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320A9D" w:rsidP="00320A9D" w:rsidRDefault="00320A9D" w14:paraId="7B95C4E6" w14:textId="77777777">
      <w:pPr>
        <w:jc w:val="center"/>
        <w:rPr>
          <w:rFonts w:cs="Arial"/>
          <w:b/>
          <w:sz w:val="32"/>
          <w:lang w:val="en-US" w:eastAsia="en-GB"/>
        </w:rPr>
      </w:pPr>
      <w:bookmarkStart w:name="_Toc39337149" w:id="0"/>
      <w:bookmarkStart w:name="_Toc39259539" w:id="1"/>
    </w:p>
    <w:p w:rsidR="00320A9D" w:rsidP="00320A9D" w:rsidRDefault="00320A9D" w14:paraId="3BAFAA55" w14:textId="77777777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B988A83" wp14:editId="76067C28">
            <wp:extent cx="2636520" cy="1459230"/>
            <wp:effectExtent l="0" t="0" r="0" b="762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9D" w:rsidP="00320A9D" w:rsidRDefault="00320A9D" w14:paraId="5D26659B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320A9D" w:rsidP="00320A9D" w:rsidRDefault="00320A9D" w14:paraId="2514C646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320A9D" w:rsidP="00320A9D" w:rsidRDefault="00320A9D" w14:paraId="2907328A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320A9D" w:rsidP="00320A9D" w:rsidRDefault="00320A9D" w14:paraId="142A9A13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320A9D" w:rsidP="00320A9D" w:rsidRDefault="00320A9D" w14:paraId="41657862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320A9D" w:rsidP="00320A9D" w:rsidRDefault="00320A9D" w14:paraId="6CC82B41" w14:textId="77777777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:rsidR="00320A9D" w:rsidP="00320A9D" w:rsidRDefault="00320A9D" w14:paraId="56304CC8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320A9D" w:rsidP="00320A9D" w:rsidRDefault="00320A9D" w14:paraId="15FE6B5A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320A9D" w:rsidP="00320A9D" w:rsidRDefault="00320A9D" w14:paraId="5C69153D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320A9D" w:rsidP="00320A9D" w:rsidRDefault="00320A9D" w14:paraId="4660B22E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320A9D" w:rsidP="00320A9D" w:rsidRDefault="5C9E09ED" w14:paraId="06A07391" w14:textId="14278766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r w:rsidRPr="3179260D">
        <w:rPr>
          <w:rFonts w:cs="Arial"/>
          <w:b/>
          <w:bCs/>
          <w:color w:val="00000A"/>
          <w:sz w:val="72"/>
          <w:szCs w:val="72"/>
          <w:lang w:val="en-US" w:eastAsia="en-GB"/>
        </w:rPr>
        <w:t>RVfpgaEL2</w:t>
      </w:r>
      <w:r w:rsidRPr="3179260D" w:rsidR="00320A9D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Lab 20</w:t>
      </w:r>
    </w:p>
    <w:p w:rsidR="00320A9D" w:rsidP="00320A9D" w:rsidRDefault="00D067C1" w14:paraId="547E47E2" w14:textId="02458346">
      <w:pPr>
        <w:pStyle w:val="Ttulo2"/>
        <w:rPr>
          <w:b/>
          <w:i w:val="0"/>
          <w:color w:val="00000A"/>
          <w:sz w:val="56"/>
          <w:szCs w:val="56"/>
        </w:rPr>
      </w:pPr>
      <w:r>
        <w:rPr>
          <w:b/>
          <w:i w:val="0"/>
          <w:color w:val="00000A"/>
          <w:sz w:val="56"/>
          <w:szCs w:val="56"/>
        </w:rPr>
        <w:t>ICCM, DCCM, and Benchmarking</w:t>
      </w:r>
    </w:p>
    <w:p w:rsidR="003C215C" w:rsidRDefault="003C215C" w14:paraId="1CA89A32" w14:textId="792083AA">
      <w:pPr>
        <w:rPr>
          <w:rFonts w:cs="Arial"/>
          <w:b/>
          <w:bCs/>
          <w:color w:val="FFFFFF" w:themeColor="background1"/>
          <w:sz w:val="24"/>
          <w:szCs w:val="28"/>
        </w:rPr>
      </w:pPr>
      <w:r>
        <w:rPr>
          <w:color w:val="FFFFFF" w:themeColor="background1"/>
        </w:rPr>
        <w:br w:type="page"/>
      </w:r>
    </w:p>
    <w:p w:rsidR="007B0C2B" w:rsidP="00912F9C" w:rsidRDefault="00FC453D" w14:paraId="2F59EB68" w14:textId="1BDA587C">
      <w:pPr>
        <w:pStyle w:val="Ttulo1"/>
        <w:numPr>
          <w:ilvl w:val="0"/>
          <w:numId w:val="2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lastRenderedPageBreak/>
        <w:t>Introduction</w:t>
      </w:r>
    </w:p>
    <w:p w:rsidR="007B0C2B" w:rsidP="007B0C2B" w:rsidRDefault="007B0C2B" w14:paraId="27A8B29A" w14:textId="6DBD09AB"/>
    <w:p w:rsidR="00E41E07" w:rsidP="0012760A" w:rsidRDefault="6859E149" w14:paraId="6DFC68AF" w14:textId="74677BF9">
      <w:r>
        <w:t>In this lab</w:t>
      </w:r>
      <w:r w:rsidR="70F4A32B">
        <w:t>,</w:t>
      </w:r>
      <w:r>
        <w:t xml:space="preserve"> we </w:t>
      </w:r>
      <w:r w:rsidR="76D10C29">
        <w:t xml:space="preserve">analyse </w:t>
      </w:r>
      <w:r w:rsidR="22C0BF19">
        <w:t>the s</w:t>
      </w:r>
      <w:r w:rsidR="5D6B64F5">
        <w:t xml:space="preserve">cratchpad memories </w:t>
      </w:r>
      <w:r w:rsidR="44130A27">
        <w:t xml:space="preserve">(ICCM and DCCM) </w:t>
      </w:r>
      <w:r w:rsidR="5D6B64F5">
        <w:t xml:space="preserve">available in the </w:t>
      </w:r>
      <w:r w:rsidR="3F460865">
        <w:t>VeeR</w:t>
      </w:r>
      <w:r w:rsidR="5D6B64F5">
        <w:t xml:space="preserve"> E</w:t>
      </w:r>
      <w:r w:rsidR="1DFA6866">
        <w:t>L2</w:t>
      </w:r>
      <w:r w:rsidR="5D6B64F5">
        <w:t xml:space="preserve"> processor</w:t>
      </w:r>
      <w:r w:rsidR="0E0C6AFA">
        <w:t xml:space="preserve">, and then we </w:t>
      </w:r>
      <w:r w:rsidR="7F047CE6">
        <w:t>provide</w:t>
      </w:r>
      <w:r w:rsidR="70F4A32B">
        <w:t xml:space="preserve"> </w:t>
      </w:r>
      <w:r w:rsidR="0E0C6AFA">
        <w:t xml:space="preserve">several benchmarking examples and exercises </w:t>
      </w:r>
      <w:r w:rsidR="70F4A32B">
        <w:t>to</w:t>
      </w:r>
      <w:r w:rsidR="0E0C6AFA">
        <w:t xml:space="preserve"> </w:t>
      </w:r>
      <w:r w:rsidR="70F4A32B">
        <w:t>demonstrate</w:t>
      </w:r>
      <w:r w:rsidR="0E0C6AFA">
        <w:t xml:space="preserve"> some of the concepts </w:t>
      </w:r>
      <w:r w:rsidR="70F4A32B">
        <w:t>from</w:t>
      </w:r>
      <w:r w:rsidR="0E0C6AFA">
        <w:t xml:space="preserve"> </w:t>
      </w:r>
      <w:r w:rsidR="301B36AD">
        <w:t>previous labs</w:t>
      </w:r>
      <w:r w:rsidR="5D6B64F5">
        <w:t>.</w:t>
      </w:r>
    </w:p>
    <w:p w:rsidR="00E41E07" w:rsidP="0012760A" w:rsidRDefault="00E41E07" w14:paraId="1523F47F" w14:textId="77777777"/>
    <w:p w:rsidR="55326DA9" w:rsidP="6055AAD7" w:rsidRDefault="55326DA9" w14:paraId="22EB74B7" w14:textId="615BAC05">
      <w:r>
        <w:t xml:space="preserve">Recall </w:t>
      </w:r>
      <w:r w:rsidR="7BBEC91E">
        <w:t xml:space="preserve">that </w:t>
      </w:r>
      <w:r>
        <w:t xml:space="preserve">the </w:t>
      </w:r>
      <w:r w:rsidR="67E59A61">
        <w:t>RVfpgaEL2</w:t>
      </w:r>
      <w:r w:rsidR="7BBEC91E">
        <w:t xml:space="preserve"> System </w:t>
      </w:r>
      <w:r w:rsidR="13305962">
        <w:t>inclu</w:t>
      </w:r>
      <w:r>
        <w:t>d</w:t>
      </w:r>
      <w:r w:rsidR="13305962">
        <w:t>es</w:t>
      </w:r>
      <w:r w:rsidR="7BBEC91E">
        <w:t xml:space="preserve"> </w:t>
      </w:r>
      <w:r w:rsidR="7E169313">
        <w:t xml:space="preserve">two scratchpad </w:t>
      </w:r>
      <w:r w:rsidR="00AA5C22">
        <w:t xml:space="preserve">memories </w:t>
      </w:r>
      <w:r w:rsidR="00FC453D">
        <w:t xml:space="preserve">(also called closely-coupled </w:t>
      </w:r>
      <w:r w:rsidR="7E169313">
        <w:t xml:space="preserve">memories: </w:t>
      </w:r>
      <w:r w:rsidR="00FC453D">
        <w:t>CCM)</w:t>
      </w:r>
      <w:r w:rsidR="00AA5C22">
        <w:t>:</w:t>
      </w:r>
      <w:r w:rsidR="7E169313">
        <w:t>one for data</w:t>
      </w:r>
      <w:r w:rsidRPr="3179260D" w:rsidR="3A2F1C20">
        <w:rPr>
          <w:lang w:val="en-US"/>
        </w:rPr>
        <w:t xml:space="preserve"> </w:t>
      </w:r>
      <w:r w:rsidR="3A2F1C20">
        <w:t>(</w:t>
      </w:r>
      <w:r w:rsidR="7E169313">
        <w:t>DCCM</w:t>
      </w:r>
      <w:r w:rsidR="3A2F1C20">
        <w:t>)</w:t>
      </w:r>
      <w:r w:rsidR="7E169313">
        <w:t xml:space="preserve"> and one for instructions</w:t>
      </w:r>
      <w:r w:rsidRPr="3179260D" w:rsidR="3A2F1C20">
        <w:rPr>
          <w:lang w:val="en-US"/>
        </w:rPr>
        <w:t xml:space="preserve"> </w:t>
      </w:r>
      <w:r w:rsidR="3A2F1C20">
        <w:t>(</w:t>
      </w:r>
      <w:r w:rsidR="7E169313">
        <w:t>ICCM</w:t>
      </w:r>
      <w:r w:rsidR="3A2F1C20">
        <w:t>)</w:t>
      </w:r>
      <w:r w:rsidR="7BBEC91E">
        <w:t>.</w:t>
      </w:r>
    </w:p>
    <w:p w:rsidR="008B4A4F" w:rsidP="008B4A4F" w:rsidRDefault="008B4A4F" w14:paraId="5EA5FB74" w14:textId="77777777">
      <w:pPr>
        <w:rPr>
          <w:rFonts w:cs="Arial"/>
          <w:bCs/>
          <w:color w:val="00000A"/>
        </w:rPr>
      </w:pPr>
    </w:p>
    <w:p w:rsidRPr="001513C5" w:rsidR="008B4A4F" w:rsidP="008B4A4F" w:rsidRDefault="008B4A4F" w14:paraId="20AC85F5" w14:textId="14E31B6E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142"/>
      </w:pPr>
      <w:r w:rsidRPr="003440AB">
        <w:rPr>
          <w:b/>
        </w:rPr>
        <w:t>NOTE:</w:t>
      </w:r>
      <w:r>
        <w:t xml:space="preserve"> </w:t>
      </w:r>
      <w:r w:rsidRPr="007A3D99">
        <w:rPr>
          <w:rFonts w:cs="Arial"/>
        </w:rPr>
        <w:t xml:space="preserve">Before </w:t>
      </w:r>
      <w:r w:rsidRPr="007A3D99" w:rsidR="003B5503">
        <w:rPr>
          <w:rFonts w:cs="Arial"/>
        </w:rPr>
        <w:t xml:space="preserve">starting </w:t>
      </w:r>
      <w:r w:rsidR="003B5503">
        <w:rPr>
          <w:rFonts w:cs="Arial"/>
        </w:rPr>
        <w:t>to work</w:t>
      </w:r>
      <w:r>
        <w:rPr>
          <w:rFonts w:cs="Arial"/>
        </w:rPr>
        <w:t xml:space="preserve"> on </w:t>
      </w:r>
      <w:r w:rsidR="00C66472">
        <w:rPr>
          <w:rFonts w:cs="Arial"/>
        </w:rPr>
        <w:t>this lab</w:t>
      </w:r>
      <w:r w:rsidRPr="007A3D99">
        <w:rPr>
          <w:rFonts w:cs="Arial"/>
        </w:rPr>
        <w:t>, we recommend read</w:t>
      </w:r>
      <w:r w:rsidR="00C87FF6">
        <w:rPr>
          <w:rFonts w:cs="Arial"/>
        </w:rPr>
        <w:t>ing</w:t>
      </w:r>
      <w:r w:rsidRPr="007A3D99">
        <w:rPr>
          <w:rFonts w:cs="Arial"/>
        </w:rPr>
        <w:t xml:space="preserve"> </w:t>
      </w:r>
      <w:r w:rsidR="00F2606B">
        <w:rPr>
          <w:rFonts w:cs="Arial"/>
        </w:rPr>
        <w:t xml:space="preserve">Sections 1 and 3 of the paper by </w:t>
      </w:r>
      <w:r w:rsidRPr="00F2606B" w:rsidR="00F2606B">
        <w:rPr>
          <w:rFonts w:cs="Arial"/>
        </w:rPr>
        <w:t xml:space="preserve">Preeti Ranjan Panda, Nikil D. Dutt, </w:t>
      </w:r>
      <w:r w:rsidR="00C87FF6">
        <w:rPr>
          <w:rFonts w:cs="Arial"/>
        </w:rPr>
        <w:t xml:space="preserve">and </w:t>
      </w:r>
      <w:r w:rsidRPr="00F2606B" w:rsidR="00F2606B">
        <w:rPr>
          <w:rFonts w:cs="Arial"/>
        </w:rPr>
        <w:t>Alexandru Nicolau</w:t>
      </w:r>
      <w:r w:rsidR="00F2606B">
        <w:rPr>
          <w:rFonts w:cs="Arial"/>
        </w:rPr>
        <w:t>. “</w:t>
      </w:r>
      <w:r w:rsidRPr="001374AF" w:rsidR="00F2606B">
        <w:rPr>
          <w:rFonts w:cs="Arial"/>
          <w:lang w:val="en-US"/>
        </w:rPr>
        <w:t>On-chip vs. off-chip memory: the data partitioning problem in embedded processor-based systems</w:t>
      </w:r>
      <w:r w:rsidR="00F2606B">
        <w:rPr>
          <w:rFonts w:cs="Arial"/>
        </w:rPr>
        <w:t xml:space="preserve">”. </w:t>
      </w:r>
      <w:r w:rsidRPr="001374AF" w:rsidR="00F2606B">
        <w:rPr>
          <w:rFonts w:cs="Arial"/>
          <w:lang w:val="en-US"/>
        </w:rPr>
        <w:t>ACM Trans. Design Autom. Electr. Syst. 5(3): 682-704 (2000)</w:t>
      </w:r>
      <w:r w:rsidR="00F2606B">
        <w:rPr>
          <w:rFonts w:cs="Arial"/>
          <w:lang w:val="en-US"/>
        </w:rPr>
        <w:t xml:space="preserve"> (available at: </w:t>
      </w:r>
      <w:hyperlink w:history="1" r:id="rId9">
        <w:r w:rsidRPr="005D4A68" w:rsidR="00F2606B">
          <w:rPr>
            <w:rStyle w:val="Hipervnculo"/>
            <w:rFonts w:cs="Arial"/>
            <w:lang w:val="en-US"/>
          </w:rPr>
          <w:t>https://citeseerx.ist.psu.edu/viewdoc/download?doi=10.1.1.472.2430&amp;rep=rep1&amp;type=pdf</w:t>
        </w:r>
      </w:hyperlink>
      <w:r w:rsidR="00F2606B">
        <w:rPr>
          <w:rFonts w:cs="Arial"/>
          <w:lang w:val="en-US"/>
        </w:rPr>
        <w:t xml:space="preserve">). This paper presents a good introduction to the </w:t>
      </w:r>
      <w:r w:rsidR="0039565E">
        <w:rPr>
          <w:rFonts w:cs="Arial"/>
          <w:lang w:val="en-US"/>
        </w:rPr>
        <w:t>use</w:t>
      </w:r>
      <w:r w:rsidR="00F2606B">
        <w:rPr>
          <w:rFonts w:cs="Arial"/>
          <w:lang w:val="en-US"/>
        </w:rPr>
        <w:t xml:space="preserve"> of </w:t>
      </w:r>
      <w:r w:rsidR="00AA5C22">
        <w:rPr>
          <w:rFonts w:cs="Arial"/>
          <w:lang w:val="en-US"/>
        </w:rPr>
        <w:t>scratchpad</w:t>
      </w:r>
      <w:r w:rsidR="00F2606B">
        <w:rPr>
          <w:rFonts w:cs="Arial"/>
          <w:lang w:val="en-US"/>
        </w:rPr>
        <w:t xml:space="preserve"> memories</w:t>
      </w:r>
      <w:r w:rsidR="0039565E">
        <w:rPr>
          <w:rFonts w:cs="Arial"/>
          <w:lang w:val="en-US"/>
        </w:rPr>
        <w:t xml:space="preserve"> in embedded processors</w:t>
      </w:r>
      <w:r w:rsidR="00F2606B">
        <w:rPr>
          <w:rFonts w:cs="Arial"/>
          <w:lang w:val="en-US"/>
        </w:rPr>
        <w:t>.</w:t>
      </w:r>
    </w:p>
    <w:p w:rsidR="001374AF" w:rsidP="008B4A4F" w:rsidRDefault="001374AF" w14:paraId="29248D90" w14:textId="3F2D0B38">
      <w:pPr>
        <w:rPr>
          <w:rFonts w:cs="Arial"/>
          <w:lang w:val="en-US"/>
        </w:rPr>
      </w:pPr>
    </w:p>
    <w:p w:rsidR="00F646EF" w:rsidP="008B4A4F" w:rsidRDefault="687BB0D5" w14:paraId="3E14450D" w14:textId="4B64DB6F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The </w:t>
      </w:r>
      <w:r w:rsidRPr="00AA5C22">
        <w:rPr>
          <w:rFonts w:cs="Arial"/>
          <w:lang w:val="en-US"/>
        </w:rPr>
        <w:t>next figure</w:t>
      </w:r>
      <w:r w:rsidRPr="00AA5C22" w:rsidR="00AA5C22">
        <w:rPr>
          <w:rFonts w:cs="Arial"/>
          <w:lang w:val="en-US"/>
        </w:rPr>
        <w:t>s</w:t>
      </w:r>
      <w:r w:rsidRPr="00AA5C22">
        <w:rPr>
          <w:rFonts w:cs="Arial"/>
          <w:lang w:val="en-US"/>
        </w:rPr>
        <w:t xml:space="preserve"> </w:t>
      </w:r>
      <w:r w:rsidRPr="00AA5C22" w:rsidR="5B36FBC4">
        <w:rPr>
          <w:rFonts w:cs="Arial"/>
          <w:lang w:val="en-US"/>
        </w:rPr>
        <w:t xml:space="preserve">show </w:t>
      </w:r>
      <w:r w:rsidRPr="00AA5C22" w:rsidR="16BE0674">
        <w:rPr>
          <w:rFonts w:cs="Arial"/>
          <w:lang w:val="en-US"/>
        </w:rPr>
        <w:t xml:space="preserve">an illustration of </w:t>
      </w:r>
      <w:r w:rsidRPr="00AA5C22" w:rsidR="5F5AB37D">
        <w:rPr>
          <w:rFonts w:cs="Arial"/>
          <w:lang w:val="en-US"/>
        </w:rPr>
        <w:t>the</w:t>
      </w:r>
      <w:r w:rsidRPr="00AA5C22" w:rsidR="16BE0674">
        <w:rPr>
          <w:rFonts w:cs="Arial"/>
          <w:lang w:val="en-US"/>
        </w:rPr>
        <w:t xml:space="preserve"> </w:t>
      </w:r>
      <w:r w:rsidRPr="00AA5C22" w:rsidR="1DF79497">
        <w:rPr>
          <w:rFonts w:cs="Arial"/>
          <w:lang w:val="en-US"/>
        </w:rPr>
        <w:t xml:space="preserve">address space occupied by </w:t>
      </w:r>
      <w:r w:rsidRPr="00AA5C22" w:rsidR="16BE0674">
        <w:rPr>
          <w:rFonts w:cs="Arial"/>
          <w:lang w:val="en-US"/>
        </w:rPr>
        <w:t xml:space="preserve">the </w:t>
      </w:r>
      <w:r w:rsidRPr="00AA5C22">
        <w:rPr>
          <w:rFonts w:cs="Arial"/>
          <w:lang w:val="en-US"/>
        </w:rPr>
        <w:t>I</w:t>
      </w:r>
      <w:r w:rsidRPr="00AA5C22" w:rsidR="16BE0674">
        <w:rPr>
          <w:rFonts w:cs="Arial"/>
          <w:lang w:val="en-US"/>
        </w:rPr>
        <w:t xml:space="preserve">nstruction </w:t>
      </w:r>
      <w:r w:rsidRPr="00AA5C22">
        <w:rPr>
          <w:rFonts w:cs="Arial"/>
          <w:lang w:val="en-US"/>
        </w:rPr>
        <w:t>Memory (</w:t>
      </w:r>
      <w:r w:rsidRPr="00AA5C22" w:rsidR="00AA5C22">
        <w:rPr>
          <w:rFonts w:cs="Arial"/>
          <w:lang w:val="en-US"/>
        </w:rPr>
        <w:fldChar w:fldCharType="begin"/>
      </w:r>
      <w:r w:rsidRPr="00AA5C22" w:rsidR="00AA5C22">
        <w:rPr>
          <w:rFonts w:cs="Arial"/>
          <w:lang w:val="en-US"/>
        </w:rPr>
        <w:instrText xml:space="preserve"> REF _Ref149505991 \h </w:instrText>
      </w:r>
      <w:r w:rsidRPr="00C21DA1" w:rsidR="00AA5C22">
        <w:rPr>
          <w:rFonts w:cs="Arial"/>
          <w:lang w:val="en-US"/>
        </w:rPr>
        <w:instrText xml:space="preserve"> \* MERGEFORMAT </w:instrText>
      </w:r>
      <w:r w:rsidRPr="00AA5C22" w:rsidR="00AA5C22">
        <w:rPr>
          <w:rFonts w:cs="Arial"/>
          <w:lang w:val="en-US"/>
        </w:rPr>
      </w:r>
      <w:r w:rsidRPr="00AA5C22" w:rsidR="00AA5C22">
        <w:rPr>
          <w:rFonts w:cs="Arial"/>
          <w:lang w:val="en-US"/>
        </w:rPr>
        <w:fldChar w:fldCharType="separate"/>
      </w:r>
      <w:r w:rsidRPr="00C21DA1" w:rsidR="00C21DA1">
        <w:t xml:space="preserve">Figure </w:t>
      </w:r>
      <w:r w:rsidRPr="00C21DA1" w:rsidR="00C21DA1">
        <w:rPr>
          <w:noProof/>
        </w:rPr>
        <w:t>1</w:t>
      </w:r>
      <w:r w:rsidRPr="00AA5C22" w:rsidR="00AA5C22">
        <w:rPr>
          <w:rFonts w:cs="Arial"/>
          <w:lang w:val="en-US"/>
        </w:rPr>
        <w:fldChar w:fldCharType="end"/>
      </w:r>
      <w:r w:rsidRPr="00AA5C22" w:rsidR="47DEF7CC">
        <w:rPr>
          <w:rFonts w:cs="Arial"/>
          <w:lang w:val="en-US"/>
        </w:rPr>
        <w:t>)</w:t>
      </w:r>
      <w:r w:rsidRPr="00AA5C22">
        <w:rPr>
          <w:rFonts w:cs="Arial"/>
          <w:lang w:val="en-US"/>
        </w:rPr>
        <w:t xml:space="preserve"> </w:t>
      </w:r>
      <w:r w:rsidRPr="00AA5C22" w:rsidR="16BE0674">
        <w:rPr>
          <w:rFonts w:cs="Arial"/>
          <w:lang w:val="en-US"/>
        </w:rPr>
        <w:t>and</w:t>
      </w:r>
      <w:r w:rsidRPr="00AA5C22" w:rsidR="1DF79497">
        <w:rPr>
          <w:rFonts w:cs="Arial"/>
          <w:lang w:val="en-US"/>
        </w:rPr>
        <w:t xml:space="preserve"> by</w:t>
      </w:r>
      <w:r w:rsidRPr="00AA5C22" w:rsidR="16BE0674">
        <w:rPr>
          <w:rFonts w:cs="Arial"/>
          <w:lang w:val="en-US"/>
        </w:rPr>
        <w:t xml:space="preserve"> </w:t>
      </w:r>
      <w:r w:rsidRPr="00AA5C22" w:rsidR="18DE18E9">
        <w:rPr>
          <w:rFonts w:cs="Arial"/>
          <w:lang w:val="en-US"/>
        </w:rPr>
        <w:t xml:space="preserve">the </w:t>
      </w:r>
      <w:r w:rsidRPr="00AA5C22">
        <w:rPr>
          <w:rFonts w:cs="Arial"/>
          <w:lang w:val="en-US"/>
        </w:rPr>
        <w:t>D</w:t>
      </w:r>
      <w:r w:rsidRPr="00AA5C22" w:rsidR="16BE0674">
        <w:rPr>
          <w:rFonts w:cs="Arial"/>
          <w:lang w:val="en-US"/>
        </w:rPr>
        <w:t xml:space="preserve">ata </w:t>
      </w:r>
      <w:r w:rsidRPr="00AA5C22">
        <w:rPr>
          <w:rFonts w:cs="Arial"/>
          <w:lang w:val="en-US"/>
        </w:rPr>
        <w:t>Memory</w:t>
      </w:r>
      <w:r w:rsidRPr="00AA5C22" w:rsidR="16BE0674">
        <w:rPr>
          <w:rFonts w:cs="Arial"/>
          <w:lang w:val="en-US"/>
        </w:rPr>
        <w:t xml:space="preserve"> </w:t>
      </w:r>
      <w:r w:rsidRPr="00AA5C22" w:rsidR="00AA5C22">
        <w:rPr>
          <w:rFonts w:cs="Arial"/>
          <w:lang w:val="en-US"/>
        </w:rPr>
        <w:t>(</w:t>
      </w:r>
      <w:r w:rsidRPr="00AA5C22" w:rsidR="00AA5C22">
        <w:rPr>
          <w:rFonts w:cs="Arial"/>
          <w:lang w:val="en-US"/>
        </w:rPr>
        <w:fldChar w:fldCharType="begin"/>
      </w:r>
      <w:r w:rsidRPr="00AA5C22" w:rsidR="00AA5C22">
        <w:rPr>
          <w:rFonts w:cs="Arial"/>
          <w:lang w:val="en-US"/>
        </w:rPr>
        <w:instrText xml:space="preserve"> REF _Ref149506007 \h </w:instrText>
      </w:r>
      <w:r w:rsidRPr="00C21DA1" w:rsidR="00AA5C22">
        <w:rPr>
          <w:rFonts w:cs="Arial"/>
          <w:lang w:val="en-US"/>
        </w:rPr>
        <w:instrText xml:space="preserve"> \* MERGEFORMAT </w:instrText>
      </w:r>
      <w:r w:rsidRPr="00AA5C22" w:rsidR="00AA5C22">
        <w:rPr>
          <w:rFonts w:cs="Arial"/>
          <w:lang w:val="en-US"/>
        </w:rPr>
      </w:r>
      <w:r w:rsidRPr="00AA5C22" w:rsidR="00AA5C22">
        <w:rPr>
          <w:rFonts w:cs="Arial"/>
          <w:lang w:val="en-US"/>
        </w:rPr>
        <w:fldChar w:fldCharType="separate"/>
      </w:r>
      <w:r w:rsidRPr="00C21DA1" w:rsidR="00C21DA1">
        <w:t xml:space="preserve">Figure </w:t>
      </w:r>
      <w:r w:rsidRPr="00C21DA1" w:rsidR="00C21DA1">
        <w:rPr>
          <w:noProof/>
        </w:rPr>
        <w:t>2</w:t>
      </w:r>
      <w:r w:rsidRPr="00AA5C22" w:rsidR="00AA5C22">
        <w:rPr>
          <w:rFonts w:cs="Arial"/>
          <w:lang w:val="en-US"/>
        </w:rPr>
        <w:fldChar w:fldCharType="end"/>
      </w:r>
      <w:r w:rsidRPr="00AA5C22">
        <w:rPr>
          <w:rFonts w:cs="Arial"/>
          <w:lang w:val="en-US"/>
        </w:rPr>
        <w:t xml:space="preserve">) </w:t>
      </w:r>
      <w:r w:rsidRPr="00AA5C22" w:rsidR="16BE0674">
        <w:rPr>
          <w:rFonts w:cs="Arial"/>
          <w:lang w:val="en-US"/>
        </w:rPr>
        <w:t>availa</w:t>
      </w:r>
      <w:r w:rsidR="16BE0674">
        <w:rPr>
          <w:rFonts w:cs="Arial"/>
          <w:lang w:val="en-US"/>
        </w:rPr>
        <w:t xml:space="preserve">ble in the </w:t>
      </w:r>
      <w:r w:rsidR="027AD162">
        <w:rPr>
          <w:rFonts w:cs="Arial"/>
          <w:lang w:val="en-US"/>
        </w:rPr>
        <w:t>RVfpgaEL2</w:t>
      </w:r>
      <w:r w:rsidR="16BE0674">
        <w:rPr>
          <w:rFonts w:cs="Arial"/>
          <w:lang w:val="en-US"/>
        </w:rPr>
        <w:t xml:space="preserve"> System</w:t>
      </w:r>
      <w:r w:rsidR="5F5AB37D">
        <w:rPr>
          <w:rFonts w:cs="Arial"/>
          <w:lang w:val="en-US"/>
        </w:rPr>
        <w:t>.</w:t>
      </w:r>
    </w:p>
    <w:p w:rsidR="00D97B96" w:rsidP="008B4A4F" w:rsidRDefault="00D97B96" w14:paraId="2AF5CE91" w14:textId="3956E3FA">
      <w:pPr>
        <w:rPr>
          <w:rFonts w:cs="Arial"/>
          <w:lang w:val="en-US"/>
        </w:rPr>
      </w:pPr>
    </w:p>
    <w:p w:rsidR="002F3BC4" w:rsidP="00945726" w:rsidRDefault="007E7A4D" w14:paraId="39BCB22D" w14:textId="2E402D9C">
      <w:pPr>
        <w:jc w:val="center"/>
        <w:rPr>
          <w:rFonts w:cs="Arial"/>
          <w:lang w:val="en-US"/>
        </w:rPr>
      </w:pPr>
      <w:r>
        <w:object w:dxaOrig="17904" w:dyaOrig="12433" w14:anchorId="4FC126D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16.05pt;height:289.75pt" o:ole="" type="#_x0000_t75">
            <v:imagedata o:title="" r:id="rId10"/>
          </v:shape>
          <o:OLEObject Type="Embed" ProgID="Visio.Drawing.15" ShapeID="_x0000_i1025" DrawAspect="Content" ObjectID="_1760422403" r:id="rId11"/>
        </w:object>
      </w:r>
    </w:p>
    <w:p w:rsidRPr="00C21DA1" w:rsidR="002F3BC4" w:rsidP="00C21DA1" w:rsidRDefault="00AA5C22" w14:paraId="7ADFE577" w14:textId="6B7738D2">
      <w:pPr>
        <w:spacing w:before="120"/>
        <w:jc w:val="center"/>
        <w:rPr>
          <w:rFonts w:cs="Arial"/>
          <w:b/>
          <w:bCs/>
          <w:lang w:val="en-US"/>
        </w:rPr>
      </w:pPr>
      <w:bookmarkStart w:name="_Ref149505991" w:id="2"/>
      <w:r w:rsidRPr="00C21DA1">
        <w:rPr>
          <w:b/>
          <w:bCs/>
        </w:rPr>
        <w:t xml:space="preserve">Figure </w:t>
      </w:r>
      <w:r w:rsidRPr="00C21DA1">
        <w:rPr>
          <w:b/>
          <w:bCs/>
        </w:rPr>
        <w:fldChar w:fldCharType="begin"/>
      </w:r>
      <w:r w:rsidRPr="00C21DA1">
        <w:rPr>
          <w:b/>
          <w:bCs/>
        </w:rPr>
        <w:instrText>SEQ Figure \* ARABIC</w:instrText>
      </w:r>
      <w:r w:rsidRPr="00C21DA1">
        <w:rPr>
          <w:b/>
          <w:bCs/>
        </w:rPr>
        <w:fldChar w:fldCharType="separate"/>
      </w:r>
      <w:r w:rsidR="00C21DA1">
        <w:rPr>
          <w:b/>
          <w:bCs/>
          <w:noProof/>
        </w:rPr>
        <w:t>1</w:t>
      </w:r>
      <w:r w:rsidRPr="00C21DA1">
        <w:rPr>
          <w:b/>
          <w:bCs/>
        </w:rPr>
        <w:fldChar w:fldCharType="end"/>
      </w:r>
      <w:bookmarkEnd w:id="2"/>
      <w:r w:rsidRPr="00C21DA1">
        <w:rPr>
          <w:b/>
          <w:bCs/>
        </w:rPr>
        <w:t xml:space="preserve">. </w:t>
      </w:r>
      <w:r w:rsidRPr="00C21DA1" w:rsidR="2100A8F7">
        <w:rPr>
          <w:rFonts w:cs="Arial"/>
          <w:b/>
          <w:bCs/>
          <w:lang w:val="en-US"/>
        </w:rPr>
        <w:t>Instruction Memory</w:t>
      </w:r>
      <w:r>
        <w:rPr>
          <w:rFonts w:cs="Arial"/>
          <w:b/>
          <w:bCs/>
          <w:lang w:val="en-US"/>
        </w:rPr>
        <w:t xml:space="preserve"> address space:</w:t>
      </w:r>
      <w:r w:rsidRPr="00C21DA1" w:rsidR="2100A8F7">
        <w:rPr>
          <w:rFonts w:cs="Arial"/>
          <w:b/>
          <w:bCs/>
          <w:lang w:val="en-US"/>
        </w:rPr>
        <w:t xml:space="preserve"> I$</w:t>
      </w:r>
      <w:r w:rsidRPr="00C21DA1" w:rsidR="1C452EA1">
        <w:rPr>
          <w:rFonts w:cs="Arial"/>
          <w:b/>
          <w:bCs/>
          <w:lang w:val="en-US"/>
        </w:rPr>
        <w:t>, ICCM</w:t>
      </w:r>
      <w:r w:rsidRPr="00C21DA1">
        <w:rPr>
          <w:rFonts w:cs="Arial"/>
          <w:b/>
          <w:bCs/>
          <w:lang w:val="en-US"/>
        </w:rPr>
        <w:t>,</w:t>
      </w:r>
      <w:r w:rsidRPr="00C21DA1" w:rsidR="2100A8F7">
        <w:rPr>
          <w:rFonts w:cs="Arial"/>
          <w:b/>
          <w:bCs/>
          <w:lang w:val="en-US"/>
        </w:rPr>
        <w:t xml:space="preserve"> and </w:t>
      </w:r>
      <w:r w:rsidRPr="00C21DA1" w:rsidR="0462FDC9">
        <w:rPr>
          <w:rFonts w:cs="Arial"/>
          <w:b/>
          <w:bCs/>
          <w:lang w:val="en-US"/>
        </w:rPr>
        <w:t xml:space="preserve">Main </w:t>
      </w:r>
      <w:r w:rsidRPr="00C21DA1" w:rsidR="2100A8F7">
        <w:rPr>
          <w:rFonts w:cs="Arial"/>
          <w:b/>
          <w:bCs/>
          <w:lang w:val="en-US"/>
        </w:rPr>
        <w:t>Memory</w:t>
      </w:r>
    </w:p>
    <w:p w:rsidR="00950CCD" w:rsidP="00945726" w:rsidRDefault="00950CCD" w14:paraId="5A280D88" w14:textId="3284783E">
      <w:pPr>
        <w:rPr>
          <w:rFonts w:cs="Arial"/>
          <w:lang w:val="en-US"/>
        </w:rPr>
      </w:pPr>
    </w:p>
    <w:p w:rsidR="002F1C99" w:rsidP="00945726" w:rsidRDefault="002F1C99" w14:paraId="62B938C4" w14:textId="77777777">
      <w:pPr>
        <w:rPr>
          <w:rFonts w:cs="Arial"/>
          <w:lang w:val="en-US"/>
        </w:rPr>
      </w:pPr>
    </w:p>
    <w:p w:rsidRPr="00C21DA1" w:rsidR="002F3BC4" w:rsidP="00945726" w:rsidRDefault="007E7A4D" w14:paraId="0DA675CE" w14:textId="1BE9811E">
      <w:pPr>
        <w:jc w:val="center"/>
        <w:rPr>
          <w:rFonts w:cs="Arial"/>
          <w:b w:val="1"/>
          <w:bCs w:val="1"/>
          <w:lang w:val="en-US"/>
        </w:rPr>
      </w:pPr>
      <w:r>
        <w:object w:dxaOrig="24602" w:dyaOrig="23470" w14:anchorId="3BDB72E3">
          <v:shape id="_x0000_i1026" style="width:305.1pt;height:292.15pt" o:ole="" type="#_x0000_t75">
            <v:imagedata o:title="" r:id="rId12"/>
          </v:shape>
          <o:OLEObject Type="Embed" ProgID="Visio.Drawing.15" ShapeID="_x0000_i1026" DrawAspect="Content" ObjectID="_1760422404" r:id="rId13"/>
        </w:object>
      </w:r>
    </w:p>
    <w:p w:rsidRPr="00C21DA1" w:rsidR="002F3BC4" w:rsidP="00C21DA1" w:rsidRDefault="00AA5C22" w14:paraId="6622C5FB" w14:textId="77C67327">
      <w:pPr>
        <w:spacing w:before="120"/>
        <w:jc w:val="center"/>
        <w:rPr>
          <w:rFonts w:cs="Arial"/>
          <w:b/>
          <w:lang w:val="en-US"/>
        </w:rPr>
      </w:pPr>
      <w:bookmarkStart w:name="_Ref149506007" w:id="3"/>
      <w:r w:rsidRPr="00C21DA1">
        <w:rPr>
          <w:b/>
          <w:bCs/>
        </w:rPr>
        <w:t xml:space="preserve">Figure </w:t>
      </w:r>
      <w:r w:rsidRPr="00C21DA1">
        <w:rPr>
          <w:b/>
          <w:bCs/>
        </w:rPr>
        <w:fldChar w:fldCharType="begin"/>
      </w:r>
      <w:r w:rsidRPr="00C21DA1">
        <w:rPr>
          <w:b/>
          <w:bCs/>
        </w:rPr>
        <w:instrText>SEQ Figure \* ARABIC</w:instrText>
      </w:r>
      <w:r w:rsidRPr="00C21DA1">
        <w:rPr>
          <w:b/>
          <w:bCs/>
        </w:rPr>
        <w:fldChar w:fldCharType="separate"/>
      </w:r>
      <w:r w:rsidR="00C21DA1">
        <w:rPr>
          <w:b/>
          <w:bCs/>
          <w:noProof/>
        </w:rPr>
        <w:t>2</w:t>
      </w:r>
      <w:r w:rsidRPr="00C21DA1">
        <w:rPr>
          <w:b/>
          <w:bCs/>
        </w:rPr>
        <w:fldChar w:fldCharType="end"/>
      </w:r>
      <w:bookmarkEnd w:id="3"/>
      <w:r w:rsidRPr="00C21DA1">
        <w:rPr>
          <w:b/>
          <w:bCs/>
        </w:rPr>
        <w:t xml:space="preserve">. </w:t>
      </w:r>
      <w:r w:rsidRPr="00C21DA1" w:rsidR="00945726">
        <w:rPr>
          <w:rFonts w:cs="Arial"/>
          <w:b/>
          <w:lang w:val="en-US"/>
        </w:rPr>
        <w:t>Data Memory</w:t>
      </w:r>
      <w:r>
        <w:rPr>
          <w:rFonts w:cs="Arial"/>
          <w:b/>
          <w:lang w:val="en-US"/>
        </w:rPr>
        <w:t xml:space="preserve"> address space:</w:t>
      </w:r>
      <w:r w:rsidRPr="00C21DA1" w:rsidR="00945726">
        <w:rPr>
          <w:rFonts w:cs="Arial"/>
          <w:b/>
          <w:lang w:val="en-US"/>
        </w:rPr>
        <w:t xml:space="preserve"> DCCM and DDR External Memory</w:t>
      </w:r>
    </w:p>
    <w:p w:rsidR="002F3BC4" w:rsidP="002F3BC4" w:rsidRDefault="002F3BC4" w14:paraId="59620F15" w14:textId="77777777">
      <w:pPr>
        <w:jc w:val="center"/>
        <w:rPr>
          <w:rFonts w:cs="Arial"/>
          <w:lang w:val="en-US"/>
        </w:rPr>
      </w:pPr>
    </w:p>
    <w:p w:rsidR="00912F9C" w:rsidP="00912F9C" w:rsidRDefault="00912F9C" w14:paraId="4AD52D57" w14:textId="188AD911">
      <w:pPr>
        <w:rPr>
          <w:rFonts w:eastAsia="Times New Roman" w:cs="Arial"/>
          <w:lang w:val="en-US"/>
        </w:rPr>
      </w:pPr>
    </w:p>
    <w:p w:rsidR="00945726" w:rsidP="00912F9C" w:rsidRDefault="00E41E07" w14:paraId="21B618DA" w14:textId="75ED5400">
      <w:pPr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 xml:space="preserve">In this lab, we focus on the configuration and operation of the </w:t>
      </w:r>
      <w:r w:rsidR="00AA5C22">
        <w:rPr>
          <w:rFonts w:eastAsia="Times New Roman" w:cs="Arial"/>
          <w:lang w:val="en-US"/>
        </w:rPr>
        <w:t>DCCM and ICCM</w:t>
      </w:r>
      <w:r>
        <w:rPr>
          <w:rFonts w:eastAsia="Times New Roman" w:cs="Arial"/>
          <w:lang w:val="en-US"/>
        </w:rPr>
        <w:t xml:space="preserve"> (Sections 2.A and 2.B</w:t>
      </w:r>
      <w:r w:rsidR="00AA5C22">
        <w:rPr>
          <w:rFonts w:eastAsia="Times New Roman" w:cs="Arial"/>
          <w:lang w:val="en-US"/>
        </w:rPr>
        <w:t>,</w:t>
      </w:r>
      <w:r>
        <w:rPr>
          <w:rFonts w:eastAsia="Times New Roman" w:cs="Arial"/>
          <w:lang w:val="en-US"/>
        </w:rPr>
        <w:t xml:space="preserve"> respectively) and then </w:t>
      </w:r>
      <w:r w:rsidR="00C87FF6">
        <w:rPr>
          <w:rFonts w:eastAsia="Times New Roman" w:cs="Arial"/>
          <w:lang w:val="en-US"/>
        </w:rPr>
        <w:t>introduce</w:t>
      </w:r>
      <w:r>
        <w:rPr>
          <w:rFonts w:eastAsia="Times New Roman" w:cs="Arial"/>
          <w:lang w:val="en-US"/>
        </w:rPr>
        <w:t xml:space="preserve"> several benchmarking examples and exercises (Section 3)</w:t>
      </w:r>
      <w:r w:rsidR="00931528">
        <w:rPr>
          <w:rFonts w:eastAsia="Times New Roman" w:cs="Arial"/>
          <w:lang w:val="en-US"/>
        </w:rPr>
        <w:t xml:space="preserve"> where we use both ad</w:t>
      </w:r>
      <w:r w:rsidR="00AA5C22">
        <w:rPr>
          <w:rFonts w:eastAsia="Times New Roman" w:cs="Arial"/>
          <w:lang w:val="en-US"/>
        </w:rPr>
        <w:t xml:space="preserve"> </w:t>
      </w:r>
      <w:r w:rsidR="00931528">
        <w:rPr>
          <w:rFonts w:eastAsia="Times New Roman" w:cs="Arial"/>
          <w:lang w:val="en-US"/>
        </w:rPr>
        <w:t>hoc toy programs that illustrate specific situations and real applications</w:t>
      </w:r>
      <w:r>
        <w:rPr>
          <w:rFonts w:eastAsia="Times New Roman" w:cs="Arial"/>
          <w:lang w:val="en-US"/>
        </w:rPr>
        <w:t>.</w:t>
      </w:r>
    </w:p>
    <w:p w:rsidR="00E41E07" w:rsidP="00912F9C" w:rsidRDefault="00E41E07" w14:paraId="58821342" w14:textId="7F81B498">
      <w:pPr>
        <w:rPr>
          <w:rFonts w:eastAsia="Times New Roman" w:cs="Arial"/>
          <w:lang w:val="en-US"/>
        </w:rPr>
      </w:pPr>
    </w:p>
    <w:p w:rsidRPr="00F646EF" w:rsidR="00931528" w:rsidP="00912F9C" w:rsidRDefault="00931528" w14:paraId="2DFA21E8" w14:textId="77777777">
      <w:pPr>
        <w:rPr>
          <w:rFonts w:eastAsia="Times New Roman" w:cs="Arial"/>
          <w:lang w:val="en-US"/>
        </w:rPr>
      </w:pPr>
    </w:p>
    <w:p w:rsidR="00912F9C" w:rsidP="00912F9C" w:rsidRDefault="00912F9C" w14:paraId="6F393DDE" w14:textId="72018CB7">
      <w:pPr>
        <w:pStyle w:val="Ttulo1"/>
        <w:numPr>
          <w:ilvl w:val="0"/>
          <w:numId w:val="2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 xml:space="preserve">DCCM </w:t>
      </w:r>
      <w:r w:rsidR="00AA5C22">
        <w:rPr>
          <w:color w:val="FFFFFF" w:themeColor="background1"/>
        </w:rPr>
        <w:t xml:space="preserve">and </w:t>
      </w:r>
      <w:r>
        <w:rPr>
          <w:color w:val="FFFFFF" w:themeColor="background1"/>
        </w:rPr>
        <w:t>ICCM</w:t>
      </w:r>
    </w:p>
    <w:p w:rsidR="00912F9C" w:rsidP="00912F9C" w:rsidRDefault="00912F9C" w14:paraId="4753DBF4" w14:textId="12DA3B96"/>
    <w:p w:rsidR="008B1D6A" w:rsidP="00912F9C" w:rsidRDefault="008B1D6A" w14:paraId="592CA6AC" w14:textId="70B715E4">
      <w:r>
        <w:t>In this section</w:t>
      </w:r>
      <w:r w:rsidR="00C87FF6">
        <w:t>,</w:t>
      </w:r>
      <w:r>
        <w:t xml:space="preserve"> we analyse the Data C</w:t>
      </w:r>
      <w:r w:rsidRPr="3179260D">
        <w:rPr>
          <w:lang w:val="en-US"/>
        </w:rPr>
        <w:t xml:space="preserve">losely-Coupled Memory </w:t>
      </w:r>
      <w:r>
        <w:t>(DCCM) and the Instruction C</w:t>
      </w:r>
      <w:r w:rsidRPr="3179260D">
        <w:rPr>
          <w:lang w:val="en-US"/>
        </w:rPr>
        <w:t xml:space="preserve">losely-Coupled Memory </w:t>
      </w:r>
      <w:r>
        <w:t xml:space="preserve">(ICCM) available in the </w:t>
      </w:r>
      <w:r w:rsidR="761999EF">
        <w:t>RVfpgaEL2</w:t>
      </w:r>
      <w:r>
        <w:t xml:space="preserve"> System. We first describe how these two structures can be configured (Section </w:t>
      </w:r>
      <w:r w:rsidR="008E4240">
        <w:t xml:space="preserve">3.A) and then we illustrate </w:t>
      </w:r>
      <w:r w:rsidR="00033DE1">
        <w:t xml:space="preserve">how </w:t>
      </w:r>
      <w:r w:rsidR="008E4240">
        <w:t xml:space="preserve">an access to the DCCM </w:t>
      </w:r>
      <w:r w:rsidR="00033DE1">
        <w:t xml:space="preserve">is performed </w:t>
      </w:r>
      <w:r w:rsidR="008E4240">
        <w:t>(Section 3.B).</w:t>
      </w:r>
    </w:p>
    <w:p w:rsidR="008B1D6A" w:rsidP="00912F9C" w:rsidRDefault="008B1D6A" w14:paraId="359416E2" w14:textId="77777777"/>
    <w:p w:rsidRPr="00A408A5" w:rsidR="008B1D6A" w:rsidP="008B1D6A" w:rsidRDefault="008B1D6A" w14:paraId="2F230402" w14:textId="41229F4F">
      <w:pPr>
        <w:pStyle w:val="Prrafodelista"/>
        <w:numPr>
          <w:ilvl w:val="0"/>
          <w:numId w:val="27"/>
        </w:numPr>
        <w:rPr>
          <w:rFonts w:cs="Arial"/>
          <w:b/>
          <w:bCs/>
          <w:sz w:val="28"/>
          <w:szCs w:val="28"/>
        </w:rPr>
      </w:pPr>
      <w:r w:rsidRPr="3179260D">
        <w:rPr>
          <w:rFonts w:cs="Arial"/>
          <w:b/>
          <w:bCs/>
          <w:sz w:val="28"/>
          <w:szCs w:val="28"/>
        </w:rPr>
        <w:t>DCCM and ICCM configuration</w:t>
      </w:r>
      <w:r w:rsidRPr="3179260D" w:rsidR="002F3BC4">
        <w:rPr>
          <w:rFonts w:cs="Arial"/>
          <w:b/>
          <w:bCs/>
          <w:sz w:val="28"/>
          <w:szCs w:val="28"/>
        </w:rPr>
        <w:t xml:space="preserve"> in the </w:t>
      </w:r>
      <w:r w:rsidRPr="3179260D" w:rsidR="761999EF">
        <w:rPr>
          <w:rFonts w:cs="Arial"/>
          <w:b/>
          <w:bCs/>
          <w:sz w:val="28"/>
          <w:szCs w:val="28"/>
        </w:rPr>
        <w:t>RVfpgaEL2</w:t>
      </w:r>
      <w:r w:rsidRPr="3179260D" w:rsidR="002F3BC4">
        <w:rPr>
          <w:rFonts w:cs="Arial"/>
          <w:b/>
          <w:bCs/>
          <w:sz w:val="28"/>
          <w:szCs w:val="28"/>
        </w:rPr>
        <w:t xml:space="preserve"> System</w:t>
      </w:r>
    </w:p>
    <w:p w:rsidR="00912F9C" w:rsidP="00912F9C" w:rsidRDefault="00912F9C" w14:paraId="70A9E7A7" w14:textId="42E92DC6">
      <w:pPr>
        <w:rPr>
          <w:rFonts w:eastAsia="Times New Roman" w:cs="Arial"/>
        </w:rPr>
      </w:pPr>
    </w:p>
    <w:p w:rsidR="008B1D6A" w:rsidP="6DC22B4F" w:rsidRDefault="5FCD61E7" w14:paraId="7133A0B3" w14:textId="66A41BD2">
      <w:pPr>
        <w:rPr>
          <w:rFonts w:cs="Arial"/>
          <w:color w:val="00000A"/>
        </w:rPr>
      </w:pPr>
      <w:r w:rsidRPr="0999587E" w:rsidR="5FCD61E7">
        <w:rPr>
          <w:rFonts w:cs="Arial"/>
          <w:color w:val="00000A"/>
        </w:rPr>
        <w:t xml:space="preserve">The </w:t>
      </w:r>
      <w:r w:rsidRPr="0999587E" w:rsidR="5D60BE05">
        <w:rPr>
          <w:rFonts w:cs="Arial"/>
          <w:color w:val="00000A"/>
        </w:rPr>
        <w:t>RVfpgaEL2</w:t>
      </w:r>
      <w:r w:rsidRPr="0999587E" w:rsidR="5FCD61E7">
        <w:rPr>
          <w:rFonts w:cs="Arial"/>
          <w:color w:val="00000A"/>
        </w:rPr>
        <w:t xml:space="preserve"> System’s DCCM and ICCM </w:t>
      </w:r>
      <w:r w:rsidRPr="0999587E" w:rsidR="3AA63306">
        <w:rPr>
          <w:rFonts w:cs="Arial"/>
          <w:color w:val="00000A"/>
        </w:rPr>
        <w:t xml:space="preserve">(as well as the whole </w:t>
      </w:r>
      <w:r w:rsidRPr="0999587E" w:rsidR="5D60BE05">
        <w:rPr>
          <w:rFonts w:cs="Arial"/>
          <w:color w:val="00000A"/>
        </w:rPr>
        <w:t>RVfpgaEL2</w:t>
      </w:r>
      <w:r w:rsidRPr="0999587E" w:rsidR="3AA63306">
        <w:rPr>
          <w:rFonts w:cs="Arial"/>
          <w:color w:val="00000A"/>
        </w:rPr>
        <w:t xml:space="preserve"> System) </w:t>
      </w:r>
      <w:r w:rsidRPr="0999587E" w:rsidR="5FCD61E7">
        <w:rPr>
          <w:rFonts w:cs="Arial"/>
          <w:color w:val="00000A"/>
        </w:rPr>
        <w:t xml:space="preserve">are highly configurable </w:t>
      </w:r>
      <w:r w:rsidRPr="0999587E" w:rsidR="3715DBDB">
        <w:rPr>
          <w:rFonts w:cs="Arial"/>
          <w:color w:val="00000A"/>
        </w:rPr>
        <w:t>as explained in detail in Lab 11</w:t>
      </w:r>
      <w:r w:rsidRPr="0999587E" w:rsidR="5FCD61E7">
        <w:rPr>
          <w:rFonts w:cs="Arial"/>
          <w:color w:val="00000A"/>
        </w:rPr>
        <w:t xml:space="preserve">. The default </w:t>
      </w:r>
      <w:r w:rsidRPr="0999587E" w:rsidR="60560325">
        <w:rPr>
          <w:rFonts w:cs="Arial"/>
          <w:color w:val="00000A"/>
        </w:rPr>
        <w:t>RVfpgaEL2</w:t>
      </w:r>
      <w:r w:rsidRPr="0999587E" w:rsidR="5FCD61E7">
        <w:rPr>
          <w:rFonts w:cs="Arial"/>
          <w:color w:val="00000A"/>
        </w:rPr>
        <w:t xml:space="preserve"> System has the following parameters for these two structures</w:t>
      </w:r>
      <w:r w:rsidRPr="0999587E" w:rsidR="470F92E1">
        <w:rPr>
          <w:rFonts w:cs="Arial"/>
          <w:color w:val="00000A"/>
        </w:rPr>
        <w:t xml:space="preserve"> (see file </w:t>
      </w:r>
      <w:r w:rsidRPr="0999587E" w:rsidR="672F54DD">
        <w:rPr>
          <w:rFonts w:eastAsia="Arial" w:cs="Arial"/>
          <w:i w:val="1"/>
          <w:iCs w:val="1"/>
          <w:color w:val="000000" w:themeColor="text1" w:themeTint="FF" w:themeShade="FF"/>
        </w:rPr>
        <w:t>[</w:t>
      </w:r>
      <w:r w:rsidRPr="0999587E" w:rsidR="795C6DF7">
        <w:rPr>
          <w:rFonts w:eastAsia="Arial" w:cs="Arial"/>
          <w:i w:val="1"/>
          <w:iCs w:val="1"/>
          <w:color w:val="000000" w:themeColor="text1" w:themeTint="FF" w:themeShade="FF"/>
        </w:rPr>
        <w:t>RVfpgaEL2NexysA7DDRPath</w:t>
      </w:r>
      <w:r w:rsidRPr="0999587E" w:rsidR="672F54DD">
        <w:rPr>
          <w:rFonts w:eastAsia="Arial" w:cs="Arial"/>
          <w:i w:val="1"/>
          <w:iCs w:val="1"/>
          <w:color w:val="000000" w:themeColor="text1" w:themeTint="FF" w:themeShade="FF"/>
        </w:rPr>
        <w:t>]</w:t>
      </w:r>
      <w:r w:rsidRPr="0999587E" w:rsidR="672F54DD">
        <w:rPr>
          <w:rFonts w:cs="Arial"/>
          <w:i w:val="1"/>
          <w:iCs w:val="1"/>
        </w:rPr>
        <w:t>/</w:t>
      </w:r>
      <w:r w:rsidRPr="0999587E" w:rsidR="1D6B817A">
        <w:rPr>
          <w:rFonts w:cs="Arial"/>
          <w:i w:val="1"/>
          <w:iCs w:val="1"/>
        </w:rPr>
        <w:t>src</w:t>
      </w:r>
      <w:r w:rsidRPr="0999587E" w:rsidR="1D6B817A">
        <w:rPr>
          <w:rFonts w:cs="Arial"/>
          <w:i w:val="1"/>
          <w:iCs w:val="1"/>
        </w:rPr>
        <w:t>/</w:t>
      </w:r>
      <w:r w:rsidRPr="0999587E" w:rsidR="1D6B817A">
        <w:rPr>
          <w:rFonts w:cs="Arial"/>
          <w:i w:val="1"/>
          <w:iCs w:val="1"/>
        </w:rPr>
        <w:t>VeeRwolf</w:t>
      </w:r>
      <w:r w:rsidRPr="0999587E" w:rsidR="1D6B817A">
        <w:rPr>
          <w:rFonts w:cs="Arial"/>
          <w:i w:val="1"/>
          <w:iCs w:val="1"/>
        </w:rPr>
        <w:t>/VeeR_EL2CoreComplex/include</w:t>
      </w:r>
      <w:r w:rsidRPr="0999587E" w:rsidR="470F92E1">
        <w:rPr>
          <w:rFonts w:cs="Arial"/>
          <w:i w:val="1"/>
          <w:iCs w:val="1"/>
          <w:color w:val="00000A"/>
        </w:rPr>
        <w:t>/</w:t>
      </w:r>
      <w:r w:rsidRPr="0999587E" w:rsidR="3FE5C90F">
        <w:rPr>
          <w:rFonts w:eastAsia="Arial" w:cs="Arial"/>
          <w:i w:val="1"/>
          <w:iCs w:val="1"/>
          <w:color w:val="00000A"/>
        </w:rPr>
        <w:t>el2_</w:t>
      </w:r>
      <w:r w:rsidRPr="0999587E" w:rsidR="3FE5C90F">
        <w:rPr>
          <w:rFonts w:eastAsia="Arial" w:cs="Arial"/>
          <w:i w:val="1"/>
          <w:iCs w:val="1"/>
          <w:color w:val="00000A"/>
        </w:rPr>
        <w:t>param.vh</w:t>
      </w:r>
      <w:r w:rsidRPr="0999587E" w:rsidR="470F92E1">
        <w:rPr>
          <w:rFonts w:cs="Arial"/>
          <w:color w:val="00000A"/>
        </w:rPr>
        <w:t>)</w:t>
      </w:r>
      <w:r w:rsidRPr="0999587E" w:rsidR="5FCD61E7">
        <w:rPr>
          <w:rFonts w:cs="Arial"/>
          <w:color w:val="00000A"/>
        </w:rPr>
        <w:t>:</w:t>
      </w:r>
    </w:p>
    <w:p w:rsidR="008B1D6A" w:rsidP="008B1D6A" w:rsidRDefault="008B1D6A" w14:paraId="64A8E06C" w14:textId="77777777">
      <w:pPr>
        <w:rPr>
          <w:rFonts w:cs="Arial"/>
          <w:bCs/>
          <w:color w:val="00000A"/>
        </w:rPr>
      </w:pPr>
    </w:p>
    <w:p w:rsidRPr="00C21DA1" w:rsidR="008B1D6A" w:rsidP="008B1D6A" w:rsidRDefault="5FCD61E7" w14:paraId="7CC90486" w14:textId="177C8DBB">
      <w:pPr>
        <w:ind w:left="720"/>
        <w:rPr>
          <w:rFonts w:cs="Arial"/>
          <w:b/>
          <w:bCs/>
          <w:color w:val="00000A"/>
          <w:lang w:val="de-DE"/>
        </w:rPr>
      </w:pPr>
      <w:r w:rsidRPr="00C21DA1">
        <w:rPr>
          <w:rFonts w:cs="Arial"/>
          <w:b/>
          <w:bCs/>
          <w:color w:val="00000A"/>
          <w:lang w:val="de-DE"/>
        </w:rPr>
        <w:t>DCCM:</w:t>
      </w:r>
    </w:p>
    <w:p w:rsidRPr="005D7A69" w:rsidR="78903752" w:rsidP="6DC22B4F" w:rsidRDefault="78903752" w14:paraId="44FF6AFD" w14:textId="6F1CB22A">
      <w:pPr>
        <w:ind w:left="720"/>
        <w:rPr>
          <w:rFonts w:ascii="Courier New" w:hAnsi="Courier New" w:cs="Courier New"/>
          <w:color w:val="00000A"/>
          <w:lang w:val="de-DE"/>
        </w:rPr>
      </w:pPr>
      <w:r w:rsidRPr="005D7A69">
        <w:rPr>
          <w:rFonts w:ascii="Courier New" w:hAnsi="Courier New" w:cs="Courier New"/>
          <w:color w:val="00000A"/>
          <w:lang w:val="de-DE"/>
        </w:rPr>
        <w:t>DCCM_BANK_BITS         : 7'h02         ,</w:t>
      </w:r>
    </w:p>
    <w:p w:rsidRPr="005D7A69" w:rsidR="78903752" w:rsidP="6DC22B4F" w:rsidRDefault="78903752" w14:paraId="5E1D4E7D" w14:textId="79713DBC">
      <w:pPr>
        <w:ind w:left="720"/>
        <w:rPr>
          <w:rFonts w:ascii="Courier New" w:hAnsi="Courier New" w:cs="Courier New"/>
          <w:color w:val="00000A"/>
          <w:lang w:val="de-DE"/>
        </w:rPr>
      </w:pPr>
      <w:r w:rsidRPr="005D7A69">
        <w:rPr>
          <w:rFonts w:ascii="Courier New" w:hAnsi="Courier New" w:cs="Courier New"/>
          <w:color w:val="00000A"/>
          <w:lang w:val="de-DE"/>
        </w:rPr>
        <w:t>DCCM_BITS              : 9'h00E        ,</w:t>
      </w:r>
    </w:p>
    <w:p w:rsidRPr="00C21DA1" w:rsidR="78903752" w:rsidP="6DC22B4F" w:rsidRDefault="78903752" w14:paraId="3053D8D6" w14:textId="68F150BA">
      <w:pPr>
        <w:ind w:left="720"/>
        <w:rPr>
          <w:rFonts w:ascii="Courier New" w:hAnsi="Courier New" w:cs="Courier New"/>
          <w:color w:val="00000A"/>
          <w:lang w:val="de-DE"/>
        </w:rPr>
      </w:pPr>
      <w:r w:rsidRPr="00C21DA1">
        <w:rPr>
          <w:rFonts w:ascii="Courier New" w:hAnsi="Courier New" w:cs="Courier New"/>
          <w:color w:val="00000A"/>
          <w:lang w:val="de-DE"/>
        </w:rPr>
        <w:t>DCCM_BYTE_WIDTH        : 7'h04         ,</w:t>
      </w:r>
    </w:p>
    <w:p w:rsidR="78903752" w:rsidP="6DC22B4F" w:rsidRDefault="78903752" w14:paraId="4FA7014D" w14:textId="5F5ADA9F">
      <w:pPr>
        <w:ind w:left="720"/>
        <w:rPr>
          <w:rFonts w:ascii="Courier New" w:hAnsi="Courier New" w:cs="Courier New"/>
          <w:color w:val="00000A"/>
        </w:rPr>
      </w:pPr>
      <w:r w:rsidRPr="6DC22B4F">
        <w:rPr>
          <w:rFonts w:ascii="Courier New" w:hAnsi="Courier New" w:cs="Courier New"/>
          <w:color w:val="00000A"/>
        </w:rPr>
        <w:t>DCCM_DATA_WIDTH        : 10'h020        ,</w:t>
      </w:r>
    </w:p>
    <w:p w:rsidR="78903752" w:rsidP="6DC22B4F" w:rsidRDefault="78903752" w14:paraId="21834D7F" w14:textId="7FAEEAF7">
      <w:pPr>
        <w:ind w:left="720"/>
      </w:pPr>
      <w:r w:rsidRPr="6DC22B4F">
        <w:rPr>
          <w:rFonts w:ascii="Courier New" w:hAnsi="Courier New" w:cs="Courier New"/>
          <w:color w:val="00000A"/>
        </w:rPr>
        <w:t>DCCM_ECC_WIDTH         : 7'h07         ,</w:t>
      </w:r>
    </w:p>
    <w:p w:rsidR="78903752" w:rsidP="6DC22B4F" w:rsidRDefault="78903752" w14:paraId="490932EA" w14:textId="13ED92CE">
      <w:pPr>
        <w:ind w:left="720"/>
      </w:pPr>
      <w:r w:rsidRPr="6DC22B4F">
        <w:rPr>
          <w:rFonts w:ascii="Courier New" w:hAnsi="Courier New" w:cs="Courier New"/>
          <w:color w:val="00000A"/>
        </w:rPr>
        <w:t>DCCM_ENABLE            : 5'h01         ,</w:t>
      </w:r>
    </w:p>
    <w:p w:rsidR="78903752" w:rsidP="6DC22B4F" w:rsidRDefault="78903752" w14:paraId="668AEB36" w14:textId="372003A4">
      <w:pPr>
        <w:ind w:left="720"/>
      </w:pPr>
      <w:r w:rsidRPr="6DC22B4F">
        <w:rPr>
          <w:rFonts w:ascii="Courier New" w:hAnsi="Courier New" w:cs="Courier New"/>
          <w:color w:val="00000A"/>
        </w:rPr>
        <w:t>DCCM_FDATA_WIDTH       : 10'h027        ,</w:t>
      </w:r>
    </w:p>
    <w:p w:rsidR="78903752" w:rsidP="6DC22B4F" w:rsidRDefault="78903752" w14:paraId="7FE03D02" w14:textId="36D6CCAC">
      <w:pPr>
        <w:ind w:left="720"/>
      </w:pPr>
      <w:r w:rsidRPr="6DC22B4F">
        <w:rPr>
          <w:rFonts w:ascii="Courier New" w:hAnsi="Courier New" w:cs="Courier New"/>
          <w:color w:val="00000A"/>
        </w:rPr>
        <w:t>DCCM_INDEX_BITS        : 8'h0A         ,</w:t>
      </w:r>
    </w:p>
    <w:p w:rsidRPr="00C21DA1" w:rsidR="78903752" w:rsidP="6DC22B4F" w:rsidRDefault="78903752" w14:paraId="23F867A4" w14:textId="22F2284D">
      <w:pPr>
        <w:ind w:left="720"/>
        <w:rPr>
          <w:lang w:val="en-US"/>
        </w:rPr>
      </w:pPr>
      <w:r w:rsidRPr="00C21DA1">
        <w:rPr>
          <w:rFonts w:ascii="Courier New" w:hAnsi="Courier New" w:cs="Courier New"/>
          <w:color w:val="00000A"/>
          <w:lang w:val="en-US"/>
        </w:rPr>
        <w:t>DCCM_NUM_BANKS         : 9'h004        ,</w:t>
      </w:r>
    </w:p>
    <w:p w:rsidRPr="005D7A69" w:rsidR="78903752" w:rsidP="6DC22B4F" w:rsidRDefault="78903752" w14:paraId="76B8237A" w14:textId="0DFE15C4">
      <w:pPr>
        <w:ind w:left="720"/>
        <w:rPr>
          <w:lang w:val="de-DE"/>
        </w:rPr>
      </w:pPr>
      <w:r w:rsidRPr="005D7A69">
        <w:rPr>
          <w:rFonts w:ascii="Courier New" w:hAnsi="Courier New" w:cs="Courier New"/>
          <w:color w:val="00000A"/>
          <w:lang w:val="de-DE"/>
        </w:rPr>
        <w:t>DCCM_REGION            : 8'h0F         ,</w:t>
      </w:r>
    </w:p>
    <w:p w:rsidRPr="005D7A69" w:rsidR="78903752" w:rsidP="6DC22B4F" w:rsidRDefault="78903752" w14:paraId="135C1029" w14:textId="7EC0F7E2">
      <w:pPr>
        <w:ind w:left="720"/>
        <w:rPr>
          <w:lang w:val="de-DE"/>
        </w:rPr>
      </w:pPr>
      <w:r w:rsidRPr="005D7A69">
        <w:rPr>
          <w:rFonts w:ascii="Courier New" w:hAnsi="Courier New" w:cs="Courier New"/>
          <w:color w:val="00000A"/>
          <w:lang w:val="de-DE"/>
        </w:rPr>
        <w:t>DCCM_SADR              : 36'h0F0040000  ,</w:t>
      </w:r>
    </w:p>
    <w:p w:rsidRPr="005D7A69" w:rsidR="78903752" w:rsidP="6DC22B4F" w:rsidRDefault="78903752" w14:paraId="5D5BEF8F" w14:textId="7CA28655">
      <w:pPr>
        <w:ind w:left="720"/>
        <w:rPr>
          <w:lang w:val="de-DE"/>
        </w:rPr>
      </w:pPr>
      <w:r w:rsidRPr="005D7A69">
        <w:rPr>
          <w:rFonts w:ascii="Courier New" w:hAnsi="Courier New" w:cs="Courier New"/>
          <w:color w:val="00000A"/>
          <w:lang w:val="de-DE"/>
        </w:rPr>
        <w:t>DCCM_SIZE              : 14'h0010       ,</w:t>
      </w:r>
    </w:p>
    <w:p w:rsidRPr="005D7A69" w:rsidR="78903752" w:rsidP="6DC22B4F" w:rsidRDefault="78903752" w14:paraId="3DD03AF8" w14:textId="7B35D16E">
      <w:pPr>
        <w:ind w:left="720"/>
        <w:rPr>
          <w:lang w:val="de-DE"/>
        </w:rPr>
      </w:pPr>
      <w:r w:rsidRPr="005D7A69">
        <w:rPr>
          <w:rFonts w:ascii="Courier New" w:hAnsi="Courier New" w:cs="Courier New"/>
          <w:color w:val="00000A"/>
          <w:lang w:val="de-DE"/>
        </w:rPr>
        <w:t>DCCM_WIDTH_BITS        : 6'h02         ,</w:t>
      </w:r>
    </w:p>
    <w:p w:rsidRPr="005D7A69" w:rsidR="6DC22B4F" w:rsidP="6DC22B4F" w:rsidRDefault="6DC22B4F" w14:paraId="55B3994A" w14:textId="45579F42">
      <w:pPr>
        <w:ind w:left="1440"/>
        <w:rPr>
          <w:rFonts w:ascii="Courier New" w:hAnsi="Courier New" w:cs="Courier New"/>
          <w:color w:val="00000A"/>
          <w:lang w:val="de-DE"/>
        </w:rPr>
      </w:pPr>
    </w:p>
    <w:p w:rsidRPr="005D7A69" w:rsidR="008B1D6A" w:rsidP="008B1D6A" w:rsidRDefault="008B1D6A" w14:paraId="0D435D02" w14:textId="77777777">
      <w:pPr>
        <w:rPr>
          <w:lang w:val="de-DE"/>
        </w:rPr>
      </w:pPr>
    </w:p>
    <w:p w:rsidRPr="00C21DA1" w:rsidR="008B1D6A" w:rsidP="008B1D6A" w:rsidRDefault="5FCD61E7" w14:paraId="073F571B" w14:textId="4A88C82A">
      <w:pPr>
        <w:ind w:left="720"/>
        <w:rPr>
          <w:rFonts w:cs="Arial"/>
          <w:b/>
          <w:bCs/>
          <w:color w:val="00000A"/>
          <w:lang w:val="de-DE"/>
        </w:rPr>
      </w:pPr>
      <w:r w:rsidRPr="00C21DA1">
        <w:rPr>
          <w:rFonts w:cs="Arial"/>
          <w:b/>
          <w:bCs/>
          <w:color w:val="00000A"/>
          <w:lang w:val="de-DE"/>
        </w:rPr>
        <w:t>ICCM:</w:t>
      </w:r>
    </w:p>
    <w:p w:rsidRPr="005D7A69" w:rsidR="16035CFB" w:rsidP="6DC22B4F" w:rsidRDefault="16035CFB" w14:paraId="001B9025" w14:textId="68BB57B7">
      <w:pPr>
        <w:ind w:left="720"/>
        <w:rPr>
          <w:rFonts w:ascii="Courier New" w:hAnsi="Courier New" w:eastAsia="Courier New" w:cs="Courier New"/>
          <w:color w:val="00000A"/>
          <w:lang w:val="de-DE"/>
        </w:rPr>
      </w:pPr>
      <w:r w:rsidRPr="005D7A69">
        <w:rPr>
          <w:rFonts w:ascii="Courier New" w:hAnsi="Courier New" w:eastAsia="Courier New" w:cs="Courier New"/>
          <w:color w:val="00000A"/>
          <w:lang w:val="de-DE"/>
        </w:rPr>
        <w:t>ICCM_BANK_BITS         : 7'h02         ,</w:t>
      </w:r>
    </w:p>
    <w:p w:rsidRPr="005D7A69" w:rsidR="16035CFB" w:rsidP="6DC22B4F" w:rsidRDefault="16035CFB" w14:paraId="5EC7F630" w14:textId="37BF6897">
      <w:pPr>
        <w:ind w:left="720"/>
        <w:rPr>
          <w:rFonts w:ascii="Courier New" w:hAnsi="Courier New" w:eastAsia="Courier New" w:cs="Courier New"/>
          <w:color w:val="00000A"/>
          <w:lang w:val="de-DE"/>
        </w:rPr>
      </w:pPr>
      <w:r w:rsidRPr="005D7A69">
        <w:rPr>
          <w:rFonts w:ascii="Courier New" w:hAnsi="Courier New" w:eastAsia="Courier New" w:cs="Courier New"/>
          <w:color w:val="00000A"/>
          <w:lang w:val="de-DE"/>
        </w:rPr>
        <w:t>ICCM_BANK_HI           : 9'h003        ,</w:t>
      </w:r>
    </w:p>
    <w:p w:rsidRPr="005D7A69" w:rsidR="16035CFB" w:rsidP="6DC22B4F" w:rsidRDefault="16035CFB" w14:paraId="78306885" w14:textId="314F059F">
      <w:pPr>
        <w:ind w:left="720"/>
        <w:rPr>
          <w:rFonts w:ascii="Courier New" w:hAnsi="Courier New" w:eastAsia="Courier New" w:cs="Courier New"/>
          <w:color w:val="00000A"/>
          <w:lang w:val="de-DE"/>
        </w:rPr>
      </w:pPr>
      <w:r w:rsidRPr="005D7A69">
        <w:rPr>
          <w:rFonts w:ascii="Courier New" w:hAnsi="Courier New" w:eastAsia="Courier New" w:cs="Courier New"/>
          <w:color w:val="00000A"/>
          <w:lang w:val="de-DE"/>
        </w:rPr>
        <w:t>ICCM_BANK_INDEX_LO     : 9'h004        ,</w:t>
      </w:r>
    </w:p>
    <w:p w:rsidRPr="005D7A69" w:rsidR="16035CFB" w:rsidP="6DC22B4F" w:rsidRDefault="16035CFB" w14:paraId="7AD69087" w14:textId="38F8F59E">
      <w:pPr>
        <w:ind w:left="720"/>
        <w:rPr>
          <w:rFonts w:ascii="Courier New" w:hAnsi="Courier New" w:eastAsia="Courier New" w:cs="Courier New"/>
          <w:color w:val="00000A"/>
          <w:lang w:val="de-DE"/>
        </w:rPr>
      </w:pPr>
      <w:r w:rsidRPr="005D7A69">
        <w:rPr>
          <w:rFonts w:ascii="Courier New" w:hAnsi="Courier New" w:eastAsia="Courier New" w:cs="Courier New"/>
          <w:color w:val="00000A"/>
          <w:lang w:val="de-DE"/>
        </w:rPr>
        <w:t>ICCM_BITS              : 9'h00C        ,</w:t>
      </w:r>
    </w:p>
    <w:p w:rsidRPr="005D7A69" w:rsidR="16035CFB" w:rsidP="6DC22B4F" w:rsidRDefault="16035CFB" w14:paraId="68D53976" w14:textId="409370D6">
      <w:pPr>
        <w:ind w:left="720"/>
        <w:rPr>
          <w:rFonts w:ascii="Courier New" w:hAnsi="Courier New" w:eastAsia="Courier New" w:cs="Courier New"/>
          <w:color w:val="00000A"/>
          <w:lang w:val="de-DE"/>
        </w:rPr>
      </w:pPr>
      <w:r w:rsidRPr="005D7A69">
        <w:rPr>
          <w:rFonts w:ascii="Courier New" w:hAnsi="Courier New" w:eastAsia="Courier New" w:cs="Courier New"/>
          <w:color w:val="00000A"/>
          <w:lang w:val="de-DE"/>
        </w:rPr>
        <w:t>ICCM_ENABLE            : 5'h01         ,</w:t>
      </w:r>
    </w:p>
    <w:p w:rsidRPr="005D7A69" w:rsidR="16035CFB" w:rsidP="6DC22B4F" w:rsidRDefault="16035CFB" w14:paraId="5BB63D25" w14:textId="4F7AD549">
      <w:pPr>
        <w:ind w:left="720"/>
        <w:rPr>
          <w:rFonts w:ascii="Courier New" w:hAnsi="Courier New" w:eastAsia="Courier New" w:cs="Courier New"/>
          <w:color w:val="00000A"/>
          <w:lang w:val="de-DE"/>
        </w:rPr>
      </w:pPr>
      <w:r w:rsidRPr="005D7A69">
        <w:rPr>
          <w:rFonts w:ascii="Courier New" w:hAnsi="Courier New" w:eastAsia="Courier New" w:cs="Courier New"/>
          <w:color w:val="00000A"/>
          <w:lang w:val="de-DE"/>
        </w:rPr>
        <w:t>ICCM_ICACHE            : 5'h01         ,</w:t>
      </w:r>
    </w:p>
    <w:p w:rsidR="16035CFB" w:rsidP="6DC22B4F" w:rsidRDefault="16035CFB" w14:paraId="63C70B33" w14:textId="682F08A0">
      <w:pPr>
        <w:ind w:left="720"/>
        <w:rPr>
          <w:rFonts w:ascii="Courier New" w:hAnsi="Courier New" w:eastAsia="Courier New" w:cs="Courier New"/>
          <w:color w:val="00000A"/>
        </w:rPr>
      </w:pPr>
      <w:r w:rsidRPr="6DC22B4F">
        <w:rPr>
          <w:rFonts w:ascii="Courier New" w:hAnsi="Courier New" w:eastAsia="Courier New" w:cs="Courier New"/>
          <w:color w:val="00000A"/>
        </w:rPr>
        <w:t>ICCM_INDEX_BITS        : 8'h08         ,</w:t>
      </w:r>
    </w:p>
    <w:p w:rsidR="16035CFB" w:rsidP="6DC22B4F" w:rsidRDefault="16035CFB" w14:paraId="6CB93B41" w14:textId="51BA790B">
      <w:pPr>
        <w:ind w:left="720"/>
        <w:rPr>
          <w:rFonts w:ascii="Courier New" w:hAnsi="Courier New" w:eastAsia="Courier New" w:cs="Courier New"/>
          <w:color w:val="00000A"/>
        </w:rPr>
      </w:pPr>
      <w:r w:rsidRPr="6DC22B4F">
        <w:rPr>
          <w:rFonts w:ascii="Courier New" w:hAnsi="Courier New" w:eastAsia="Courier New" w:cs="Courier New"/>
          <w:color w:val="00000A"/>
        </w:rPr>
        <w:t>ICCM_NUM_BANKS         : 9'h004        ,</w:t>
      </w:r>
    </w:p>
    <w:p w:rsidR="16035CFB" w:rsidP="6DC22B4F" w:rsidRDefault="16035CFB" w14:paraId="791B3E36" w14:textId="111666B7">
      <w:pPr>
        <w:ind w:left="720"/>
        <w:rPr>
          <w:rFonts w:ascii="Courier New" w:hAnsi="Courier New" w:eastAsia="Courier New" w:cs="Courier New"/>
          <w:color w:val="00000A"/>
        </w:rPr>
      </w:pPr>
      <w:r w:rsidRPr="6DC22B4F">
        <w:rPr>
          <w:rFonts w:ascii="Courier New" w:hAnsi="Courier New" w:eastAsia="Courier New" w:cs="Courier New"/>
          <w:color w:val="00000A"/>
        </w:rPr>
        <w:t>ICCM_ONLY              : 5'h00         ,</w:t>
      </w:r>
    </w:p>
    <w:p w:rsidR="16035CFB" w:rsidP="6DC22B4F" w:rsidRDefault="16035CFB" w14:paraId="7D9403F6" w14:textId="5C25542C">
      <w:pPr>
        <w:ind w:left="720"/>
        <w:rPr>
          <w:rFonts w:ascii="Courier New" w:hAnsi="Courier New" w:eastAsia="Courier New" w:cs="Courier New"/>
          <w:color w:val="00000A"/>
        </w:rPr>
      </w:pPr>
      <w:r w:rsidRPr="6DC22B4F">
        <w:rPr>
          <w:rFonts w:ascii="Courier New" w:hAnsi="Courier New" w:eastAsia="Courier New" w:cs="Courier New"/>
          <w:color w:val="00000A"/>
        </w:rPr>
        <w:t>ICCM_REGION            : 8'h0A         ,</w:t>
      </w:r>
    </w:p>
    <w:p w:rsidR="16035CFB" w:rsidP="6DC22B4F" w:rsidRDefault="16035CFB" w14:paraId="4B57839E" w14:textId="4BCEBB3D">
      <w:pPr>
        <w:ind w:left="720"/>
        <w:rPr>
          <w:rFonts w:ascii="Courier New" w:hAnsi="Courier New" w:eastAsia="Courier New" w:cs="Courier New"/>
          <w:color w:val="00000A"/>
        </w:rPr>
      </w:pPr>
      <w:r w:rsidRPr="6DC22B4F">
        <w:rPr>
          <w:rFonts w:ascii="Courier New" w:hAnsi="Courier New" w:eastAsia="Courier New" w:cs="Courier New"/>
          <w:color w:val="00000A"/>
        </w:rPr>
        <w:t>ICCM_SADR              : 36'h0AFFFF000  ,</w:t>
      </w:r>
    </w:p>
    <w:p w:rsidR="16035CFB" w:rsidP="6DC22B4F" w:rsidRDefault="16035CFB" w14:paraId="5A293A0F" w14:textId="32B671E6">
      <w:pPr>
        <w:ind w:left="720"/>
        <w:rPr>
          <w:rFonts w:ascii="Courier New" w:hAnsi="Courier New" w:eastAsia="Courier New" w:cs="Courier New"/>
          <w:color w:val="00000A"/>
        </w:rPr>
      </w:pPr>
      <w:r w:rsidRPr="6DC22B4F">
        <w:rPr>
          <w:rFonts w:ascii="Courier New" w:hAnsi="Courier New" w:eastAsia="Courier New" w:cs="Courier New"/>
          <w:color w:val="00000A"/>
        </w:rPr>
        <w:t>ICCM_SIZE              : 14'h0004       ,</w:t>
      </w:r>
    </w:p>
    <w:p w:rsidR="6DC22B4F" w:rsidP="6DC22B4F" w:rsidRDefault="6DC22B4F" w14:paraId="34CFC7FC" w14:textId="596E18AD">
      <w:pPr>
        <w:ind w:left="720"/>
        <w:rPr>
          <w:rFonts w:cs="Arial"/>
          <w:b/>
          <w:bCs/>
          <w:color w:val="00000A"/>
        </w:rPr>
      </w:pPr>
    </w:p>
    <w:p w:rsidR="003F1A92" w:rsidP="7B3D894B" w:rsidRDefault="003F1A92" w14:paraId="4E58D75B" w14:textId="2AE3A4E8">
      <w:pPr>
        <w:rPr>
          <w:rFonts w:eastAsia="Times New Roman" w:cs="Arial"/>
        </w:rPr>
      </w:pPr>
    </w:p>
    <w:p w:rsidR="003F1A92" w:rsidP="003F1A92" w:rsidRDefault="551F256F" w14:paraId="414A9FFD" w14:textId="082C57EB">
      <w:r>
        <w:t>Note that</w:t>
      </w:r>
      <w:r w:rsidR="00C21DA1">
        <w:t xml:space="preserve"> </w:t>
      </w:r>
      <w:r w:rsidR="6DDD7D13">
        <w:t xml:space="preserve">both </w:t>
      </w:r>
      <w:r>
        <w:t xml:space="preserve">the DCCM </w:t>
      </w:r>
      <w:r w:rsidR="45ED4732">
        <w:t>and the ICCM are</w:t>
      </w:r>
      <w:r>
        <w:t xml:space="preserve"> enabled </w:t>
      </w:r>
      <w:r w:rsidR="59A079B3">
        <w:t xml:space="preserve">in our baseline system </w:t>
      </w:r>
      <w:r>
        <w:t>(</w:t>
      </w:r>
      <w:r w:rsidRPr="6DC22B4F">
        <w:rPr>
          <w:rFonts w:ascii="Courier New" w:hAnsi="Courier New" w:cs="Courier New"/>
          <w:color w:val="00000A"/>
        </w:rPr>
        <w:t>DCCM_ENABLE</w:t>
      </w:r>
      <w:r w:rsidRPr="6DC22B4F">
        <w:rPr>
          <w:rFonts w:cs="Arial"/>
          <w:color w:val="00000A"/>
        </w:rPr>
        <w:t xml:space="preserve"> = </w:t>
      </w:r>
      <w:r w:rsidRPr="6DC22B4F" w:rsidR="59B51300">
        <w:rPr>
          <w:rFonts w:ascii="Courier New" w:hAnsi="Courier New" w:cs="Courier New"/>
          <w:color w:val="00000A"/>
        </w:rPr>
        <w:t>ICCM_ENABLE</w:t>
      </w:r>
      <w:r w:rsidRPr="6DC22B4F" w:rsidR="59B51300">
        <w:rPr>
          <w:rFonts w:cs="Arial"/>
          <w:color w:val="00000A"/>
        </w:rPr>
        <w:t xml:space="preserve"> = </w:t>
      </w:r>
      <w:r w:rsidRPr="6DC22B4F">
        <w:rPr>
          <w:rFonts w:cs="Arial"/>
          <w:color w:val="00000A"/>
        </w:rPr>
        <w:t>1</w:t>
      </w:r>
      <w:r>
        <w:t>).</w:t>
      </w:r>
      <w:r w:rsidR="00C21DA1">
        <w:t xml:space="preserve"> </w:t>
      </w:r>
      <w:r w:rsidR="002F0A1A">
        <w:fldChar w:fldCharType="begin"/>
      </w:r>
      <w:r w:rsidR="002F0A1A">
        <w:instrText xml:space="preserve"> REF _Ref88022038 \h </w:instrText>
      </w:r>
      <w:r w:rsidR="002F0A1A">
        <w:fldChar w:fldCharType="separate"/>
      </w:r>
      <w:r w:rsidR="00C21DA1">
        <w:t xml:space="preserve">Table </w:t>
      </w:r>
      <w:r w:rsidR="00C21DA1">
        <w:rPr>
          <w:noProof/>
        </w:rPr>
        <w:t>1</w:t>
      </w:r>
      <w:r w:rsidR="002F0A1A">
        <w:fldChar w:fldCharType="end"/>
      </w:r>
      <w:r w:rsidR="002F0A1A">
        <w:t xml:space="preserve"> summarizes the ICCM and DCCM configurations</w:t>
      </w:r>
      <w:r w:rsidR="00E1708F">
        <w:t xml:space="preserve"> in the </w:t>
      </w:r>
      <w:r w:rsidR="16B7079F">
        <w:t>RVfpgaEL2</w:t>
      </w:r>
      <w:r w:rsidR="00E1708F">
        <w:t xml:space="preserve"> System</w:t>
      </w:r>
      <w:r w:rsidR="002F0A1A">
        <w:t>.</w:t>
      </w:r>
    </w:p>
    <w:p w:rsidR="003F1A92" w:rsidP="003F1A92" w:rsidRDefault="003F1A92" w14:paraId="66E89642" w14:textId="6D17C957"/>
    <w:p w:rsidR="002F0A1A" w:rsidP="00087E36" w:rsidRDefault="002F0A1A" w14:paraId="449402F8" w14:textId="40804456">
      <w:pPr>
        <w:pStyle w:val="Descripcin"/>
        <w:jc w:val="center"/>
      </w:pPr>
      <w:bookmarkStart w:name="_Ref88022038" w:id="4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C21DA1">
        <w:rPr>
          <w:noProof/>
        </w:rPr>
        <w:t>1</w:t>
      </w:r>
      <w:r>
        <w:fldChar w:fldCharType="end"/>
      </w:r>
      <w:bookmarkEnd w:id="4"/>
      <w:r>
        <w:t xml:space="preserve">. DCCM and ICCM </w:t>
      </w:r>
      <w:r w:rsidR="00AA5C22">
        <w:t>c</w:t>
      </w:r>
      <w:r>
        <w:t>onfigurations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5760"/>
        <w:gridCol w:w="3595"/>
      </w:tblGrid>
      <w:tr w:rsidR="003F1A92" w:rsidTr="6DC22B4F" w14:paraId="3CF2B753" w14:textId="77777777">
        <w:tc>
          <w:tcPr>
            <w:tcW w:w="5760" w:type="dxa"/>
            <w:shd w:val="clear" w:color="auto" w:fill="0070C0"/>
          </w:tcPr>
          <w:p w:rsidRPr="00FE5B9D" w:rsidR="003F1A92" w:rsidP="00FC22E3" w:rsidRDefault="003F1A92" w14:paraId="03D94AA8" w14:textId="77777777">
            <w:pPr>
              <w:rPr>
                <w:b/>
                <w:bCs/>
                <w:color w:val="FFFFFF" w:themeColor="background1"/>
              </w:rPr>
            </w:pPr>
            <w:r w:rsidRPr="00FE5B9D">
              <w:rPr>
                <w:b/>
                <w:bCs/>
                <w:color w:val="FFFFFF" w:themeColor="background1"/>
              </w:rPr>
              <w:t>Characteristic</w:t>
            </w:r>
          </w:p>
        </w:tc>
        <w:tc>
          <w:tcPr>
            <w:tcW w:w="3595" w:type="dxa"/>
            <w:shd w:val="clear" w:color="auto" w:fill="0070C0"/>
          </w:tcPr>
          <w:p w:rsidRPr="00FE5B9D" w:rsidR="003F1A92" w:rsidP="00FC22E3" w:rsidRDefault="003F1A92" w14:paraId="4211B8FE" w14:textId="77777777">
            <w:pPr>
              <w:rPr>
                <w:b/>
                <w:bCs/>
                <w:color w:val="FFFFFF" w:themeColor="background1"/>
              </w:rPr>
            </w:pPr>
            <w:r w:rsidRPr="00FE5B9D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3F1A92" w:rsidTr="6DC22B4F" w14:paraId="2D8B90F8" w14:textId="77777777">
        <w:tc>
          <w:tcPr>
            <w:tcW w:w="5760" w:type="dxa"/>
          </w:tcPr>
          <w:p w:rsidR="003F1A92" w:rsidP="00FC22E3" w:rsidRDefault="003F1A92" w14:paraId="466FB6D4" w14:textId="36924893">
            <w:r>
              <w:rPr>
                <w:b/>
                <w:bCs/>
                <w:color w:val="0070C0"/>
              </w:rPr>
              <w:t>DCCM</w:t>
            </w:r>
          </w:p>
        </w:tc>
        <w:tc>
          <w:tcPr>
            <w:tcW w:w="3595" w:type="dxa"/>
          </w:tcPr>
          <w:p w:rsidR="003F1A92" w:rsidP="00FC22E3" w:rsidRDefault="003F1A92" w14:paraId="46C5CE63" w14:textId="77777777"/>
        </w:tc>
      </w:tr>
      <w:tr w:rsidR="000830EA" w:rsidTr="6DC22B4F" w14:paraId="5C7583CA" w14:textId="77777777">
        <w:tc>
          <w:tcPr>
            <w:tcW w:w="5760" w:type="dxa"/>
          </w:tcPr>
          <w:p w:rsidRPr="00737353" w:rsidR="000830EA" w:rsidP="000830EA" w:rsidRDefault="000830EA" w14:paraId="532FA28D" w14:textId="41A9C25D">
            <w:pPr>
              <w:pStyle w:val="Prrafodelista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Enable</w:t>
            </w:r>
          </w:p>
        </w:tc>
        <w:tc>
          <w:tcPr>
            <w:tcW w:w="3595" w:type="dxa"/>
          </w:tcPr>
          <w:p w:rsidR="000830EA" w:rsidP="00FC22E3" w:rsidRDefault="000830EA" w14:paraId="657BE10C" w14:textId="0DE5C68D">
            <w:r>
              <w:t>1</w:t>
            </w:r>
          </w:p>
        </w:tc>
      </w:tr>
      <w:tr w:rsidR="00685711" w:rsidTr="6DC22B4F" w14:paraId="0EB67CB4" w14:textId="77777777">
        <w:tc>
          <w:tcPr>
            <w:tcW w:w="5760" w:type="dxa"/>
          </w:tcPr>
          <w:p w:rsidRPr="00737353" w:rsidR="00685711" w:rsidP="00FC22E3" w:rsidRDefault="00685711" w14:paraId="3EC004A5" w14:textId="35314574">
            <w:pPr>
              <w:pStyle w:val="Prrafodelista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 xml:space="preserve">Address </w:t>
            </w:r>
            <w:r w:rsidR="00180410">
              <w:rPr>
                <w:b/>
                <w:bCs/>
              </w:rPr>
              <w:t>space</w:t>
            </w:r>
          </w:p>
        </w:tc>
        <w:tc>
          <w:tcPr>
            <w:tcW w:w="3595" w:type="dxa"/>
          </w:tcPr>
          <w:p w:rsidR="00685711" w:rsidP="00FC22E3" w:rsidRDefault="3F752B01" w14:paraId="677F0382" w14:textId="1696199B">
            <w:r>
              <w:t>0xF0040000 – 0xF004</w:t>
            </w:r>
            <w:r w:rsidR="06F6F66B">
              <w:t>3</w:t>
            </w:r>
            <w:r>
              <w:t>FFF</w:t>
            </w:r>
          </w:p>
        </w:tc>
      </w:tr>
      <w:tr w:rsidR="004551C2" w:rsidTr="6DC22B4F" w14:paraId="6D41E460" w14:textId="77777777">
        <w:tc>
          <w:tcPr>
            <w:tcW w:w="5760" w:type="dxa"/>
          </w:tcPr>
          <w:p w:rsidRPr="00737353" w:rsidR="004551C2" w:rsidP="004551C2" w:rsidRDefault="004551C2" w14:paraId="08490D15" w14:textId="6B7BBFFD">
            <w:pPr>
              <w:pStyle w:val="Prrafodelista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595" w:type="dxa"/>
          </w:tcPr>
          <w:p w:rsidR="004551C2" w:rsidP="00FC22E3" w:rsidRDefault="5A3F75C0" w14:paraId="758793E6" w14:textId="598EC5C8">
            <w:r>
              <w:t>16</w:t>
            </w:r>
            <w:r w:rsidR="38ACEA94">
              <w:t xml:space="preserve"> KiB</w:t>
            </w:r>
          </w:p>
        </w:tc>
      </w:tr>
      <w:tr w:rsidR="00685711" w:rsidTr="6DC22B4F" w14:paraId="7238D670" w14:textId="77777777">
        <w:tc>
          <w:tcPr>
            <w:tcW w:w="5760" w:type="dxa"/>
          </w:tcPr>
          <w:p w:rsidRPr="00737353" w:rsidR="00685711" w:rsidP="00FC22E3" w:rsidRDefault="00685711" w14:paraId="73AB62FA" w14:textId="518E27DA">
            <w:pPr>
              <w:pStyle w:val="Prrafodelista"/>
              <w:ind w:left="720"/>
              <w:rPr>
                <w:b/>
                <w:bCs/>
              </w:rPr>
            </w:pPr>
          </w:p>
        </w:tc>
        <w:tc>
          <w:tcPr>
            <w:tcW w:w="3595" w:type="dxa"/>
          </w:tcPr>
          <w:p w:rsidR="00685711" w:rsidP="00FC22E3" w:rsidRDefault="00685711" w14:paraId="1101196B" w14:textId="34738610"/>
        </w:tc>
      </w:tr>
      <w:tr w:rsidR="00685711" w:rsidTr="6DC22B4F" w14:paraId="01A68225" w14:textId="77777777">
        <w:tc>
          <w:tcPr>
            <w:tcW w:w="5760" w:type="dxa"/>
          </w:tcPr>
          <w:p w:rsidRPr="00737353" w:rsidR="00685711" w:rsidP="00685711" w:rsidRDefault="00685711" w14:paraId="4B5C68A4" w14:textId="5D875549">
            <w:pPr>
              <w:pStyle w:val="Prrafodelista"/>
              <w:ind w:left="720"/>
              <w:rPr>
                <w:b/>
                <w:bCs/>
              </w:rPr>
            </w:pPr>
          </w:p>
        </w:tc>
        <w:tc>
          <w:tcPr>
            <w:tcW w:w="3595" w:type="dxa"/>
          </w:tcPr>
          <w:p w:rsidR="00685711" w:rsidP="00685711" w:rsidRDefault="00685711" w14:paraId="33273199" w14:textId="6C7B7A27"/>
        </w:tc>
      </w:tr>
      <w:tr w:rsidR="00685711" w:rsidTr="6DC22B4F" w14:paraId="6694E2E5" w14:textId="77777777">
        <w:tc>
          <w:tcPr>
            <w:tcW w:w="5760" w:type="dxa"/>
          </w:tcPr>
          <w:p w:rsidR="00685711" w:rsidP="00685711" w:rsidRDefault="00685711" w14:paraId="70B580B4" w14:textId="4E069577">
            <w:r>
              <w:rPr>
                <w:b/>
                <w:bCs/>
                <w:color w:val="0070C0"/>
              </w:rPr>
              <w:t>ICCM</w:t>
            </w:r>
          </w:p>
        </w:tc>
        <w:tc>
          <w:tcPr>
            <w:tcW w:w="3595" w:type="dxa"/>
          </w:tcPr>
          <w:p w:rsidR="00685711" w:rsidP="00685711" w:rsidRDefault="00685711" w14:paraId="7E177FF5" w14:textId="77777777"/>
        </w:tc>
      </w:tr>
      <w:tr w:rsidR="00685711" w:rsidTr="6DC22B4F" w14:paraId="6D00D25B" w14:textId="77777777">
        <w:tc>
          <w:tcPr>
            <w:tcW w:w="5760" w:type="dxa"/>
          </w:tcPr>
          <w:p w:rsidR="7B3D894B" w:rsidP="7B3D894B" w:rsidRDefault="7B3D894B" w14:paraId="46E40897" w14:textId="41A9C25D">
            <w:pPr>
              <w:pStyle w:val="Prrafodelista"/>
              <w:ind w:left="720"/>
              <w:rPr>
                <w:b/>
                <w:bCs/>
              </w:rPr>
            </w:pPr>
            <w:r w:rsidRPr="7B3D894B">
              <w:rPr>
                <w:b/>
                <w:bCs/>
              </w:rPr>
              <w:t>Enable</w:t>
            </w:r>
          </w:p>
        </w:tc>
        <w:tc>
          <w:tcPr>
            <w:tcW w:w="3595" w:type="dxa"/>
          </w:tcPr>
          <w:p w:rsidR="7B3D894B" w:rsidRDefault="7B3D894B" w14:paraId="47C2224A" w14:textId="0DE5C68D">
            <w:r>
              <w:t>1</w:t>
            </w:r>
          </w:p>
        </w:tc>
      </w:tr>
      <w:tr w:rsidR="7B3D894B" w:rsidTr="6DC22B4F" w14:paraId="53742327" w14:textId="77777777">
        <w:trPr>
          <w:trHeight w:val="300"/>
        </w:trPr>
        <w:tc>
          <w:tcPr>
            <w:tcW w:w="5760" w:type="dxa"/>
          </w:tcPr>
          <w:p w:rsidR="7B3D894B" w:rsidP="7B3D894B" w:rsidRDefault="7B3D894B" w14:paraId="427A18AB" w14:textId="35314574">
            <w:pPr>
              <w:pStyle w:val="Prrafodelista"/>
              <w:ind w:left="720"/>
              <w:rPr>
                <w:b/>
                <w:bCs/>
              </w:rPr>
            </w:pPr>
            <w:r w:rsidRPr="7B3D894B">
              <w:rPr>
                <w:b/>
                <w:bCs/>
              </w:rPr>
              <w:t>Address space</w:t>
            </w:r>
          </w:p>
        </w:tc>
        <w:tc>
          <w:tcPr>
            <w:tcW w:w="3595" w:type="dxa"/>
          </w:tcPr>
          <w:p w:rsidR="7B3D894B" w:rsidP="7B3D894B" w:rsidRDefault="7B3D894B" w14:paraId="17964115" w14:textId="31C5568B">
            <w:r>
              <w:t>0x</w:t>
            </w:r>
            <w:r w:rsidRPr="7B3D894B" w:rsidR="3A107AA3">
              <w:rPr>
                <w:rFonts w:ascii="Courier New" w:hAnsi="Courier New" w:cs="Courier New"/>
                <w:color w:val="00000A"/>
              </w:rPr>
              <w:t>AFFFF000</w:t>
            </w:r>
            <w:r>
              <w:t xml:space="preserve"> – 0x</w:t>
            </w:r>
            <w:r w:rsidRPr="7B3D894B" w:rsidR="0EBD3C29">
              <w:rPr>
                <w:rFonts w:ascii="Courier New" w:hAnsi="Courier New" w:cs="Courier New"/>
                <w:color w:val="00000A"/>
              </w:rPr>
              <w:t>AFFFFFFF</w:t>
            </w:r>
          </w:p>
        </w:tc>
      </w:tr>
      <w:tr w:rsidR="7B3D894B" w:rsidTr="6DC22B4F" w14:paraId="500B02B5" w14:textId="77777777">
        <w:trPr>
          <w:trHeight w:val="300"/>
        </w:trPr>
        <w:tc>
          <w:tcPr>
            <w:tcW w:w="5760" w:type="dxa"/>
          </w:tcPr>
          <w:p w:rsidR="7B3D894B" w:rsidP="7B3D894B" w:rsidRDefault="7B3D894B" w14:paraId="18D31B98" w14:textId="6B7BBFFD">
            <w:pPr>
              <w:pStyle w:val="Prrafodelista"/>
              <w:ind w:left="720"/>
              <w:rPr>
                <w:b/>
                <w:bCs/>
              </w:rPr>
            </w:pPr>
            <w:r w:rsidRPr="7B3D894B">
              <w:rPr>
                <w:b/>
                <w:bCs/>
              </w:rPr>
              <w:t>Size</w:t>
            </w:r>
          </w:p>
        </w:tc>
        <w:tc>
          <w:tcPr>
            <w:tcW w:w="3595" w:type="dxa"/>
          </w:tcPr>
          <w:p w:rsidR="7B3D894B" w:rsidRDefault="7B3D894B" w14:paraId="70D572E2" w14:textId="186AA062">
            <w:r>
              <w:t>4 KiB</w:t>
            </w:r>
          </w:p>
        </w:tc>
      </w:tr>
      <w:tr w:rsidR="7B3D894B" w:rsidTr="6DC22B4F" w14:paraId="10F78F09" w14:textId="77777777">
        <w:trPr>
          <w:trHeight w:val="300"/>
        </w:trPr>
        <w:tc>
          <w:tcPr>
            <w:tcW w:w="5760" w:type="dxa"/>
          </w:tcPr>
          <w:p w:rsidR="7B3D894B" w:rsidP="7B3D894B" w:rsidRDefault="7B3D894B" w14:paraId="774B5612" w14:textId="22CA7E52">
            <w:pPr>
              <w:pStyle w:val="Prrafodelista"/>
              <w:ind w:left="720"/>
              <w:rPr>
                <w:b/>
                <w:bCs/>
              </w:rPr>
            </w:pPr>
          </w:p>
        </w:tc>
        <w:tc>
          <w:tcPr>
            <w:tcW w:w="3595" w:type="dxa"/>
          </w:tcPr>
          <w:p w:rsidR="7B3D894B" w:rsidRDefault="7B3D894B" w14:paraId="08681CD1" w14:textId="50FF6F9B"/>
        </w:tc>
      </w:tr>
      <w:tr w:rsidR="7B3D894B" w:rsidTr="6DC22B4F" w14:paraId="1AA5286C" w14:textId="77777777">
        <w:trPr>
          <w:trHeight w:val="300"/>
        </w:trPr>
        <w:tc>
          <w:tcPr>
            <w:tcW w:w="5760" w:type="dxa"/>
          </w:tcPr>
          <w:p w:rsidR="7B3D894B" w:rsidP="7B3D894B" w:rsidRDefault="7B3D894B" w14:paraId="5F0318BC" w14:textId="529CCC11">
            <w:pPr>
              <w:pStyle w:val="Prrafodelista"/>
              <w:ind w:left="720"/>
              <w:rPr>
                <w:b/>
                <w:bCs/>
              </w:rPr>
            </w:pPr>
          </w:p>
        </w:tc>
        <w:tc>
          <w:tcPr>
            <w:tcW w:w="3595" w:type="dxa"/>
          </w:tcPr>
          <w:p w:rsidR="4ABCE459" w:rsidRDefault="4ABCE459" w14:paraId="7D809E28" w14:textId="226D678E"/>
        </w:tc>
      </w:tr>
    </w:tbl>
    <w:p w:rsidR="003F1A92" w:rsidP="003F1A92" w:rsidRDefault="003F1A92" w14:paraId="67D6A2D2" w14:textId="06B6C563"/>
    <w:p w:rsidR="003D279C" w:rsidP="003F1A92" w:rsidRDefault="003D279C" w14:paraId="2CBF0A08" w14:textId="59D6B37D">
      <w:r>
        <w:fldChar w:fldCharType="begin"/>
      </w:r>
      <w:r>
        <w:instrText xml:space="preserve"> REF _Ref83115211 \h </w:instrText>
      </w:r>
      <w:r>
        <w:fldChar w:fldCharType="separate"/>
      </w:r>
      <w:r w:rsidR="00C21DA1">
        <w:t xml:space="preserve">Figure </w:t>
      </w:r>
      <w:r w:rsidR="00C21DA1">
        <w:rPr>
          <w:noProof/>
        </w:rPr>
        <w:t>3</w:t>
      </w:r>
      <w:r>
        <w:fldChar w:fldCharType="end"/>
      </w:r>
      <w:r w:rsidR="002F0A1A">
        <w:t xml:space="preserve"> shows a block diagram of </w:t>
      </w:r>
      <w:r w:rsidR="3952AD0C">
        <w:t>RVfpgaEL2</w:t>
      </w:r>
      <w:r w:rsidR="002F0A1A">
        <w:t>’s DCCM configuration</w:t>
      </w:r>
      <w:r>
        <w:t>.</w:t>
      </w:r>
      <w:r w:rsidR="002F0A1A">
        <w:t xml:space="preserve"> The input signals to the DCCM and the output signals from the DDCM are provided from/to the Load Store Unit </w:t>
      </w:r>
      <w:r w:rsidR="00AA5C22">
        <w:t>(</w:t>
      </w:r>
      <w:r w:rsidR="00E80270">
        <w:t>LSU</w:t>
      </w:r>
      <w:r w:rsidR="002F0A1A">
        <w:t>), as explained in Lab 13 (see Figures 6 and 13 in Lab 13).</w:t>
      </w:r>
    </w:p>
    <w:p w:rsidR="003D279C" w:rsidP="003D279C" w:rsidRDefault="003D279C" w14:paraId="4C56CCCD" w14:textId="77777777"/>
    <w:p w:rsidR="003D279C" w:rsidP="003D279C" w:rsidRDefault="003D279C" w14:paraId="38FBA5EC" w14:textId="77777777"/>
    <w:p w:rsidR="003D279C" w:rsidP="003D279C" w:rsidRDefault="003D279C" w14:paraId="29191338" w14:textId="77777777">
      <w:pPr>
        <w:ind w:left="-1134"/>
        <w:jc w:val="center"/>
        <w:sectPr w:rsidR="003D279C" w:rsidSect="00121946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orient="portrait"/>
          <w:pgMar w:top="1800" w:right="1440" w:bottom="1440" w:left="1440" w:header="706" w:footer="389" w:gutter="0"/>
          <w:cols w:space="720"/>
          <w:formProt w:val="0"/>
          <w:titlePg/>
          <w:docGrid w:linePitch="299"/>
        </w:sectPr>
      </w:pPr>
    </w:p>
    <w:p w:rsidR="003D279C" w:rsidP="00154061" w:rsidRDefault="00BF04D0" w14:paraId="420325EF" w14:textId="5AA63210">
      <w:pPr>
        <w:ind w:left="-567"/>
        <w:jc w:val="center"/>
      </w:pPr>
      <w:r>
        <w:object w:dxaOrig="27324" w:dyaOrig="14517" w14:anchorId="79625C58">
          <v:shape id="_x0000_i1027" style="width:760.7pt;height:404.25pt" o:ole="" type="#_x0000_t75">
            <v:imagedata o:title="" r:id="rId20"/>
          </v:shape>
          <o:OLEObject Type="Embed" ProgID="Visio.Drawing.15" ShapeID="_x0000_i1027" DrawAspect="Content" ObjectID="_1760422405" r:id="rId21"/>
        </w:object>
      </w:r>
    </w:p>
    <w:p w:rsidR="003D279C" w:rsidP="003D279C" w:rsidRDefault="003D279C" w14:paraId="0DD30C75" w14:textId="74832B8F">
      <w:pPr>
        <w:ind w:left="-851"/>
        <w:jc w:val="center"/>
      </w:pPr>
    </w:p>
    <w:p w:rsidRPr="005A572C" w:rsidR="003D279C" w:rsidP="005A572C" w:rsidRDefault="003D279C" w14:paraId="1001CF8D" w14:textId="1CB09D27">
      <w:pPr>
        <w:pStyle w:val="Descripcin"/>
        <w:jc w:val="center"/>
        <w:rPr>
          <w:rFonts w:eastAsia="Arial" w:cs="Arial"/>
        </w:rPr>
        <w:sectPr w:rsidRPr="005A572C" w:rsidR="003D279C" w:rsidSect="007B6F15">
          <w:headerReference w:type="default" r:id="rId22"/>
          <w:headerReference w:type="first" r:id="rId23"/>
          <w:pgSz w:w="16838" w:h="11906" w:orient="landscape"/>
          <w:pgMar w:top="1440" w:right="1797" w:bottom="1440" w:left="1440" w:header="709" w:footer="391" w:gutter="0"/>
          <w:cols w:space="720"/>
          <w:formProt w:val="0"/>
          <w:titlePg/>
          <w:docGrid w:linePitch="299"/>
        </w:sectPr>
      </w:pPr>
      <w:bookmarkStart w:name="_Ref83115211" w:id="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3</w:t>
      </w:r>
      <w:r>
        <w:fldChar w:fldCharType="end"/>
      </w:r>
      <w:bookmarkEnd w:id="5"/>
      <w:r>
        <w:t>. DCCM internal design</w:t>
      </w:r>
      <w:r w:rsidR="00571754">
        <w:t xml:space="preserve"> </w:t>
      </w:r>
    </w:p>
    <w:p w:rsidR="003A299D" w:rsidP="003A299D" w:rsidRDefault="003A299D" w14:paraId="0D14596F" w14:textId="324F54AD">
      <w:pPr>
        <w:pStyle w:val="Descripcin"/>
        <w:rPr>
          <w:rFonts w:cs="Times New Roman"/>
        </w:rPr>
      </w:pPr>
    </w:p>
    <w:p w:rsidR="00BA0C35" w:rsidP="6DC22B4F" w:rsidRDefault="34A8FED0" w14:paraId="039D1B87" w14:textId="12F380A4">
      <w:r w:rsidR="34A8FED0">
        <w:rPr/>
        <w:t xml:space="preserve">The </w:t>
      </w:r>
      <w:r w:rsidR="6CCCEDC0">
        <w:rPr/>
        <w:t>RVfpgaEL2</w:t>
      </w:r>
      <w:r w:rsidR="34A8FED0">
        <w:rPr/>
        <w:t xml:space="preserve"> System’s DCCM is implemented in module </w:t>
      </w:r>
      <w:r w:rsidRPr="0999587E" w:rsidR="7D3F2E51">
        <w:rPr>
          <w:rFonts w:ascii="Courier New" w:hAnsi="Courier New" w:cs="Courier New"/>
          <w:b w:val="1"/>
          <w:bCs w:val="1"/>
        </w:rPr>
        <w:t>el2_l</w:t>
      </w:r>
      <w:r w:rsidRPr="0999587E" w:rsidR="34A8FED0">
        <w:rPr>
          <w:rFonts w:ascii="Courier New" w:hAnsi="Courier New" w:cs="Courier New"/>
          <w:b w:val="1"/>
          <w:bCs w:val="1"/>
        </w:rPr>
        <w:t>su_dccm_mem</w:t>
      </w:r>
      <w:r w:rsidR="34A8FED0">
        <w:rPr/>
        <w:t xml:space="preserve">, included in file </w:t>
      </w:r>
      <w:r w:rsidRPr="0999587E" w:rsidR="02BD9368">
        <w:rPr>
          <w:rFonts w:eastAsia="Arial" w:cs="Arial"/>
          <w:i w:val="1"/>
          <w:iCs w:val="1"/>
          <w:color w:val="000000" w:themeColor="text1" w:themeTint="FF" w:themeShade="FF"/>
        </w:rPr>
        <w:t>[</w:t>
      </w:r>
      <w:r w:rsidRPr="0999587E" w:rsidR="795C6DF7">
        <w:rPr>
          <w:rFonts w:eastAsia="Arial" w:cs="Arial"/>
          <w:i w:val="1"/>
          <w:iCs w:val="1"/>
          <w:color w:val="000000" w:themeColor="text1" w:themeTint="FF" w:themeShade="FF"/>
        </w:rPr>
        <w:t>RVfpgaEL2NexysA7DDRPath</w:t>
      </w:r>
      <w:r w:rsidRPr="0999587E" w:rsidR="02BD9368">
        <w:rPr>
          <w:rFonts w:eastAsia="Arial" w:cs="Arial"/>
          <w:i w:val="1"/>
          <w:iCs w:val="1"/>
          <w:color w:val="000000" w:themeColor="text1" w:themeTint="FF" w:themeShade="FF"/>
        </w:rPr>
        <w:t>]</w:t>
      </w:r>
      <w:r w:rsidRPr="0999587E" w:rsidR="02BD9368">
        <w:rPr>
          <w:rFonts w:cs="Arial"/>
          <w:i w:val="1"/>
          <w:iCs w:val="1"/>
        </w:rPr>
        <w:t>/</w:t>
      </w:r>
      <w:r w:rsidRPr="0999587E" w:rsidR="02BD9368">
        <w:rPr>
          <w:rFonts w:cs="Arial"/>
          <w:i w:val="1"/>
          <w:iCs w:val="1"/>
        </w:rPr>
        <w:t>src</w:t>
      </w:r>
      <w:r w:rsidRPr="0999587E" w:rsidR="02BD9368">
        <w:rPr>
          <w:rFonts w:cs="Arial"/>
          <w:i w:val="1"/>
          <w:iCs w:val="1"/>
        </w:rPr>
        <w:t>/</w:t>
      </w:r>
      <w:r w:rsidRPr="0999587E" w:rsidR="02BD9368">
        <w:rPr>
          <w:rFonts w:cs="Arial"/>
          <w:i w:val="1"/>
          <w:iCs w:val="1"/>
        </w:rPr>
        <w:t>VeeRwolf</w:t>
      </w:r>
      <w:r w:rsidRPr="0999587E" w:rsidR="02BD9368">
        <w:rPr>
          <w:rFonts w:cs="Arial"/>
          <w:i w:val="1"/>
          <w:iCs w:val="1"/>
        </w:rPr>
        <w:t>/VeeR_EL2CoreComplex/</w:t>
      </w:r>
      <w:r w:rsidRPr="0999587E" w:rsidR="34A8FED0">
        <w:rPr>
          <w:rFonts w:cs="Arial"/>
          <w:i w:val="1"/>
          <w:iCs w:val="1"/>
        </w:rPr>
        <w:t>lsu</w:t>
      </w:r>
      <w:r w:rsidRPr="0999587E" w:rsidR="34A8FED0">
        <w:rPr>
          <w:rFonts w:cs="Arial"/>
          <w:i w:val="1"/>
          <w:iCs w:val="1"/>
        </w:rPr>
        <w:t>/</w:t>
      </w:r>
      <w:r w:rsidRPr="0999587E" w:rsidR="11A88E57">
        <w:rPr>
          <w:rFonts w:cs="Arial"/>
          <w:i w:val="1"/>
          <w:iCs w:val="1"/>
        </w:rPr>
        <w:t>el2_</w:t>
      </w:r>
      <w:r w:rsidRPr="0999587E" w:rsidR="34A8FED0">
        <w:rPr>
          <w:i w:val="1"/>
          <w:iCs w:val="1"/>
        </w:rPr>
        <w:t>lsu_dccm_mem</w:t>
      </w:r>
      <w:r w:rsidRPr="0999587E" w:rsidR="34A8FED0">
        <w:rPr>
          <w:rFonts w:cs="Arial"/>
          <w:i w:val="1"/>
          <w:iCs w:val="1"/>
        </w:rPr>
        <w:t>.sv</w:t>
      </w:r>
      <w:r w:rsidR="76FDB11B">
        <w:rPr/>
        <w:t xml:space="preserve">. </w:t>
      </w:r>
      <w:r w:rsidR="5C25F142">
        <w:rPr/>
        <w:t xml:space="preserve">As shown in </w:t>
      </w:r>
      <w:r>
        <w:fldChar w:fldCharType="begin"/>
      </w:r>
      <w:r>
        <w:instrText xml:space="preserve"> REF _Ref83115211 \h </w:instrText>
      </w:r>
      <w:r>
        <w:fldChar w:fldCharType="separate"/>
      </w:r>
      <w:r w:rsidR="00C21DA1">
        <w:rPr/>
        <w:t xml:space="preserve">Figure </w:t>
      </w:r>
      <w:r w:rsidRPr="0999587E" w:rsidR="00C21DA1">
        <w:rPr>
          <w:noProof/>
        </w:rPr>
        <w:t>3</w:t>
      </w:r>
      <w:r>
        <w:fldChar w:fldCharType="end"/>
      </w:r>
      <w:r w:rsidR="5C25F142">
        <w:rPr/>
        <w:t>, t</w:t>
      </w:r>
      <w:r w:rsidR="6B9D0EA3">
        <w:rPr/>
        <w:t>he DCCM is divided in</w:t>
      </w:r>
      <w:r w:rsidR="6185899D">
        <w:rPr/>
        <w:t>to</w:t>
      </w:r>
      <w:r w:rsidR="6B9D0EA3">
        <w:rPr/>
        <w:t xml:space="preserve"> </w:t>
      </w:r>
      <w:r w:rsidR="10704B13">
        <w:rPr/>
        <w:t>4</w:t>
      </w:r>
      <w:r w:rsidR="6B9D0EA3">
        <w:rPr/>
        <w:t xml:space="preserve"> banks.</w:t>
      </w:r>
      <w:r w:rsidR="5C25F142">
        <w:rPr/>
        <w:t xml:space="preserve"> T</w:t>
      </w:r>
      <w:r w:rsidR="6B9D0EA3">
        <w:rPr/>
        <w:t xml:space="preserve">wo read addresses are </w:t>
      </w:r>
      <w:r w:rsidR="6B9D0EA3">
        <w:rPr/>
        <w:t>provided</w:t>
      </w:r>
      <w:r w:rsidR="6B9D0EA3">
        <w:rPr/>
        <w:t xml:space="preserve"> for supporting unaligned accesses: </w:t>
      </w:r>
      <w:r w:rsidRPr="0999587E" w:rsidR="6B9D0EA3">
        <w:rPr>
          <w:rFonts w:ascii="Courier New" w:hAnsi="Courier New" w:cs="Courier New"/>
        </w:rPr>
        <w:t>dccm_rd_addr_lo</w:t>
      </w:r>
      <w:r w:rsidRPr="0999587E" w:rsidR="47593852">
        <w:rPr>
          <w:rFonts w:ascii="Courier New" w:hAnsi="Courier New" w:cs="Courier New"/>
        </w:rPr>
        <w:t>[1</w:t>
      </w:r>
      <w:r w:rsidRPr="0999587E" w:rsidR="5BBDBC01">
        <w:rPr>
          <w:rFonts w:ascii="Courier New" w:hAnsi="Courier New" w:cs="Courier New"/>
        </w:rPr>
        <w:t>3</w:t>
      </w:r>
      <w:r w:rsidRPr="0999587E" w:rsidR="47593852">
        <w:rPr>
          <w:rFonts w:ascii="Courier New" w:hAnsi="Courier New" w:cs="Courier New"/>
        </w:rPr>
        <w:t>:0]</w:t>
      </w:r>
      <w:r w:rsidRPr="0999587E" w:rsidR="5A8BDD88">
        <w:rPr>
          <w:rFonts w:cs="Arial"/>
        </w:rPr>
        <w:t xml:space="preserve"> = </w:t>
      </w:r>
      <w:r w:rsidRPr="0999587E" w:rsidR="5A8BDD88">
        <w:rPr>
          <w:rFonts w:ascii="Courier New" w:hAnsi="Courier New" w:cs="Courier New"/>
        </w:rPr>
        <w:t>lsu_addr_d</w:t>
      </w:r>
      <w:r w:rsidR="6B9D0EA3">
        <w:rPr/>
        <w:t xml:space="preserve"> and </w:t>
      </w:r>
      <w:r w:rsidRPr="0999587E" w:rsidR="6B9D0EA3">
        <w:rPr>
          <w:rFonts w:ascii="Courier New" w:hAnsi="Courier New" w:cs="Courier New"/>
        </w:rPr>
        <w:t>dccm_rd_addr_hi</w:t>
      </w:r>
      <w:r w:rsidRPr="0999587E" w:rsidR="47593852">
        <w:rPr>
          <w:rFonts w:ascii="Courier New" w:hAnsi="Courier New" w:cs="Courier New"/>
        </w:rPr>
        <w:t>[1</w:t>
      </w:r>
      <w:r w:rsidRPr="0999587E" w:rsidR="7B591AE6">
        <w:rPr>
          <w:rFonts w:ascii="Courier New" w:hAnsi="Courier New" w:cs="Courier New"/>
        </w:rPr>
        <w:t>3</w:t>
      </w:r>
      <w:r w:rsidRPr="0999587E" w:rsidR="47593852">
        <w:rPr>
          <w:rFonts w:ascii="Courier New" w:hAnsi="Courier New" w:cs="Courier New"/>
        </w:rPr>
        <w:t>:0]</w:t>
      </w:r>
      <w:r w:rsidR="5A8BDD88">
        <w:rPr/>
        <w:t xml:space="preserve"> = </w:t>
      </w:r>
      <w:r w:rsidRPr="0999587E" w:rsidR="6445A83F">
        <w:rPr>
          <w:rFonts w:ascii="Courier New" w:hAnsi="Courier New" w:cs="Courier New"/>
        </w:rPr>
        <w:t>end_addr_d</w:t>
      </w:r>
      <w:r w:rsidR="5A8BDD88">
        <w:rPr/>
        <w:t>.</w:t>
      </w:r>
      <w:r w:rsidR="6B9D0EA3">
        <w:rPr/>
        <w:t xml:space="preserve"> These addresses are </w:t>
      </w:r>
      <w:r w:rsidR="47593852">
        <w:rPr/>
        <w:t xml:space="preserve">logically </w:t>
      </w:r>
      <w:r w:rsidR="6B9D0EA3">
        <w:rPr/>
        <w:t>divided in</w:t>
      </w:r>
      <w:r w:rsidR="5C25F142">
        <w:rPr/>
        <w:t>to</w:t>
      </w:r>
      <w:r w:rsidR="6B9D0EA3">
        <w:rPr/>
        <w:t xml:space="preserve"> 3 fields:</w:t>
      </w:r>
    </w:p>
    <w:p w:rsidR="00BA0C35" w:rsidP="00087E36" w:rsidRDefault="00BA0C35" w14:paraId="7CA747A6" w14:textId="77777777">
      <w:pPr>
        <w:pStyle w:val="Prrafodelista"/>
        <w:numPr>
          <w:ilvl w:val="0"/>
          <w:numId w:val="48"/>
        </w:numPr>
      </w:pPr>
      <w:r w:rsidRPr="006832C2">
        <w:rPr>
          <w:b/>
          <w:color w:val="76923C" w:themeColor="accent3" w:themeShade="BF"/>
        </w:rPr>
        <w:t>Bank</w:t>
      </w:r>
      <w:r>
        <w:t>: Bank selected.</w:t>
      </w:r>
    </w:p>
    <w:p w:rsidR="00BA0C35" w:rsidP="00087E36" w:rsidRDefault="00BA0C35" w14:paraId="4E387B8A" w14:textId="4ADA88AD">
      <w:pPr>
        <w:pStyle w:val="Prrafodelista"/>
        <w:numPr>
          <w:ilvl w:val="0"/>
          <w:numId w:val="48"/>
        </w:numPr>
      </w:pPr>
      <w:r w:rsidRPr="006832C2">
        <w:rPr>
          <w:b/>
          <w:color w:val="76923C" w:themeColor="accent3" w:themeShade="BF"/>
        </w:rPr>
        <w:t>Addr</w:t>
      </w:r>
      <w:r w:rsidRPr="00BA0C35">
        <w:t>:</w:t>
      </w:r>
      <w:r>
        <w:t xml:space="preserve"> Address of the 32-bit word </w:t>
      </w:r>
      <w:r w:rsidR="000129C9">
        <w:t>read</w:t>
      </w:r>
      <w:r>
        <w:t xml:space="preserve"> within the bank.</w:t>
      </w:r>
    </w:p>
    <w:p w:rsidR="002A7E0A" w:rsidP="00087E36" w:rsidRDefault="00BA0C35" w14:paraId="545D8D91" w14:textId="0BFB554E">
      <w:pPr>
        <w:pStyle w:val="Prrafodelista"/>
        <w:numPr>
          <w:ilvl w:val="0"/>
          <w:numId w:val="48"/>
        </w:numPr>
      </w:pPr>
      <w:r w:rsidRPr="6DC22B4F">
        <w:rPr>
          <w:b/>
          <w:bCs/>
          <w:color w:val="76923C" w:themeColor="accent3" w:themeShade="BF"/>
        </w:rPr>
        <w:t>Off</w:t>
      </w:r>
      <w:r>
        <w:t xml:space="preserve">: Byte </w:t>
      </w:r>
      <w:r w:rsidR="000129C9">
        <w:t xml:space="preserve">read </w:t>
      </w:r>
      <w:r>
        <w:t>within the 32-bit word.</w:t>
      </w:r>
    </w:p>
    <w:p w:rsidR="00087E36" w:rsidP="00087E36" w:rsidRDefault="00087E36" w14:paraId="1B26DEF4" w14:textId="77777777"/>
    <w:p w:rsidR="00BA0C35" w:rsidP="6DC22B4F" w:rsidRDefault="6B9D0EA3" w14:paraId="40701EB5" w14:textId="67151835">
      <w:r>
        <w:t xml:space="preserve">As </w:t>
      </w:r>
      <w:r w:rsidR="56F68F1E">
        <w:t xml:space="preserve">it can </w:t>
      </w:r>
      <w:r w:rsidR="37F4EA05">
        <w:t xml:space="preserve">also </w:t>
      </w:r>
      <w:r w:rsidR="56F68F1E">
        <w:t xml:space="preserve">be seen in </w:t>
      </w:r>
      <w:r>
        <w:fldChar w:fldCharType="begin"/>
      </w:r>
      <w:r>
        <w:instrText xml:space="preserve"> REF _Ref83115211 \h </w:instrText>
      </w:r>
      <w:r>
        <w:fldChar w:fldCharType="separate"/>
      </w:r>
      <w:r w:rsidR="00C21DA1">
        <w:t xml:space="preserve">Figure </w:t>
      </w:r>
      <w:r w:rsidR="00C21DA1">
        <w:rPr>
          <w:noProof/>
        </w:rPr>
        <w:t>3</w:t>
      </w:r>
      <w:r>
        <w:fldChar w:fldCharType="end"/>
      </w:r>
      <w:r>
        <w:t xml:space="preserve">, </w:t>
      </w:r>
      <w:r w:rsidR="7B5D6892">
        <w:t xml:space="preserve">the </w:t>
      </w:r>
      <w:r>
        <w:t>write address is provided</w:t>
      </w:r>
      <w:r w:rsidR="74B5BB25">
        <w:t xml:space="preserve"> </w:t>
      </w:r>
      <w:r w:rsidR="25A304DC">
        <w:t>in signal</w:t>
      </w:r>
      <w:r w:rsidR="5568FC90">
        <w:t>s</w:t>
      </w:r>
      <w:r w:rsidR="25A304DC">
        <w:t xml:space="preserve"> </w:t>
      </w:r>
      <w:r w:rsidRPr="6DC22B4F" w:rsidR="25A304DC">
        <w:rPr>
          <w:rFonts w:ascii="Courier New" w:hAnsi="Courier New" w:cs="Courier New"/>
        </w:rPr>
        <w:t>dccm_wr_addr</w:t>
      </w:r>
      <w:r w:rsidRPr="6DC22B4F" w:rsidR="40585991">
        <w:rPr>
          <w:rFonts w:ascii="Courier New" w:hAnsi="Courier New" w:cs="Courier New"/>
        </w:rPr>
        <w:t>_lo</w:t>
      </w:r>
      <w:r w:rsidRPr="6DC22B4F" w:rsidR="25A304DC">
        <w:rPr>
          <w:rFonts w:ascii="Courier New" w:hAnsi="Courier New" w:cs="Courier New"/>
        </w:rPr>
        <w:t>[1</w:t>
      </w:r>
      <w:r w:rsidRPr="6DC22B4F" w:rsidR="096BE153">
        <w:rPr>
          <w:rFonts w:ascii="Courier New" w:hAnsi="Courier New" w:cs="Courier New"/>
        </w:rPr>
        <w:t>3</w:t>
      </w:r>
      <w:r w:rsidRPr="6DC22B4F" w:rsidR="25A304DC">
        <w:rPr>
          <w:rFonts w:ascii="Courier New" w:hAnsi="Courier New" w:cs="Courier New"/>
        </w:rPr>
        <w:t>:0]</w:t>
      </w:r>
      <w:r w:rsidR="7CBA1152">
        <w:t xml:space="preserve"> and </w:t>
      </w:r>
      <w:r w:rsidRPr="6DC22B4F" w:rsidR="7CBA1152">
        <w:rPr>
          <w:rFonts w:ascii="Courier New" w:hAnsi="Courier New" w:cs="Courier New"/>
        </w:rPr>
        <w:t>dccm_wr_addr_hi[13:0]</w:t>
      </w:r>
      <w:r w:rsidR="7CBA1152">
        <w:t>.</w:t>
      </w:r>
      <w:r>
        <w:t xml:space="preserve"> The write address is divided as </w:t>
      </w:r>
      <w:r w:rsidR="56F68F1E">
        <w:t xml:space="preserve">the read addresses (see </w:t>
      </w:r>
      <w:r>
        <w:t>the previous item</w:t>
      </w:r>
      <w:r w:rsidR="56F68F1E">
        <w:t>)</w:t>
      </w:r>
      <w:r>
        <w:t>.</w:t>
      </w:r>
      <w:r w:rsidR="5C25F142">
        <w:t xml:space="preserve"> </w:t>
      </w:r>
      <w:r>
        <w:t xml:space="preserve">Based on the </w:t>
      </w:r>
      <w:r w:rsidR="3ACD3B48">
        <w:t>2</w:t>
      </w:r>
      <w:r w:rsidR="7A9E33C1">
        <w:t xml:space="preserve">-bit </w:t>
      </w:r>
      <w:r w:rsidRPr="6DC22B4F">
        <w:rPr>
          <w:color w:val="76923C" w:themeColor="accent3" w:themeShade="BF"/>
        </w:rPr>
        <w:t>Bank</w:t>
      </w:r>
      <w:r>
        <w:t xml:space="preserve"> field of the</w:t>
      </w:r>
      <w:r w:rsidR="1549B492">
        <w:t>se</w:t>
      </w:r>
      <w:r>
        <w:t xml:space="preserve"> addresses </w:t>
      </w:r>
      <w:r w:rsidR="3D08F373">
        <w:t>(</w:t>
      </w:r>
      <w:r w:rsidR="10A3A7AB">
        <w:t xml:space="preserve">plus </w:t>
      </w:r>
      <w:r w:rsidR="3D08F373">
        <w:t xml:space="preserve">other signals not specified in the figure that you will analyse in a task below), </w:t>
      </w:r>
      <w:r w:rsidR="0B95F6F2">
        <w:t>4</w:t>
      </w:r>
      <w:r w:rsidR="3D08F373">
        <w:t xml:space="preserve"> </w:t>
      </w:r>
      <w:r>
        <w:t xml:space="preserve">read/write enable </w:t>
      </w:r>
      <w:r w:rsidR="3D08F373">
        <w:t>bits</w:t>
      </w:r>
      <w:r>
        <w:t xml:space="preserve"> are obtained</w:t>
      </w:r>
      <w:r w:rsidR="1549B492">
        <w:t xml:space="preserve"> in </w:t>
      </w:r>
      <w:r w:rsidRPr="6DC22B4F" w:rsidR="1549B492">
        <w:rPr>
          <w:rFonts w:ascii="Courier New" w:hAnsi="Courier New" w:cs="Courier New"/>
        </w:rPr>
        <w:t>rden_bank[</w:t>
      </w:r>
      <w:r w:rsidRPr="6DC22B4F" w:rsidR="4FFEFB8F">
        <w:rPr>
          <w:rFonts w:ascii="Courier New" w:hAnsi="Courier New" w:cs="Courier New"/>
        </w:rPr>
        <w:t>3</w:t>
      </w:r>
      <w:r w:rsidRPr="6DC22B4F" w:rsidR="1549B492">
        <w:rPr>
          <w:rFonts w:ascii="Courier New" w:hAnsi="Courier New" w:cs="Courier New"/>
        </w:rPr>
        <w:t>:0]</w:t>
      </w:r>
      <w:r w:rsidR="1549B492">
        <w:t xml:space="preserve"> and </w:t>
      </w:r>
      <w:r w:rsidRPr="6DC22B4F" w:rsidR="1549B492">
        <w:rPr>
          <w:rFonts w:ascii="Courier New" w:hAnsi="Courier New" w:cs="Courier New"/>
        </w:rPr>
        <w:t>wren_bank[</w:t>
      </w:r>
      <w:r w:rsidRPr="6DC22B4F" w:rsidR="7BC0B400">
        <w:rPr>
          <w:rFonts w:ascii="Courier New" w:hAnsi="Courier New" w:cs="Courier New"/>
        </w:rPr>
        <w:t>3</w:t>
      </w:r>
      <w:r w:rsidRPr="6DC22B4F" w:rsidR="1549B492">
        <w:rPr>
          <w:rFonts w:ascii="Courier New" w:hAnsi="Courier New" w:cs="Courier New"/>
        </w:rPr>
        <w:t>:0]</w:t>
      </w:r>
      <w:r w:rsidR="5C25F142">
        <w:t xml:space="preserve">, </w:t>
      </w:r>
      <w:r w:rsidR="56F68F1E">
        <w:t>respectively.</w:t>
      </w:r>
      <w:r w:rsidR="1549B492">
        <w:t xml:space="preserve"> Each bit determines if the corresponding bank must be enabled or disabled for reading </w:t>
      </w:r>
      <w:r w:rsidR="56F68F1E">
        <w:t xml:space="preserve">and </w:t>
      </w:r>
      <w:r w:rsidR="1549B492">
        <w:t>writing.</w:t>
      </w:r>
    </w:p>
    <w:p w:rsidR="00087E36" w:rsidP="00087E36" w:rsidRDefault="00087E36" w14:paraId="620C0E89" w14:textId="77777777">
      <w:pPr>
        <w:ind w:firstLine="360"/>
      </w:pPr>
    </w:p>
    <w:p w:rsidR="002A7E0A" w:rsidP="00087E36" w:rsidRDefault="1549B492" w14:paraId="6B83F666" w14:textId="1E6A5CC6">
      <w:r>
        <w:t xml:space="preserve">Based on the </w:t>
      </w:r>
      <w:r w:rsidRPr="6DC22B4F">
        <w:rPr>
          <w:color w:val="76923C" w:themeColor="accent3" w:themeShade="BF"/>
        </w:rPr>
        <w:t>Addr</w:t>
      </w:r>
      <w:r>
        <w:t xml:space="preserve"> field of these addresses</w:t>
      </w:r>
      <w:r w:rsidR="3D08F373">
        <w:t xml:space="preserve"> (and other signals not specified in the figure that you will analyse in a task below)</w:t>
      </w:r>
      <w:r>
        <w:t xml:space="preserve">, </w:t>
      </w:r>
      <w:r w:rsidR="525EEEEE">
        <w:t xml:space="preserve">four </w:t>
      </w:r>
      <w:r>
        <w:t xml:space="preserve">addresses are obtained in </w:t>
      </w:r>
      <w:r w:rsidRPr="6DC22B4F">
        <w:rPr>
          <w:rFonts w:ascii="Courier New" w:hAnsi="Courier New" w:cs="Courier New"/>
        </w:rPr>
        <w:t>addr_bank[</w:t>
      </w:r>
      <w:r w:rsidRPr="6DC22B4F" w:rsidR="769316EB">
        <w:rPr>
          <w:rFonts w:ascii="Courier New" w:hAnsi="Courier New" w:cs="Courier New"/>
        </w:rPr>
        <w:t>3</w:t>
      </w:r>
      <w:r w:rsidRPr="6DC22B4F">
        <w:rPr>
          <w:rFonts w:ascii="Courier New" w:hAnsi="Courier New" w:cs="Courier New"/>
        </w:rPr>
        <w:t>:0]</w:t>
      </w:r>
      <w:r>
        <w:t>, one per bank.</w:t>
      </w:r>
    </w:p>
    <w:p w:rsidR="00087E36" w:rsidP="00087E36" w:rsidRDefault="00087E36" w14:paraId="42E50BB6" w14:textId="77777777"/>
    <w:p w:rsidR="00087E36" w:rsidP="00087E36" w:rsidRDefault="34A8FED0" w14:paraId="22519505" w14:textId="58D46E6F">
      <w:r>
        <w:t xml:space="preserve">Each </w:t>
      </w:r>
      <w:r w:rsidR="6B9D0EA3">
        <w:t xml:space="preserve">of the </w:t>
      </w:r>
      <w:r w:rsidR="5A3BA2FC">
        <w:t>4</w:t>
      </w:r>
      <w:r w:rsidR="6B9D0EA3">
        <w:t xml:space="preserve"> </w:t>
      </w:r>
      <w:r>
        <w:t>bank</w:t>
      </w:r>
      <w:r w:rsidR="6B9D0EA3">
        <w:t>s</w:t>
      </w:r>
      <w:r>
        <w:t xml:space="preserve"> can be accessed independently</w:t>
      </w:r>
      <w:r w:rsidR="56F68F1E">
        <w:t xml:space="preserve">. Thus, for example, it would be possible to perform </w:t>
      </w:r>
      <w:r w:rsidR="61528ABD">
        <w:t xml:space="preserve">one </w:t>
      </w:r>
      <w:r w:rsidR="56F68F1E">
        <w:t>read and one write in the same cycle, as long as the t</w:t>
      </w:r>
      <w:r w:rsidR="0ECD44ED">
        <w:t>wo</w:t>
      </w:r>
      <w:r w:rsidR="56F68F1E">
        <w:t xml:space="preserve"> accesses are to different banks</w:t>
      </w:r>
      <w:r w:rsidR="6569844E">
        <w:t>.</w:t>
      </w:r>
    </w:p>
    <w:p w:rsidRPr="003D279C" w:rsidR="003A299D" w:rsidP="7B3D894B" w:rsidRDefault="003A299D" w14:paraId="263EA925" w14:textId="1C8D9B90"/>
    <w:p w:rsidR="003A299D" w:rsidP="7B3D894B" w:rsidRDefault="003A299D" w14:paraId="01925C8E" w14:textId="7E322E82"/>
    <w:p w:rsidRPr="00A408A5" w:rsidR="001D37B6" w:rsidP="001D37B6" w:rsidRDefault="008A5D80" w14:paraId="3FA96791" w14:textId="15F54A93">
      <w:pPr>
        <w:pStyle w:val="Prrafodelista"/>
        <w:numPr>
          <w:ilvl w:val="0"/>
          <w:numId w:val="27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A</w:t>
      </w:r>
      <w:r w:rsidR="001D37B6">
        <w:rPr>
          <w:rFonts w:cs="Arial"/>
          <w:b/>
          <w:bCs/>
          <w:sz w:val="28"/>
          <w:szCs w:val="28"/>
        </w:rPr>
        <w:t>ccess</w:t>
      </w:r>
      <w:r w:rsidR="002F363A">
        <w:rPr>
          <w:rFonts w:cs="Arial"/>
          <w:b/>
          <w:bCs/>
          <w:sz w:val="28"/>
          <w:szCs w:val="28"/>
        </w:rPr>
        <w:t>ing</w:t>
      </w:r>
      <w:r w:rsidR="001D37B6">
        <w:rPr>
          <w:rFonts w:cs="Arial"/>
          <w:b/>
          <w:bCs/>
          <w:sz w:val="28"/>
          <w:szCs w:val="28"/>
        </w:rPr>
        <w:t xml:space="preserve"> the DCCM</w:t>
      </w:r>
    </w:p>
    <w:p w:rsidR="001D37B6" w:rsidP="001D37B6" w:rsidRDefault="001D37B6" w14:paraId="60F6F76C" w14:textId="77777777">
      <w:pPr>
        <w:rPr>
          <w:rFonts w:eastAsia="Times New Roman" w:cs="Arial"/>
        </w:rPr>
      </w:pPr>
    </w:p>
    <w:p w:rsidRPr="00E92A0A" w:rsidR="00DC5F9C" w:rsidP="00912F9C" w:rsidRDefault="61437185" w14:paraId="6B0C3456" w14:textId="36A66BC2">
      <w:r w:rsidR="61437185">
        <w:rPr/>
        <w:t xml:space="preserve">Similar to the I$, the ICCM and the DCCM have a low access latency </w:t>
      </w:r>
      <w:r w:rsidR="1035BB7F">
        <w:rPr/>
        <w:t xml:space="preserve">– that is, </w:t>
      </w:r>
      <w:r w:rsidR="00AA5C22">
        <w:rPr/>
        <w:t xml:space="preserve">they </w:t>
      </w:r>
      <w:r w:rsidR="61437185">
        <w:rPr/>
        <w:t>allow data to be read or written in a single cycle</w:t>
      </w:r>
      <w:r w:rsidR="61437185">
        <w:rPr/>
        <w:t>. However, as opposed to the I$, the ICCM and DCCM are controlled by software.</w:t>
      </w:r>
    </w:p>
    <w:p w:rsidR="00FD2A0E" w:rsidP="00FD2A0E" w:rsidRDefault="00FD2A0E" w14:paraId="380CC87A" w14:textId="5AD06A48">
      <w:pPr>
        <w:rPr>
          <w:rFonts w:cs="Arial"/>
          <w:bCs/>
          <w:color w:val="00000A"/>
        </w:rPr>
      </w:pPr>
    </w:p>
    <w:p w:rsidR="002D6DE3" w:rsidP="6DC22B4F" w:rsidRDefault="00E92A0A" w14:paraId="3CCA2D03" w14:textId="3FCD4EC3">
      <w:pPr>
        <w:rPr>
          <w:rFonts w:eastAsia="Times New Roman" w:cs="Arial"/>
          <w:lang w:val="en-US"/>
        </w:rPr>
      </w:pPr>
      <w:r w:rsidRPr="6DC22B4F" w:rsidR="00E92A0A">
        <w:rPr>
          <w:rFonts w:cs="Arial"/>
          <w:color w:val="00000A"/>
        </w:rPr>
        <w:t xml:space="preserve">In this section we illustrate and describe an access to the DCCM. We use the DCCM internal design shown in </w:t>
      </w:r>
      <w:r w:rsidR="009157BF">
        <w:fldChar w:fldCharType="begin"/>
      </w:r>
      <w:r w:rsidR="009157BF">
        <w:instrText xml:space="preserve"> REF _Ref83115211 \h </w:instrText>
      </w:r>
      <w:r w:rsidR="009157BF">
        <w:fldChar w:fldCharType="separate"/>
      </w:r>
      <w:r w:rsidR="00C21DA1">
        <w:rPr/>
        <w:t xml:space="preserve">Figure </w:t>
      </w:r>
      <w:r w:rsidR="00C21DA1">
        <w:rPr>
          <w:noProof/>
        </w:rPr>
        <w:t>3</w:t>
      </w:r>
      <w:r w:rsidR="009157BF">
        <w:fldChar w:fldCharType="end"/>
      </w:r>
      <w:r w:rsidR="009157BF">
        <w:rPr/>
        <w:t xml:space="preserve"> </w:t>
      </w:r>
      <w:r w:rsidRPr="6DC22B4F" w:rsidR="007232C2">
        <w:rPr>
          <w:rFonts w:cs="Arial"/>
          <w:color w:val="00000A"/>
        </w:rPr>
        <w:t xml:space="preserve">as a reference </w:t>
      </w:r>
      <w:r w:rsidRPr="6DC22B4F" w:rsidR="00E92A0A">
        <w:rPr>
          <w:rFonts w:cs="Arial"/>
          <w:color w:val="00000A"/>
        </w:rPr>
        <w:t xml:space="preserve">and execute a program </w:t>
      </w:r>
      <w:r w:rsidRPr="6DC22B4F" w:rsidR="007232C2">
        <w:rPr>
          <w:rFonts w:cs="Arial"/>
          <w:color w:val="00000A"/>
        </w:rPr>
        <w:t xml:space="preserve">similar to</w:t>
      </w:r>
      <w:r w:rsidRPr="6DC22B4F" w:rsidR="007232C2">
        <w:rPr>
          <w:rFonts w:cs="Arial"/>
          <w:color w:val="00000A"/>
        </w:rPr>
        <w:t xml:space="preserve"> </w:t>
      </w:r>
      <w:r w:rsidRPr="6DC22B4F" w:rsidR="00547B6A">
        <w:rPr>
          <w:rFonts w:cs="Arial"/>
          <w:color w:val="00000A"/>
        </w:rPr>
        <w:t xml:space="preserve">one already used </w:t>
      </w:r>
      <w:r w:rsidRPr="6DC22B4F" w:rsidR="00E92A0A">
        <w:rPr>
          <w:rFonts w:cs="Arial"/>
          <w:color w:val="00000A"/>
        </w:rPr>
        <w:t>in Lab 19</w:t>
      </w:r>
      <w:r w:rsidRPr="6DC22B4F" w:rsidR="007232C2">
        <w:rPr>
          <w:rFonts w:cs="Arial"/>
          <w:color w:val="00000A"/>
        </w:rPr>
        <w:t xml:space="preserve">. This program, shown in </w:t>
      </w:r>
      <w:r w:rsidRPr="6DC22B4F" w:rsidR="007232C2">
        <w:rPr>
          <w:rFonts w:cs="Arial"/>
          <w:color w:val="00000A"/>
        </w:rPr>
        <w:fldChar w:fldCharType="begin"/>
      </w:r>
      <w:r w:rsidRPr="6DC22B4F" w:rsidR="007232C2">
        <w:rPr>
          <w:rFonts w:cs="Arial"/>
          <w:color w:val="00000A"/>
        </w:rPr>
        <w:instrText xml:space="preserve"> REF _Ref38787973 \h </w:instrText>
      </w:r>
      <w:r w:rsidRPr="6DC22B4F" w:rsidR="007232C2">
        <w:rPr>
          <w:rFonts w:cs="Arial"/>
          <w:color w:val="00000A"/>
        </w:rPr>
      </w:r>
      <w:r w:rsidRPr="6DC22B4F" w:rsidR="007232C2">
        <w:rPr>
          <w:rFonts w:cs="Arial"/>
          <w:color w:val="00000A"/>
        </w:rPr>
        <w:fldChar w:fldCharType="separate"/>
      </w:r>
      <w:r w:rsidR="00C21DA1">
        <w:rPr/>
        <w:t xml:space="preserve">Figure </w:t>
      </w:r>
      <w:r w:rsidR="00C21DA1">
        <w:rPr>
          <w:noProof/>
        </w:rPr>
        <w:t>4</w:t>
      </w:r>
      <w:r w:rsidRPr="6DC22B4F" w:rsidR="007232C2">
        <w:rPr>
          <w:rFonts w:cs="Arial"/>
          <w:color w:val="00000A"/>
        </w:rPr>
        <w:fldChar w:fldCharType="end"/>
      </w:r>
      <w:r w:rsidRPr="6DC22B4F" w:rsidR="007232C2">
        <w:rPr>
          <w:rFonts w:cs="Arial"/>
          <w:color w:val="00000A"/>
        </w:rPr>
        <w:t>, is</w:t>
      </w:r>
      <w:r w:rsidRPr="6DC22B4F" w:rsidR="00547B6A">
        <w:rPr>
          <w:rFonts w:cs="Arial"/>
          <w:color w:val="00000A"/>
        </w:rPr>
        <w:t xml:space="preserve"> provided </w:t>
      </w:r>
      <w:r w:rsidRPr="6DC22B4F" w:rsidR="00E92A0A">
        <w:rPr>
          <w:rFonts w:cs="Arial"/>
          <w:color w:val="00000A"/>
        </w:rPr>
        <w:t xml:space="preserve">in folder </w:t>
      </w:r>
      <w:r w:rsidRPr="0999587E" w:rsidR="08EAE0AB">
        <w:rPr>
          <w:rFonts w:eastAsia="Arial" w:cs="Arial"/>
          <w:i w:val="1"/>
          <w:iCs w:val="1"/>
          <w:color w:val="000000" w:themeColor="text1"/>
        </w:rPr>
        <w:t>[</w:t>
      </w:r>
      <w:r w:rsidRPr="0999587E" w:rsidR="795C6DF7">
        <w:rPr>
          <w:rFonts w:eastAsia="Arial" w:cs="Arial"/>
          <w:i w:val="1"/>
          <w:iCs w:val="1"/>
          <w:color w:val="000000" w:themeColor="text1"/>
        </w:rPr>
        <w:t>RVfpgaEL2NexysA7DDRPath</w:t>
      </w:r>
      <w:r w:rsidRPr="0999587E" w:rsidR="08EAE0AB">
        <w:rPr>
          <w:rFonts w:eastAsia="Arial" w:cs="Arial"/>
          <w:i w:val="1"/>
          <w:iCs w:val="1"/>
          <w:color w:val="000000" w:themeColor="text1"/>
        </w:rPr>
        <w:t>]</w:t>
      </w:r>
      <w:r w:rsidRPr="0999587E" w:rsidR="08EAE0AB">
        <w:rPr>
          <w:rFonts w:cs="Arial"/>
          <w:i w:val="1"/>
          <w:iCs w:val="1"/>
        </w:rPr>
        <w:t>/</w:t>
      </w:r>
      <w:r w:rsidRPr="0999587E" w:rsidR="00E92A0A">
        <w:rPr>
          <w:rFonts w:cs="Arial"/>
          <w:i w:val="1"/>
          <w:iCs w:val="1"/>
        </w:rPr>
        <w:t>Labs</w:t>
      </w:r>
      <w:r w:rsidRPr="0999587E" w:rsidR="00E92A0A">
        <w:rPr>
          <w:i w:val="1"/>
          <w:iCs w:val="1"/>
        </w:rPr>
        <w:t>/Lab</w:t>
      </w:r>
      <w:r w:rsidRPr="0999587E" w:rsidR="00547B6A">
        <w:rPr>
          <w:i w:val="1"/>
          <w:iCs w:val="1"/>
        </w:rPr>
        <w:t>20</w:t>
      </w:r>
      <w:r w:rsidRPr="0999587E" w:rsidR="00E92A0A">
        <w:rPr>
          <w:i w:val="1"/>
          <w:iCs w:val="1"/>
        </w:rPr>
        <w:t>/LW-</w:t>
      </w:r>
      <w:r w:rsidRPr="0999587E" w:rsidR="00E92A0A">
        <w:rPr>
          <w:i w:val="1"/>
          <w:iCs w:val="1"/>
        </w:rPr>
        <w:t>SW_Instruction_DCCM</w:t>
      </w:r>
      <w:r w:rsidRPr="0999587E" w:rsidR="00E92A0A">
        <w:rPr>
          <w:i w:val="1"/>
          <w:iCs w:val="1"/>
        </w:rPr>
        <w:t>/</w:t>
      </w:r>
      <w:r w:rsidRPr="6DC22B4F" w:rsidR="00E92A0A">
        <w:rPr>
          <w:rFonts w:cs="Arial"/>
          <w:color w:val="00000A"/>
        </w:rPr>
        <w:t>.</w:t>
      </w:r>
      <w:r w:rsidRPr="6DC22B4F" w:rsidR="002D6DE3">
        <w:rPr>
          <w:rFonts w:cs="Arial"/>
          <w:color w:val="00000A"/>
        </w:rPr>
        <w:t xml:space="preserve"> </w:t>
      </w:r>
      <w:r w:rsidRPr="6DC22B4F" w:rsidR="007232C2">
        <w:rPr>
          <w:rFonts w:cs="Arial"/>
          <w:color w:val="00000A"/>
        </w:rPr>
        <w:t>It</w:t>
      </w:r>
      <w:r w:rsidRPr="6DC22B4F" w:rsidR="002D6DE3">
        <w:rPr>
          <w:rFonts w:cs="Arial"/>
          <w:color w:val="00000A"/>
        </w:rPr>
        <w:t xml:space="preserve"> </w:t>
      </w:r>
      <w:r w:rsidRPr="6DC22B4F" w:rsidR="002D6DE3">
        <w:rPr/>
        <w:t xml:space="preserve">traverses a </w:t>
      </w:r>
      <w:r w:rsidRPr="6DC22B4F" w:rsidR="00547B6A">
        <w:rPr/>
        <w:t>250</w:t>
      </w:r>
      <w:r w:rsidRPr="6DC22B4F" w:rsidR="002D6DE3">
        <w:rPr/>
        <w:t>-element arra</w:t>
      </w:r>
      <w:r w:rsidRPr="6DC22B4F" w:rsidR="00547B6A">
        <w:rPr/>
        <w:t>y</w:t>
      </w:r>
      <w:r w:rsidRPr="6DC22B4F" w:rsidR="002D6DE3">
        <w:rPr/>
        <w:t>, reading each element (</w:t>
      </w:r>
      <w:r w:rsidRPr="6DC22B4F" w:rsidR="002D6DE3">
        <w:rPr>
          <w:rFonts w:ascii="Courier New" w:hAnsi="Courier New" w:cs="Courier New"/>
        </w:rPr>
        <w:t>lw</w:t>
      </w:r>
      <w:r w:rsidRPr="6DC22B4F" w:rsidR="002D6DE3">
        <w:rPr/>
        <w:t xml:space="preserve"> instruction, highlighted in red), adding </w:t>
      </w:r>
      <w:r w:rsidRPr="6DC22B4F" w:rsidR="00547B6A">
        <w:rPr/>
        <w:t xml:space="preserve">one </w:t>
      </w:r>
      <w:r w:rsidRPr="6DC22B4F" w:rsidR="002D6DE3">
        <w:rPr/>
        <w:t>to it and storing the element (</w:t>
      </w:r>
      <w:r w:rsidRPr="6DC22B4F" w:rsidR="002D6DE3">
        <w:rPr>
          <w:rFonts w:ascii="Courier New" w:hAnsi="Courier New" w:cs="Courier New"/>
        </w:rPr>
        <w:t>sw</w:t>
      </w:r>
      <w:r w:rsidRPr="6DC22B4F" w:rsidR="002D6DE3">
        <w:rPr/>
        <w:t xml:space="preserve"> instruction, highlighted in red) </w:t>
      </w:r>
      <w:r w:rsidRPr="6DC22B4F" w:rsidR="007232C2">
        <w:rPr/>
        <w:t>back to the same array element</w:t>
      </w:r>
      <w:r w:rsidR="002D6DE3">
        <w:rPr>
          <w:iCs/>
        </w:rPr>
        <w:t>.</w:t>
      </w:r>
      <w:r w:rsidR="00547B6A">
        <w:rPr>
          <w:iCs/>
        </w:rPr>
        <w:t xml:space="preserve"> </w:t>
      </w:r>
      <w:r w:rsidRPr="6DC22B4F" w:rsidR="00CB0BA9">
        <w:rPr/>
        <w:t xml:space="preserve">The loop </w:t>
      </w:r>
      <w:r w:rsidRPr="6DC22B4F" w:rsidR="00CB0BA9">
        <w:rPr/>
        <w:t xml:space="preserve">contains</w:t>
      </w:r>
      <w:r w:rsidRPr="6DC22B4F" w:rsidR="00CB0BA9">
        <w:rPr/>
        <w:t xml:space="preserve"> 20 </w:t>
      </w:r>
      <w:r w:rsidRPr="6DC22B4F" w:rsidR="00CB0BA9">
        <w:rPr>
          <w:rFonts w:ascii="Courier New" w:hAnsi="Courier New" w:cs="Courier New"/>
        </w:rPr>
        <w:t>nop</w:t>
      </w:r>
      <w:r w:rsidRPr="6DC22B4F" w:rsidR="00CB0BA9">
        <w:rPr/>
        <w:t xml:space="preserve"> instructions </w:t>
      </w:r>
      <w:r w:rsidRPr="6DC22B4F" w:rsidR="00AE5B40">
        <w:rPr/>
        <w:t>to</w:t>
      </w:r>
      <w:r w:rsidRPr="6DC22B4F" w:rsidR="00CB0BA9">
        <w:rPr/>
        <w:t xml:space="preserve"> isolate the iterations from each other. </w:t>
      </w:r>
      <w:r w:rsidRPr="6DC22B4F" w:rsidR="00547B6A">
        <w:rPr/>
        <w:t xml:space="preserve">The array is initialized before accessing it </w:t>
      </w:r>
      <w:r w:rsidR="007232C2">
        <w:rPr>
          <w:iCs/>
        </w:rPr>
        <w:t>(</w:t>
      </w:r>
      <w:r w:rsidRPr="6DC22B4F" w:rsidR="00547B6A">
        <w:rPr>
          <w:rFonts w:cs="Arial"/>
          <w:color w:val="00000A"/>
        </w:rPr>
        <w:t xml:space="preserve">the initialization loop is not shown in </w:t>
      </w:r>
      <w:r w:rsidRPr="6DC22B4F" w:rsidR="007232C2">
        <w:rPr>
          <w:rFonts w:cs="Arial"/>
          <w:color w:val="00000A"/>
        </w:rPr>
        <w:fldChar w:fldCharType="begin"/>
      </w:r>
      <w:r w:rsidRPr="6DC22B4F" w:rsidR="007232C2">
        <w:rPr>
          <w:rFonts w:cs="Arial"/>
          <w:color w:val="00000A"/>
        </w:rPr>
        <w:instrText xml:space="preserve"> REF _Ref38787973 \h </w:instrText>
      </w:r>
      <w:r w:rsidRPr="6DC22B4F" w:rsidR="007232C2">
        <w:rPr>
          <w:rFonts w:cs="Arial"/>
          <w:color w:val="00000A"/>
        </w:rPr>
      </w:r>
      <w:r w:rsidRPr="6DC22B4F" w:rsidR="007232C2">
        <w:rPr>
          <w:rFonts w:cs="Arial"/>
          <w:color w:val="00000A"/>
        </w:rPr>
        <w:fldChar w:fldCharType="separate"/>
      </w:r>
      <w:r w:rsidR="00C21DA1">
        <w:rPr/>
        <w:t xml:space="preserve">Figure </w:t>
      </w:r>
      <w:r w:rsidR="00C21DA1">
        <w:rPr>
          <w:noProof/>
        </w:rPr>
        <w:t>4</w:t>
      </w:r>
      <w:r w:rsidRPr="6DC22B4F" w:rsidR="007232C2">
        <w:rPr>
          <w:rFonts w:cs="Arial"/>
          <w:color w:val="00000A"/>
        </w:rPr>
        <w:fldChar w:fldCharType="end"/>
      </w:r>
      <w:r w:rsidRPr="6DC22B4F" w:rsidR="0039354C">
        <w:rPr>
          <w:rFonts w:cs="Arial"/>
          <w:color w:val="00000A"/>
        </w:rPr>
        <w:t>,</w:t>
      </w:r>
      <w:r w:rsidRPr="6DC22B4F" w:rsidR="009157BF">
        <w:rPr>
          <w:rFonts w:cs="Arial"/>
          <w:color w:val="00000A"/>
        </w:rPr>
        <w:t xml:space="preserve"> but you can see </w:t>
      </w:r>
      <w:r w:rsidRPr="6DC22B4F" w:rsidR="007232C2">
        <w:rPr>
          <w:rFonts w:cs="Arial"/>
          <w:color w:val="00000A"/>
        </w:rPr>
        <w:t>the array initialization</w:t>
      </w:r>
      <w:r w:rsidRPr="6DC22B4F" w:rsidR="009157BF">
        <w:rPr>
          <w:rFonts w:cs="Arial"/>
          <w:color w:val="00000A"/>
        </w:rPr>
        <w:t xml:space="preserve"> in the </w:t>
      </w:r>
      <w:r w:rsidRPr="6DC22B4F" w:rsidR="0C6D1C16">
        <w:rPr>
          <w:rFonts w:cs="Arial"/>
          <w:color w:val="00000A"/>
        </w:rPr>
        <w:t xml:space="preserve">Catapult </w:t>
      </w:r>
      <w:r w:rsidRPr="6DC22B4F" w:rsidR="009157BF">
        <w:rPr>
          <w:rFonts w:cs="Arial"/>
          <w:color w:val="00000A"/>
        </w:rPr>
        <w:t>project</w:t>
      </w:r>
      <w:r w:rsidRPr="6DC22B4F" w:rsidR="00547B6A">
        <w:rPr>
          <w:rFonts w:cs="Arial"/>
          <w:color w:val="00000A"/>
        </w:rPr>
        <w:t>)</w:t>
      </w:r>
      <w:r w:rsidR="00547B6A">
        <w:rPr>
          <w:iCs/>
        </w:rPr>
        <w:t>.</w:t>
      </w:r>
    </w:p>
    <w:p w:rsidRPr="00997439" w:rsidR="002D6DE3" w:rsidP="002D6DE3" w:rsidRDefault="002D6DE3" w14:paraId="332DA0C3" w14:textId="77777777">
      <w:pPr>
        <w:rPr>
          <w:rFonts w:eastAsia="Arial" w:cs="Arial"/>
          <w:lang w:val="en-US"/>
        </w:rPr>
      </w:pPr>
    </w:p>
    <w:tbl>
      <w:tblPr>
        <w:tblW w:w="9026" w:type="dxa"/>
        <w:tblInd w:w="108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ook w:val="04A0" w:firstRow="1" w:lastRow="0" w:firstColumn="1" w:lastColumn="0" w:noHBand="0" w:noVBand="1"/>
      </w:tblPr>
      <w:tblGrid>
        <w:gridCol w:w="9026"/>
      </w:tblGrid>
      <w:tr w:rsidRPr="00D02A46" w:rsidR="002D6DE3" w:rsidTr="00FC22E3" w14:paraId="1C884EB9" w14:textId="77777777">
        <w:tc>
          <w:tcPr>
            <w:tcW w:w="9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</w:tcPr>
          <w:p w:rsidRPr="005D7A69" w:rsidR="00547B6A" w:rsidP="00547B6A" w:rsidRDefault="00547B6A" w14:paraId="43A5AE0B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// Access array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>la t4, D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>li t5, 50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>li t0, 1000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>la t6, D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>add t6, t6, t0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>li t5, 1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</w:r>
          </w:p>
          <w:p w:rsidRPr="005D7A69" w:rsidR="001B7DA7" w:rsidP="00547B6A" w:rsidRDefault="00547B6A" w14:paraId="0AA94CC2" w14:textId="136DB3F2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REPEAT_Access: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 xml:space="preserve">   </w:t>
            </w:r>
            <w:r w:rsidRPr="005D7A69">
              <w:rPr>
                <w:rFonts w:ascii="Courier New" w:hAnsi="Courier New" w:eastAsia="Courier New" w:cs="Courier New"/>
                <w:b/>
                <w:color w:val="FF0000"/>
                <w:sz w:val="18"/>
                <w:szCs w:val="18"/>
                <w:lang w:val="de-DE"/>
              </w:rPr>
              <w:t>lw t3, (t4)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 xml:space="preserve">   add t3, t3, t5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 xml:space="preserve">   </w:t>
            </w:r>
            <w:r w:rsidRPr="005D7A69">
              <w:rPr>
                <w:rFonts w:ascii="Courier New" w:hAnsi="Courier New" w:eastAsia="Courier New" w:cs="Courier New"/>
                <w:b/>
                <w:color w:val="FF0000"/>
                <w:sz w:val="18"/>
                <w:szCs w:val="18"/>
                <w:lang w:val="de-DE"/>
              </w:rPr>
              <w:t>sw t3, (t4)</w:t>
            </w:r>
            <w:r w:rsidRPr="005D7A69">
              <w:rPr>
                <w:rFonts w:ascii="Courier New" w:hAnsi="Courier New" w:eastAsia="Courier New" w:cs="Courier New"/>
                <w:b/>
                <w:color w:val="FF0000"/>
                <w:sz w:val="18"/>
                <w:szCs w:val="18"/>
                <w:lang w:val="de-DE"/>
              </w:rPr>
              <w:cr/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  add t4, t4, 4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 xml:space="preserve">   INSERT_NOPS_10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 xml:space="preserve">   INSERT_NOPS_10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</w:r>
            <w:r w:rsidRPr="005D7A69" w:rsidR="001B7DA7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  bne  t4, t6, REPEAT_Access    # Repeat the loop</w:t>
            </w:r>
          </w:p>
          <w:p w:rsidRPr="005D7A69" w:rsidR="002D6DE3" w:rsidP="001B7DA7" w:rsidRDefault="002D6DE3" w14:paraId="7FF60770" w14:textId="293E6B68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</w:p>
        </w:tc>
      </w:tr>
    </w:tbl>
    <w:p w:rsidR="002D6DE3" w:rsidP="002D6DE3" w:rsidRDefault="002D6DE3" w14:paraId="3440CC93" w14:textId="1C9CB524">
      <w:pPr>
        <w:pStyle w:val="Descripcin"/>
        <w:jc w:val="center"/>
        <w:rPr>
          <w:rFonts w:eastAsia="Arial" w:cs="Arial"/>
        </w:rPr>
      </w:pPr>
      <w:bookmarkStart w:name="_Ref38787973" w:id="6"/>
      <w:bookmarkStart w:name="_Ref82529670" w:id="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4</w:t>
      </w:r>
      <w:r>
        <w:fldChar w:fldCharType="end"/>
      </w:r>
      <w:bookmarkEnd w:id="6"/>
      <w:bookmarkEnd w:id="7"/>
      <w:r>
        <w:t>. Example program</w:t>
      </w:r>
    </w:p>
    <w:p w:rsidR="002D6DE3" w:rsidP="002D6DE3" w:rsidRDefault="002D6DE3" w14:paraId="34F4F42D" w14:textId="77777777">
      <w:pPr>
        <w:rPr>
          <w:iCs/>
        </w:rPr>
      </w:pPr>
    </w:p>
    <w:p w:rsidR="00F63EE3" w:rsidP="6DC22B4F" w:rsidRDefault="00F63EE3" w14:paraId="0D46BF4F" w14:textId="50060B48">
      <w:r w:rsidRPr="3179260D">
        <w:rPr>
          <w:rFonts w:cs="Arial"/>
        </w:rPr>
        <w:t xml:space="preserve">Open the project, build it, and open the disassembly file. Notice that the </w:t>
      </w:r>
      <w:r w:rsidRPr="3179260D">
        <w:rPr>
          <w:rFonts w:ascii="Courier New" w:hAnsi="Courier New" w:cs="Courier New"/>
        </w:rPr>
        <w:t>lw</w:t>
      </w:r>
      <w:r w:rsidRPr="3179260D">
        <w:rPr>
          <w:rFonts w:cs="Arial"/>
        </w:rPr>
        <w:t xml:space="preserve"> </w:t>
      </w:r>
      <w:r>
        <w:t xml:space="preserve">instruction </w:t>
      </w:r>
      <w:r w:rsidRPr="3179260D">
        <w:rPr>
          <w:rFonts w:cs="Arial"/>
        </w:rPr>
        <w:t>(0x</w:t>
      </w:r>
      <w:r w:rsidRPr="3179260D" w:rsidR="004004F4">
        <w:rPr>
          <w:rFonts w:cs="Arial"/>
        </w:rPr>
        <w:t>000eae03</w:t>
      </w:r>
      <w:r w:rsidRPr="3179260D">
        <w:rPr>
          <w:rFonts w:cs="Arial"/>
        </w:rPr>
        <w:t xml:space="preserve">) </w:t>
      </w:r>
      <w:r>
        <w:t xml:space="preserve">and </w:t>
      </w:r>
      <w:r w:rsidRPr="3179260D">
        <w:rPr>
          <w:rFonts w:cs="Arial"/>
        </w:rPr>
        <w:t xml:space="preserve">the </w:t>
      </w:r>
      <w:r w:rsidRPr="3179260D">
        <w:rPr>
          <w:rFonts w:ascii="Courier New" w:hAnsi="Courier New" w:cs="Courier New"/>
        </w:rPr>
        <w:t>sw</w:t>
      </w:r>
      <w:r>
        <w:t xml:space="preserve"> instruction (0x</w:t>
      </w:r>
      <w:r w:rsidRPr="3179260D" w:rsidR="004004F4">
        <w:rPr>
          <w:rFonts w:cs="Arial"/>
        </w:rPr>
        <w:t>01cea023</w:t>
      </w:r>
      <w:r>
        <w:t>) are at addresses 0x00000</w:t>
      </w:r>
      <w:r w:rsidR="5C9B91F2">
        <w:t>464</w:t>
      </w:r>
      <w:r>
        <w:t xml:space="preserve"> and 0x00000</w:t>
      </w:r>
      <w:r w:rsidR="4836FF31">
        <w:t>46c</w:t>
      </w:r>
      <w:r w:rsidR="007232C2">
        <w:t>,</w:t>
      </w:r>
      <w:r>
        <w:t xml:space="preserve"> respectively.</w:t>
      </w:r>
    </w:p>
    <w:p w:rsidR="00D47A6C" w:rsidP="00D47A6C" w:rsidRDefault="00D47A6C" w14:paraId="2FF63083" w14:textId="77777777"/>
    <w:p w:rsidRPr="00C21DA1" w:rsidR="47CE2586" w:rsidP="3179260D" w:rsidRDefault="4FA84762" w14:paraId="2EBD5517" w14:textId="3BD9FD7F">
      <w:pPr>
        <w:ind w:firstLine="720"/>
        <w:rPr>
          <w:rFonts w:ascii="Courier New" w:hAnsi="Courier New" w:cs="Courier New"/>
          <w:b/>
          <w:bCs/>
          <w:lang w:val="de-DE"/>
        </w:rPr>
      </w:pPr>
      <w:r w:rsidRPr="00C21DA1">
        <w:rPr>
          <w:rFonts w:ascii="Courier New" w:hAnsi="Courier New" w:cs="Courier New"/>
          <w:b/>
          <w:bCs/>
          <w:lang w:val="de-DE"/>
        </w:rPr>
        <w:t>0x00000464:</w:t>
      </w:r>
      <w:r w:rsidRPr="00C21DA1" w:rsidR="47CE2586">
        <w:rPr>
          <w:lang w:val="de-DE"/>
        </w:rPr>
        <w:tab/>
      </w:r>
      <w:r w:rsidRPr="00C21DA1">
        <w:rPr>
          <w:rFonts w:ascii="Courier New" w:hAnsi="Courier New" w:cs="Courier New"/>
          <w:b/>
          <w:bCs/>
          <w:lang w:val="de-DE"/>
        </w:rPr>
        <w:t xml:space="preserve">000eae03          </w:t>
      </w:r>
      <w:r w:rsidRPr="00C21DA1" w:rsidR="47CE2586">
        <w:rPr>
          <w:lang w:val="de-DE"/>
        </w:rPr>
        <w:tab/>
      </w:r>
      <w:r w:rsidRPr="00C21DA1">
        <w:rPr>
          <w:rFonts w:ascii="Courier New" w:hAnsi="Courier New" w:cs="Courier New"/>
          <w:b/>
          <w:bCs/>
          <w:lang w:val="de-DE"/>
        </w:rPr>
        <w:t>lw</w:t>
      </w:r>
      <w:r w:rsidRPr="00C21DA1" w:rsidR="47CE2586">
        <w:rPr>
          <w:lang w:val="de-DE"/>
        </w:rPr>
        <w:tab/>
      </w:r>
      <w:r w:rsidRPr="00C21DA1">
        <w:rPr>
          <w:rFonts w:ascii="Courier New" w:hAnsi="Courier New" w:cs="Courier New"/>
          <w:b/>
          <w:bCs/>
          <w:lang w:val="de-DE"/>
        </w:rPr>
        <w:t>t3,0(t4)</w:t>
      </w:r>
    </w:p>
    <w:p w:rsidRPr="00C21DA1" w:rsidR="47CE2586" w:rsidP="3179260D" w:rsidRDefault="4FA84762" w14:paraId="3ED6F13E" w14:textId="7154EF8A">
      <w:pPr>
        <w:spacing w:line="259" w:lineRule="auto"/>
        <w:ind w:firstLine="720"/>
        <w:rPr>
          <w:lang w:val="de-DE"/>
        </w:rPr>
      </w:pPr>
      <w:r w:rsidRPr="00C21DA1">
        <w:rPr>
          <w:rFonts w:ascii="Courier New" w:hAnsi="Courier New" w:cs="Courier New"/>
          <w:b/>
          <w:bCs/>
          <w:lang w:val="de-DE"/>
        </w:rPr>
        <w:t>…</w:t>
      </w:r>
    </w:p>
    <w:p w:rsidRPr="00C21DA1" w:rsidR="47CE2586" w:rsidP="3179260D" w:rsidRDefault="4FA84762" w14:paraId="1EA67F37" w14:textId="41BB3178">
      <w:pPr>
        <w:ind w:firstLine="720"/>
        <w:rPr>
          <w:rFonts w:ascii="Courier New" w:hAnsi="Courier New" w:cs="Courier New"/>
          <w:b/>
          <w:bCs/>
          <w:lang w:val="de-DE"/>
        </w:rPr>
      </w:pPr>
      <w:r w:rsidRPr="00C21DA1">
        <w:rPr>
          <w:rFonts w:ascii="Courier New" w:hAnsi="Courier New" w:cs="Courier New"/>
          <w:b/>
          <w:bCs/>
          <w:lang w:val="de-DE"/>
        </w:rPr>
        <w:t>0x0000046c:</w:t>
      </w:r>
      <w:r w:rsidRPr="00C21DA1" w:rsidR="47CE2586">
        <w:rPr>
          <w:lang w:val="de-DE"/>
        </w:rPr>
        <w:tab/>
      </w:r>
      <w:r w:rsidRPr="00C21DA1">
        <w:rPr>
          <w:rFonts w:ascii="Courier New" w:hAnsi="Courier New" w:cs="Courier New"/>
          <w:b/>
          <w:bCs/>
          <w:lang w:val="de-DE"/>
        </w:rPr>
        <w:t xml:space="preserve">01cea023          </w:t>
      </w:r>
      <w:r w:rsidRPr="00C21DA1" w:rsidR="47CE2586">
        <w:rPr>
          <w:lang w:val="de-DE"/>
        </w:rPr>
        <w:tab/>
      </w:r>
      <w:r w:rsidRPr="00C21DA1">
        <w:rPr>
          <w:rFonts w:ascii="Courier New" w:hAnsi="Courier New" w:cs="Courier New"/>
          <w:b/>
          <w:bCs/>
          <w:lang w:val="de-DE"/>
        </w:rPr>
        <w:t>sw</w:t>
      </w:r>
      <w:r w:rsidRPr="00C21DA1" w:rsidR="47CE2586">
        <w:rPr>
          <w:lang w:val="de-DE"/>
        </w:rPr>
        <w:tab/>
      </w:r>
      <w:r w:rsidRPr="00C21DA1">
        <w:rPr>
          <w:rFonts w:ascii="Courier New" w:hAnsi="Courier New" w:cs="Courier New"/>
          <w:b/>
          <w:bCs/>
          <w:lang w:val="de-DE"/>
        </w:rPr>
        <w:t>t3,0(t4)</w:t>
      </w:r>
    </w:p>
    <w:p w:rsidRPr="00C21DA1" w:rsidR="00A4083A" w:rsidP="00457E89" w:rsidRDefault="00A4083A" w14:paraId="7C6662A3" w14:textId="77777777">
      <w:pPr>
        <w:ind w:left="-1134"/>
        <w:rPr>
          <w:lang w:val="de-DE"/>
        </w:rPr>
      </w:pPr>
    </w:p>
    <w:p w:rsidR="007232C2" w:rsidP="007232C2" w:rsidRDefault="00AA5C22" w14:paraId="7EE2F788" w14:textId="77E6BF21">
      <w:pPr>
        <w:rPr>
          <w:rFonts w:cs="Arial"/>
        </w:rPr>
      </w:pPr>
      <w:r>
        <w:fldChar w:fldCharType="begin"/>
      </w:r>
      <w:r>
        <w:instrText xml:space="preserve"> REF _Ref149506216 \h </w:instrText>
      </w:r>
      <w:r>
        <w:fldChar w:fldCharType="separate"/>
      </w:r>
      <w:r w:rsidR="00C21DA1">
        <w:t xml:space="preserve">Figure </w:t>
      </w:r>
      <w:r w:rsidR="00C21DA1">
        <w:rPr>
          <w:noProof/>
        </w:rPr>
        <w:t>5</w:t>
      </w:r>
      <w:r>
        <w:fldChar w:fldCharType="end"/>
      </w:r>
      <w:r>
        <w:t xml:space="preserve"> </w:t>
      </w:r>
      <w:r w:rsidR="007232C2">
        <w:t xml:space="preserve">shows the simulation of a random iteration of the loop from </w:t>
      </w:r>
      <w:r w:rsidR="007232C2">
        <w:fldChar w:fldCharType="begin"/>
      </w:r>
      <w:r w:rsidR="007232C2">
        <w:instrText xml:space="preserve"> REF _Ref38787973 \h </w:instrText>
      </w:r>
      <w:r w:rsidR="007232C2">
        <w:fldChar w:fldCharType="separate"/>
      </w:r>
      <w:r w:rsidR="00C21DA1">
        <w:t xml:space="preserve">Figure </w:t>
      </w:r>
      <w:r w:rsidR="00C21DA1">
        <w:rPr>
          <w:noProof/>
        </w:rPr>
        <w:t>4</w:t>
      </w:r>
      <w:r w:rsidR="007232C2">
        <w:fldChar w:fldCharType="end"/>
      </w:r>
      <w:r w:rsidR="007232C2">
        <w:t xml:space="preserve">. </w:t>
      </w:r>
      <w:r w:rsidR="007232C2">
        <w:rPr>
          <w:rFonts w:cs="Arial"/>
        </w:rPr>
        <w:t xml:space="preserve">The figure includes some of the signals shown in </w:t>
      </w:r>
      <w:r w:rsidR="007232C2">
        <w:rPr>
          <w:rFonts w:cs="Arial"/>
        </w:rPr>
        <w:fldChar w:fldCharType="begin"/>
      </w:r>
      <w:r w:rsidR="007232C2">
        <w:rPr>
          <w:rFonts w:cs="Arial"/>
        </w:rPr>
        <w:instrText xml:space="preserve"> REF _Ref83115211 \h </w:instrText>
      </w:r>
      <w:r w:rsidR="007232C2">
        <w:rPr>
          <w:rFonts w:cs="Arial"/>
        </w:rPr>
      </w:r>
      <w:r w:rsidR="007232C2">
        <w:rPr>
          <w:rFonts w:cs="Arial"/>
        </w:rPr>
        <w:fldChar w:fldCharType="separate"/>
      </w:r>
      <w:r w:rsidR="00C21DA1">
        <w:t xml:space="preserve">Figure </w:t>
      </w:r>
      <w:r w:rsidR="00C21DA1">
        <w:rPr>
          <w:noProof/>
        </w:rPr>
        <w:t>3</w:t>
      </w:r>
      <w:r w:rsidR="007232C2">
        <w:rPr>
          <w:rFonts w:cs="Arial"/>
        </w:rPr>
        <w:fldChar w:fldCharType="end"/>
      </w:r>
      <w:r w:rsidR="007232C2">
        <w:rPr>
          <w:rFonts w:cs="Arial"/>
        </w:rPr>
        <w:t xml:space="preserve"> as well as some of the LSU core signals that we described in Lab 13.</w:t>
      </w:r>
    </w:p>
    <w:p w:rsidR="00D47A6C" w:rsidP="007232C2" w:rsidRDefault="00D47A6C" w14:paraId="286D284A" w14:textId="25F2480F">
      <w:pPr>
        <w:rPr>
          <w:rFonts w:cs="Arial"/>
        </w:rPr>
      </w:pPr>
    </w:p>
    <w:p w:rsidR="00D47A6C" w:rsidP="3179260D" w:rsidRDefault="74DEA12B" w14:paraId="531BF374" w14:textId="77DB9884">
      <w:r>
        <w:rPr>
          <w:noProof/>
          <w:lang w:val="es-ES" w:eastAsia="es-ES"/>
        </w:rPr>
        <w:drawing>
          <wp:inline distT="0" distB="0" distL="0" distR="0" wp14:anchorId="04D938AC" wp14:editId="0DBD6879">
            <wp:extent cx="5735410" cy="2449498"/>
            <wp:effectExtent l="0" t="0" r="0" b="0"/>
            <wp:docPr id="1499807647" name="Picture 1499807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410" cy="244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60" w:rsidP="00183060" w:rsidRDefault="00183060" w14:paraId="60F5F2A1" w14:textId="6B4A6190">
      <w:pPr>
        <w:pStyle w:val="Descripcin"/>
        <w:jc w:val="center"/>
        <w:rPr>
          <w:iCs w:val="0"/>
        </w:rPr>
      </w:pPr>
      <w:bookmarkStart w:name="_Ref149506216" w:id="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5</w:t>
      </w:r>
      <w:r>
        <w:fldChar w:fldCharType="end"/>
      </w:r>
      <w:bookmarkEnd w:id="8"/>
      <w:r>
        <w:t xml:space="preserve">. Simulation of a random iteration of the program from </w:t>
      </w:r>
      <w:r>
        <w:rPr>
          <w:iCs w:val="0"/>
        </w:rPr>
        <w:fldChar w:fldCharType="begin"/>
      </w:r>
      <w:r>
        <w:instrText xml:space="preserve"> REF _Ref82529670 \h </w:instrText>
      </w:r>
      <w:r>
        <w:rPr>
          <w:iCs w:val="0"/>
        </w:rPr>
      </w:r>
      <w:r>
        <w:rPr>
          <w:iCs w:val="0"/>
        </w:rPr>
        <w:fldChar w:fldCharType="separate"/>
      </w:r>
      <w:r w:rsidR="00C21DA1">
        <w:t xml:space="preserve">Figure </w:t>
      </w:r>
      <w:r w:rsidR="00C21DA1">
        <w:rPr>
          <w:noProof/>
        </w:rPr>
        <w:t>4</w:t>
      </w:r>
      <w:r>
        <w:rPr>
          <w:iCs w:val="0"/>
        </w:rPr>
        <w:fldChar w:fldCharType="end"/>
      </w:r>
    </w:p>
    <w:p w:rsidR="00183060" w:rsidP="00183060" w:rsidRDefault="00183060" w14:paraId="5A5212FA" w14:textId="77777777">
      <w:pPr>
        <w:pStyle w:val="Descripcin"/>
        <w:jc w:val="center"/>
      </w:pPr>
    </w:p>
    <w:p w:rsidR="3179260D" w:rsidP="3179260D" w:rsidRDefault="3179260D" w14:paraId="3B98755D" w14:textId="0905F190">
      <w:pPr>
        <w:pStyle w:val="Descripcin"/>
        <w:jc w:val="center"/>
      </w:pPr>
    </w:p>
    <w:p w:rsidRPr="00C21DA1" w:rsidR="00A12B61" w:rsidP="05757FFB" w:rsidRDefault="00A12B61" w14:paraId="2C1E83FD" w14:textId="7DC5D6D9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E5B8B7" w:themeFill="accent2" w:themeFillTint="66"/>
        <w:rPr>
          <w:lang w:val="es-ES"/>
        </w:rPr>
      </w:pPr>
      <w:r w:rsidRPr="05757FFB" w:rsidR="00A12B61">
        <w:rPr>
          <w:rFonts w:cs="Arial"/>
          <w:b w:val="1"/>
          <w:bCs w:val="1"/>
          <w:color w:val="00000A"/>
          <w:u w:val="single"/>
        </w:rPr>
        <w:t>TASK</w:t>
      </w:r>
      <w:r w:rsidRPr="05757FFB" w:rsidR="00A12B61">
        <w:rPr>
          <w:rFonts w:cs="Arial"/>
          <w:b w:val="1"/>
          <w:bCs w:val="1"/>
          <w:color w:val="00000A"/>
        </w:rPr>
        <w:t xml:space="preserve">: </w:t>
      </w:r>
      <w:r w:rsidRPr="05757FFB" w:rsidR="00A12B61">
        <w:rPr>
          <w:rFonts w:cs="Arial"/>
          <w:color w:val="00000A"/>
        </w:rPr>
        <w:t xml:space="preserve">Replicate the simulation </w:t>
      </w:r>
      <w:r w:rsidRPr="05757FFB" w:rsidR="00A12B61">
        <w:rPr>
          <w:lang w:val="es-ES"/>
        </w:rPr>
        <w:t>on</w:t>
      </w:r>
      <w:r w:rsidRPr="05757FFB" w:rsidR="00A12B61">
        <w:rPr>
          <w:lang w:val="es-ES"/>
        </w:rPr>
        <w:t xml:space="preserve"> </w:t>
      </w:r>
      <w:r w:rsidRPr="05757FFB" w:rsidR="00A12B61">
        <w:rPr>
          <w:lang w:val="es-ES"/>
        </w:rPr>
        <w:t>your</w:t>
      </w:r>
      <w:r w:rsidRPr="05757FFB" w:rsidR="00A12B61">
        <w:rPr>
          <w:lang w:val="es-ES"/>
        </w:rPr>
        <w:t xml:space="preserve"> </w:t>
      </w:r>
      <w:r w:rsidRPr="05757FFB" w:rsidR="00A12B61">
        <w:rPr>
          <w:lang w:val="es-ES"/>
        </w:rPr>
        <w:t>own</w:t>
      </w:r>
      <w:r w:rsidRPr="05757FFB" w:rsidR="00A12B61">
        <w:rPr>
          <w:lang w:val="es-ES"/>
        </w:rPr>
        <w:t xml:space="preserve"> </w:t>
      </w:r>
      <w:r w:rsidRPr="05757FFB" w:rsidR="00A12B61">
        <w:rPr>
          <w:lang w:val="es-ES"/>
        </w:rPr>
        <w:t>computer</w:t>
      </w:r>
      <w:r w:rsidRPr="05757FFB" w:rsidR="12D3B27A">
        <w:rPr>
          <w:lang w:val="es-ES"/>
        </w:rPr>
        <w:t>.</w:t>
      </w:r>
    </w:p>
    <w:p w:rsidRPr="00C21DA1" w:rsidR="00A12B61" w:rsidP="00A12B61" w:rsidRDefault="00A12B61" w14:paraId="29BA5129" w14:textId="3243C4CB">
      <w:pPr>
        <w:rPr>
          <w:rFonts w:cs="Arial"/>
          <w:lang w:val="es-ES"/>
        </w:rPr>
      </w:pPr>
    </w:p>
    <w:p w:rsidRPr="00C21DA1" w:rsidR="3179260D" w:rsidP="3179260D" w:rsidRDefault="3179260D" w14:paraId="6115C7DF" w14:textId="0675A5A7">
      <w:pPr>
        <w:rPr>
          <w:rFonts w:cs="Arial"/>
          <w:lang w:val="es-ES"/>
        </w:rPr>
      </w:pPr>
    </w:p>
    <w:p w:rsidR="00A12B61" w:rsidP="00A12B61" w:rsidRDefault="007232C2" w14:paraId="6BC859F9" w14:textId="0E1B5333">
      <w:r>
        <w:t>M</w:t>
      </w:r>
      <w:r w:rsidR="00A12B61">
        <w:t>emory reads and writes using the DCCM</w:t>
      </w:r>
      <w:r>
        <w:t xml:space="preserve"> occur as follows:</w:t>
      </w:r>
    </w:p>
    <w:p w:rsidR="00A12B61" w:rsidP="00394542" w:rsidRDefault="00A12B61" w14:paraId="1392D617" w14:textId="77777777"/>
    <w:p w:rsidRPr="00CC45AA" w:rsidR="00CC45AA" w:rsidP="6DC22B4F" w:rsidRDefault="00A12B61" w14:paraId="33D407C1" w14:textId="6A3F4C59">
      <w:pPr>
        <w:pStyle w:val="Prrafodelista"/>
        <w:numPr>
          <w:ilvl w:val="1"/>
          <w:numId w:val="37"/>
        </w:numPr>
        <w:ind w:left="360"/>
        <w:rPr>
          <w:rFonts w:cs="Arial"/>
        </w:rPr>
      </w:pPr>
      <w:r w:rsidRPr="6DC22B4F">
        <w:rPr>
          <w:b/>
          <w:bCs/>
          <w:color w:val="0070C0"/>
        </w:rPr>
        <w:t xml:space="preserve">Cycle </w:t>
      </w:r>
      <w:r w:rsidRPr="6DC22B4F" w:rsidR="2F247FC8">
        <w:rPr>
          <w:b/>
          <w:bCs/>
          <w:color w:val="0070C0"/>
        </w:rPr>
        <w:t>1</w:t>
      </w:r>
      <w:r w:rsidRPr="6DC22B4F">
        <w:rPr>
          <w:b/>
          <w:bCs/>
          <w:color w:val="0070C0"/>
        </w:rPr>
        <w:t xml:space="preserve">: </w:t>
      </w:r>
      <w:r w:rsidRPr="6DC22B4F">
        <w:rPr>
          <w:rFonts w:cs="Arial"/>
        </w:rPr>
        <w:t xml:space="preserve">The </w:t>
      </w:r>
      <w:r w:rsidRPr="6DC22B4F">
        <w:rPr>
          <w:rFonts w:ascii="Courier New" w:hAnsi="Courier New" w:cs="Courier New"/>
        </w:rPr>
        <w:t>lw</w:t>
      </w:r>
      <w:r w:rsidRPr="6DC22B4F">
        <w:rPr>
          <w:rFonts w:cs="Arial"/>
        </w:rPr>
        <w:t xml:space="preserve"> </w:t>
      </w:r>
      <w:r>
        <w:t xml:space="preserve">instruction is decoded: </w:t>
      </w:r>
      <w:r w:rsidRPr="6DC22B4F">
        <w:rPr>
          <w:rFonts w:ascii="Courier New" w:hAnsi="Courier New" w:cs="Courier New"/>
        </w:rPr>
        <w:t>dec_i</w:t>
      </w:r>
      <w:r w:rsidRPr="6DC22B4F" w:rsidR="007C1B3A">
        <w:rPr>
          <w:rFonts w:ascii="Courier New" w:hAnsi="Courier New" w:cs="Courier New"/>
        </w:rPr>
        <w:t>0</w:t>
      </w:r>
      <w:r w:rsidRPr="6DC22B4F">
        <w:rPr>
          <w:rFonts w:ascii="Courier New" w:hAnsi="Courier New" w:cs="Courier New"/>
        </w:rPr>
        <w:t>_instr_d</w:t>
      </w:r>
      <w:r>
        <w:t xml:space="preserve"> = </w:t>
      </w:r>
      <w:r w:rsidRPr="6DC22B4F">
        <w:rPr>
          <w:rFonts w:cs="Arial"/>
        </w:rPr>
        <w:t>0x000eae03.</w:t>
      </w:r>
      <w:r w:rsidRPr="6DC22B4F" w:rsidR="00F855CF">
        <w:rPr>
          <w:rFonts w:cs="Arial"/>
        </w:rPr>
        <w:t xml:space="preserve"> </w:t>
      </w:r>
      <w:r w:rsidR="00D02A46">
        <w:rPr>
          <w:rFonts w:cs="Arial"/>
        </w:rPr>
        <w:t>Also</w:t>
      </w:r>
      <w:r w:rsidRPr="6DC22B4F" w:rsidR="00F855CF">
        <w:rPr>
          <w:rFonts w:cs="Arial"/>
        </w:rPr>
        <w:t>, t</w:t>
      </w:r>
      <w:r w:rsidRPr="6DC22B4F">
        <w:rPr>
          <w:rFonts w:cs="Arial"/>
        </w:rPr>
        <w:t xml:space="preserve">he address is generated in </w:t>
      </w:r>
      <w:r w:rsidRPr="6DC22B4F" w:rsidR="00CC45AA">
        <w:rPr>
          <w:rFonts w:cs="Arial"/>
        </w:rPr>
        <w:t xml:space="preserve">the </w:t>
      </w:r>
      <w:r w:rsidRPr="6DC22B4F" w:rsidR="00F855CF">
        <w:rPr>
          <w:rFonts w:cs="Arial"/>
        </w:rPr>
        <w:t>D S</w:t>
      </w:r>
      <w:r w:rsidRPr="6DC22B4F" w:rsidR="00CC45AA">
        <w:rPr>
          <w:rFonts w:cs="Arial"/>
        </w:rPr>
        <w:t>tage</w:t>
      </w:r>
      <w:r w:rsidRPr="6DC22B4F" w:rsidR="00E646C2">
        <w:rPr>
          <w:rFonts w:cs="Arial"/>
        </w:rPr>
        <w:t>,</w:t>
      </w:r>
      <w:r w:rsidRPr="6DC22B4F" w:rsidR="00CC45AA">
        <w:rPr>
          <w:rFonts w:cs="Arial"/>
        </w:rPr>
        <w:t xml:space="preserve"> </w:t>
      </w:r>
      <w:r w:rsidRPr="6DC22B4F">
        <w:rPr>
          <w:rFonts w:cs="Arial"/>
        </w:rPr>
        <w:t xml:space="preserve">as </w:t>
      </w:r>
      <w:r w:rsidRPr="6DC22B4F" w:rsidR="007232C2">
        <w:rPr>
          <w:rFonts w:cs="Arial"/>
        </w:rPr>
        <w:t xml:space="preserve">described </w:t>
      </w:r>
      <w:r w:rsidRPr="6DC22B4F">
        <w:rPr>
          <w:rFonts w:cs="Arial"/>
        </w:rPr>
        <w:t>in Lab 13</w:t>
      </w:r>
      <w:r w:rsidRPr="6DC22B4F" w:rsidR="00E646C2">
        <w:rPr>
          <w:rFonts w:cs="Arial"/>
        </w:rPr>
        <w:t>, and provided to the DCCM</w:t>
      </w:r>
      <w:r w:rsidRPr="6DC22B4F">
        <w:rPr>
          <w:rFonts w:cs="Arial"/>
        </w:rPr>
        <w:t>:</w:t>
      </w:r>
    </w:p>
    <w:p w:rsidRPr="00CC45AA" w:rsidR="00CC45AA" w:rsidP="6DC22B4F" w:rsidRDefault="00E646C2" w14:paraId="6DCF3EF7" w14:textId="192FEDBC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lsu</w:t>
      </w:r>
      <w:r w:rsidRPr="6DC22B4F" w:rsidR="00CC45AA">
        <w:rPr>
          <w:rFonts w:ascii="Courier New" w:hAnsi="Courier New" w:cs="Courier New"/>
        </w:rPr>
        <w:t>_addr_d</w:t>
      </w:r>
      <w:r w:rsidRPr="6DC22B4F" w:rsidR="008C26E6">
        <w:rPr>
          <w:rFonts w:ascii="Courier New" w:hAnsi="Courier New" w:cs="Courier New"/>
        </w:rPr>
        <w:t>[31:0]</w:t>
      </w:r>
      <w:r w:rsidR="00CC45AA">
        <w:t xml:space="preserve"> = </w:t>
      </w:r>
      <w:r w:rsidRPr="6DC22B4F" w:rsidR="00CC45AA">
        <w:rPr>
          <w:rFonts w:cs="Arial"/>
        </w:rPr>
        <w:t>0xF00400</w:t>
      </w:r>
      <w:r w:rsidRPr="6DC22B4F" w:rsidR="67EF9699">
        <w:rPr>
          <w:rFonts w:cs="Arial"/>
        </w:rPr>
        <w:t>30</w:t>
      </w:r>
      <w:r w:rsidRPr="6DC22B4F">
        <w:rPr>
          <w:rFonts w:cs="Arial"/>
        </w:rPr>
        <w:t xml:space="preserve"> </w:t>
      </w:r>
      <w:r w:rsidRPr="6DC22B4F">
        <w:rPr>
          <w:rFonts w:ascii="Wingdings" w:hAnsi="Wingdings" w:eastAsia="Wingdings" w:cs="Wingdings"/>
        </w:rPr>
        <w:t></w:t>
      </w:r>
      <w:r w:rsidRPr="6DC22B4F" w:rsidR="008C26E6">
        <w:rPr>
          <w:rFonts w:cs="Arial"/>
        </w:rPr>
        <w:t xml:space="preserve"> </w:t>
      </w:r>
      <w:r w:rsidRPr="6DC22B4F">
        <w:rPr>
          <w:rFonts w:ascii="Courier New" w:hAnsi="Courier New" w:cs="Courier New"/>
        </w:rPr>
        <w:t>dccm_rd_addr_lo</w:t>
      </w:r>
      <w:r w:rsidRPr="6DC22B4F" w:rsidR="008C26E6">
        <w:rPr>
          <w:rFonts w:ascii="Courier New" w:hAnsi="Courier New" w:cs="Courier New"/>
        </w:rPr>
        <w:t>[1</w:t>
      </w:r>
      <w:r w:rsidRPr="6DC22B4F" w:rsidR="6E562CFD">
        <w:rPr>
          <w:rFonts w:ascii="Courier New" w:hAnsi="Courier New" w:cs="Courier New"/>
        </w:rPr>
        <w:t>3</w:t>
      </w:r>
      <w:r w:rsidRPr="6DC22B4F" w:rsidR="008C26E6">
        <w:rPr>
          <w:rFonts w:ascii="Courier New" w:hAnsi="Courier New" w:cs="Courier New"/>
        </w:rPr>
        <w:t>:0]</w:t>
      </w:r>
      <w:r>
        <w:t xml:space="preserve"> = </w:t>
      </w:r>
      <w:r w:rsidRPr="6DC22B4F">
        <w:rPr>
          <w:rFonts w:cs="Arial"/>
        </w:rPr>
        <w:t>0x00</w:t>
      </w:r>
      <w:r w:rsidRPr="6DC22B4F" w:rsidR="79247D8A">
        <w:rPr>
          <w:rFonts w:cs="Arial"/>
        </w:rPr>
        <w:t>30</w:t>
      </w:r>
    </w:p>
    <w:p w:rsidRPr="00CC45AA" w:rsidR="00CC45AA" w:rsidP="6DC22B4F" w:rsidRDefault="00E646C2" w14:paraId="2C4660A1" w14:textId="6C375BCF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end</w:t>
      </w:r>
      <w:r w:rsidRPr="6DC22B4F" w:rsidR="00A12B61">
        <w:rPr>
          <w:rFonts w:ascii="Courier New" w:hAnsi="Courier New" w:cs="Courier New"/>
        </w:rPr>
        <w:t>_addr_d</w:t>
      </w:r>
      <w:r w:rsidRPr="6DC22B4F" w:rsidR="008C26E6">
        <w:rPr>
          <w:rFonts w:ascii="Courier New" w:hAnsi="Courier New" w:cs="Courier New"/>
        </w:rPr>
        <w:t>[1</w:t>
      </w:r>
      <w:r w:rsidRPr="6DC22B4F" w:rsidR="4E28A08E">
        <w:rPr>
          <w:rFonts w:ascii="Courier New" w:hAnsi="Courier New" w:cs="Courier New"/>
        </w:rPr>
        <w:t>3</w:t>
      </w:r>
      <w:r w:rsidRPr="6DC22B4F" w:rsidR="008C26E6">
        <w:rPr>
          <w:rFonts w:ascii="Courier New" w:hAnsi="Courier New" w:cs="Courier New"/>
        </w:rPr>
        <w:t>:0]</w:t>
      </w:r>
      <w:r w:rsidR="00A12B61">
        <w:t xml:space="preserve"> = </w:t>
      </w:r>
      <w:r w:rsidRPr="6DC22B4F" w:rsidR="005C1485">
        <w:rPr>
          <w:rFonts w:cs="Arial"/>
        </w:rPr>
        <w:t>0x00</w:t>
      </w:r>
      <w:r w:rsidRPr="6DC22B4F" w:rsidR="47499975">
        <w:rPr>
          <w:rFonts w:cs="Arial"/>
        </w:rPr>
        <w:t>33</w:t>
      </w:r>
      <w:r w:rsidRPr="6DC22B4F">
        <w:rPr>
          <w:rFonts w:cs="Arial"/>
        </w:rPr>
        <w:t xml:space="preserve"> </w:t>
      </w:r>
      <w:r w:rsidRPr="6DC22B4F" w:rsidR="00720063">
        <w:rPr>
          <w:rFonts w:cs="Arial"/>
        </w:rPr>
        <w:t xml:space="preserve">        </w:t>
      </w:r>
      <w:r w:rsidRPr="6DC22B4F">
        <w:rPr>
          <w:rFonts w:ascii="Wingdings" w:hAnsi="Wingdings" w:eastAsia="Wingdings" w:cs="Wingdings"/>
        </w:rPr>
        <w:t></w:t>
      </w:r>
      <w:r w:rsidRPr="6DC22B4F" w:rsidR="00720063">
        <w:rPr>
          <w:rFonts w:cs="Arial"/>
        </w:rPr>
        <w:t xml:space="preserve"> </w:t>
      </w:r>
      <w:r w:rsidRPr="6DC22B4F">
        <w:rPr>
          <w:rFonts w:ascii="Courier New" w:hAnsi="Courier New" w:cs="Courier New"/>
        </w:rPr>
        <w:t>dccm_rd_addr_hi</w:t>
      </w:r>
      <w:r w:rsidRPr="6DC22B4F" w:rsidR="008C26E6">
        <w:rPr>
          <w:rFonts w:ascii="Courier New" w:hAnsi="Courier New" w:cs="Courier New"/>
        </w:rPr>
        <w:t>[1</w:t>
      </w:r>
      <w:r w:rsidRPr="6DC22B4F" w:rsidR="6E562CFD">
        <w:rPr>
          <w:rFonts w:ascii="Courier New" w:hAnsi="Courier New" w:cs="Courier New"/>
        </w:rPr>
        <w:t>3</w:t>
      </w:r>
      <w:r w:rsidRPr="6DC22B4F" w:rsidR="008C26E6">
        <w:rPr>
          <w:rFonts w:ascii="Courier New" w:hAnsi="Courier New" w:cs="Courier New"/>
        </w:rPr>
        <w:t>:0]</w:t>
      </w:r>
      <w:r>
        <w:t xml:space="preserve"> = </w:t>
      </w:r>
      <w:r w:rsidRPr="6DC22B4F">
        <w:rPr>
          <w:rFonts w:cs="Arial"/>
        </w:rPr>
        <w:t>0x00</w:t>
      </w:r>
      <w:r w:rsidRPr="6DC22B4F" w:rsidR="79247D8A">
        <w:rPr>
          <w:rFonts w:cs="Arial"/>
        </w:rPr>
        <w:t>33</w:t>
      </w:r>
    </w:p>
    <w:p w:rsidR="00CC45AA" w:rsidP="00394542" w:rsidRDefault="00CC45AA" w14:paraId="73B6852B" w14:textId="77777777">
      <w:pPr>
        <w:pStyle w:val="Prrafodelista"/>
        <w:ind w:left="360"/>
        <w:rPr>
          <w:rFonts w:cs="Arial"/>
        </w:rPr>
      </w:pPr>
    </w:p>
    <w:p w:rsidR="00A12B61" w:rsidP="00394542" w:rsidRDefault="00A12B61" w14:paraId="0D150D96" w14:textId="159E1357">
      <w:pPr>
        <w:pStyle w:val="Prrafodelista"/>
        <w:ind w:left="360"/>
      </w:pPr>
      <w:r w:rsidRPr="6DC22B4F">
        <w:rPr>
          <w:rFonts w:cs="Arial"/>
        </w:rPr>
        <w:t>As a result of the address check, read</w:t>
      </w:r>
      <w:r w:rsidRPr="6DC22B4F" w:rsidR="00A13F52">
        <w:rPr>
          <w:rFonts w:cs="Arial"/>
        </w:rPr>
        <w:t>ing</w:t>
      </w:r>
      <w:r w:rsidRPr="6DC22B4F">
        <w:rPr>
          <w:rFonts w:cs="Arial"/>
        </w:rPr>
        <w:t xml:space="preserve"> the DCCM is enabled: </w:t>
      </w:r>
      <w:r w:rsidRPr="6DC22B4F">
        <w:rPr>
          <w:rFonts w:ascii="Courier New" w:hAnsi="Courier New" w:cs="Courier New"/>
        </w:rPr>
        <w:t>dccm_rden</w:t>
      </w:r>
      <w:r>
        <w:t xml:space="preserve"> = </w:t>
      </w:r>
      <w:r w:rsidRPr="6DC22B4F">
        <w:rPr>
          <w:rFonts w:cs="Arial"/>
        </w:rPr>
        <w:t>1.</w:t>
      </w:r>
      <w:r w:rsidRPr="6DC22B4F" w:rsidR="00E646C2">
        <w:rPr>
          <w:rFonts w:cs="Arial"/>
        </w:rPr>
        <w:t xml:space="preserve"> This signal is provided </w:t>
      </w:r>
      <w:r w:rsidRPr="6DC22B4F" w:rsidR="00A13F52">
        <w:rPr>
          <w:rFonts w:cs="Arial"/>
        </w:rPr>
        <w:t xml:space="preserve">to the DCCM and, along with the </w:t>
      </w:r>
      <w:r w:rsidRPr="6DC22B4F" w:rsidR="00F855CF">
        <w:rPr>
          <w:rFonts w:cs="Arial"/>
        </w:rPr>
        <w:t>2</w:t>
      </w:r>
      <w:r w:rsidRPr="6DC22B4F" w:rsidR="00A13F52">
        <w:rPr>
          <w:rFonts w:cs="Arial"/>
        </w:rPr>
        <w:t xml:space="preserve">-bit </w:t>
      </w:r>
      <w:r w:rsidRPr="6DC22B4F" w:rsidR="00A13F52">
        <w:rPr>
          <w:rFonts w:cs="Arial"/>
          <w:i/>
          <w:iCs/>
        </w:rPr>
        <w:t>Bank</w:t>
      </w:r>
      <w:r w:rsidRPr="6DC22B4F" w:rsidR="00A13F52">
        <w:rPr>
          <w:rFonts w:cs="Arial"/>
        </w:rPr>
        <w:t xml:space="preserve"> field of the address, determines the bank that must be read</w:t>
      </w:r>
      <w:r w:rsidRPr="6DC22B4F" w:rsidR="00A06ED4">
        <w:rPr>
          <w:rFonts w:cs="Arial"/>
        </w:rPr>
        <w:t>.</w:t>
      </w:r>
      <w:r w:rsidRPr="6DC22B4F" w:rsidR="00A13F52">
        <w:rPr>
          <w:rFonts w:cs="Arial"/>
        </w:rPr>
        <w:t xml:space="preserve"> </w:t>
      </w:r>
      <w:r w:rsidRPr="6DC22B4F" w:rsidR="00A06ED4">
        <w:rPr>
          <w:rFonts w:cs="Arial"/>
        </w:rPr>
        <w:t>I</w:t>
      </w:r>
      <w:r w:rsidRPr="6DC22B4F" w:rsidR="00A13F52">
        <w:rPr>
          <w:rFonts w:cs="Arial"/>
        </w:rPr>
        <w:t>n this case</w:t>
      </w:r>
      <w:r w:rsidRPr="6DC22B4F" w:rsidR="00A06ED4">
        <w:rPr>
          <w:rFonts w:cs="Arial"/>
        </w:rPr>
        <w:t>,</w:t>
      </w:r>
      <w:r w:rsidRPr="6DC22B4F" w:rsidR="00827688">
        <w:rPr>
          <w:rFonts w:cs="Arial"/>
        </w:rPr>
        <w:t xml:space="preserve"> only</w:t>
      </w:r>
      <w:r w:rsidRPr="6DC22B4F" w:rsidR="00EB69AD">
        <w:rPr>
          <w:rFonts w:cs="Arial"/>
        </w:rPr>
        <w:t xml:space="preserve"> the </w:t>
      </w:r>
      <w:r w:rsidRPr="6DC22B4F" w:rsidR="00F855CF">
        <w:rPr>
          <w:rFonts w:cs="Arial"/>
        </w:rPr>
        <w:t>f</w:t>
      </w:r>
      <w:r w:rsidRPr="6DC22B4F" w:rsidR="39440CD5">
        <w:rPr>
          <w:rFonts w:cs="Arial"/>
        </w:rPr>
        <w:t xml:space="preserve">irst </w:t>
      </w:r>
      <w:r w:rsidRPr="6DC22B4F" w:rsidR="00EB69AD">
        <w:rPr>
          <w:rFonts w:cs="Arial"/>
        </w:rPr>
        <w:t>bank</w:t>
      </w:r>
      <w:r w:rsidRPr="6DC22B4F" w:rsidR="00827688">
        <w:rPr>
          <w:rFonts w:cs="Arial"/>
        </w:rPr>
        <w:t xml:space="preserve"> </w:t>
      </w:r>
      <w:r w:rsidRPr="6DC22B4F" w:rsidR="00A06ED4">
        <w:rPr>
          <w:rFonts w:cs="Arial"/>
        </w:rPr>
        <w:t>needs to be read</w:t>
      </w:r>
      <w:r w:rsidRPr="6DC22B4F" w:rsidR="00A13F52">
        <w:rPr>
          <w:rFonts w:cs="Arial"/>
        </w:rPr>
        <w:t xml:space="preserve">: </w:t>
      </w:r>
      <w:r w:rsidRPr="6DC22B4F" w:rsidR="00A13F52">
        <w:rPr>
          <w:rFonts w:ascii="Courier New" w:hAnsi="Courier New" w:cs="Courier New"/>
        </w:rPr>
        <w:t>rden_bank</w:t>
      </w:r>
      <w:r w:rsidRPr="6DC22B4F" w:rsidR="00A13F52">
        <w:rPr>
          <w:rFonts w:cs="Arial"/>
        </w:rPr>
        <w:t xml:space="preserve"> = 0x</w:t>
      </w:r>
      <w:r w:rsidRPr="6DC22B4F" w:rsidR="53BFD730">
        <w:rPr>
          <w:rFonts w:cs="Arial"/>
        </w:rPr>
        <w:t>1</w:t>
      </w:r>
      <w:r w:rsidRPr="6DC22B4F" w:rsidR="00A13F52">
        <w:rPr>
          <w:rFonts w:cs="Arial"/>
        </w:rPr>
        <w:t>.</w:t>
      </w:r>
    </w:p>
    <w:p w:rsidR="00A4083A" w:rsidP="00394542" w:rsidRDefault="00A4083A" w14:paraId="0316AB5B" w14:textId="764BE80B">
      <w:pPr>
        <w:pStyle w:val="Descripcin"/>
        <w:rPr>
          <w:rFonts w:cs="Times New Roman"/>
        </w:rPr>
      </w:pPr>
    </w:p>
    <w:p w:rsidRPr="00CC45AA" w:rsidR="00A13F52" w:rsidP="00394542" w:rsidRDefault="00A13F52" w14:paraId="0322D397" w14:textId="6284C664">
      <w:pPr>
        <w:pStyle w:val="Prrafodelista"/>
        <w:numPr>
          <w:ilvl w:val="1"/>
          <w:numId w:val="37"/>
        </w:numPr>
        <w:ind w:left="360"/>
      </w:pPr>
      <w:r w:rsidRPr="6DC22B4F">
        <w:rPr>
          <w:b/>
          <w:bCs/>
          <w:color w:val="0070C0"/>
        </w:rPr>
        <w:t xml:space="preserve">Cycle </w:t>
      </w:r>
      <w:r w:rsidRPr="6DC22B4F" w:rsidR="1E98E779">
        <w:rPr>
          <w:b/>
          <w:bCs/>
          <w:color w:val="0070C0"/>
        </w:rPr>
        <w:t>2</w:t>
      </w:r>
      <w:r w:rsidRPr="6DC22B4F">
        <w:rPr>
          <w:b/>
          <w:bCs/>
          <w:color w:val="0070C0"/>
        </w:rPr>
        <w:t xml:space="preserve">: </w:t>
      </w:r>
      <w:r w:rsidRPr="6DC22B4F">
        <w:rPr>
          <w:rFonts w:cs="Arial"/>
        </w:rPr>
        <w:t>The read data is obtained from the DCCM and provided to the core</w:t>
      </w:r>
      <w:r w:rsidRPr="6DC22B4F" w:rsidR="005C3C93">
        <w:rPr>
          <w:rFonts w:cs="Arial"/>
        </w:rPr>
        <w:t>. G</w:t>
      </w:r>
      <w:r w:rsidRPr="6DC22B4F" w:rsidR="00735728">
        <w:rPr>
          <w:rFonts w:cs="Arial"/>
        </w:rPr>
        <w:t>iven that it is an aligned access, the</w:t>
      </w:r>
      <w:r w:rsidRPr="6DC22B4F" w:rsidR="00D57A9E">
        <w:rPr>
          <w:rFonts w:cs="Arial"/>
        </w:rPr>
        <w:t xml:space="preserve"> two read signals are equal</w:t>
      </w:r>
      <w:r w:rsidRPr="6DC22B4F" w:rsidR="005C3C93">
        <w:rPr>
          <w:rFonts w:cs="Arial"/>
        </w:rPr>
        <w:t xml:space="preserve"> and only </w:t>
      </w:r>
      <w:r w:rsidRPr="6DC22B4F" w:rsidR="005C3C93">
        <w:rPr>
          <w:rFonts w:ascii="Courier New" w:hAnsi="Courier New" w:cs="Courier New"/>
        </w:rPr>
        <w:t>dccm_</w:t>
      </w:r>
      <w:r w:rsidRPr="6DC22B4F" w:rsidR="00F855CF">
        <w:rPr>
          <w:rFonts w:ascii="Courier New" w:hAnsi="Courier New" w:cs="Courier New"/>
        </w:rPr>
        <w:t>rd_</w:t>
      </w:r>
      <w:r w:rsidRPr="6DC22B4F" w:rsidR="005C3C93">
        <w:rPr>
          <w:rFonts w:ascii="Courier New" w:hAnsi="Courier New" w:cs="Courier New"/>
        </w:rPr>
        <w:t>data_lo</w:t>
      </w:r>
      <w:r w:rsidRPr="6DC22B4F" w:rsidR="005C3C93">
        <w:rPr>
          <w:rFonts w:cs="Arial"/>
        </w:rPr>
        <w:t xml:space="preserve"> is effectively used by the core</w:t>
      </w:r>
      <w:r w:rsidRPr="6DC22B4F">
        <w:rPr>
          <w:rFonts w:cs="Arial"/>
        </w:rPr>
        <w:t>:</w:t>
      </w:r>
    </w:p>
    <w:p w:rsidRPr="00CC45AA" w:rsidR="00A13F52" w:rsidP="6DC22B4F" w:rsidRDefault="00A13F52" w14:paraId="18991457" w14:textId="29982794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dccm_rd_data_lo</w:t>
      </w:r>
      <w:r>
        <w:t xml:space="preserve"> = </w:t>
      </w:r>
      <w:r w:rsidRPr="6DC22B4F">
        <w:rPr>
          <w:rFonts w:cs="Arial"/>
        </w:rPr>
        <w:t>0x</w:t>
      </w:r>
      <w:r w:rsidRPr="6DC22B4F">
        <w:rPr>
          <w:rFonts w:cs="Arial"/>
          <w:color w:val="FF0000"/>
        </w:rPr>
        <w:t>4</w:t>
      </w:r>
      <w:r w:rsidRPr="6DC22B4F" w:rsidR="2718ADED">
        <w:rPr>
          <w:rFonts w:cs="Arial"/>
          <w:color w:val="FF0000"/>
        </w:rPr>
        <w:t>1</w:t>
      </w:r>
      <w:r w:rsidRPr="6DC22B4F">
        <w:rPr>
          <w:rFonts w:cs="Arial"/>
        </w:rPr>
        <w:t>0000000</w:t>
      </w:r>
      <w:r w:rsidRPr="6DC22B4F" w:rsidR="539084BF">
        <w:rPr>
          <w:rFonts w:cs="Arial"/>
        </w:rPr>
        <w:t>C</w:t>
      </w:r>
    </w:p>
    <w:p w:rsidRPr="00CC45AA" w:rsidR="00A13F52" w:rsidP="6DC22B4F" w:rsidRDefault="00A13F52" w14:paraId="67C9F802" w14:textId="2BF18359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dccm_rd_data_hi</w:t>
      </w:r>
      <w:r>
        <w:t xml:space="preserve"> = </w:t>
      </w:r>
      <w:r w:rsidRPr="6DC22B4F">
        <w:rPr>
          <w:rFonts w:cs="Arial"/>
        </w:rPr>
        <w:t>0x</w:t>
      </w:r>
      <w:r w:rsidRPr="6DC22B4F">
        <w:rPr>
          <w:rFonts w:cs="Arial"/>
          <w:color w:val="FF0000"/>
        </w:rPr>
        <w:t>4</w:t>
      </w:r>
      <w:r w:rsidRPr="6DC22B4F" w:rsidR="2718ADED">
        <w:rPr>
          <w:rFonts w:cs="Arial"/>
          <w:color w:val="FF0000"/>
        </w:rPr>
        <w:t>1</w:t>
      </w:r>
      <w:r w:rsidRPr="6DC22B4F">
        <w:rPr>
          <w:rFonts w:cs="Arial"/>
        </w:rPr>
        <w:t>0000000</w:t>
      </w:r>
      <w:r w:rsidRPr="6DC22B4F" w:rsidR="7D4D5621">
        <w:rPr>
          <w:rFonts w:cs="Arial"/>
        </w:rPr>
        <w:t>C</w:t>
      </w:r>
    </w:p>
    <w:p w:rsidR="00A12B61" w:rsidP="6DC22B4F" w:rsidRDefault="066B2086" w14:paraId="324349C5" w14:textId="221B94A3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dccm_rdata_lo_m</w:t>
      </w:r>
      <w:r>
        <w:t xml:space="preserve"> = </w:t>
      </w:r>
      <w:r w:rsidRPr="6DC22B4F">
        <w:rPr>
          <w:rFonts w:cs="Arial"/>
        </w:rPr>
        <w:t>0x0000000C</w:t>
      </w:r>
    </w:p>
    <w:p w:rsidR="00A12B61" w:rsidP="6DC22B4F" w:rsidRDefault="066B2086" w14:paraId="25C979B3" w14:textId="00CD1260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dccm_rdata_hi_m</w:t>
      </w:r>
      <w:r>
        <w:t xml:space="preserve"> = </w:t>
      </w:r>
      <w:r w:rsidRPr="6DC22B4F">
        <w:rPr>
          <w:rFonts w:cs="Arial"/>
        </w:rPr>
        <w:t>0x0000000C</w:t>
      </w:r>
    </w:p>
    <w:p w:rsidR="00A12B61" w:rsidP="00394542" w:rsidRDefault="00A12B61" w14:paraId="5911E222" w14:textId="6EEFD97E">
      <w:pPr>
        <w:pStyle w:val="Descripcin"/>
        <w:rPr>
          <w:rFonts w:cs="Times New Roman"/>
        </w:rPr>
      </w:pPr>
    </w:p>
    <w:p w:rsidRPr="00CC45AA" w:rsidR="00F855CF" w:rsidP="00F855CF" w:rsidRDefault="00F855CF" w14:paraId="08E091AD" w14:textId="6A3ED9AF">
      <w:pPr>
        <w:pStyle w:val="Prrafodelista"/>
        <w:numPr>
          <w:ilvl w:val="1"/>
          <w:numId w:val="37"/>
        </w:numPr>
        <w:ind w:left="360"/>
      </w:pPr>
      <w:r w:rsidRPr="6DC22B4F">
        <w:rPr>
          <w:b/>
          <w:bCs/>
          <w:color w:val="0070C0"/>
        </w:rPr>
        <w:t xml:space="preserve">Cycle </w:t>
      </w:r>
      <w:r w:rsidRPr="6DC22B4F" w:rsidR="28719B86">
        <w:rPr>
          <w:b/>
          <w:bCs/>
          <w:color w:val="0070C0"/>
        </w:rPr>
        <w:t>3</w:t>
      </w:r>
      <w:r w:rsidRPr="6DC22B4F">
        <w:rPr>
          <w:b/>
          <w:bCs/>
          <w:color w:val="0070C0"/>
        </w:rPr>
        <w:t xml:space="preserve">: </w:t>
      </w:r>
      <w:r w:rsidRPr="6DC22B4F">
        <w:rPr>
          <w:rFonts w:cs="Arial"/>
        </w:rPr>
        <w:t xml:space="preserve">The </w:t>
      </w:r>
      <w:r w:rsidRPr="6DC22B4F">
        <w:rPr>
          <w:rFonts w:ascii="Courier New" w:hAnsi="Courier New" w:cs="Courier New"/>
        </w:rPr>
        <w:t>sw</w:t>
      </w:r>
      <w:r w:rsidRPr="6DC22B4F">
        <w:rPr>
          <w:rFonts w:cs="Arial"/>
        </w:rPr>
        <w:t xml:space="preserve"> </w:t>
      </w:r>
      <w:r>
        <w:t xml:space="preserve">instruction is decoded: </w:t>
      </w:r>
      <w:r w:rsidRPr="6DC22B4F">
        <w:rPr>
          <w:rFonts w:ascii="Courier New" w:hAnsi="Courier New" w:cs="Courier New"/>
        </w:rPr>
        <w:t>dec_i0_instr_d</w:t>
      </w:r>
      <w:r>
        <w:t xml:space="preserve"> = </w:t>
      </w:r>
      <w:r w:rsidRPr="6DC22B4F">
        <w:rPr>
          <w:rFonts w:cs="Arial"/>
        </w:rPr>
        <w:t>0x01CEA023.</w:t>
      </w:r>
    </w:p>
    <w:p w:rsidR="00F855CF" w:rsidP="00394542" w:rsidRDefault="00F855CF" w14:paraId="4CBCFA71" w14:textId="77777777">
      <w:pPr>
        <w:pStyle w:val="Descripcin"/>
        <w:rPr>
          <w:rFonts w:cs="Times New Roman"/>
        </w:rPr>
      </w:pPr>
    </w:p>
    <w:p w:rsidRPr="007E3CAF" w:rsidR="007E3CAF" w:rsidP="00394542" w:rsidRDefault="007E3CAF" w14:paraId="5EA4FE7D" w14:textId="433564AE">
      <w:pPr>
        <w:pStyle w:val="Prrafodelista"/>
        <w:numPr>
          <w:ilvl w:val="1"/>
          <w:numId w:val="37"/>
        </w:numPr>
        <w:ind w:left="360"/>
      </w:pPr>
      <w:r w:rsidRPr="6DC22B4F">
        <w:rPr>
          <w:b/>
          <w:bCs/>
          <w:color w:val="0070C0"/>
        </w:rPr>
        <w:t xml:space="preserve">Cycle </w:t>
      </w:r>
      <w:r w:rsidRPr="6DC22B4F" w:rsidR="5494C800">
        <w:rPr>
          <w:b/>
          <w:bCs/>
          <w:color w:val="0070C0"/>
        </w:rPr>
        <w:t>6</w:t>
      </w:r>
      <w:r w:rsidRPr="6DC22B4F">
        <w:rPr>
          <w:b/>
          <w:bCs/>
          <w:color w:val="0070C0"/>
        </w:rPr>
        <w:t xml:space="preserve">: </w:t>
      </w:r>
      <w:r w:rsidRPr="6DC22B4F">
        <w:rPr>
          <w:rFonts w:cs="Arial"/>
        </w:rPr>
        <w:t xml:space="preserve">After </w:t>
      </w:r>
      <w:r w:rsidRPr="6DC22B4F" w:rsidR="0045371E">
        <w:rPr>
          <w:rFonts w:cs="Arial"/>
        </w:rPr>
        <w:t xml:space="preserve">adding </w:t>
      </w:r>
      <w:r w:rsidRPr="6DC22B4F" w:rsidR="007B00BD">
        <w:rPr>
          <w:rFonts w:cs="Arial"/>
        </w:rPr>
        <w:t>1 (</w:t>
      </w:r>
      <w:r w:rsidRPr="6DC22B4F" w:rsidR="0045371E">
        <w:rPr>
          <w:rFonts w:cs="Arial"/>
        </w:rPr>
        <w:t xml:space="preserve">the </w:t>
      </w:r>
      <w:r w:rsidRPr="6DC22B4F" w:rsidR="007B00BD">
        <w:rPr>
          <w:rFonts w:cs="Arial"/>
        </w:rPr>
        <w:t xml:space="preserve">immediate) </w:t>
      </w:r>
      <w:r w:rsidRPr="6DC22B4F" w:rsidR="0045371E">
        <w:rPr>
          <w:rFonts w:cs="Arial"/>
        </w:rPr>
        <w:t xml:space="preserve">to the read value </w:t>
      </w:r>
      <w:r w:rsidRPr="6DC22B4F" w:rsidR="00583AE4">
        <w:rPr>
          <w:rFonts w:cs="Arial"/>
        </w:rPr>
        <w:t>(0x0000000</w:t>
      </w:r>
      <w:r w:rsidRPr="6DC22B4F" w:rsidR="368DD738">
        <w:rPr>
          <w:rFonts w:cs="Arial"/>
        </w:rPr>
        <w:t>C</w:t>
      </w:r>
      <w:r w:rsidRPr="6DC22B4F" w:rsidR="00583AE4">
        <w:rPr>
          <w:rFonts w:cs="Arial"/>
        </w:rPr>
        <w:t xml:space="preserve"> + 1 = 0x0000000</w:t>
      </w:r>
      <w:r w:rsidRPr="6DC22B4F" w:rsidR="5DCB5B0E">
        <w:rPr>
          <w:rFonts w:cs="Arial"/>
        </w:rPr>
        <w:t>D</w:t>
      </w:r>
      <w:r w:rsidRPr="6DC22B4F" w:rsidR="00583AE4">
        <w:rPr>
          <w:rFonts w:cs="Arial"/>
        </w:rPr>
        <w:t>)</w:t>
      </w:r>
      <w:r w:rsidRPr="6DC22B4F" w:rsidR="00F855CF">
        <w:rPr>
          <w:rFonts w:cs="Arial"/>
        </w:rPr>
        <w:t xml:space="preserve">, </w:t>
      </w:r>
      <w:r w:rsidRPr="6DC22B4F">
        <w:rPr>
          <w:rFonts w:cs="Arial"/>
        </w:rPr>
        <w:t xml:space="preserve">the data </w:t>
      </w:r>
      <w:r w:rsidRPr="6DC22B4F" w:rsidR="007B00BD">
        <w:rPr>
          <w:rFonts w:cs="Arial"/>
        </w:rPr>
        <w:t>and</w:t>
      </w:r>
      <w:r w:rsidRPr="6DC22B4F">
        <w:rPr>
          <w:rFonts w:cs="Arial"/>
        </w:rPr>
        <w:t xml:space="preserve"> address are provided to the DCCM, and writing of the </w:t>
      </w:r>
      <w:r w:rsidRPr="6DC22B4F" w:rsidR="007B00BD">
        <w:rPr>
          <w:rFonts w:cs="Arial"/>
        </w:rPr>
        <w:t xml:space="preserve">correct </w:t>
      </w:r>
      <w:r w:rsidRPr="6DC22B4F">
        <w:rPr>
          <w:rFonts w:cs="Arial"/>
        </w:rPr>
        <w:t>bank is enabled</w:t>
      </w:r>
      <w:r w:rsidRPr="6DC22B4F" w:rsidR="007B00BD">
        <w:rPr>
          <w:rFonts w:cs="Arial"/>
        </w:rPr>
        <w:t xml:space="preserve"> using the follo</w:t>
      </w:r>
      <w:r w:rsidRPr="6DC22B4F" w:rsidR="00F5119C">
        <w:rPr>
          <w:rFonts w:cs="Arial"/>
        </w:rPr>
        <w:t>wing</w:t>
      </w:r>
      <w:r w:rsidRPr="6DC22B4F" w:rsidR="007B00BD">
        <w:rPr>
          <w:rFonts w:cs="Arial"/>
        </w:rPr>
        <w:t xml:space="preserve"> signals</w:t>
      </w:r>
      <w:r w:rsidRPr="6DC22B4F">
        <w:rPr>
          <w:rFonts w:cs="Arial"/>
        </w:rPr>
        <w:t>:</w:t>
      </w:r>
    </w:p>
    <w:p w:rsidRPr="007E3CAF" w:rsidR="007E3CAF" w:rsidP="00394542" w:rsidRDefault="007E3CAF" w14:paraId="5D2EA9EB" w14:textId="5F530B25">
      <w:pPr>
        <w:pStyle w:val="Prrafodelista"/>
        <w:numPr>
          <w:ilvl w:val="2"/>
          <w:numId w:val="37"/>
        </w:numPr>
        <w:ind w:left="1080"/>
      </w:pPr>
      <w:r>
        <w:rPr>
          <w:rFonts w:ascii="Courier New" w:hAnsi="Courier New" w:cs="Courier New"/>
        </w:rPr>
        <w:t>dccm_wren</w:t>
      </w:r>
      <w:r>
        <w:t xml:space="preserve"> = </w:t>
      </w:r>
      <w:r>
        <w:rPr>
          <w:rFonts w:cs="Arial"/>
        </w:rPr>
        <w:t>1</w:t>
      </w:r>
    </w:p>
    <w:p w:rsidRPr="007E3CAF" w:rsidR="007E3CAF" w:rsidP="6DC22B4F" w:rsidRDefault="007E3CAF" w14:paraId="50E6EC37" w14:textId="3579DCA4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wren_bank</w:t>
      </w:r>
      <w:r>
        <w:t xml:space="preserve"> = </w:t>
      </w:r>
      <w:r w:rsidRPr="6DC22B4F">
        <w:rPr>
          <w:rFonts w:cs="Arial"/>
        </w:rPr>
        <w:t>0x0</w:t>
      </w:r>
      <w:r w:rsidRPr="6DC22B4F" w:rsidR="63BAE849">
        <w:rPr>
          <w:rFonts w:cs="Arial"/>
        </w:rPr>
        <w:t>1</w:t>
      </w:r>
    </w:p>
    <w:p w:rsidRPr="007E3CAF" w:rsidR="007E3CAF" w:rsidP="6DC22B4F" w:rsidRDefault="007E3CAF" w14:paraId="086C7B87" w14:textId="7D122895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dccm_wr_addr</w:t>
      </w:r>
      <w:r w:rsidRPr="6DC22B4F" w:rsidR="00F855CF">
        <w:rPr>
          <w:rFonts w:ascii="Courier New" w:hAnsi="Courier New" w:cs="Courier New"/>
        </w:rPr>
        <w:t>_lo</w:t>
      </w:r>
      <w:r>
        <w:t xml:space="preserve"> = </w:t>
      </w:r>
      <w:r w:rsidRPr="6DC22B4F">
        <w:rPr>
          <w:rFonts w:cs="Arial"/>
        </w:rPr>
        <w:t>0x00</w:t>
      </w:r>
      <w:r w:rsidRPr="6DC22B4F" w:rsidR="1F75B83E">
        <w:rPr>
          <w:rFonts w:cs="Arial"/>
        </w:rPr>
        <w:t>30</w:t>
      </w:r>
    </w:p>
    <w:p w:rsidRPr="00CC45AA" w:rsidR="007E3CAF" w:rsidP="6DC22B4F" w:rsidRDefault="007E3CAF" w14:paraId="5C355542" w14:textId="64BDDD9D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dccm_wr_data</w:t>
      </w:r>
      <w:r w:rsidRPr="6DC22B4F" w:rsidR="00F855CF">
        <w:rPr>
          <w:rFonts w:ascii="Courier New" w:hAnsi="Courier New" w:cs="Courier New"/>
        </w:rPr>
        <w:t>_lo</w:t>
      </w:r>
      <w:r>
        <w:t xml:space="preserve"> = </w:t>
      </w:r>
      <w:r w:rsidRPr="6DC22B4F">
        <w:rPr>
          <w:rFonts w:cs="Arial"/>
        </w:rPr>
        <w:t>0x</w:t>
      </w:r>
      <w:r w:rsidRPr="6DC22B4F" w:rsidR="00F855CF">
        <w:rPr>
          <w:rFonts w:cs="Arial"/>
          <w:color w:val="FF0000"/>
        </w:rPr>
        <w:t>0</w:t>
      </w:r>
      <w:r w:rsidRPr="6DC22B4F" w:rsidR="3F2DA175">
        <w:rPr>
          <w:rFonts w:cs="Arial"/>
          <w:color w:val="FF0000"/>
        </w:rPr>
        <w:t>2</w:t>
      </w:r>
      <w:r w:rsidRPr="6DC22B4F">
        <w:rPr>
          <w:rFonts w:cs="Arial"/>
        </w:rPr>
        <w:t>0000000</w:t>
      </w:r>
      <w:r w:rsidRPr="6DC22B4F" w:rsidR="707F6CEB">
        <w:rPr>
          <w:rFonts w:cs="Arial"/>
        </w:rPr>
        <w:t>D</w:t>
      </w:r>
    </w:p>
    <w:p w:rsidR="00E646C2" w:rsidP="00E646C2" w:rsidRDefault="00E646C2" w14:paraId="4CCD900C" w14:textId="4B770CAB">
      <w:pPr>
        <w:rPr>
          <w:rFonts w:cs="Arial"/>
          <w:bCs/>
          <w:color w:val="00000A"/>
        </w:rPr>
      </w:pPr>
    </w:p>
    <w:p w:rsidRPr="003D279C" w:rsidR="00244823" w:rsidP="00244823" w:rsidRDefault="00244823" w14:paraId="0FC0A9D3" w14:textId="77777777">
      <w:pPr>
        <w:rPr>
          <w:rFonts w:cs="Arial"/>
          <w:bCs/>
          <w:color w:val="00000A"/>
        </w:rPr>
      </w:pPr>
    </w:p>
    <w:p w:rsidRPr="003B48AA" w:rsidR="00244823" w:rsidP="6DC22B4F" w:rsidRDefault="00244823" w14:paraId="6D3FC4C3" w14:textId="27C7DAB6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ascii="Courier New" w:hAnsi="Courier New" w:cs="Courier New"/>
          <w:color w:val="00000A"/>
          <w:sz w:val="20"/>
          <w:szCs w:val="20"/>
        </w:rPr>
      </w:pPr>
      <w:r w:rsidRPr="6DC22B4F">
        <w:rPr>
          <w:rFonts w:cs="Arial"/>
          <w:b/>
          <w:bCs/>
          <w:color w:val="00000A"/>
          <w:u w:val="single"/>
        </w:rPr>
        <w:t>TASK</w:t>
      </w:r>
      <w:r w:rsidRPr="6DC22B4F">
        <w:rPr>
          <w:rFonts w:cs="Arial"/>
          <w:b/>
          <w:bCs/>
          <w:color w:val="00000A"/>
        </w:rPr>
        <w:t xml:space="preserve">: </w:t>
      </w:r>
      <w:r w:rsidRPr="6DC22B4F">
        <w:rPr>
          <w:rFonts w:cs="Arial"/>
          <w:color w:val="00000A"/>
        </w:rPr>
        <w:t xml:space="preserve">Explain how signals </w:t>
      </w:r>
      <w:r w:rsidRPr="6DC22B4F">
        <w:rPr>
          <w:rFonts w:ascii="Courier New" w:hAnsi="Courier New" w:cs="Courier New"/>
        </w:rPr>
        <w:t>rden_bank</w:t>
      </w:r>
      <w:r w:rsidRPr="6DC22B4F">
        <w:rPr>
          <w:rFonts w:cs="Arial"/>
          <w:color w:val="00000A"/>
        </w:rPr>
        <w:t xml:space="preserve">, </w:t>
      </w:r>
      <w:r w:rsidRPr="6DC22B4F">
        <w:rPr>
          <w:rFonts w:ascii="Courier New" w:hAnsi="Courier New" w:cs="Courier New"/>
        </w:rPr>
        <w:t>wren_bank</w:t>
      </w:r>
      <w:r w:rsidRPr="6DC22B4F" w:rsidR="00A92EE7">
        <w:rPr>
          <w:rFonts w:cs="Arial"/>
          <w:color w:val="00000A"/>
        </w:rPr>
        <w:t xml:space="preserve">, </w:t>
      </w:r>
      <w:r w:rsidRPr="6DC22B4F">
        <w:rPr>
          <w:rFonts w:cs="Arial"/>
          <w:color w:val="00000A"/>
        </w:rPr>
        <w:t xml:space="preserve">and </w:t>
      </w:r>
      <w:r w:rsidRPr="6DC22B4F">
        <w:rPr>
          <w:rFonts w:ascii="Courier New" w:hAnsi="Courier New" w:cs="Courier New"/>
        </w:rPr>
        <w:t>addr_bank</w:t>
      </w:r>
      <w:r w:rsidRPr="6DC22B4F">
        <w:rPr>
          <w:rFonts w:cs="Arial"/>
          <w:color w:val="00000A"/>
        </w:rPr>
        <w:t xml:space="preserve"> </w:t>
      </w:r>
      <w:r w:rsidRPr="6DC22B4F" w:rsidR="00D73FB4">
        <w:rPr>
          <w:rFonts w:cs="Arial"/>
          <w:color w:val="00000A"/>
        </w:rPr>
        <w:t xml:space="preserve">are obtained in module </w:t>
      </w:r>
      <w:r w:rsidRPr="00C21DA1" w:rsidR="00D73FB4">
        <w:rPr>
          <w:rFonts w:ascii="Courier New" w:hAnsi="Courier New" w:cs="Courier New"/>
          <w:b/>
          <w:bCs/>
          <w:color w:val="00000A"/>
        </w:rPr>
        <w:t>lsu_dccm_mem</w:t>
      </w:r>
      <w:r w:rsidRPr="6DC22B4F" w:rsidR="00D73FB4">
        <w:rPr>
          <w:rFonts w:cs="Arial"/>
          <w:color w:val="00000A"/>
        </w:rPr>
        <w:t>.</w:t>
      </w:r>
    </w:p>
    <w:p w:rsidR="00244823" w:rsidP="00244823" w:rsidRDefault="00244823" w14:paraId="426C671F" w14:textId="77777777">
      <w:pPr>
        <w:rPr>
          <w:rFonts w:cs="Arial"/>
        </w:rPr>
      </w:pPr>
    </w:p>
    <w:p w:rsidRPr="003D279C" w:rsidR="00E646C2" w:rsidP="00E646C2" w:rsidRDefault="00E646C2" w14:paraId="237DA24F" w14:textId="77777777">
      <w:pPr>
        <w:rPr>
          <w:rFonts w:cs="Arial"/>
          <w:bCs/>
          <w:color w:val="00000A"/>
        </w:rPr>
      </w:pPr>
    </w:p>
    <w:p w:rsidR="00E646C2" w:rsidP="0999587E" w:rsidRDefault="00E646C2" w14:paraId="25C8781C" w14:textId="012D3A4B">
      <w:pPr>
        <w:pStyle w:val="Prrafodelista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E5B8B7" w:themeFill="accent2" w:themeFillTint="66"/>
        <w:ind w:left="142"/>
      </w:pPr>
      <w:r w:rsidRPr="0999587E" w:rsidR="00E646C2">
        <w:rPr>
          <w:rFonts w:cs="Arial"/>
          <w:b w:val="1"/>
          <w:bCs w:val="1"/>
          <w:color w:val="00000A"/>
          <w:u w:val="single"/>
        </w:rPr>
        <w:t>TASK</w:t>
      </w:r>
      <w:r w:rsidRPr="0999587E" w:rsidR="00E646C2">
        <w:rPr>
          <w:rFonts w:cs="Arial"/>
          <w:b w:val="1"/>
          <w:bCs w:val="1"/>
          <w:color w:val="00000A"/>
        </w:rPr>
        <w:t xml:space="preserve">: </w:t>
      </w:r>
      <w:r w:rsidRPr="0999587E" w:rsidR="00E646C2">
        <w:rPr>
          <w:rFonts w:cs="Arial"/>
          <w:color w:val="00000A"/>
        </w:rPr>
        <w:t>Simulate</w:t>
      </w:r>
      <w:r w:rsidRPr="0999587E" w:rsidR="00E646C2">
        <w:rPr>
          <w:rFonts w:cs="Arial"/>
          <w:b w:val="1"/>
          <w:bCs w:val="1"/>
          <w:color w:val="00000A"/>
        </w:rPr>
        <w:t xml:space="preserve"> </w:t>
      </w:r>
      <w:r w:rsidRPr="0999587E" w:rsidR="00E646C2">
        <w:rPr>
          <w:rFonts w:cs="Arial"/>
          <w:color w:val="00000A"/>
        </w:rPr>
        <w:t xml:space="preserve">an unaligned </w:t>
      </w:r>
      <w:r w:rsidRPr="0999587E" w:rsidR="00977405">
        <w:rPr>
          <w:rFonts w:cs="Arial"/>
          <w:color w:val="00000A"/>
        </w:rPr>
        <w:t xml:space="preserve">read to the DCCM and analyse </w:t>
      </w:r>
      <w:r w:rsidRPr="0999587E" w:rsidR="00AB1DBE">
        <w:rPr>
          <w:rFonts w:cs="Arial"/>
          <w:color w:val="00000A"/>
        </w:rPr>
        <w:t>how it is handled inside the DCCM</w:t>
      </w:r>
      <w:r w:rsidRPr="0999587E" w:rsidR="00E646C2">
        <w:rPr>
          <w:rFonts w:cs="Arial"/>
          <w:color w:val="00000A"/>
        </w:rPr>
        <w:t>.</w:t>
      </w:r>
      <w:r w:rsidRPr="0999587E" w:rsidR="00AB1DBE">
        <w:rPr>
          <w:rFonts w:cs="Arial"/>
          <w:color w:val="00000A"/>
        </w:rPr>
        <w:t xml:space="preserve"> You can use the program used above (</w:t>
      </w:r>
      <w:r w:rsidRPr="0999587E" w:rsidR="63F0B2FE">
        <w:rPr>
          <w:rFonts w:eastAsia="Arial" w:cs="Arial"/>
          <w:i w:val="1"/>
          <w:iCs w:val="1"/>
          <w:color w:val="000000" w:themeColor="text1" w:themeTint="FF" w:themeShade="FF"/>
        </w:rPr>
        <w:t>[</w:t>
      </w:r>
      <w:r w:rsidRPr="0999587E" w:rsidR="795C6DF7">
        <w:rPr>
          <w:rFonts w:eastAsia="Arial" w:cs="Arial"/>
          <w:i w:val="1"/>
          <w:iCs w:val="1"/>
          <w:color w:val="000000" w:themeColor="text1" w:themeTint="FF" w:themeShade="FF"/>
        </w:rPr>
        <w:t>RVfpgaEL2NexysA7DDRPath</w:t>
      </w:r>
      <w:r w:rsidRPr="0999587E" w:rsidR="63F0B2FE">
        <w:rPr>
          <w:rFonts w:eastAsia="Arial" w:cs="Arial"/>
          <w:i w:val="1"/>
          <w:iCs w:val="1"/>
          <w:color w:val="000000" w:themeColor="text1" w:themeTint="FF" w:themeShade="FF"/>
        </w:rPr>
        <w:t>]</w:t>
      </w:r>
      <w:r w:rsidRPr="0999587E" w:rsidR="00AB1DBE">
        <w:rPr>
          <w:rFonts w:cs="Arial"/>
          <w:i w:val="1"/>
          <w:iCs w:val="1"/>
        </w:rPr>
        <w:t>/Labs</w:t>
      </w:r>
      <w:r w:rsidRPr="0999587E" w:rsidR="00AB1DBE">
        <w:rPr>
          <w:i w:val="1"/>
          <w:iCs w:val="1"/>
        </w:rPr>
        <w:t>/Lab20/LW-</w:t>
      </w:r>
      <w:r w:rsidRPr="0999587E" w:rsidR="00AB1DBE">
        <w:rPr>
          <w:i w:val="1"/>
          <w:iCs w:val="1"/>
        </w:rPr>
        <w:t>SW_Instruction_DCCM</w:t>
      </w:r>
      <w:r w:rsidRPr="0999587E" w:rsidR="00AB1DBE">
        <w:rPr>
          <w:i w:val="1"/>
          <w:iCs w:val="1"/>
        </w:rPr>
        <w:t>/</w:t>
      </w:r>
      <w:r w:rsidR="00AB1DBE">
        <w:rPr/>
        <w:t>) and simply substitute the load instruction as follows:</w:t>
      </w:r>
    </w:p>
    <w:p w:rsidRPr="00AB1DBE" w:rsidR="00AB1DBE" w:rsidP="00145214" w:rsidRDefault="00AB1DBE" w14:paraId="173636FD" w14:textId="1014C733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bCs/>
          <w:color w:val="00000A"/>
          <w:sz w:val="20"/>
        </w:rPr>
      </w:pPr>
      <w:r w:rsidRPr="00AB1DBE">
        <w:rPr>
          <w:rFonts w:ascii="Courier New" w:hAnsi="Courier New" w:cs="Courier New"/>
          <w:bCs/>
          <w:color w:val="00000A"/>
        </w:rPr>
        <w:t>lw t3, (t4)</w:t>
      </w:r>
      <w:r>
        <w:rPr>
          <w:rFonts w:cs="Arial"/>
          <w:bCs/>
          <w:color w:val="00000A"/>
        </w:rPr>
        <w:t xml:space="preserve"> </w:t>
      </w:r>
      <w:r w:rsidRPr="00AB1DBE">
        <w:rPr>
          <w:rFonts w:ascii="Wingdings" w:hAnsi="Wingdings" w:eastAsia="Wingdings" w:cs="Wingdings"/>
          <w:bCs/>
          <w:color w:val="00000A"/>
        </w:rPr>
        <w:t></w:t>
      </w:r>
      <w:r>
        <w:rPr>
          <w:rFonts w:cs="Arial"/>
          <w:bCs/>
          <w:color w:val="00000A"/>
        </w:rPr>
        <w:t xml:space="preserve"> </w:t>
      </w:r>
      <w:r w:rsidRPr="00AB1DBE">
        <w:rPr>
          <w:rFonts w:ascii="Courier New" w:hAnsi="Courier New" w:cs="Courier New"/>
          <w:bCs/>
          <w:color w:val="00000A"/>
        </w:rPr>
        <w:t xml:space="preserve">lw t3, </w:t>
      </w:r>
      <w:r w:rsidRPr="00AB1DBE">
        <w:rPr>
          <w:rFonts w:ascii="Courier New" w:hAnsi="Courier New" w:cs="Courier New"/>
          <w:b/>
          <w:bCs/>
          <w:color w:val="FF0000"/>
        </w:rPr>
        <w:t>1</w:t>
      </w:r>
      <w:r w:rsidRPr="00AB1DBE">
        <w:rPr>
          <w:rFonts w:ascii="Courier New" w:hAnsi="Courier New" w:cs="Courier New"/>
          <w:bCs/>
          <w:color w:val="00000A"/>
        </w:rPr>
        <w:t>(t4)</w:t>
      </w:r>
    </w:p>
    <w:p w:rsidR="00E646C2" w:rsidP="00E646C2" w:rsidRDefault="00E646C2" w14:paraId="16B4819F" w14:textId="77777777">
      <w:pPr>
        <w:rPr>
          <w:rFonts w:cs="Arial"/>
        </w:rPr>
      </w:pPr>
    </w:p>
    <w:p w:rsidRPr="003D279C" w:rsidR="00E646C2" w:rsidP="00E646C2" w:rsidRDefault="00E646C2" w14:paraId="0D4FA80B" w14:textId="77777777">
      <w:pPr>
        <w:rPr>
          <w:rFonts w:cs="Arial"/>
          <w:bCs/>
          <w:color w:val="00000A"/>
        </w:rPr>
      </w:pPr>
    </w:p>
    <w:p w:rsidR="00E646C2" w:rsidP="0999587E" w:rsidRDefault="00E646C2" w14:paraId="43EE6C43" w14:textId="58921AEF">
      <w:pPr>
        <w:pStyle w:val="Prrafodelista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 w:rsidR="00E646C2">
        <w:rPr>
          <w:rFonts w:cs="Arial"/>
          <w:b w:val="1"/>
          <w:bCs w:val="1"/>
          <w:color w:val="00000A"/>
          <w:u w:val="single"/>
        </w:rPr>
        <w:t>TASK</w:t>
      </w:r>
      <w:r w:rsidRPr="006E7A79" w:rsidR="00E646C2">
        <w:rPr>
          <w:rFonts w:cs="Arial"/>
          <w:b w:val="1"/>
          <w:bCs w:val="1"/>
          <w:color w:val="00000A"/>
        </w:rPr>
        <w:t>:</w:t>
      </w:r>
      <w:r w:rsidR="00E646C2">
        <w:rPr>
          <w:rFonts w:cs="Arial"/>
          <w:b w:val="1"/>
          <w:bCs w:val="1"/>
          <w:color w:val="00000A"/>
        </w:rPr>
        <w:t xml:space="preserve"> </w:t>
      </w:r>
      <w:r w:rsidRPr="6DC22B4F" w:rsidR="00E646C2">
        <w:rPr>
          <w:rFonts w:cs="Arial"/>
          <w:color w:val="00000A"/>
        </w:rPr>
        <w:t>Simulate</w:t>
      </w:r>
      <w:r w:rsidR="00E646C2">
        <w:rPr>
          <w:rFonts w:cs="Arial"/>
          <w:b w:val="1"/>
          <w:bCs w:val="1"/>
          <w:color w:val="00000A"/>
        </w:rPr>
        <w:t xml:space="preserve"> </w:t>
      </w:r>
      <w:r w:rsidRPr="6DC22B4F" w:rsidR="00E646C2">
        <w:rPr>
          <w:rFonts w:cs="Arial"/>
          <w:color w:val="00000A"/>
        </w:rPr>
        <w:t xml:space="preserve">a </w:t>
      </w:r>
      <w:r w:rsidRPr="6DC22B4F" w:rsidR="00465982">
        <w:rPr>
          <w:rFonts w:cs="Arial"/>
          <w:color w:val="00000A"/>
        </w:rPr>
        <w:t xml:space="preserve">DCCM </w:t>
      </w:r>
      <w:r w:rsidRPr="6DC22B4F" w:rsidR="00E646C2">
        <w:rPr>
          <w:rFonts w:cs="Arial"/>
          <w:color w:val="00000A"/>
        </w:rPr>
        <w:t>bank conflict</w:t>
      </w:r>
      <w:r w:rsidRPr="6DC22B4F" w:rsidR="00A92EE7">
        <w:rPr>
          <w:rFonts w:cs="Arial"/>
          <w:color w:val="00000A"/>
        </w:rPr>
        <w:t xml:space="preserve"> by</w:t>
      </w:r>
      <w:r w:rsidRPr="6DC22B4F" w:rsidR="004025BD">
        <w:rPr>
          <w:rFonts w:cs="Arial"/>
          <w:color w:val="00000A"/>
        </w:rPr>
        <w:t xml:space="preserve"> </w:t>
      </w:r>
      <w:r w:rsidRPr="6DC22B4F" w:rsidR="004025BD">
        <w:rPr>
          <w:rFonts w:cs="Arial"/>
          <w:color w:val="00000A"/>
        </w:rPr>
        <w:t xml:space="preserve">modifying</w:t>
      </w:r>
      <w:r w:rsidRPr="6DC22B4F" w:rsidR="004025BD">
        <w:rPr>
          <w:rFonts w:cs="Arial"/>
          <w:color w:val="00000A"/>
        </w:rPr>
        <w:t xml:space="preserve"> the program from </w:t>
      </w:r>
      <w:r w:rsidRPr="6DC22B4F" w:rsidR="004025BD">
        <w:rPr>
          <w:rFonts w:cs="Arial"/>
          <w:color w:val="00000A"/>
        </w:rPr>
        <w:fldChar w:fldCharType="begin"/>
      </w:r>
      <w:r w:rsidRPr="6DC22B4F" w:rsidR="004025BD">
        <w:rPr>
          <w:rFonts w:cs="Arial"/>
          <w:color w:val="00000A"/>
        </w:rPr>
        <w:instrText xml:space="preserve"> REF _Ref38787973 \h </w:instrText>
      </w:r>
      <w:r w:rsidRPr="6DC22B4F" w:rsidR="004025BD">
        <w:rPr>
          <w:rFonts w:cs="Arial"/>
          <w:color w:val="00000A"/>
        </w:rPr>
      </w:r>
      <w:r w:rsidRPr="6DC22B4F" w:rsidR="004025BD">
        <w:rPr>
          <w:rFonts w:cs="Arial"/>
          <w:color w:val="00000A"/>
        </w:rPr>
        <w:fldChar w:fldCharType="separate"/>
      </w:r>
      <w:r w:rsidR="00C21DA1">
        <w:rPr/>
        <w:t xml:space="preserve">Figure </w:t>
      </w:r>
      <w:r w:rsidR="00C21DA1">
        <w:rPr>
          <w:noProof/>
        </w:rPr>
        <w:t>4</w:t>
      </w:r>
      <w:r w:rsidRPr="6DC22B4F" w:rsidR="004025BD">
        <w:rPr>
          <w:rFonts w:cs="Arial"/>
          <w:color w:val="00000A"/>
        </w:rPr>
        <w:fldChar w:fldCharType="end"/>
      </w:r>
      <w:r w:rsidRPr="6DC22B4F" w:rsidR="004025BD">
        <w:rPr>
          <w:rFonts w:cs="Arial"/>
          <w:color w:val="00000A"/>
        </w:rPr>
        <w:t xml:space="preserve"> (</w:t>
      </w:r>
      <w:r w:rsidRPr="0999587E" w:rsidR="3CF386A7">
        <w:rPr>
          <w:rFonts w:eastAsia="Arial" w:cs="Arial"/>
          <w:i w:val="1"/>
          <w:iCs w:val="1"/>
          <w:color w:val="000000" w:themeColor="text1"/>
        </w:rPr>
        <w:t>[</w:t>
      </w:r>
      <w:r w:rsidRPr="0999587E" w:rsidR="795C6DF7">
        <w:rPr>
          <w:rFonts w:eastAsia="Arial" w:cs="Arial"/>
          <w:i w:val="1"/>
          <w:iCs w:val="1"/>
          <w:color w:val="000000" w:themeColor="text1"/>
        </w:rPr>
        <w:t>RVfpgaEL2NexysA7DDRPath</w:t>
      </w:r>
      <w:r w:rsidRPr="0999587E" w:rsidR="3CF386A7">
        <w:rPr>
          <w:rFonts w:eastAsia="Arial" w:cs="Arial"/>
          <w:i w:val="1"/>
          <w:iCs w:val="1"/>
          <w:color w:val="000000" w:themeColor="text1"/>
        </w:rPr>
        <w:t>]</w:t>
      </w:r>
      <w:r w:rsidRPr="0999587E" w:rsidR="004025BD">
        <w:rPr>
          <w:rFonts w:cs="Arial"/>
          <w:i w:val="1"/>
          <w:iCs w:val="1"/>
        </w:rPr>
        <w:t>/Labs</w:t>
      </w:r>
      <w:r w:rsidRPr="0999587E" w:rsidR="004025BD">
        <w:rPr>
          <w:i w:val="1"/>
          <w:iCs w:val="1"/>
        </w:rPr>
        <w:t>/Lab20/LW-</w:t>
      </w:r>
      <w:r w:rsidRPr="0999587E" w:rsidR="004025BD">
        <w:rPr>
          <w:i w:val="1"/>
          <w:iCs w:val="1"/>
        </w:rPr>
        <w:t>SW_Instruction_DCCM</w:t>
      </w:r>
      <w:r w:rsidRPr="0999587E" w:rsidR="004025BD">
        <w:rPr>
          <w:i w:val="1"/>
          <w:iCs w:val="1"/>
        </w:rPr>
        <w:t>/</w:t>
      </w:r>
      <w:r w:rsidRPr="6DC22B4F" w:rsidR="004025BD">
        <w:rPr>
          <w:rFonts w:cs="Arial"/>
          <w:color w:val="00000A"/>
        </w:rPr>
        <w:t>)</w:t>
      </w:r>
      <w:r w:rsidRPr="6DC22B4F" w:rsidR="00E646C2">
        <w:rPr>
          <w:rFonts w:cs="Arial"/>
          <w:color w:val="00000A"/>
        </w:rPr>
        <w:t>.</w:t>
      </w:r>
    </w:p>
    <w:p w:rsidR="00465982" w:rsidP="00465982" w:rsidRDefault="00465982" w14:paraId="2C3E4012" w14:textId="77777777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</w:p>
    <w:p w:rsidR="00465982" w:rsidP="6DC22B4F" w:rsidRDefault="00200220" w14:paraId="114687A0" w14:textId="492AB41F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cs="Arial"/>
          <w:color w:val="00000A"/>
        </w:rPr>
      </w:pPr>
      <w:r w:rsidRPr="6DC22B4F">
        <w:rPr>
          <w:rFonts w:cs="Arial"/>
          <w:b/>
          <w:bCs/>
          <w:color w:val="00000A"/>
        </w:rPr>
        <w:t>1</w:t>
      </w:r>
      <w:r w:rsidRPr="6DC22B4F">
        <w:rPr>
          <w:rFonts w:cs="Arial"/>
          <w:b/>
          <w:bCs/>
          <w:color w:val="00000A"/>
          <w:vertAlign w:val="superscript"/>
        </w:rPr>
        <w:t>st</w:t>
      </w:r>
      <w:r w:rsidRPr="6DC22B4F">
        <w:rPr>
          <w:rFonts w:cs="Arial"/>
          <w:b/>
          <w:bCs/>
          <w:color w:val="00000A"/>
        </w:rPr>
        <w:t xml:space="preserve"> </w:t>
      </w:r>
      <w:r w:rsidRPr="6DC22B4F" w:rsidR="004025BD">
        <w:rPr>
          <w:rFonts w:cs="Arial"/>
          <w:b/>
          <w:bCs/>
          <w:color w:val="00000A"/>
        </w:rPr>
        <w:t>modification</w:t>
      </w:r>
      <w:r w:rsidRPr="6DC22B4F">
        <w:rPr>
          <w:rFonts w:cs="Arial"/>
          <w:b/>
          <w:bCs/>
          <w:color w:val="00000A"/>
        </w:rPr>
        <w:t>:</w:t>
      </w:r>
      <w:r w:rsidRPr="6DC22B4F" w:rsidR="00465982">
        <w:rPr>
          <w:rFonts w:cs="Arial"/>
          <w:color w:val="00000A"/>
        </w:rPr>
        <w:t xml:space="preserve"> Remove the </w:t>
      </w:r>
      <w:r w:rsidRPr="6DC22B4F" w:rsidR="00465982">
        <w:rPr>
          <w:rFonts w:ascii="Courier New" w:hAnsi="Courier New" w:cs="Courier New"/>
          <w:color w:val="00000A"/>
        </w:rPr>
        <w:t>nop</w:t>
      </w:r>
      <w:r w:rsidRPr="6DC22B4F" w:rsidR="00465982">
        <w:rPr>
          <w:rFonts w:cs="Arial"/>
          <w:color w:val="00000A"/>
        </w:rPr>
        <w:t xml:space="preserve"> instructions, regenerate the simulation</w:t>
      </w:r>
      <w:r w:rsidRPr="6DC22B4F" w:rsidR="00A92EE7">
        <w:rPr>
          <w:rFonts w:cs="Arial"/>
          <w:color w:val="00000A"/>
        </w:rPr>
        <w:t>,</w:t>
      </w:r>
      <w:r w:rsidRPr="6DC22B4F" w:rsidR="00465982">
        <w:rPr>
          <w:rFonts w:cs="Arial"/>
          <w:color w:val="00000A"/>
        </w:rPr>
        <w:t xml:space="preserve"> and analyse the </w:t>
      </w:r>
      <w:r w:rsidRPr="6DC22B4F" w:rsidR="00465982">
        <w:rPr>
          <w:rFonts w:ascii="Courier New" w:hAnsi="Courier New" w:cs="Courier New"/>
          <w:color w:val="00000A"/>
        </w:rPr>
        <w:t>lw</w:t>
      </w:r>
      <w:r w:rsidRPr="6DC22B4F" w:rsidR="00465982">
        <w:rPr>
          <w:rFonts w:cs="Arial"/>
          <w:color w:val="00000A"/>
        </w:rPr>
        <w:t xml:space="preserve"> and the </w:t>
      </w:r>
      <w:r w:rsidRPr="6DC22B4F" w:rsidR="00465982">
        <w:rPr>
          <w:rFonts w:ascii="Courier New" w:hAnsi="Courier New" w:cs="Courier New"/>
          <w:color w:val="00000A"/>
        </w:rPr>
        <w:t>sw</w:t>
      </w:r>
      <w:r w:rsidRPr="6DC22B4F" w:rsidR="00465982">
        <w:rPr>
          <w:rFonts w:cs="Arial"/>
          <w:color w:val="00000A"/>
        </w:rPr>
        <w:t xml:space="preserve"> in a random iteration of the loop.</w:t>
      </w:r>
    </w:p>
    <w:p w:rsidR="00465982" w:rsidP="00465982" w:rsidRDefault="00465982" w14:paraId="186C332A" w14:textId="42A72687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</w:p>
    <w:p w:rsidR="00465982" w:rsidP="00465982" w:rsidRDefault="00200220" w14:paraId="217DE74E" w14:textId="7A95DC52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  <w:r w:rsidRPr="00200220">
        <w:rPr>
          <w:rFonts w:cs="Arial"/>
          <w:b/>
          <w:bCs/>
          <w:color w:val="00000A"/>
        </w:rPr>
        <w:t>2</w:t>
      </w:r>
      <w:r w:rsidRPr="00200220">
        <w:rPr>
          <w:rFonts w:cs="Arial"/>
          <w:b/>
          <w:bCs/>
          <w:color w:val="00000A"/>
          <w:vertAlign w:val="superscript"/>
        </w:rPr>
        <w:t>nd</w:t>
      </w:r>
      <w:r w:rsidRPr="00200220">
        <w:rPr>
          <w:rFonts w:cs="Arial"/>
          <w:b/>
          <w:bCs/>
          <w:color w:val="00000A"/>
        </w:rPr>
        <w:t xml:space="preserve"> </w:t>
      </w:r>
      <w:r w:rsidR="004025BD">
        <w:rPr>
          <w:rFonts w:cs="Arial"/>
          <w:b/>
          <w:bCs/>
          <w:color w:val="00000A"/>
        </w:rPr>
        <w:t>modification</w:t>
      </w:r>
      <w:r w:rsidRPr="00200220">
        <w:rPr>
          <w:rFonts w:cs="Arial"/>
          <w:b/>
          <w:bCs/>
          <w:color w:val="00000A"/>
        </w:rPr>
        <w:t>:</w:t>
      </w:r>
      <w:r w:rsidR="00465982">
        <w:rPr>
          <w:rFonts w:cs="Arial"/>
          <w:bCs/>
          <w:color w:val="00000A"/>
        </w:rPr>
        <w:t xml:space="preserve"> Modify the immediate of the </w:t>
      </w:r>
      <w:r w:rsidR="00465982">
        <w:rPr>
          <w:rFonts w:ascii="Courier New" w:hAnsi="Courier New" w:cs="Courier New"/>
          <w:bCs/>
          <w:color w:val="00000A"/>
        </w:rPr>
        <w:t>s</w:t>
      </w:r>
      <w:r w:rsidRPr="00465982" w:rsidR="00465982">
        <w:rPr>
          <w:rFonts w:ascii="Courier New" w:hAnsi="Courier New" w:cs="Courier New"/>
          <w:bCs/>
          <w:color w:val="00000A"/>
        </w:rPr>
        <w:t>w</w:t>
      </w:r>
      <w:r w:rsidR="00465982">
        <w:rPr>
          <w:rFonts w:cs="Arial"/>
          <w:bCs/>
          <w:color w:val="00000A"/>
        </w:rPr>
        <w:t xml:space="preserve"> instruction for making the </w:t>
      </w:r>
      <w:r w:rsidRPr="00465982" w:rsidR="00465982">
        <w:rPr>
          <w:rFonts w:ascii="Courier New" w:hAnsi="Courier New" w:cs="Courier New"/>
          <w:bCs/>
          <w:color w:val="00000A"/>
        </w:rPr>
        <w:t>lw</w:t>
      </w:r>
      <w:r w:rsidR="00465982">
        <w:rPr>
          <w:rFonts w:cs="Arial"/>
          <w:bCs/>
          <w:color w:val="00000A"/>
        </w:rPr>
        <w:t xml:space="preserve"> and </w:t>
      </w:r>
      <w:r w:rsidRPr="00465982" w:rsidR="00465982">
        <w:rPr>
          <w:rFonts w:ascii="Courier New" w:hAnsi="Courier New" w:cs="Courier New"/>
          <w:bCs/>
          <w:color w:val="00000A"/>
        </w:rPr>
        <w:t>sw</w:t>
      </w:r>
      <w:r w:rsidR="00465982">
        <w:rPr>
          <w:rFonts w:cs="Arial"/>
          <w:bCs/>
          <w:color w:val="00000A"/>
        </w:rPr>
        <w:t xml:space="preserve"> try to access the same bank in the same cyc</w:t>
      </w:r>
      <w:r w:rsidR="006B5717">
        <w:rPr>
          <w:rFonts w:cs="Arial"/>
          <w:bCs/>
          <w:color w:val="00000A"/>
        </w:rPr>
        <w:t>le:</w:t>
      </w:r>
    </w:p>
    <w:p w:rsidRPr="00465982" w:rsidR="00465982" w:rsidP="00465982" w:rsidRDefault="00465982" w14:paraId="7315CD3B" w14:textId="168BCC36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bCs/>
          <w:color w:val="00000A"/>
          <w:sz w:val="20"/>
        </w:rPr>
      </w:pPr>
      <w:r>
        <w:rPr>
          <w:rFonts w:cs="Arial"/>
          <w:bCs/>
          <w:color w:val="00000A"/>
        </w:rPr>
        <w:tab/>
      </w:r>
      <w:r>
        <w:rPr>
          <w:rFonts w:ascii="Courier New" w:hAnsi="Courier New" w:cs="Courier New"/>
          <w:bCs/>
          <w:color w:val="00000A"/>
        </w:rPr>
        <w:t>s</w:t>
      </w:r>
      <w:r w:rsidRPr="00AB1DBE">
        <w:rPr>
          <w:rFonts w:ascii="Courier New" w:hAnsi="Courier New" w:cs="Courier New"/>
          <w:bCs/>
          <w:color w:val="00000A"/>
        </w:rPr>
        <w:t>w t3, (t4)</w:t>
      </w:r>
      <w:r>
        <w:rPr>
          <w:rFonts w:cs="Arial"/>
          <w:bCs/>
          <w:color w:val="00000A"/>
        </w:rPr>
        <w:t xml:space="preserve"> </w:t>
      </w:r>
      <w:r w:rsidRPr="00AB1DBE">
        <w:rPr>
          <w:rFonts w:ascii="Wingdings" w:hAnsi="Wingdings" w:eastAsia="Wingdings" w:cs="Wingdings"/>
          <w:bCs/>
          <w:color w:val="00000A"/>
        </w:rPr>
        <w:t></w:t>
      </w:r>
      <w:r>
        <w:rPr>
          <w:rFonts w:cs="Arial"/>
          <w:bCs/>
          <w:color w:val="00000A"/>
        </w:rPr>
        <w:t xml:space="preserve"> </w:t>
      </w:r>
      <w:r>
        <w:rPr>
          <w:rFonts w:ascii="Courier New" w:hAnsi="Courier New" w:cs="Courier New"/>
          <w:bCs/>
          <w:color w:val="00000A"/>
        </w:rPr>
        <w:t>s</w:t>
      </w:r>
      <w:r w:rsidRPr="00AB1DBE">
        <w:rPr>
          <w:rFonts w:ascii="Courier New" w:hAnsi="Courier New" w:cs="Courier New"/>
          <w:bCs/>
          <w:color w:val="00000A"/>
        </w:rPr>
        <w:t xml:space="preserve">w t3, </w:t>
      </w:r>
      <w:r>
        <w:rPr>
          <w:rFonts w:ascii="Courier New" w:hAnsi="Courier New" w:cs="Courier New"/>
          <w:b/>
          <w:bCs/>
          <w:color w:val="FF0000"/>
        </w:rPr>
        <w:t>8</w:t>
      </w:r>
      <w:r w:rsidRPr="00AB1DBE">
        <w:rPr>
          <w:rFonts w:ascii="Courier New" w:hAnsi="Courier New" w:cs="Courier New"/>
          <w:bCs/>
          <w:color w:val="00000A"/>
        </w:rPr>
        <w:t>(t4)</w:t>
      </w:r>
    </w:p>
    <w:p w:rsidR="00E646C2" w:rsidP="00A4083A" w:rsidRDefault="00E646C2" w14:paraId="227C510A" w14:textId="0FCC85AE">
      <w:pPr>
        <w:pStyle w:val="Descripcin"/>
        <w:rPr>
          <w:rFonts w:cs="Times New Roman"/>
        </w:rPr>
      </w:pPr>
    </w:p>
    <w:p w:rsidR="00274C43" w:rsidP="00A4083A" w:rsidRDefault="00274C43" w14:paraId="34312EB1" w14:textId="77777777">
      <w:pPr>
        <w:pStyle w:val="Descripcin"/>
        <w:rPr>
          <w:rFonts w:cs="Times New Roman"/>
        </w:rPr>
      </w:pPr>
    </w:p>
    <w:p w:rsidR="00DC5F9C" w:rsidP="00912F9C" w:rsidRDefault="00DC5F9C" w14:paraId="1FD2826D" w14:textId="77777777">
      <w:pPr>
        <w:rPr>
          <w:rFonts w:eastAsia="Times New Roman" w:cs="Arial"/>
        </w:rPr>
      </w:pPr>
    </w:p>
    <w:p w:rsidR="00912F9C" w:rsidP="00912F9C" w:rsidRDefault="00D02A46" w14:paraId="477E0F54" w14:textId="1960D9D0">
      <w:pPr>
        <w:pStyle w:val="Ttulo1"/>
        <w:numPr>
          <w:ilvl w:val="0"/>
          <w:numId w:val="2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Benchmarking</w:t>
      </w:r>
    </w:p>
    <w:p w:rsidR="00912F9C" w:rsidP="00912F9C" w:rsidRDefault="00912F9C" w14:paraId="4A1EF051" w14:textId="77777777"/>
    <w:p w:rsidRPr="002154B3" w:rsidR="00912F9C" w:rsidP="35F77EFB" w:rsidRDefault="5D4AC854" w14:paraId="3FED74F8" w14:textId="287EFFDC">
      <w:pPr>
        <w:rPr>
          <w:rFonts w:cs="Arial"/>
        </w:rPr>
      </w:pPr>
      <w:r w:rsidRPr="0999587E" w:rsidR="5D4AC854">
        <w:rPr>
          <w:rFonts w:cs="Arial"/>
        </w:rPr>
        <w:t xml:space="preserve">To benchmark a processor, a program or set of programs </w:t>
      </w:r>
      <w:r w:rsidRPr="0999587E" w:rsidR="00D02A46">
        <w:rPr>
          <w:rFonts w:cs="Arial"/>
        </w:rPr>
        <w:t>are</w:t>
      </w:r>
      <w:r w:rsidRPr="0999587E" w:rsidR="00D02A46">
        <w:rPr>
          <w:rFonts w:cs="Arial"/>
        </w:rPr>
        <w:t xml:space="preserve"> </w:t>
      </w:r>
      <w:r w:rsidRPr="0999587E" w:rsidR="5D4AC854">
        <w:rPr>
          <w:rFonts w:cs="Arial"/>
        </w:rPr>
        <w:t>run and the processor performance is measured. We compare processors by running the same benchmark</w:t>
      </w:r>
      <w:r w:rsidRPr="0999587E" w:rsidR="23069AFD">
        <w:rPr>
          <w:rFonts w:cs="Arial"/>
        </w:rPr>
        <w:t>s</w:t>
      </w:r>
      <w:r w:rsidRPr="0999587E" w:rsidR="5D4AC854">
        <w:rPr>
          <w:rFonts w:cs="Arial"/>
        </w:rPr>
        <w:t xml:space="preserve"> </w:t>
      </w:r>
      <w:r w:rsidRPr="0999587E" w:rsidR="23069AFD">
        <w:rPr>
          <w:rFonts w:cs="Arial"/>
        </w:rPr>
        <w:t>(i.e., sets of programs)</w:t>
      </w:r>
      <w:r w:rsidRPr="0999587E" w:rsidR="5D4AC854">
        <w:rPr>
          <w:rFonts w:cs="Arial"/>
        </w:rPr>
        <w:t xml:space="preserve"> </w:t>
      </w:r>
      <w:r w:rsidRPr="0999587E" w:rsidR="23069AFD">
        <w:rPr>
          <w:rFonts w:cs="Arial"/>
        </w:rPr>
        <w:t>on those</w:t>
      </w:r>
      <w:r w:rsidRPr="0999587E" w:rsidR="5D4AC854">
        <w:rPr>
          <w:rFonts w:cs="Arial"/>
        </w:rPr>
        <w:t xml:space="preserve"> processors. </w:t>
      </w:r>
      <w:r w:rsidRPr="0999587E" w:rsidR="23069AFD">
        <w:rPr>
          <w:rFonts w:cs="Arial"/>
        </w:rPr>
        <w:t xml:space="preserve">We introduce two common benchmarks: </w:t>
      </w:r>
      <w:r w:rsidRPr="0999587E" w:rsidR="23069AFD">
        <w:rPr>
          <w:rFonts w:cs="Arial"/>
          <w:b w:val="1"/>
          <w:bCs w:val="1"/>
        </w:rPr>
        <w:t>CoreMark</w:t>
      </w:r>
      <w:r w:rsidRPr="0999587E" w:rsidR="23069AFD">
        <w:rPr>
          <w:rFonts w:cs="Arial"/>
        </w:rPr>
        <w:t xml:space="preserve"> and </w:t>
      </w:r>
      <w:r w:rsidRPr="0999587E" w:rsidR="23069AFD">
        <w:rPr>
          <w:rFonts w:cs="Arial"/>
          <w:b w:val="1"/>
          <w:bCs w:val="1"/>
        </w:rPr>
        <w:t>Dhrystone</w:t>
      </w:r>
      <w:r w:rsidRPr="0999587E" w:rsidR="23069AFD">
        <w:rPr>
          <w:rFonts w:cs="Arial"/>
        </w:rPr>
        <w:t>. These benchmarks are i</w:t>
      </w:r>
      <w:r w:rsidRPr="0999587E" w:rsidR="63475B0E">
        <w:rPr>
          <w:rFonts w:cs="Arial"/>
        </w:rPr>
        <w:t xml:space="preserve">n folder </w:t>
      </w:r>
      <w:r w:rsidRPr="0999587E" w:rsidR="7EDD6563">
        <w:rPr>
          <w:rFonts w:eastAsia="Arial" w:cs="Arial"/>
          <w:i w:val="1"/>
          <w:iCs w:val="1"/>
          <w:color w:val="000000" w:themeColor="text1" w:themeTint="FF" w:themeShade="FF"/>
        </w:rPr>
        <w:t>[</w:t>
      </w:r>
      <w:r w:rsidRPr="0999587E" w:rsidR="795C6DF7">
        <w:rPr>
          <w:rFonts w:eastAsia="Arial" w:cs="Arial"/>
          <w:i w:val="1"/>
          <w:iCs w:val="1"/>
          <w:color w:val="000000" w:themeColor="text1" w:themeTint="FF" w:themeShade="FF"/>
        </w:rPr>
        <w:t>RVfpgaEL2NexysA7DDRPath</w:t>
      </w:r>
      <w:r w:rsidRPr="0999587E" w:rsidR="7EDD6563">
        <w:rPr>
          <w:rFonts w:eastAsia="Arial" w:cs="Arial"/>
          <w:i w:val="1"/>
          <w:iCs w:val="1"/>
          <w:color w:val="000000" w:themeColor="text1" w:themeTint="FF" w:themeShade="FF"/>
        </w:rPr>
        <w:t>]/</w:t>
      </w:r>
      <w:r w:rsidRPr="0999587E" w:rsidR="63475B0E">
        <w:rPr>
          <w:rFonts w:cs="Arial"/>
          <w:i w:val="1"/>
          <w:iCs w:val="1"/>
        </w:rPr>
        <w:t>Labs</w:t>
      </w:r>
      <w:r w:rsidRPr="0999587E" w:rsidR="535FA8C3">
        <w:rPr>
          <w:i w:val="1"/>
          <w:iCs w:val="1"/>
        </w:rPr>
        <w:t>/Lab20</w:t>
      </w:r>
      <w:r w:rsidRPr="0999587E" w:rsidR="63475B0E">
        <w:rPr>
          <w:i w:val="1"/>
          <w:iCs w:val="1"/>
        </w:rPr>
        <w:t>/</w:t>
      </w:r>
      <w:r w:rsidRPr="0999587E" w:rsidR="63475B0E">
        <w:rPr>
          <w:i w:val="1"/>
          <w:iCs w:val="1"/>
        </w:rPr>
        <w:t>RealBenchmarks</w:t>
      </w:r>
      <w:r w:rsidRPr="0999587E" w:rsidR="23069AFD">
        <w:rPr>
          <w:i w:val="1"/>
          <w:iCs w:val="1"/>
        </w:rPr>
        <w:t>.</w:t>
      </w:r>
      <w:r w:rsidR="23069AFD">
        <w:rPr/>
        <w:t xml:space="preserve"> </w:t>
      </w:r>
    </w:p>
    <w:p w:rsidR="00912F9C" w:rsidP="00912F9C" w:rsidRDefault="00912F9C" w14:paraId="13AD11C2" w14:textId="77777777"/>
    <w:p w:rsidR="001C4AA6" w:rsidP="3179260D" w:rsidRDefault="23069AFD" w14:paraId="494E24C3" w14:textId="66E0E643">
      <w:pPr>
        <w:spacing w:line="259" w:lineRule="auto"/>
        <w:rPr>
          <w:rFonts w:eastAsia="Times New Roman" w:cs="Arial"/>
        </w:rPr>
      </w:pPr>
      <w:r w:rsidRPr="0999587E" w:rsidR="23069AFD">
        <w:rPr>
          <w:rFonts w:eastAsia="Times New Roman" w:cs="Arial"/>
        </w:rPr>
        <w:t>F</w:t>
      </w:r>
      <w:r w:rsidRPr="0999587E" w:rsidR="63475B0E">
        <w:rPr>
          <w:rFonts w:eastAsia="Times New Roman" w:cs="Arial"/>
        </w:rPr>
        <w:t xml:space="preserve">older </w:t>
      </w:r>
      <w:r w:rsidRPr="0999587E" w:rsidR="46171FC0">
        <w:rPr>
          <w:rFonts w:eastAsia="Arial" w:cs="Arial"/>
          <w:i w:val="1"/>
          <w:iCs w:val="1"/>
          <w:color w:val="000000" w:themeColor="text1" w:themeTint="FF" w:themeShade="FF"/>
        </w:rPr>
        <w:t>[</w:t>
      </w:r>
      <w:r w:rsidRPr="0999587E" w:rsidR="795C6DF7">
        <w:rPr>
          <w:rFonts w:eastAsia="Arial" w:cs="Arial"/>
          <w:i w:val="1"/>
          <w:iCs w:val="1"/>
          <w:color w:val="000000" w:themeColor="text1" w:themeTint="FF" w:themeShade="FF"/>
        </w:rPr>
        <w:t>RVfpgaEL2NexysA7DDRPath</w:t>
      </w:r>
      <w:r w:rsidRPr="0999587E" w:rsidR="46171FC0">
        <w:rPr>
          <w:rFonts w:eastAsia="Arial" w:cs="Arial"/>
          <w:i w:val="1"/>
          <w:iCs w:val="1"/>
          <w:color w:val="000000" w:themeColor="text1" w:themeTint="FF" w:themeShade="FF"/>
        </w:rPr>
        <w:t>]</w:t>
      </w:r>
      <w:r w:rsidRPr="0999587E" w:rsidR="63475B0E">
        <w:rPr>
          <w:rFonts w:cs="Arial"/>
          <w:i w:val="1"/>
          <w:iCs w:val="1"/>
        </w:rPr>
        <w:t>/Labs</w:t>
      </w:r>
      <w:r w:rsidRPr="0999587E" w:rsidR="535FA8C3">
        <w:rPr>
          <w:i w:val="1"/>
          <w:iCs w:val="1"/>
        </w:rPr>
        <w:t>/Lab20</w:t>
      </w:r>
      <w:r w:rsidRPr="0999587E" w:rsidR="63475B0E">
        <w:rPr>
          <w:i w:val="1"/>
          <w:iCs w:val="1"/>
        </w:rPr>
        <w:t>/</w:t>
      </w:r>
      <w:r w:rsidRPr="0999587E" w:rsidR="63475B0E">
        <w:rPr>
          <w:i w:val="1"/>
          <w:iCs w:val="1"/>
        </w:rPr>
        <w:t>RealBenchmarks</w:t>
      </w:r>
      <w:r w:rsidRPr="0999587E" w:rsidR="63475B0E">
        <w:rPr>
          <w:rFonts w:eastAsia="Times New Roman" w:cs="Arial"/>
          <w:i w:val="1"/>
          <w:iCs w:val="1"/>
        </w:rPr>
        <w:t>/CoreMark</w:t>
      </w:r>
      <w:r w:rsidRPr="0999587E" w:rsidR="63475B0E">
        <w:rPr>
          <w:rFonts w:eastAsia="Times New Roman" w:cs="Arial"/>
        </w:rPr>
        <w:t xml:space="preserve"> </w:t>
      </w:r>
      <w:r w:rsidRPr="0999587E" w:rsidR="23069AFD">
        <w:rPr>
          <w:rFonts w:eastAsia="Times New Roman" w:cs="Arial"/>
        </w:rPr>
        <w:t>contains</w:t>
      </w:r>
      <w:r w:rsidRPr="0999587E" w:rsidR="63475B0E">
        <w:rPr>
          <w:rFonts w:eastAsia="Times New Roman" w:cs="Arial"/>
        </w:rPr>
        <w:t xml:space="preserve"> a </w:t>
      </w:r>
      <w:r w:rsidRPr="0999587E" w:rsidR="18CA9869">
        <w:rPr>
          <w:rFonts w:eastAsia="Times New Roman" w:cs="Arial"/>
        </w:rPr>
        <w:t xml:space="preserve">Catapult </w:t>
      </w:r>
      <w:r w:rsidRPr="0999587E" w:rsidR="63475B0E">
        <w:rPr>
          <w:rFonts w:eastAsia="Times New Roman" w:cs="Arial"/>
        </w:rPr>
        <w:t xml:space="preserve">project </w:t>
      </w:r>
      <w:r w:rsidRPr="0999587E" w:rsidR="23069AFD">
        <w:rPr>
          <w:rFonts w:eastAsia="Times New Roman" w:cs="Arial"/>
        </w:rPr>
        <w:t>of the</w:t>
      </w:r>
      <w:r w:rsidRPr="0999587E" w:rsidR="63475B0E">
        <w:rPr>
          <w:rFonts w:eastAsia="Times New Roman" w:cs="Arial"/>
        </w:rPr>
        <w:t xml:space="preserve"> CoreMark benchmark</w:t>
      </w:r>
      <w:r w:rsidRPr="0999587E" w:rsidR="48DAD4CD">
        <w:rPr>
          <w:rFonts w:eastAsia="Times New Roman" w:cs="Arial"/>
        </w:rPr>
        <w:t xml:space="preserve"> </w:t>
      </w:r>
      <w:r w:rsidRPr="0999587E" w:rsidR="23069AFD">
        <w:rPr>
          <w:rFonts w:eastAsia="Times New Roman" w:cs="Arial"/>
        </w:rPr>
        <w:t>targeted to</w:t>
      </w:r>
      <w:r w:rsidRPr="0999587E" w:rsidR="48DAD4CD">
        <w:rPr>
          <w:rFonts w:eastAsia="Times New Roman" w:cs="Arial"/>
        </w:rPr>
        <w:t xml:space="preserve"> </w:t>
      </w:r>
      <w:r w:rsidRPr="0999587E" w:rsidR="23069AFD">
        <w:rPr>
          <w:rFonts w:eastAsia="Times New Roman" w:cs="Arial"/>
        </w:rPr>
        <w:t xml:space="preserve">the </w:t>
      </w:r>
      <w:r w:rsidRPr="0999587E" w:rsidR="3E0921BA">
        <w:rPr>
          <w:rFonts w:eastAsia="Times New Roman" w:cs="Arial"/>
        </w:rPr>
        <w:t>RVfpgaEL2</w:t>
      </w:r>
      <w:r w:rsidRPr="0999587E" w:rsidR="23069AFD">
        <w:rPr>
          <w:rFonts w:eastAsia="Times New Roman" w:cs="Arial"/>
        </w:rPr>
        <w:t xml:space="preserve"> System.</w:t>
      </w:r>
      <w:r w:rsidRPr="0999587E" w:rsidR="63475B0E">
        <w:rPr>
          <w:rFonts w:eastAsia="Times New Roman" w:cs="Arial"/>
        </w:rPr>
        <w:t xml:space="preserve"> We</w:t>
      </w:r>
      <w:r w:rsidRPr="0999587E" w:rsidR="23069AFD">
        <w:rPr>
          <w:rFonts w:eastAsia="Times New Roman" w:cs="Arial"/>
        </w:rPr>
        <w:t xml:space="preserve"> ha</w:t>
      </w:r>
      <w:r w:rsidRPr="0999587E" w:rsidR="63475B0E">
        <w:rPr>
          <w:rFonts w:eastAsia="Times New Roman" w:cs="Arial"/>
        </w:rPr>
        <w:t xml:space="preserve">ve adapted </w:t>
      </w:r>
      <w:r w:rsidRPr="0999587E" w:rsidR="23069AFD">
        <w:rPr>
          <w:rFonts w:eastAsia="Times New Roman" w:cs="Arial"/>
        </w:rPr>
        <w:t>CoreMark</w:t>
      </w:r>
      <w:r w:rsidRPr="0999587E" w:rsidR="63475B0E">
        <w:rPr>
          <w:rFonts w:eastAsia="Times New Roman" w:cs="Arial"/>
        </w:rPr>
        <w:t xml:space="preserve"> to </w:t>
      </w:r>
      <w:r w:rsidRPr="0999587E" w:rsidR="48DAD4CD">
        <w:rPr>
          <w:rFonts w:eastAsia="Times New Roman" w:cs="Arial"/>
        </w:rPr>
        <w:t xml:space="preserve">the </w:t>
      </w:r>
      <w:r w:rsidRPr="0999587E" w:rsidR="3E0921BA">
        <w:rPr>
          <w:rFonts w:eastAsia="Times New Roman" w:cs="Arial"/>
        </w:rPr>
        <w:t>RVfpgaEL2</w:t>
      </w:r>
      <w:r w:rsidRPr="0999587E" w:rsidR="63475B0E">
        <w:rPr>
          <w:rFonts w:eastAsia="Times New Roman" w:cs="Arial"/>
        </w:rPr>
        <w:t xml:space="preserve"> </w:t>
      </w:r>
      <w:r w:rsidRPr="0999587E" w:rsidR="48DAD4CD">
        <w:rPr>
          <w:rFonts w:eastAsia="Times New Roman" w:cs="Arial"/>
        </w:rPr>
        <w:t xml:space="preserve">System </w:t>
      </w:r>
      <w:r w:rsidRPr="0999587E" w:rsidR="63475B0E">
        <w:rPr>
          <w:rFonts w:eastAsia="Times New Roman" w:cs="Arial"/>
        </w:rPr>
        <w:t xml:space="preserve">using the sources provided </w:t>
      </w:r>
      <w:r w:rsidRPr="0999587E" w:rsidR="48AE9C16">
        <w:rPr>
          <w:rFonts w:eastAsia="Times New Roman" w:cs="Arial"/>
        </w:rPr>
        <w:t xml:space="preserve">by </w:t>
      </w:r>
      <w:r w:rsidRPr="0999587E" w:rsidR="00D02A46">
        <w:rPr>
          <w:rFonts w:eastAsia="Times New Roman" w:cs="Arial"/>
        </w:rPr>
        <w:t>CHIPS</w:t>
      </w:r>
      <w:r w:rsidRPr="0999587E" w:rsidR="00D02A46">
        <w:rPr>
          <w:rFonts w:eastAsia="Times New Roman" w:cs="Arial"/>
        </w:rPr>
        <w:t xml:space="preserve"> </w:t>
      </w:r>
      <w:r w:rsidRPr="0999587E" w:rsidR="48AE9C16">
        <w:rPr>
          <w:rFonts w:eastAsia="Times New Roman" w:cs="Arial"/>
        </w:rPr>
        <w:t xml:space="preserve">Alliance </w:t>
      </w:r>
      <w:r w:rsidRPr="0999587E" w:rsidR="63475B0E">
        <w:rPr>
          <w:rFonts w:eastAsia="Times New Roman" w:cs="Arial"/>
        </w:rPr>
        <w:t xml:space="preserve">at </w:t>
      </w:r>
      <w:hyperlink r:id="R15aabc1527124c63">
        <w:r w:rsidRPr="0999587E" w:rsidR="08DEDA63">
          <w:rPr>
            <w:rStyle w:val="Hipervnculo"/>
            <w:rFonts w:eastAsia="Times New Roman" w:cs="Arial"/>
          </w:rPr>
          <w:t>https://github.com/chipsalliance/Cores-VeeR-EL2</w:t>
        </w:r>
      </w:hyperlink>
      <w:r w:rsidRPr="0999587E" w:rsidR="23069AFD">
        <w:rPr>
          <w:rFonts w:eastAsia="Times New Roman" w:cs="Arial"/>
        </w:rPr>
        <w:t>.</w:t>
      </w:r>
      <w:r w:rsidRPr="0999587E" w:rsidR="14065A1C">
        <w:rPr>
          <w:rFonts w:eastAsia="Times New Roman" w:cs="Arial"/>
        </w:rPr>
        <w:t xml:space="preserve"> </w:t>
      </w:r>
      <w:r w:rsidRPr="0999587E" w:rsidR="23069AFD">
        <w:rPr>
          <w:rFonts w:eastAsia="Times New Roman" w:cs="Arial"/>
        </w:rPr>
        <w:t>For any benchmark, w</w:t>
      </w:r>
      <w:r w:rsidRPr="0999587E" w:rsidR="14065A1C">
        <w:rPr>
          <w:rFonts w:eastAsia="Times New Roman" w:cs="Arial"/>
        </w:rPr>
        <w:t>e</w:t>
      </w:r>
      <w:r w:rsidRPr="0999587E" w:rsidR="23069AFD">
        <w:rPr>
          <w:rFonts w:eastAsia="Times New Roman" w:cs="Arial"/>
        </w:rPr>
        <w:t xml:space="preserve"> </w:t>
      </w:r>
      <w:r w:rsidRPr="0999587E" w:rsidR="14065A1C">
        <w:rPr>
          <w:rFonts w:eastAsia="Times New Roman" w:cs="Arial"/>
        </w:rPr>
        <w:t xml:space="preserve">use the </w:t>
      </w:r>
      <w:r w:rsidRPr="0999587E" w:rsidR="23069AFD">
        <w:rPr>
          <w:rFonts w:eastAsia="Times New Roman" w:cs="Arial"/>
        </w:rPr>
        <w:t>hardware counters</w:t>
      </w:r>
      <w:r w:rsidRPr="0999587E" w:rsidR="14065A1C">
        <w:rPr>
          <w:rFonts w:eastAsia="Times New Roman" w:cs="Arial"/>
        </w:rPr>
        <w:t xml:space="preserve"> </w:t>
      </w:r>
      <w:r w:rsidRPr="0999587E" w:rsidR="4C056B8B">
        <w:rPr>
          <w:rFonts w:eastAsia="Times New Roman" w:cs="Arial"/>
        </w:rPr>
        <w:t xml:space="preserve">(HW Counters) </w:t>
      </w:r>
      <w:r w:rsidRPr="0999587E" w:rsidR="14065A1C">
        <w:rPr>
          <w:rFonts w:eastAsia="Times New Roman" w:cs="Arial"/>
        </w:rPr>
        <w:t xml:space="preserve">to measure </w:t>
      </w:r>
      <w:r w:rsidRPr="0999587E" w:rsidR="4C056B8B">
        <w:rPr>
          <w:rFonts w:eastAsia="Times New Roman" w:cs="Arial"/>
        </w:rPr>
        <w:t>various</w:t>
      </w:r>
      <w:r w:rsidRPr="0999587E" w:rsidR="14065A1C">
        <w:rPr>
          <w:rFonts w:eastAsia="Times New Roman" w:cs="Arial"/>
        </w:rPr>
        <w:t xml:space="preserve"> processor events</w:t>
      </w:r>
      <w:r w:rsidRPr="0999587E" w:rsidR="4C056B8B">
        <w:rPr>
          <w:rFonts w:eastAsia="Times New Roman" w:cs="Arial"/>
        </w:rPr>
        <w:t>, such as numbers of instructions executed and number of processor cycles,</w:t>
      </w:r>
      <w:r w:rsidRPr="0999587E" w:rsidR="14065A1C">
        <w:rPr>
          <w:rFonts w:eastAsia="Times New Roman" w:cs="Arial"/>
        </w:rPr>
        <w:t xml:space="preserve"> as explained in Lab 11.</w:t>
      </w:r>
      <w:r w:rsidRPr="0999587E" w:rsidR="61EC7056">
        <w:rPr>
          <w:rFonts w:eastAsia="Times New Roman" w:cs="Arial"/>
        </w:rPr>
        <w:t xml:space="preserve"> </w:t>
      </w:r>
      <w:r w:rsidRPr="0999587E" w:rsidR="4C056B8B">
        <w:rPr>
          <w:rFonts w:eastAsia="Times New Roman" w:cs="Arial"/>
        </w:rPr>
        <w:t xml:space="preserve">In addition to </w:t>
      </w:r>
      <w:r w:rsidRPr="0999587E" w:rsidR="4C056B8B">
        <w:rPr>
          <w:rFonts w:eastAsia="Times New Roman" w:cs="Arial"/>
        </w:rPr>
        <w:t>modifying</w:t>
      </w:r>
      <w:r w:rsidRPr="0999587E" w:rsidR="4C056B8B">
        <w:rPr>
          <w:rFonts w:eastAsia="Times New Roman" w:cs="Arial"/>
        </w:rPr>
        <w:t xml:space="preserve"> the benchmark to use the RISC-V HW Counters</w:t>
      </w:r>
      <w:r w:rsidRPr="0999587E" w:rsidR="2094263F">
        <w:rPr>
          <w:rFonts w:eastAsia="Times New Roman" w:cs="Arial"/>
        </w:rPr>
        <w:t>, we have added some support for us</w:t>
      </w:r>
      <w:r w:rsidRPr="0999587E" w:rsidR="4C056B8B">
        <w:rPr>
          <w:rFonts w:eastAsia="Times New Roman" w:cs="Arial"/>
        </w:rPr>
        <w:t>ing</w:t>
      </w:r>
      <w:r w:rsidRPr="0999587E" w:rsidR="2094263F">
        <w:rPr>
          <w:rFonts w:eastAsia="Times New Roman" w:cs="Arial"/>
        </w:rPr>
        <w:t xml:space="preserve"> the DCCM/ICCM</w:t>
      </w:r>
      <w:r w:rsidRPr="0999587E" w:rsidR="48DF8FE3">
        <w:rPr>
          <w:rFonts w:eastAsia="Times New Roman" w:cs="Arial"/>
        </w:rPr>
        <w:t xml:space="preserve"> and for </w:t>
      </w:r>
      <w:r w:rsidRPr="0999587E" w:rsidR="4C056B8B">
        <w:rPr>
          <w:rFonts w:eastAsia="Times New Roman" w:cs="Arial"/>
        </w:rPr>
        <w:t>using</w:t>
      </w:r>
      <w:r w:rsidRPr="0999587E" w:rsidR="48DF8FE3">
        <w:rPr>
          <w:rFonts w:eastAsia="Times New Roman" w:cs="Arial"/>
        </w:rPr>
        <w:t xml:space="preserve"> compiler optimizations</w:t>
      </w:r>
      <w:r w:rsidRPr="0999587E" w:rsidR="2094263F">
        <w:rPr>
          <w:rFonts w:eastAsia="Times New Roman" w:cs="Arial"/>
        </w:rPr>
        <w:t>.</w:t>
      </w:r>
    </w:p>
    <w:p w:rsidR="001C4AA6" w:rsidP="00CD5341" w:rsidRDefault="001C4AA6" w14:paraId="1FEFEF40" w14:textId="77777777">
      <w:pPr>
        <w:rPr>
          <w:rFonts w:eastAsia="Times New Roman" w:cs="Arial"/>
        </w:rPr>
      </w:pPr>
    </w:p>
    <w:p w:rsidR="0053308D" w:rsidP="00CD5341" w:rsidRDefault="4C056B8B" w14:paraId="148775E3" w14:textId="5A624297">
      <w:pPr>
        <w:rPr>
          <w:rFonts w:eastAsia="Times New Roman" w:cs="Arial"/>
        </w:rPr>
      </w:pPr>
      <w:r w:rsidRPr="0999587E" w:rsidR="4C056B8B">
        <w:rPr>
          <w:rFonts w:eastAsia="Times New Roman" w:cs="Arial"/>
        </w:rPr>
        <w:t>In the next section, we show how to</w:t>
      </w:r>
      <w:r w:rsidRPr="0999587E" w:rsidR="2094263F">
        <w:rPr>
          <w:rFonts w:eastAsia="Times New Roman" w:cs="Arial"/>
        </w:rPr>
        <w:t xml:space="preserve"> run CoreMark on the </w:t>
      </w:r>
      <w:r w:rsidRPr="0999587E" w:rsidR="15F9B5ED">
        <w:rPr>
          <w:rFonts w:eastAsia="Times New Roman" w:cs="Arial"/>
        </w:rPr>
        <w:t>Nexys</w:t>
      </w:r>
      <w:r w:rsidRPr="0999587E" w:rsidR="15F9B5ED">
        <w:rPr>
          <w:rFonts w:eastAsia="Times New Roman" w:cs="Arial"/>
        </w:rPr>
        <w:t xml:space="preserve"> A7 </w:t>
      </w:r>
      <w:r w:rsidRPr="0999587E" w:rsidR="2094263F">
        <w:rPr>
          <w:rFonts w:eastAsia="Times New Roman" w:cs="Arial"/>
        </w:rPr>
        <w:t xml:space="preserve">board under </w:t>
      </w:r>
      <w:r w:rsidRPr="0999587E" w:rsidR="4C056B8B">
        <w:rPr>
          <w:rFonts w:eastAsia="Times New Roman" w:cs="Arial"/>
        </w:rPr>
        <w:t xml:space="preserve">various </w:t>
      </w:r>
      <w:r w:rsidRPr="0999587E" w:rsidR="2094263F">
        <w:rPr>
          <w:rFonts w:eastAsia="Times New Roman" w:cs="Arial"/>
        </w:rPr>
        <w:t>scenarios</w:t>
      </w:r>
      <w:r w:rsidRPr="0999587E" w:rsidR="06DF290C">
        <w:rPr>
          <w:rFonts w:eastAsia="Times New Roman" w:cs="Arial"/>
        </w:rPr>
        <w:t>.</w:t>
      </w:r>
    </w:p>
    <w:p w:rsidR="0053308D" w:rsidP="00CD5341" w:rsidRDefault="0053308D" w14:paraId="2F3CD34C" w14:textId="77777777">
      <w:pPr>
        <w:rPr>
          <w:rFonts w:eastAsia="Times New Roman" w:cs="Arial"/>
        </w:rPr>
      </w:pPr>
    </w:p>
    <w:p w:rsidRPr="00A408A5" w:rsidR="0053308D" w:rsidP="00E62678" w:rsidRDefault="0068350E" w14:paraId="592302F9" w14:textId="6DC1E4DF">
      <w:pPr>
        <w:pStyle w:val="Prrafodelista"/>
        <w:numPr>
          <w:ilvl w:val="0"/>
          <w:numId w:val="49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Variation 1: N</w:t>
      </w:r>
      <w:r w:rsidRPr="00E62678" w:rsidR="00E62678">
        <w:rPr>
          <w:rFonts w:cs="Arial"/>
          <w:b/>
          <w:bCs/>
          <w:sz w:val="28"/>
          <w:szCs w:val="28"/>
        </w:rPr>
        <w:t xml:space="preserve">o compiler optimizations </w:t>
      </w:r>
      <w:r>
        <w:rPr>
          <w:rFonts w:cs="Arial"/>
          <w:b/>
          <w:bCs/>
          <w:sz w:val="28"/>
          <w:szCs w:val="28"/>
        </w:rPr>
        <w:t>or</w:t>
      </w:r>
      <w:r w:rsidR="00E62678">
        <w:rPr>
          <w:rFonts w:cs="Arial"/>
          <w:b/>
          <w:bCs/>
          <w:sz w:val="28"/>
          <w:szCs w:val="28"/>
        </w:rPr>
        <w:t xml:space="preserve"> </w:t>
      </w:r>
      <w:r w:rsidRPr="00E62678" w:rsidR="00E62678">
        <w:rPr>
          <w:rFonts w:cs="Arial"/>
          <w:b/>
          <w:bCs/>
          <w:sz w:val="28"/>
          <w:szCs w:val="28"/>
        </w:rPr>
        <w:t>DCCM/ICCM</w:t>
      </w:r>
    </w:p>
    <w:p w:rsidR="00E62678" w:rsidP="00CD5341" w:rsidRDefault="00E62678" w14:paraId="485013A2" w14:textId="77777777">
      <w:pPr>
        <w:rPr>
          <w:rFonts w:eastAsia="Times New Roman" w:cs="Arial"/>
        </w:rPr>
      </w:pPr>
    </w:p>
    <w:p w:rsidR="00912F9C" w:rsidP="00CD5341" w:rsidRDefault="0068350E" w14:paraId="718EF3C6" w14:textId="6D159BFC">
      <w:pPr>
        <w:rPr>
          <w:rFonts w:eastAsia="Times New Roman" w:cs="Arial"/>
        </w:rPr>
      </w:pPr>
      <w:r>
        <w:rPr>
          <w:rFonts w:eastAsia="Times New Roman" w:cs="Arial"/>
        </w:rPr>
        <w:t>First, we show how to</w:t>
      </w:r>
      <w:r w:rsidR="006C2616">
        <w:rPr>
          <w:rFonts w:eastAsia="Times New Roman" w:cs="Arial"/>
        </w:rPr>
        <w:t xml:space="preserve"> </w:t>
      </w:r>
      <w:r w:rsidR="00E62678">
        <w:rPr>
          <w:rFonts w:eastAsia="Times New Roman" w:cs="Arial"/>
        </w:rPr>
        <w:t xml:space="preserve">execute </w:t>
      </w:r>
      <w:r w:rsidR="006C2616">
        <w:rPr>
          <w:rFonts w:eastAsia="Times New Roman" w:cs="Arial"/>
        </w:rPr>
        <w:t xml:space="preserve">the </w:t>
      </w:r>
      <w:r w:rsidR="00E62678">
        <w:rPr>
          <w:rFonts w:eastAsia="Times New Roman" w:cs="Arial"/>
        </w:rPr>
        <w:t xml:space="preserve">CoreMark benchmark </w:t>
      </w:r>
      <w:r w:rsidR="005F1FC6">
        <w:rPr>
          <w:rFonts w:eastAsia="Times New Roman" w:cs="Arial"/>
        </w:rPr>
        <w:t>under the processor conditions used</w:t>
      </w:r>
      <w:r w:rsidR="00E62678">
        <w:rPr>
          <w:rFonts w:eastAsia="Times New Roman" w:cs="Arial"/>
        </w:rPr>
        <w:t xml:space="preserve"> in previous labs: debug mode and no use of the DCCM/ICCM. </w:t>
      </w:r>
      <w:r w:rsidR="005F1FC6">
        <w:rPr>
          <w:rFonts w:eastAsia="Times New Roman" w:cs="Arial"/>
        </w:rPr>
        <w:t>To do so, f</w:t>
      </w:r>
      <w:r w:rsidR="00CD5341">
        <w:rPr>
          <w:rFonts w:eastAsia="Times New Roman" w:cs="Arial"/>
        </w:rPr>
        <w:t>ollow the next steps:</w:t>
      </w:r>
    </w:p>
    <w:p w:rsidRPr="00CD5341" w:rsidR="0079784C" w:rsidP="00CD5341" w:rsidRDefault="0079784C" w14:paraId="1CAB027D" w14:textId="77777777">
      <w:pPr>
        <w:rPr>
          <w:rFonts w:eastAsia="Times New Roman" w:cs="Arial"/>
        </w:rPr>
      </w:pPr>
    </w:p>
    <w:p w:rsidR="0053308D" w:rsidP="00CD5341" w:rsidRDefault="0053308D" w14:paraId="71E3C4C7" w14:textId="3A44EFE0">
      <w:pPr>
        <w:pStyle w:val="Prrafodelista"/>
        <w:numPr>
          <w:ilvl w:val="0"/>
          <w:numId w:val="42"/>
        </w:numPr>
        <w:rPr>
          <w:rFonts w:eastAsia="Times New Roman" w:cs="Arial"/>
        </w:rPr>
      </w:pPr>
      <w:r w:rsidRPr="1E4ECBCA">
        <w:rPr>
          <w:rFonts w:eastAsia="Times New Roman" w:cs="Arial"/>
        </w:rPr>
        <w:t xml:space="preserve">Open the </w:t>
      </w:r>
      <w:r w:rsidRPr="1E4ECBCA">
        <w:rPr>
          <w:rFonts w:eastAsia="Times New Roman" w:cs="Arial"/>
          <w:i/>
          <w:iCs/>
        </w:rPr>
        <w:t>CoreMark</w:t>
      </w:r>
      <w:r w:rsidRPr="1E4ECBCA">
        <w:rPr>
          <w:rFonts w:eastAsia="Times New Roman" w:cs="Arial"/>
        </w:rPr>
        <w:t xml:space="preserve"> project in </w:t>
      </w:r>
      <w:r w:rsidRPr="1E4ECBCA" w:rsidR="0B07BD1E">
        <w:rPr>
          <w:rFonts w:eastAsia="Times New Roman" w:cs="Arial"/>
        </w:rPr>
        <w:t>Catapult</w:t>
      </w:r>
      <w:r w:rsidRPr="1E4ECBCA">
        <w:rPr>
          <w:rFonts w:eastAsia="Times New Roman" w:cs="Arial"/>
        </w:rPr>
        <w:t>.</w:t>
      </w:r>
    </w:p>
    <w:p w:rsidRPr="00E62678" w:rsidR="00E62678" w:rsidP="00E62678" w:rsidRDefault="00E62678" w14:paraId="218A9144" w14:textId="3EA58503">
      <w:pPr>
        <w:rPr>
          <w:rFonts w:eastAsia="Times New Roman" w:cs="Arial"/>
        </w:rPr>
      </w:pPr>
    </w:p>
    <w:p w:rsidR="00CD5341" w:rsidP="00CD5341" w:rsidRDefault="00CD5341" w14:paraId="53514E85" w14:textId="6720E5B4">
      <w:pPr>
        <w:pStyle w:val="Prrafodelista"/>
        <w:numPr>
          <w:ilvl w:val="0"/>
          <w:numId w:val="42"/>
        </w:numPr>
        <w:rPr>
          <w:rFonts w:eastAsia="Times New Roman" w:cs="Arial"/>
        </w:rPr>
      </w:pPr>
      <w:r>
        <w:rPr>
          <w:rFonts w:eastAsia="Times New Roman" w:cs="Arial"/>
        </w:rPr>
        <w:t>Open f</w:t>
      </w:r>
      <w:r w:rsidR="00912F9C">
        <w:rPr>
          <w:rFonts w:eastAsia="Times New Roman" w:cs="Arial"/>
        </w:rPr>
        <w:t xml:space="preserve">ile </w:t>
      </w:r>
      <w:r w:rsidR="00DD4EF0">
        <w:rPr>
          <w:rFonts w:eastAsia="Times New Roman" w:cs="Arial"/>
          <w:i/>
        </w:rPr>
        <w:t>src/</w:t>
      </w:r>
      <w:r w:rsidRPr="000077C1" w:rsidR="00912F9C">
        <w:rPr>
          <w:rFonts w:eastAsia="Times New Roman" w:cs="Arial"/>
          <w:i/>
        </w:rPr>
        <w:t>Test.c</w:t>
      </w:r>
      <w:r w:rsidR="00912F9C">
        <w:rPr>
          <w:rFonts w:eastAsia="Times New Roman" w:cs="Arial"/>
        </w:rPr>
        <w:t xml:space="preserve"> (see </w:t>
      </w:r>
      <w:r w:rsidR="00912F9C">
        <w:rPr>
          <w:rFonts w:eastAsia="Times New Roman" w:cs="Arial"/>
        </w:rPr>
        <w:fldChar w:fldCharType="begin"/>
      </w:r>
      <w:r w:rsidR="00912F9C">
        <w:rPr>
          <w:rFonts w:eastAsia="Times New Roman" w:cs="Arial"/>
        </w:rPr>
        <w:instrText xml:space="preserve"> REF _Ref84178438 \h </w:instrText>
      </w:r>
      <w:r w:rsidR="00912F9C">
        <w:rPr>
          <w:rFonts w:eastAsia="Times New Roman" w:cs="Arial"/>
        </w:rPr>
      </w:r>
      <w:r w:rsidR="00912F9C">
        <w:rPr>
          <w:rFonts w:eastAsia="Times New Roman" w:cs="Arial"/>
        </w:rPr>
        <w:fldChar w:fldCharType="separate"/>
      </w:r>
      <w:r w:rsidR="00C21DA1">
        <w:t xml:space="preserve">Figure </w:t>
      </w:r>
      <w:r w:rsidR="00C21DA1">
        <w:rPr>
          <w:noProof/>
        </w:rPr>
        <w:t>6</w:t>
      </w:r>
      <w:r w:rsidR="00912F9C">
        <w:rPr>
          <w:rFonts w:eastAsia="Times New Roman" w:cs="Arial"/>
        </w:rPr>
        <w:fldChar w:fldCharType="end"/>
      </w:r>
      <w:r w:rsidR="00912F9C">
        <w:rPr>
          <w:rFonts w:eastAsia="Times New Roman" w:cs="Arial"/>
        </w:rPr>
        <w:t>)</w:t>
      </w:r>
      <w:r w:rsidR="0079784C">
        <w:rPr>
          <w:rFonts w:eastAsia="Times New Roman" w:cs="Arial"/>
        </w:rPr>
        <w:t xml:space="preserve">, which includes the </w:t>
      </w:r>
      <w:r w:rsidRPr="0079784C" w:rsidR="0079784C">
        <w:rPr>
          <w:rFonts w:eastAsia="Times New Roman" w:cs="Arial"/>
          <w:i/>
        </w:rPr>
        <w:t>main</w:t>
      </w:r>
      <w:r w:rsidR="0079784C">
        <w:rPr>
          <w:rFonts w:eastAsia="Times New Roman" w:cs="Arial"/>
        </w:rPr>
        <w:t xml:space="preserve"> function</w:t>
      </w:r>
      <w:r w:rsidR="00E527E8">
        <w:rPr>
          <w:rFonts w:eastAsia="Times New Roman" w:cs="Arial"/>
        </w:rPr>
        <w:t xml:space="preserve"> of our program</w:t>
      </w:r>
      <w:r w:rsidR="0079784C">
        <w:rPr>
          <w:rFonts w:eastAsia="Times New Roman" w:cs="Arial"/>
        </w:rPr>
        <w:t>:</w:t>
      </w:r>
    </w:p>
    <w:p w:rsidR="00CD5341" w:rsidP="00B95623" w:rsidRDefault="7C234851" w14:paraId="67C39928" w14:textId="6FC754A7">
      <w:pPr>
        <w:pStyle w:val="Prrafodelista"/>
        <w:numPr>
          <w:ilvl w:val="1"/>
          <w:numId w:val="42"/>
        </w:numPr>
        <w:rPr>
          <w:rFonts w:eastAsia="Times New Roman" w:cs="Arial"/>
        </w:rPr>
      </w:pPr>
      <w:r w:rsidRPr="35F77EFB">
        <w:rPr>
          <w:rFonts w:eastAsia="Times New Roman" w:cs="Arial"/>
        </w:rPr>
        <w:t xml:space="preserve">The </w:t>
      </w:r>
      <w:r w:rsidRPr="35F77EFB">
        <w:rPr>
          <w:rFonts w:eastAsia="Times New Roman" w:cs="Arial"/>
          <w:i/>
          <w:iCs/>
        </w:rPr>
        <w:t>main</w:t>
      </w:r>
      <w:r w:rsidRPr="35F77EFB">
        <w:rPr>
          <w:rFonts w:eastAsia="Times New Roman" w:cs="Arial"/>
        </w:rPr>
        <w:t xml:space="preserve"> function </w:t>
      </w:r>
      <w:r w:rsidRPr="35F77EFB" w:rsidR="61EC7056">
        <w:rPr>
          <w:rFonts w:eastAsia="Times New Roman" w:cs="Arial"/>
        </w:rPr>
        <w:t>first</w:t>
      </w:r>
      <w:r w:rsidRPr="35F77EFB" w:rsidR="63475B0E">
        <w:rPr>
          <w:rFonts w:eastAsia="Times New Roman" w:cs="Arial"/>
        </w:rPr>
        <w:t xml:space="preserve"> </w:t>
      </w:r>
      <w:r w:rsidRPr="35F77EFB" w:rsidR="61EC7056">
        <w:rPr>
          <w:rFonts w:eastAsia="Times New Roman" w:cs="Arial"/>
        </w:rPr>
        <w:t>configures</w:t>
      </w:r>
      <w:r w:rsidRPr="35F77EFB" w:rsidR="63475B0E">
        <w:rPr>
          <w:rFonts w:eastAsia="Times New Roman" w:cs="Arial"/>
        </w:rPr>
        <w:t xml:space="preserve"> the HW Counters for measuring </w:t>
      </w:r>
      <w:r w:rsidRPr="35F77EFB" w:rsidR="61EC7056">
        <w:rPr>
          <w:rFonts w:eastAsia="Times New Roman" w:cs="Arial"/>
        </w:rPr>
        <w:t xml:space="preserve">four events: </w:t>
      </w:r>
      <w:r w:rsidRPr="35F77EFB" w:rsidR="14065A1C">
        <w:rPr>
          <w:rFonts w:eastAsia="Times New Roman" w:cs="Arial"/>
        </w:rPr>
        <w:t xml:space="preserve">number of </w:t>
      </w:r>
      <w:r w:rsidRPr="35F77EFB" w:rsidR="63475B0E">
        <w:rPr>
          <w:rFonts w:eastAsia="Times New Roman" w:cs="Arial"/>
        </w:rPr>
        <w:t xml:space="preserve">cycles, </w:t>
      </w:r>
      <w:r w:rsidRPr="35F77EFB" w:rsidR="36C63E62">
        <w:rPr>
          <w:rFonts w:eastAsia="Times New Roman" w:cs="Arial"/>
        </w:rPr>
        <w:t xml:space="preserve">instructions executed, </w:t>
      </w:r>
      <w:r w:rsidRPr="35F77EFB" w:rsidR="2B321886">
        <w:rPr>
          <w:rFonts w:eastAsia="Times New Roman" w:cs="Arial"/>
        </w:rPr>
        <w:t xml:space="preserve">I-bus transactions (instructions) and D-bus transactions </w:t>
      </w:r>
      <w:r w:rsidRPr="35F77EFB" w:rsidR="3521BE7F">
        <w:rPr>
          <w:rFonts w:eastAsia="Times New Roman" w:cs="Arial"/>
        </w:rPr>
        <w:t>(</w:t>
      </w:r>
      <w:r w:rsidRPr="35F77EFB" w:rsidR="2B321886">
        <w:rPr>
          <w:rFonts w:ascii="Courier New" w:hAnsi="Courier New" w:eastAsia="Times New Roman" w:cs="Courier New"/>
        </w:rPr>
        <w:t>ld</w:t>
      </w:r>
      <w:r w:rsidRPr="35F77EFB" w:rsidR="2B321886">
        <w:rPr>
          <w:rFonts w:eastAsia="Times New Roman" w:cs="Arial"/>
        </w:rPr>
        <w:t>/</w:t>
      </w:r>
      <w:r w:rsidRPr="35F77EFB" w:rsidR="00D02A46">
        <w:rPr>
          <w:rFonts w:ascii="Courier New" w:hAnsi="Courier New" w:eastAsia="Times New Roman" w:cs="Courier New"/>
        </w:rPr>
        <w:t>s</w:t>
      </w:r>
      <w:r w:rsidR="00D02A46">
        <w:rPr>
          <w:rFonts w:ascii="Courier New" w:hAnsi="Courier New" w:eastAsia="Times New Roman" w:cs="Courier New"/>
        </w:rPr>
        <w:t>w</w:t>
      </w:r>
      <w:r w:rsidRPr="35F77EFB" w:rsidR="00D02A46">
        <w:rPr>
          <w:rFonts w:eastAsia="Times New Roman" w:cs="Arial"/>
        </w:rPr>
        <w:t xml:space="preserve"> </w:t>
      </w:r>
      <w:r w:rsidRPr="35F77EFB" w:rsidR="63475B0E">
        <w:rPr>
          <w:rFonts w:eastAsia="Times New Roman" w:cs="Arial"/>
        </w:rPr>
        <w:t>instructio</w:t>
      </w:r>
      <w:r w:rsidRPr="35F77EFB" w:rsidR="61EC7056">
        <w:rPr>
          <w:rFonts w:eastAsia="Times New Roman" w:cs="Arial"/>
        </w:rPr>
        <w:t>ns</w:t>
      </w:r>
      <w:r w:rsidRPr="35F77EFB" w:rsidR="3521BE7F">
        <w:rPr>
          <w:rFonts w:eastAsia="Times New Roman" w:cs="Arial"/>
        </w:rPr>
        <w:t>)</w:t>
      </w:r>
      <w:r w:rsidRPr="35F77EFB" w:rsidR="63475B0E">
        <w:rPr>
          <w:rFonts w:eastAsia="Times New Roman" w:cs="Arial"/>
        </w:rPr>
        <w:t>.</w:t>
      </w:r>
    </w:p>
    <w:p w:rsidR="00CD5341" w:rsidP="00CD5341" w:rsidRDefault="63475B0E" w14:paraId="1395110F" w14:textId="5E847503">
      <w:pPr>
        <w:pStyle w:val="Prrafodelista"/>
        <w:numPr>
          <w:ilvl w:val="1"/>
          <w:numId w:val="42"/>
        </w:numPr>
        <w:rPr>
          <w:rFonts w:eastAsia="Times New Roman" w:cs="Arial"/>
        </w:rPr>
      </w:pPr>
      <w:r w:rsidRPr="1E4ECBCA">
        <w:rPr>
          <w:rFonts w:eastAsia="Times New Roman" w:cs="Arial"/>
        </w:rPr>
        <w:t>It then configures the different features</w:t>
      </w:r>
      <w:r w:rsidRPr="1E4ECBCA" w:rsidR="7C234851">
        <w:rPr>
          <w:rFonts w:eastAsia="Times New Roman" w:cs="Arial"/>
        </w:rPr>
        <w:t xml:space="preserve"> of the </w:t>
      </w:r>
      <w:r w:rsidRPr="1E4ECBCA" w:rsidR="43FD55A7">
        <w:rPr>
          <w:rFonts w:eastAsia="Times New Roman" w:cs="Arial"/>
        </w:rPr>
        <w:t>VeeR</w:t>
      </w:r>
      <w:r w:rsidRPr="1E4ECBCA" w:rsidR="7C234851">
        <w:rPr>
          <w:rFonts w:eastAsia="Times New Roman" w:cs="Arial"/>
        </w:rPr>
        <w:t xml:space="preserve"> E</w:t>
      </w:r>
      <w:r w:rsidRPr="1E4ECBCA" w:rsidR="15EC4F17">
        <w:rPr>
          <w:rFonts w:eastAsia="Times New Roman" w:cs="Arial"/>
        </w:rPr>
        <w:t>L2</w:t>
      </w:r>
      <w:r w:rsidRPr="1E4ECBCA" w:rsidR="7C234851">
        <w:rPr>
          <w:rFonts w:eastAsia="Times New Roman" w:cs="Arial"/>
        </w:rPr>
        <w:t xml:space="preserve"> processor</w:t>
      </w:r>
      <w:r w:rsidRPr="1E4ECBCA" w:rsidR="1B8396EE">
        <w:rPr>
          <w:rFonts w:eastAsia="Times New Roman" w:cs="Arial"/>
        </w:rPr>
        <w:t>, using two assembly instructions (</w:t>
      </w:r>
      <w:r w:rsidRPr="1E4ECBCA" w:rsidR="1B8396EE">
        <w:rPr>
          <w:rFonts w:ascii="Courier New" w:hAnsi="Courier New" w:eastAsia="Times New Roman" w:cs="Courier New"/>
        </w:rPr>
        <w:t>li</w:t>
      </w:r>
      <w:r w:rsidRPr="1E4ECBCA" w:rsidR="1B8396EE">
        <w:rPr>
          <w:rFonts w:eastAsia="Times New Roman" w:cs="Arial"/>
        </w:rPr>
        <w:t xml:space="preserve"> and </w:t>
      </w:r>
      <w:r w:rsidRPr="1E4ECBCA" w:rsidR="1B8396EE">
        <w:rPr>
          <w:rFonts w:ascii="Courier New" w:hAnsi="Courier New" w:eastAsia="Times New Roman" w:cs="Courier New"/>
        </w:rPr>
        <w:t>csrrs</w:t>
      </w:r>
      <w:r w:rsidRPr="1E4ECBCA" w:rsidR="1B8396EE">
        <w:rPr>
          <w:rFonts w:eastAsia="Times New Roman" w:cs="Arial"/>
        </w:rPr>
        <w:t>)</w:t>
      </w:r>
      <w:r w:rsidRPr="1E4ECBCA" w:rsidR="546E2108">
        <w:rPr>
          <w:rFonts w:eastAsia="Times New Roman" w:cs="Arial"/>
        </w:rPr>
        <w:t xml:space="preserve">. </w:t>
      </w:r>
      <w:r w:rsidRPr="1E4ECBCA" w:rsidR="1B8396EE">
        <w:rPr>
          <w:rFonts w:eastAsia="Times New Roman" w:cs="Arial"/>
        </w:rPr>
        <w:t>In this case, all features are left to their default values.</w:t>
      </w:r>
    </w:p>
    <w:p w:rsidR="00912F9C" w:rsidP="00CD5341" w:rsidRDefault="005F1FC6" w14:paraId="4D81FF53" w14:textId="4D131F36">
      <w:pPr>
        <w:pStyle w:val="Prrafodelista"/>
        <w:numPr>
          <w:ilvl w:val="1"/>
          <w:numId w:val="42"/>
        </w:numPr>
        <w:rPr>
          <w:rFonts w:eastAsia="Times New Roman" w:cs="Arial"/>
        </w:rPr>
      </w:pPr>
      <w:r w:rsidRPr="1E4ECBCA">
        <w:rPr>
          <w:rFonts w:eastAsia="Times New Roman" w:cs="Arial"/>
        </w:rPr>
        <w:t>The program</w:t>
      </w:r>
      <w:r w:rsidRPr="1E4ECBCA" w:rsidR="00CD5341">
        <w:rPr>
          <w:rFonts w:eastAsia="Times New Roman" w:cs="Arial"/>
        </w:rPr>
        <w:t xml:space="preserve"> then </w:t>
      </w:r>
      <w:r w:rsidRPr="1E4ECBCA" w:rsidR="00912F9C">
        <w:rPr>
          <w:rFonts w:eastAsia="Times New Roman" w:cs="Arial"/>
        </w:rPr>
        <w:t xml:space="preserve">invokes function </w:t>
      </w:r>
      <w:r w:rsidRPr="1E4ECBCA" w:rsidR="00912F9C">
        <w:rPr>
          <w:rFonts w:ascii="Courier New" w:hAnsi="Courier New" w:eastAsia="Times New Roman" w:cs="Courier New"/>
        </w:rPr>
        <w:t>main_cmark()</w:t>
      </w:r>
      <w:r w:rsidRPr="1E4ECBCA" w:rsidR="0021411F">
        <w:rPr>
          <w:rFonts w:eastAsia="Times New Roman" w:cs="Arial"/>
        </w:rPr>
        <w:t xml:space="preserve">, </w:t>
      </w:r>
      <w:r w:rsidRPr="1E4ECBCA" w:rsidR="00912F9C">
        <w:rPr>
          <w:rFonts w:eastAsia="Times New Roman" w:cs="Arial"/>
        </w:rPr>
        <w:t xml:space="preserve">which </w:t>
      </w:r>
      <w:r w:rsidRPr="1E4ECBCA" w:rsidR="00CA3AE1">
        <w:rPr>
          <w:rFonts w:eastAsia="Times New Roman" w:cs="Arial"/>
        </w:rPr>
        <w:t xml:space="preserve">implements </w:t>
      </w:r>
      <w:r w:rsidRPr="1E4ECBCA" w:rsidR="00912F9C">
        <w:rPr>
          <w:rFonts w:eastAsia="Times New Roman" w:cs="Arial"/>
        </w:rPr>
        <w:t xml:space="preserve">the CoreMark </w:t>
      </w:r>
      <w:r w:rsidRPr="1E4ECBCA" w:rsidR="00CD5341">
        <w:rPr>
          <w:rFonts w:eastAsia="Times New Roman" w:cs="Arial"/>
        </w:rPr>
        <w:t>benchmark itself</w:t>
      </w:r>
      <w:r w:rsidRPr="1E4ECBCA">
        <w:rPr>
          <w:rFonts w:eastAsia="Times New Roman" w:cs="Arial"/>
        </w:rPr>
        <w:t>,</w:t>
      </w:r>
      <w:r w:rsidRPr="1E4ECBCA" w:rsidR="00DD4EF0">
        <w:rPr>
          <w:rFonts w:eastAsia="Times New Roman" w:cs="Arial"/>
        </w:rPr>
        <w:t xml:space="preserve"> which is </w:t>
      </w:r>
      <w:r w:rsidRPr="1E4ECBCA" w:rsidR="0021411F">
        <w:rPr>
          <w:rFonts w:eastAsia="Times New Roman" w:cs="Arial"/>
        </w:rPr>
        <w:t xml:space="preserve">implemented </w:t>
      </w:r>
      <w:r w:rsidRPr="1E4ECBCA" w:rsidR="00DD4EF0">
        <w:rPr>
          <w:rFonts w:eastAsia="Times New Roman" w:cs="Arial"/>
        </w:rPr>
        <w:t xml:space="preserve">in file </w:t>
      </w:r>
      <w:r w:rsidRPr="1E4ECBCA" w:rsidR="00DD4EF0">
        <w:rPr>
          <w:rFonts w:eastAsia="Times New Roman" w:cs="Arial"/>
          <w:i/>
          <w:iCs/>
        </w:rPr>
        <w:t>src/cmark.c</w:t>
      </w:r>
      <w:r w:rsidRPr="1E4ECBCA" w:rsidR="00912F9C">
        <w:rPr>
          <w:rFonts w:eastAsia="Times New Roman" w:cs="Arial"/>
        </w:rPr>
        <w:t>.</w:t>
      </w:r>
    </w:p>
    <w:p w:rsidR="00CD5341" w:rsidP="00CD5341" w:rsidRDefault="00CD5341" w14:paraId="180876C4" w14:textId="7677C4D2">
      <w:pPr>
        <w:pStyle w:val="Prrafodelista"/>
        <w:numPr>
          <w:ilvl w:val="1"/>
          <w:numId w:val="42"/>
        </w:numPr>
        <w:rPr>
          <w:rFonts w:eastAsia="Times New Roman" w:cs="Arial"/>
        </w:rPr>
      </w:pPr>
      <w:r w:rsidRPr="1E4ECBCA">
        <w:rPr>
          <w:rFonts w:eastAsia="Times New Roman" w:cs="Arial"/>
        </w:rPr>
        <w:t xml:space="preserve">It finally prints the four events using function </w:t>
      </w:r>
      <w:r w:rsidRPr="1E4ECBCA">
        <w:rPr>
          <w:rFonts w:ascii="Courier New" w:hAnsi="Courier New" w:eastAsia="Times New Roman" w:cs="Courier New"/>
        </w:rPr>
        <w:t>printfNexys()</w:t>
      </w:r>
      <w:r w:rsidRPr="1E4ECBCA">
        <w:rPr>
          <w:rFonts w:eastAsia="Times New Roman" w:cs="Arial"/>
        </w:rPr>
        <w:t>.</w:t>
      </w:r>
    </w:p>
    <w:p w:rsidR="00912F9C" w:rsidP="00912F9C" w:rsidRDefault="00912F9C" w14:paraId="49787EDA" w14:textId="74005A18">
      <w:pPr>
        <w:rPr>
          <w:rFonts w:eastAsia="Times New Roman" w:cs="Arial"/>
        </w:rPr>
      </w:pPr>
    </w:p>
    <w:p w:rsidR="0317A84C" w:rsidP="1E4ECBCA" w:rsidRDefault="0317A84C" w14:paraId="087610FD" w14:textId="24825840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97CE214" wp14:editId="3FF4EF4F">
            <wp:extent cx="4120816" cy="3339578"/>
            <wp:effectExtent l="0" t="0" r="0" b="0"/>
            <wp:docPr id="2042220874" name="Picture 2042220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44" cy="33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5D" w:rsidP="1E4ECBCA" w:rsidRDefault="00CF185D" w14:paraId="7C81DC03" w14:textId="77777777">
      <w:pPr>
        <w:jc w:val="center"/>
      </w:pPr>
    </w:p>
    <w:p w:rsidRPr="00743A26" w:rsidR="00912F9C" w:rsidP="00912F9C" w:rsidRDefault="00912F9C" w14:paraId="61781B24" w14:textId="5D09CD28">
      <w:pPr>
        <w:pStyle w:val="Descripcin"/>
        <w:jc w:val="center"/>
      </w:pPr>
      <w:bookmarkStart w:name="_Ref84178438" w:id="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6</w:t>
      </w:r>
      <w:r>
        <w:fldChar w:fldCharType="end"/>
      </w:r>
      <w:bookmarkEnd w:id="9"/>
      <w:r>
        <w:t xml:space="preserve">. File </w:t>
      </w:r>
      <w:r w:rsidRPr="3179260D" w:rsidR="00DD4EF0">
        <w:rPr>
          <w:i/>
        </w:rPr>
        <w:t>src/</w:t>
      </w:r>
      <w:r w:rsidRPr="3179260D">
        <w:rPr>
          <w:i/>
        </w:rPr>
        <w:t>Test.c</w:t>
      </w:r>
      <w:r>
        <w:t xml:space="preserve"> in CoreMark </w:t>
      </w:r>
      <w:r w:rsidR="6B812F0C">
        <w:t xml:space="preserve">Catapult </w:t>
      </w:r>
      <w:r>
        <w:t>project</w:t>
      </w:r>
    </w:p>
    <w:p w:rsidR="00912F9C" w:rsidP="00912F9C" w:rsidRDefault="00912F9C" w14:paraId="57B6187B" w14:textId="746D7B5A">
      <w:pPr>
        <w:rPr>
          <w:rFonts w:eastAsia="Times New Roman" w:cs="Arial"/>
        </w:rPr>
      </w:pPr>
    </w:p>
    <w:p w:rsidR="0070754C" w:rsidP="00DD4EF0" w:rsidRDefault="062685EC" w14:paraId="107A4D27" w14:textId="57B78A4E">
      <w:pPr>
        <w:pStyle w:val="Prrafodelista"/>
        <w:numPr>
          <w:ilvl w:val="0"/>
          <w:numId w:val="42"/>
        </w:numPr>
        <w:rPr>
          <w:rFonts w:eastAsia="Times New Roman" w:cs="Arial"/>
        </w:rPr>
      </w:pPr>
      <w:r w:rsidRPr="35F77EFB">
        <w:rPr>
          <w:rFonts w:eastAsia="Times New Roman" w:cs="Arial"/>
        </w:rPr>
        <w:t>Briefly a</w:t>
      </w:r>
      <w:r w:rsidRPr="35F77EFB" w:rsidR="45FC0C4E">
        <w:rPr>
          <w:rFonts w:eastAsia="Times New Roman" w:cs="Arial"/>
        </w:rPr>
        <w:t xml:space="preserve">nalyse the functions from the CoreMark benchmark implemented in file </w:t>
      </w:r>
      <w:r w:rsidRPr="35F77EFB" w:rsidR="45FC0C4E">
        <w:rPr>
          <w:rFonts w:eastAsia="Times New Roman" w:cs="Arial"/>
          <w:i/>
          <w:iCs/>
        </w:rPr>
        <w:t>src/cmark.c</w:t>
      </w:r>
      <w:r w:rsidRPr="35F77EFB" w:rsidR="45FC0C4E">
        <w:rPr>
          <w:rFonts w:eastAsia="Times New Roman" w:cs="Arial"/>
        </w:rPr>
        <w:t>.</w:t>
      </w:r>
      <w:r w:rsidRPr="35F77EFB" w:rsidR="7C234851">
        <w:rPr>
          <w:rFonts w:eastAsia="Times New Roman" w:cs="Arial"/>
        </w:rPr>
        <w:t xml:space="preserve"> </w:t>
      </w:r>
      <w:r w:rsidRPr="35F77EFB" w:rsidR="1B8396EE">
        <w:rPr>
          <w:rFonts w:eastAsia="Times New Roman" w:cs="Arial"/>
        </w:rPr>
        <w:t xml:space="preserve">Note that </w:t>
      </w:r>
      <w:r w:rsidRPr="35F77EFB" w:rsidR="7C234851">
        <w:rPr>
          <w:rFonts w:eastAsia="Times New Roman" w:cs="Arial"/>
        </w:rPr>
        <w:t xml:space="preserve">the HW Counters are started and stopped inside the </w:t>
      </w:r>
      <w:r w:rsidRPr="35F77EFB" w:rsidR="7C234851">
        <w:rPr>
          <w:rFonts w:ascii="Courier New" w:hAnsi="Courier New" w:eastAsia="Times New Roman" w:cs="Courier New"/>
        </w:rPr>
        <w:t>main_cmark()</w:t>
      </w:r>
      <w:r w:rsidRPr="35F77EFB" w:rsidR="2B321886">
        <w:rPr>
          <w:rFonts w:eastAsia="Times New Roman" w:cs="Arial"/>
        </w:rPr>
        <w:t xml:space="preserve"> function </w:t>
      </w:r>
      <w:r w:rsidRPr="35F77EFB" w:rsidR="553DDBED">
        <w:rPr>
          <w:rFonts w:eastAsia="Times New Roman" w:cs="Arial"/>
        </w:rPr>
        <w:t>and that the benchmark itself i</w:t>
      </w:r>
      <w:r w:rsidRPr="35F77EFB" w:rsidR="2B321886">
        <w:rPr>
          <w:rFonts w:eastAsia="Times New Roman" w:cs="Arial"/>
        </w:rPr>
        <w:t>s executed in</w:t>
      </w:r>
      <w:r w:rsidR="00D02A46">
        <w:rPr>
          <w:rFonts w:eastAsia="Times New Roman" w:cs="Arial"/>
        </w:rPr>
        <w:t xml:space="preserve"> </w:t>
      </w:r>
      <w:r w:rsidRPr="35F77EFB" w:rsidR="2B321886">
        <w:rPr>
          <w:rFonts w:eastAsia="Times New Roman" w:cs="Arial"/>
        </w:rPr>
        <w:t>between</w:t>
      </w:r>
      <w:r w:rsidRPr="35F77EFB" w:rsidR="7C234851">
        <w:rPr>
          <w:rFonts w:eastAsia="Times New Roman" w:cs="Arial"/>
        </w:rPr>
        <w:t>.</w:t>
      </w:r>
    </w:p>
    <w:p w:rsidR="0054084B" w:rsidP="1E4ECBCA" w:rsidRDefault="0054084B" w14:paraId="12F28F42" w14:textId="5C453E93">
      <w:pPr>
        <w:pStyle w:val="Prrafodelista"/>
        <w:ind w:left="360"/>
        <w:rPr>
          <w:rFonts w:eastAsia="Times New Roman" w:cs="Arial"/>
        </w:rPr>
      </w:pPr>
    </w:p>
    <w:p w:rsidR="58AC6871" w:rsidP="1E4ECBCA" w:rsidRDefault="58AC6871" w14:paraId="6D9F243F" w14:textId="00CA04B9">
      <w:pPr>
        <w:pStyle w:val="Prrafodelista"/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64164C80" wp14:editId="115D5D20">
            <wp:extent cx="3856122" cy="3317872"/>
            <wp:effectExtent l="0" t="0" r="0" b="0"/>
            <wp:docPr id="444267492" name="Picture 444267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854" cy="332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5D" w:rsidP="1E4ECBCA" w:rsidRDefault="00CF185D" w14:paraId="416BF49F" w14:textId="77777777">
      <w:pPr>
        <w:pStyle w:val="Prrafodelista"/>
        <w:ind w:left="360"/>
        <w:jc w:val="center"/>
      </w:pPr>
    </w:p>
    <w:p w:rsidRPr="00743A26" w:rsidR="0054084B" w:rsidP="0054084B" w:rsidRDefault="0054084B" w14:paraId="496D84CC" w14:textId="0F0DD33B">
      <w:pPr>
        <w:pStyle w:val="Descripci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7</w:t>
      </w:r>
      <w:r>
        <w:fldChar w:fldCharType="end"/>
      </w:r>
      <w:r>
        <w:t xml:space="preserve">. File </w:t>
      </w:r>
      <w:r w:rsidRPr="3179260D">
        <w:rPr>
          <w:i/>
        </w:rPr>
        <w:t>src/cmark.c</w:t>
      </w:r>
      <w:r>
        <w:t xml:space="preserve"> in CoreMark </w:t>
      </w:r>
      <w:r w:rsidR="67094A0E">
        <w:t xml:space="preserve">Catapult </w:t>
      </w:r>
      <w:r>
        <w:t>project</w:t>
      </w:r>
    </w:p>
    <w:p w:rsidR="00E62678" w:rsidP="00E62678" w:rsidRDefault="00E62678" w14:paraId="108C0777" w14:textId="77777777">
      <w:pPr>
        <w:pStyle w:val="Prrafodelista"/>
        <w:ind w:left="360"/>
        <w:rPr>
          <w:rFonts w:eastAsia="Times New Roman" w:cs="Arial"/>
        </w:rPr>
      </w:pPr>
    </w:p>
    <w:p w:rsidRPr="001B21F2" w:rsidR="00625D15" w:rsidP="1E4ECBCA" w:rsidRDefault="00593E73" w14:paraId="0A7ABF70" w14:textId="1933CBB2">
      <w:pPr>
        <w:pStyle w:val="Prrafodelista"/>
        <w:numPr>
          <w:ilvl w:val="0"/>
          <w:numId w:val="42"/>
        </w:numPr>
        <w:rPr/>
      </w:pPr>
      <w:r w:rsidRPr="1E4ECBCA" w:rsidR="00593E73">
        <w:rPr>
          <w:rFonts w:eastAsia="Times New Roman" w:cs="Arial"/>
        </w:rPr>
        <w:t>Run the program on the board</w:t>
      </w:r>
      <w:r w:rsidRPr="1E4ECBCA" w:rsidR="7EDDD569">
        <w:rPr>
          <w:rFonts w:eastAsia="Times New Roman" w:cs="Arial"/>
        </w:rPr>
        <w:t xml:space="preserve"> and </w:t>
      </w:r>
      <w:r w:rsidRPr="1E4ECBCA" w:rsidR="00B50A6B">
        <w:rPr>
          <w:rFonts w:eastAsia="Times New Roman" w:cs="Arial"/>
        </w:rPr>
        <w:t>open the serial monitor</w:t>
      </w:r>
      <w:r w:rsidRPr="1E4ECBCA" w:rsidR="7F172F1D">
        <w:rPr>
          <w:rFonts w:eastAsia="Times New Roman" w:cs="Arial"/>
        </w:rPr>
        <w:t xml:space="preserve"> (s</w:t>
      </w:r>
      <w:r w:rsidRPr="1E4ECBCA" w:rsidR="2F0EC536">
        <w:rPr>
          <w:rFonts w:eastAsia="Times New Roman" w:cs="Arial"/>
        </w:rPr>
        <w:t xml:space="preserve">ee </w:t>
      </w:r>
      <w:r w:rsidRPr="1E4ECBCA" w:rsidR="511465C3">
        <w:rPr>
          <w:rFonts w:eastAsia="Times New Roman" w:cs="Arial"/>
        </w:rPr>
        <w:fldChar w:fldCharType="begin"/>
      </w:r>
      <w:r w:rsidRPr="1E4ECBCA" w:rsidR="511465C3">
        <w:rPr>
          <w:rFonts w:eastAsia="Times New Roman" w:cs="Arial"/>
        </w:rPr>
        <w:instrText xml:space="preserve"> REF _Ref86344878 \h </w:instrText>
      </w:r>
      <w:r w:rsidRPr="1E4ECBCA" w:rsidR="511465C3">
        <w:rPr>
          <w:rFonts w:eastAsia="Times New Roman" w:cs="Arial"/>
        </w:rPr>
      </w:r>
      <w:r w:rsidRPr="1E4ECBCA" w:rsidR="511465C3">
        <w:rPr>
          <w:rFonts w:eastAsia="Times New Roman" w:cs="Arial"/>
        </w:rPr>
        <w:fldChar w:fldCharType="separate"/>
      </w:r>
      <w:r w:rsidR="00C21DA1">
        <w:rPr/>
        <w:t xml:space="preserve">Figure </w:t>
      </w:r>
      <w:r w:rsidR="00C21DA1">
        <w:rPr>
          <w:noProof/>
        </w:rPr>
        <w:t>8</w:t>
      </w:r>
      <w:r w:rsidRPr="1E4ECBCA" w:rsidR="511465C3">
        <w:rPr>
          <w:rFonts w:eastAsia="Times New Roman" w:cs="Arial"/>
        </w:rPr>
        <w:fldChar w:fldCharType="end"/>
      </w:r>
      <w:r w:rsidRPr="1E4ECBCA" w:rsidR="54C34A0D">
        <w:rPr>
          <w:rFonts w:eastAsia="Times New Roman" w:cs="Arial"/>
        </w:rPr>
        <w:t>).</w:t>
      </w:r>
      <w:r w:rsidRPr="1E4ECBCA" w:rsidR="2F0EC536">
        <w:rPr>
          <w:rFonts w:eastAsia="Times New Roman" w:cs="Arial"/>
        </w:rPr>
        <w:t xml:space="preserve"> </w:t>
      </w:r>
      <w:r w:rsidRPr="1E4ECBCA" w:rsidR="511465C3">
        <w:rPr>
          <w:rFonts w:eastAsia="Times New Roman" w:cs="Arial"/>
        </w:rPr>
        <w:t>CoreMark runs multiple iterations of a loop</w:t>
      </w:r>
      <w:r w:rsidRPr="1E4ECBCA" w:rsidR="2FD93599">
        <w:rPr>
          <w:rFonts w:eastAsia="Times New Roman" w:cs="Arial"/>
        </w:rPr>
        <w:t xml:space="preserve"> (you can easily </w:t>
      </w:r>
      <w:r w:rsidRPr="1E4ECBCA" w:rsidR="2FD93599">
        <w:rPr>
          <w:rFonts w:eastAsia="Times New Roman" w:cs="Arial"/>
        </w:rPr>
        <w:t xml:space="preserve">modify</w:t>
      </w:r>
      <w:r w:rsidRPr="1E4ECBCA" w:rsidR="2FD93599">
        <w:rPr>
          <w:rFonts w:eastAsia="Times New Roman" w:cs="Arial"/>
        </w:rPr>
        <w:t xml:space="preserve"> the number of iterations </w:t>
      </w:r>
      <w:r w:rsidRPr="1E4ECBCA" w:rsidR="2FD93599">
        <w:rPr>
          <w:rFonts w:eastAsia="Times New Roman" w:cs="Arial"/>
        </w:rPr>
        <w:t xml:space="preserve">by means of</w:t>
      </w:r>
      <w:r w:rsidRPr="1E4ECBCA" w:rsidR="2FD93599">
        <w:rPr>
          <w:rFonts w:eastAsia="Times New Roman" w:cs="Arial"/>
        </w:rPr>
        <w:t xml:space="preserve"> a parameter called </w:t>
      </w:r>
      <w:r w:rsidRPr="1E4ECBCA" w:rsidR="2FD93599">
        <w:rPr>
          <w:rFonts w:ascii="Courier New" w:hAnsi="Courier New" w:eastAsia="Times New Roman" w:cs="Courier New"/>
        </w:rPr>
        <w:t>ITERATIONS</w:t>
      </w:r>
      <w:r w:rsidRPr="1E4ECBCA" w:rsidR="2FD93599">
        <w:rPr>
          <w:rFonts w:eastAsia="Times New Roman" w:cs="Arial"/>
        </w:rPr>
        <w:t xml:space="preserve"> and defined in file </w:t>
      </w:r>
      <w:r w:rsidRPr="0999587E" w:rsidR="2FD93599">
        <w:rPr>
          <w:i w:val="1"/>
          <w:iCs w:val="1"/>
        </w:rPr>
        <w:t>src</w:t>
      </w:r>
      <w:r w:rsidRPr="0999587E" w:rsidR="2FD93599">
        <w:rPr>
          <w:i w:val="1"/>
          <w:iCs w:val="1"/>
        </w:rPr>
        <w:t>/</w:t>
      </w:r>
      <w:r w:rsidRPr="0999587E" w:rsidR="2FD93599">
        <w:rPr>
          <w:i w:val="1"/>
          <w:iCs w:val="1"/>
        </w:rPr>
        <w:t>cmark.c</w:t>
      </w:r>
      <w:r w:rsidRPr="1E4ECBCA" w:rsidR="2FD93599">
        <w:rPr>
          <w:rFonts w:eastAsia="Times New Roman" w:cs="Arial"/>
        </w:rPr>
        <w:t>)</w:t>
      </w:r>
      <w:r w:rsidRPr="1E4ECBCA" w:rsidR="511465C3">
        <w:rPr>
          <w:rFonts w:eastAsia="Times New Roman" w:cs="Arial"/>
        </w:rPr>
        <w:t xml:space="preserve">. </w:t>
      </w:r>
      <w:r w:rsidRPr="1E4ECBCA" w:rsidR="4BEEF6E8">
        <w:rPr>
          <w:rFonts w:eastAsia="Times New Roman" w:cs="Arial"/>
        </w:rPr>
        <w:t>The</w:t>
      </w:r>
      <w:r w:rsidRPr="1E4ECBCA" w:rsidR="7C234851">
        <w:rPr>
          <w:rFonts w:eastAsia="Times New Roman" w:cs="Arial"/>
        </w:rPr>
        <w:t xml:space="preserve"> execution t</w:t>
      </w:r>
      <w:r w:rsidRPr="1E4ECBCA" w:rsidR="4BEEF6E8">
        <w:rPr>
          <w:rFonts w:eastAsia="Times New Roman" w:cs="Arial"/>
        </w:rPr>
        <w:t>ook</w:t>
      </w:r>
      <w:r w:rsidRPr="1E4ECBCA" w:rsidR="7C234851">
        <w:rPr>
          <w:rFonts w:eastAsia="Times New Roman" w:cs="Arial"/>
        </w:rPr>
        <w:t xml:space="preserve"> </w:t>
      </w:r>
      <w:r w:rsidRPr="1E4ECBCA" w:rsidR="4BEEF6E8">
        <w:rPr>
          <w:rFonts w:eastAsia="Times New Roman" w:cs="Arial"/>
        </w:rPr>
        <w:t>~</w:t>
      </w:r>
      <w:r w:rsidRPr="1E4ECBCA" w:rsidR="3867AD93">
        <w:rPr>
          <w:rFonts w:eastAsia="Times New Roman" w:cs="Arial"/>
        </w:rPr>
        <w:t>48</w:t>
      </w:r>
      <w:r w:rsidRPr="1E4ECBCA" w:rsidR="45FC0C4E">
        <w:rPr>
          <w:rFonts w:eastAsia="Times New Roman" w:cs="Arial"/>
        </w:rPr>
        <w:t xml:space="preserve"> million cycles</w:t>
      </w:r>
      <w:r w:rsidRPr="1E4ECBCA" w:rsidR="7C234851">
        <w:rPr>
          <w:rFonts w:eastAsia="Times New Roman" w:cs="Arial"/>
        </w:rPr>
        <w:t xml:space="preserve"> and </w:t>
      </w:r>
      <w:r w:rsidRPr="1E4ECBCA" w:rsidR="4BEEF6E8">
        <w:rPr>
          <w:rFonts w:eastAsia="Times New Roman" w:cs="Arial"/>
        </w:rPr>
        <w:t xml:space="preserve">approximately </w:t>
      </w:r>
      <w:r w:rsidRPr="1E4ECBCA" w:rsidR="378A6427">
        <w:rPr>
          <w:rFonts w:eastAsia="Times New Roman" w:cs="Arial"/>
        </w:rPr>
        <w:t>~</w:t>
      </w:r>
      <w:r w:rsidRPr="1E4ECBCA" w:rsidR="5F317BE8">
        <w:rPr>
          <w:rFonts w:eastAsia="Times New Roman" w:cs="Arial"/>
        </w:rPr>
        <w:t>11</w:t>
      </w:r>
      <w:r w:rsidRPr="1E4ECBCA" w:rsidR="378A6427">
        <w:rPr>
          <w:rFonts w:eastAsia="Times New Roman" w:cs="Arial"/>
        </w:rPr>
        <w:t xml:space="preserve"> </w:t>
      </w:r>
      <w:r w:rsidRPr="1E4ECBCA" w:rsidR="45FC0C4E">
        <w:rPr>
          <w:rFonts w:eastAsia="Times New Roman" w:cs="Arial"/>
        </w:rPr>
        <w:t>million instructions</w:t>
      </w:r>
      <w:r w:rsidRPr="1E4ECBCA" w:rsidR="7C234851">
        <w:rPr>
          <w:rFonts w:eastAsia="Times New Roman" w:cs="Arial"/>
        </w:rPr>
        <w:t xml:space="preserve"> </w:t>
      </w:r>
      <w:r w:rsidRPr="1E4ECBCA" w:rsidR="4BEEF6E8">
        <w:rPr>
          <w:rFonts w:eastAsia="Times New Roman" w:cs="Arial"/>
        </w:rPr>
        <w:t xml:space="preserve">were </w:t>
      </w:r>
      <w:r w:rsidR="00D02A46">
        <w:rPr>
          <w:rFonts w:eastAsia="Times New Roman" w:cs="Arial"/>
        </w:rPr>
        <w:t>executed</w:t>
      </w:r>
      <w:r w:rsidRPr="1E4ECBCA" w:rsidR="7C234851">
        <w:rPr>
          <w:rFonts w:eastAsia="Times New Roman" w:cs="Arial"/>
        </w:rPr>
        <w:t xml:space="preserve">, </w:t>
      </w:r>
      <w:r w:rsidRPr="1E4ECBCA" w:rsidR="4BEEF6E8">
        <w:rPr>
          <w:rFonts w:eastAsia="Times New Roman" w:cs="Arial"/>
        </w:rPr>
        <w:t xml:space="preserve">resulting in </w:t>
      </w:r>
      <w:r w:rsidRPr="1E4ECBCA" w:rsidR="7C234851">
        <w:rPr>
          <w:rFonts w:eastAsia="Times New Roman" w:cs="Arial"/>
        </w:rPr>
        <w:t xml:space="preserve">an </w:t>
      </w:r>
      <w:r w:rsidRPr="1E4ECBCA" w:rsidR="45FC0C4E">
        <w:rPr>
          <w:rFonts w:eastAsia="Times New Roman" w:cs="Arial"/>
        </w:rPr>
        <w:t xml:space="preserve">IPC </w:t>
      </w:r>
      <w:r w:rsidRPr="1E4ECBCA" w:rsidR="4BEEF6E8">
        <w:rPr>
          <w:rFonts w:eastAsia="Times New Roman" w:cs="Arial"/>
        </w:rPr>
        <w:t xml:space="preserve">(instructions per cycle) </w:t>
      </w:r>
      <w:r w:rsidRPr="1E4ECBCA" w:rsidR="45FC0C4E">
        <w:rPr>
          <w:rFonts w:eastAsia="Times New Roman" w:cs="Arial"/>
        </w:rPr>
        <w:t>≈ 0.</w:t>
      </w:r>
      <w:r w:rsidRPr="1E4ECBCA" w:rsidR="3ED9B7B4">
        <w:rPr>
          <w:rFonts w:eastAsia="Times New Roman" w:cs="Arial"/>
        </w:rPr>
        <w:t>2</w:t>
      </w:r>
      <w:r w:rsidRPr="1E4ECBCA" w:rsidR="143BC106">
        <w:rPr>
          <w:rFonts w:eastAsia="Times New Roman" w:cs="Arial"/>
        </w:rPr>
        <w:t xml:space="preserve">. </w:t>
      </w:r>
      <w:r w:rsidRPr="1E4ECBCA" w:rsidR="4BEEF6E8">
        <w:rPr>
          <w:rFonts w:eastAsia="Times New Roman" w:cs="Arial"/>
        </w:rPr>
        <w:t>This</w:t>
      </w:r>
      <w:r w:rsidRPr="1E4ECBCA" w:rsidR="45FC0C4E">
        <w:rPr>
          <w:rFonts w:eastAsia="Times New Roman" w:cs="Arial"/>
        </w:rPr>
        <w:t xml:space="preserve"> performance is </w:t>
      </w:r>
      <w:r w:rsidRPr="1E4ECBCA" w:rsidR="45FC0C4E">
        <w:rPr>
          <w:rFonts w:eastAsia="Times New Roman" w:cs="Arial"/>
        </w:rPr>
        <w:t xml:space="preserve">really poor</w:t>
      </w:r>
      <w:r w:rsidRPr="1E4ECBCA" w:rsidR="4BEEF6E8">
        <w:rPr>
          <w:rFonts w:eastAsia="Times New Roman" w:cs="Arial"/>
        </w:rPr>
        <w:t xml:space="preserve">: </w:t>
      </w:r>
      <w:r w:rsidRPr="1E4ECBCA" w:rsidR="45FC0C4E">
        <w:rPr>
          <w:rFonts w:eastAsia="Times New Roman" w:cs="Arial"/>
        </w:rPr>
        <w:t>re</w:t>
      </w:r>
      <w:r w:rsidRPr="1E4ECBCA" w:rsidR="4BEEF6E8">
        <w:rPr>
          <w:rFonts w:eastAsia="Times New Roman" w:cs="Arial"/>
        </w:rPr>
        <w:t>call</w:t>
      </w:r>
      <w:r w:rsidRPr="1E4ECBCA" w:rsidR="45FC0C4E">
        <w:rPr>
          <w:rFonts w:eastAsia="Times New Roman" w:cs="Arial"/>
        </w:rPr>
        <w:t xml:space="preserve"> that the </w:t>
      </w:r>
      <w:r w:rsidRPr="1E4ECBCA" w:rsidR="4BEEF6E8">
        <w:rPr>
          <w:rFonts w:eastAsia="Times New Roman" w:cs="Arial"/>
        </w:rPr>
        <w:t xml:space="preserve">ideal </w:t>
      </w:r>
      <w:r w:rsidRPr="1E4ECBCA" w:rsidR="45FC0C4E">
        <w:rPr>
          <w:rFonts w:eastAsia="Times New Roman" w:cs="Arial"/>
        </w:rPr>
        <w:t xml:space="preserve">IPC in the </w:t>
      </w:r>
      <w:r w:rsidRPr="1E4ECBCA" w:rsidR="3963A423">
        <w:rPr>
          <w:rFonts w:eastAsia="Times New Roman" w:cs="Arial"/>
        </w:rPr>
        <w:t>VeeR</w:t>
      </w:r>
      <w:r w:rsidRPr="1E4ECBCA" w:rsidR="45FC0C4E">
        <w:rPr>
          <w:rFonts w:eastAsia="Times New Roman" w:cs="Arial"/>
        </w:rPr>
        <w:t xml:space="preserve"> E</w:t>
      </w:r>
      <w:r w:rsidRPr="1E4ECBCA" w:rsidR="59A5C29E">
        <w:rPr>
          <w:rFonts w:eastAsia="Times New Roman" w:cs="Arial"/>
        </w:rPr>
        <w:t>L2</w:t>
      </w:r>
      <w:r w:rsidRPr="1E4ECBCA" w:rsidR="45FC0C4E">
        <w:rPr>
          <w:rFonts w:eastAsia="Times New Roman" w:cs="Arial"/>
        </w:rPr>
        <w:t xml:space="preserve"> processor is </w:t>
      </w:r>
      <w:r w:rsidRPr="1E4ECBCA" w:rsidR="7C77B324">
        <w:rPr>
          <w:rFonts w:eastAsia="Times New Roman" w:cs="Arial"/>
        </w:rPr>
        <w:t>1</w:t>
      </w:r>
      <w:r w:rsidRPr="1E4ECBCA" w:rsidR="4BEEF6E8">
        <w:rPr>
          <w:rFonts w:eastAsia="Times New Roman" w:cs="Arial"/>
        </w:rPr>
        <w:t>.</w:t>
      </w:r>
    </w:p>
    <w:p w:rsidR="00593E73" w:rsidP="00593E73" w:rsidRDefault="00593E73" w14:paraId="30C5D3D1" w14:textId="4A73BE02">
      <w:pPr>
        <w:pStyle w:val="Prrafodelista"/>
        <w:ind w:left="360"/>
        <w:rPr>
          <w:rFonts w:eastAsia="Times New Roman" w:cs="Arial"/>
        </w:rPr>
      </w:pPr>
    </w:p>
    <w:p w:rsidR="35F77EFB" w:rsidP="0999587E" w:rsidRDefault="08808441" w14:paraId="43948E41" w14:textId="179F4718">
      <w:pPr>
        <w:pStyle w:val="Normal"/>
        <w:jc w:val="center"/>
      </w:pPr>
      <w:r w:rsidR="2B4F5AB3">
        <w:drawing>
          <wp:inline wp14:editId="2DBEB30D" wp14:anchorId="627A95E2">
            <wp:extent cx="4572000" cy="3476625"/>
            <wp:effectExtent l="0" t="0" r="0" b="0"/>
            <wp:docPr id="1131425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4352bbd1fb40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5D" w:rsidP="1E4ECBCA" w:rsidRDefault="00CF185D" w14:paraId="58FACBE9" w14:textId="77777777">
      <w:pPr>
        <w:jc w:val="center"/>
      </w:pPr>
    </w:p>
    <w:p w:rsidRPr="00743A26" w:rsidR="00593E73" w:rsidP="00593E73" w:rsidRDefault="00593E73" w14:paraId="36B06658" w14:textId="72C69F28">
      <w:pPr>
        <w:pStyle w:val="Descripcin"/>
        <w:jc w:val="center"/>
      </w:pPr>
      <w:bookmarkStart w:name="_Ref86344878" w:id="1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8</w:t>
      </w:r>
      <w:r>
        <w:fldChar w:fldCharType="end"/>
      </w:r>
      <w:bookmarkEnd w:id="10"/>
      <w:r>
        <w:t xml:space="preserve">. </w:t>
      </w:r>
      <w:r w:rsidR="00707D32">
        <w:t>E</w:t>
      </w:r>
      <w:r w:rsidR="0070754C">
        <w:t>xec</w:t>
      </w:r>
      <w:r w:rsidR="0095326A">
        <w:t xml:space="preserve">ution </w:t>
      </w:r>
      <w:r w:rsidR="00707D32">
        <w:t xml:space="preserve">results </w:t>
      </w:r>
      <w:r w:rsidR="0095326A">
        <w:t>of the CoreMark benchmark</w:t>
      </w:r>
    </w:p>
    <w:p w:rsidR="00593E73" w:rsidP="00593E73" w:rsidRDefault="00593E73" w14:paraId="554D3A80" w14:textId="645DD170">
      <w:pPr>
        <w:pStyle w:val="Prrafodelista"/>
        <w:ind w:left="360"/>
        <w:rPr>
          <w:rFonts w:eastAsia="Times New Roman" w:cs="Arial"/>
        </w:rPr>
      </w:pPr>
    </w:p>
    <w:p w:rsidR="00815740" w:rsidP="00593E73" w:rsidRDefault="00815740" w14:paraId="0F0D412D" w14:textId="05034AC9">
      <w:pPr>
        <w:pStyle w:val="Prrafodelista"/>
        <w:ind w:left="360"/>
        <w:rPr>
          <w:rFonts w:eastAsia="Times New Roman" w:cs="Arial"/>
        </w:rPr>
      </w:pPr>
    </w:p>
    <w:p w:rsidRPr="00A408A5" w:rsidR="00815740" w:rsidP="00815740" w:rsidRDefault="00EE5A73" w14:paraId="1D844BF8" w14:textId="0CDEDBBA">
      <w:pPr>
        <w:pStyle w:val="Prrafodelista"/>
        <w:numPr>
          <w:ilvl w:val="0"/>
          <w:numId w:val="49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Variation 2: U</w:t>
      </w:r>
      <w:r w:rsidR="00815740">
        <w:rPr>
          <w:rFonts w:cs="Arial"/>
          <w:b/>
          <w:bCs/>
          <w:sz w:val="28"/>
          <w:szCs w:val="28"/>
        </w:rPr>
        <w:t>sing the DCCM</w:t>
      </w:r>
    </w:p>
    <w:p w:rsidR="00791766" w:rsidP="00791766" w:rsidRDefault="00791766" w14:paraId="36C8B809" w14:textId="2A441141"/>
    <w:p w:rsidR="00E62678" w:rsidP="00E62678" w:rsidRDefault="00707D32" w14:paraId="56FB7C80" w14:textId="4D0E6CC4">
      <w:pPr>
        <w:rPr>
          <w:rFonts w:eastAsia="Times New Roman" w:cs="Arial"/>
        </w:rPr>
      </w:pPr>
      <w:r w:rsidRPr="1E4ECBCA">
        <w:rPr>
          <w:rFonts w:eastAsia="Times New Roman" w:cs="Arial"/>
        </w:rPr>
        <w:t xml:space="preserve">Now we </w:t>
      </w:r>
      <w:r w:rsidRPr="1E4ECBCA" w:rsidR="688F729B">
        <w:rPr>
          <w:rFonts w:eastAsia="Times New Roman" w:cs="Arial"/>
        </w:rPr>
        <w:t xml:space="preserve">will </w:t>
      </w:r>
      <w:r w:rsidRPr="1E4ECBCA" w:rsidR="05446BCE">
        <w:rPr>
          <w:rFonts w:eastAsia="Times New Roman" w:cs="Arial"/>
        </w:rPr>
        <w:t xml:space="preserve">use </w:t>
      </w:r>
      <w:r w:rsidRPr="1E4ECBCA">
        <w:rPr>
          <w:rFonts w:eastAsia="Times New Roman" w:cs="Arial"/>
        </w:rPr>
        <w:t xml:space="preserve">the DCCM </w:t>
      </w:r>
      <w:r w:rsidRPr="1E4ECBCA" w:rsidR="2A130C1A">
        <w:rPr>
          <w:rFonts w:eastAsia="Times New Roman" w:cs="Arial"/>
        </w:rPr>
        <w:t xml:space="preserve">for the </w:t>
      </w:r>
      <w:r w:rsidRPr="1E4ECBCA" w:rsidR="2A130C1A">
        <w:rPr>
          <w:rFonts w:eastAsia="Times New Roman" w:cs="Arial"/>
          <w:i/>
          <w:iCs/>
        </w:rPr>
        <w:t>.bss</w:t>
      </w:r>
      <w:r w:rsidRPr="1E4ECBCA" w:rsidR="2A130C1A">
        <w:rPr>
          <w:rFonts w:eastAsia="Times New Roman" w:cs="Arial"/>
        </w:rPr>
        <w:t xml:space="preserve"> section </w:t>
      </w:r>
      <w:r w:rsidRPr="1E4ECBCA">
        <w:rPr>
          <w:rFonts w:eastAsia="Times New Roman" w:cs="Arial"/>
        </w:rPr>
        <w:t xml:space="preserve">so that accesses </w:t>
      </w:r>
      <w:r w:rsidRPr="1E4ECBCA" w:rsidR="0BAB0232">
        <w:rPr>
          <w:rFonts w:eastAsia="Times New Roman" w:cs="Arial"/>
        </w:rPr>
        <w:t xml:space="preserve">to these data </w:t>
      </w:r>
      <w:r w:rsidRPr="1E4ECBCA">
        <w:rPr>
          <w:rFonts w:eastAsia="Times New Roman" w:cs="Arial"/>
        </w:rPr>
        <w:t xml:space="preserve">use the DCCM instead of </w:t>
      </w:r>
      <w:r w:rsidRPr="1E4ECBCA" w:rsidR="550EE916">
        <w:rPr>
          <w:rFonts w:eastAsia="Times New Roman" w:cs="Arial"/>
        </w:rPr>
        <w:t>Main M</w:t>
      </w:r>
      <w:r w:rsidRPr="1E4ECBCA">
        <w:rPr>
          <w:rFonts w:eastAsia="Times New Roman" w:cs="Arial"/>
        </w:rPr>
        <w:t xml:space="preserve">emory. </w:t>
      </w:r>
      <w:r w:rsidRPr="1E4ECBCA" w:rsidR="003932A7">
        <w:rPr>
          <w:rFonts w:eastAsia="Times New Roman" w:cs="Arial"/>
        </w:rPr>
        <w:t xml:space="preserve">As </w:t>
      </w:r>
      <w:r w:rsidRPr="1E4ECBCA">
        <w:rPr>
          <w:rFonts w:eastAsia="Times New Roman" w:cs="Arial"/>
        </w:rPr>
        <w:t xml:space="preserve">we </w:t>
      </w:r>
      <w:r w:rsidRPr="1E4ECBCA" w:rsidR="003932A7">
        <w:rPr>
          <w:rFonts w:eastAsia="Times New Roman" w:cs="Arial"/>
        </w:rPr>
        <w:t>will see,</w:t>
      </w:r>
      <w:r w:rsidRPr="1E4ECBCA" w:rsidR="00791766">
        <w:rPr>
          <w:rFonts w:eastAsia="Times New Roman" w:cs="Arial"/>
        </w:rPr>
        <w:t xml:space="preserve"> </w:t>
      </w:r>
      <w:r w:rsidRPr="1E4ECBCA" w:rsidR="003932A7">
        <w:rPr>
          <w:rFonts w:eastAsia="Times New Roman" w:cs="Arial"/>
        </w:rPr>
        <w:t xml:space="preserve">this change </w:t>
      </w:r>
      <w:r w:rsidRPr="1E4ECBCA">
        <w:rPr>
          <w:rFonts w:eastAsia="Times New Roman" w:cs="Arial"/>
        </w:rPr>
        <w:t>increases</w:t>
      </w:r>
      <w:r w:rsidRPr="1E4ECBCA" w:rsidR="00791766">
        <w:rPr>
          <w:rFonts w:eastAsia="Times New Roman" w:cs="Arial"/>
        </w:rPr>
        <w:t xml:space="preserve"> performance</w:t>
      </w:r>
      <w:r w:rsidRPr="1E4ECBCA">
        <w:rPr>
          <w:rFonts w:eastAsia="Times New Roman" w:cs="Arial"/>
        </w:rPr>
        <w:t>, as expected</w:t>
      </w:r>
      <w:r w:rsidRPr="1E4ECBCA" w:rsidR="00791766">
        <w:rPr>
          <w:rFonts w:eastAsia="Times New Roman" w:cs="Arial"/>
        </w:rPr>
        <w:t xml:space="preserve">. </w:t>
      </w:r>
    </w:p>
    <w:p w:rsidR="1E4ECBCA" w:rsidP="1E4ECBCA" w:rsidRDefault="1E4ECBCA" w14:paraId="39A8329A" w14:textId="6DB6E20A">
      <w:pPr>
        <w:rPr>
          <w:rFonts w:eastAsia="Times New Roman" w:cs="Arial"/>
        </w:rPr>
      </w:pPr>
    </w:p>
    <w:p w:rsidR="00C14CB9" w:rsidP="1E4ECBCA" w:rsidRDefault="23BAFEEE" w14:paraId="348399F8" w14:textId="2C2E3829">
      <w:pPr>
        <w:rPr>
          <w:rFonts w:eastAsia="Times New Roman" w:cs="Arial"/>
        </w:rPr>
      </w:pPr>
      <w:r w:rsidR="23BAFEEE">
        <w:rPr>
          <w:rFonts w:eastAsia="Times New Roman" w:cs="Arial"/>
        </w:rPr>
        <w:t>For that purpose, o</w:t>
      </w:r>
      <w:r w:rsidR="00C14CB9">
        <w:rPr>
          <w:rFonts w:eastAsia="Times New Roman" w:cs="Arial"/>
        </w:rPr>
        <w:t xml:space="preserve">pen file </w:t>
      </w:r>
      <w:r w:rsidRPr="0999587E" w:rsidR="542ADFDA">
        <w:rPr>
          <w:rFonts w:eastAsia="Arial" w:cs="Arial"/>
          <w:i w:val="1"/>
          <w:iCs w:val="1"/>
          <w:color w:val="000000" w:themeColor="text1"/>
        </w:rPr>
        <w:t>[</w:t>
      </w:r>
      <w:r w:rsidRPr="0999587E" w:rsidR="795C6DF7">
        <w:rPr>
          <w:rFonts w:eastAsia="Arial" w:cs="Arial"/>
          <w:i w:val="1"/>
          <w:iCs w:val="1"/>
          <w:color w:val="000000" w:themeColor="text1"/>
        </w:rPr>
        <w:t>RVfpgaEL2NexysA7DDRPath</w:t>
      </w:r>
      <w:r w:rsidRPr="0999587E" w:rsidR="542ADFDA">
        <w:rPr>
          <w:rFonts w:eastAsia="Arial" w:cs="Arial"/>
          <w:i w:val="1"/>
          <w:iCs w:val="1"/>
          <w:color w:val="000000" w:themeColor="text1"/>
        </w:rPr>
        <w:t>]</w:t>
      </w:r>
      <w:r w:rsidRPr="0999587E" w:rsidR="542ADFDA">
        <w:rPr>
          <w:rFonts w:cs="Arial"/>
          <w:i w:val="1"/>
          <w:iCs w:val="1"/>
        </w:rPr>
        <w:t>/Labs</w:t>
      </w:r>
      <w:r w:rsidRPr="0999587E" w:rsidR="542ADFDA">
        <w:rPr>
          <w:i w:val="1"/>
          <w:iCs w:val="1"/>
        </w:rPr>
        <w:t>/Lab20/</w:t>
      </w:r>
      <w:r w:rsidRPr="0999587E" w:rsidR="542ADFDA">
        <w:rPr>
          <w:i w:val="1"/>
          <w:iCs w:val="1"/>
        </w:rPr>
        <w:t>RealBenchmarks</w:t>
      </w:r>
      <w:r w:rsidRPr="0999587E" w:rsidR="542ADFDA">
        <w:rPr>
          <w:rFonts w:eastAsia="Times New Roman" w:cs="Arial"/>
          <w:i w:val="1"/>
          <w:iCs w:val="1"/>
        </w:rPr>
        <w:t xml:space="preserve">/CoreMark/</w:t>
      </w:r>
      <w:r w:rsidRPr="0999587E" w:rsidR="3576B103">
        <w:rPr>
          <w:rFonts w:eastAsia="Times New Roman" w:cs="Arial"/>
          <w:i w:val="1"/>
          <w:iCs w:val="1"/>
        </w:rPr>
        <w:t>common_tuned</w:t>
      </w:r>
      <w:r w:rsidRPr="0999587E" w:rsidR="542ADFDA">
        <w:rPr>
          <w:rFonts w:eastAsia="Times New Roman" w:cs="Arial"/>
          <w:i w:val="1"/>
          <w:iCs w:val="1"/>
        </w:rPr>
        <w:t xml:space="preserve">/</w:t>
      </w:r>
      <w:r w:rsidRPr="0999587E" w:rsidR="542ADFDA">
        <w:rPr>
          <w:rFonts w:eastAsia="Times New Roman" w:cs="Arial"/>
          <w:i w:val="1"/>
          <w:iCs w:val="1"/>
        </w:rPr>
        <w:t xml:space="preserve">Ldscript.ld</w:t>
      </w:r>
      <w:r w:rsidRPr="0999587E" w:rsidR="542ADFDA">
        <w:rPr>
          <w:rFonts w:eastAsia="Times New Roman" w:cs="Arial"/>
          <w:i w:val="1"/>
          <w:iCs w:val="1"/>
        </w:rPr>
        <w:t xml:space="preserve"> </w:t>
      </w:r>
      <w:r w:rsidR="005A4D6E">
        <w:rPr>
          <w:rFonts w:eastAsia="Times New Roman" w:cs="Arial"/>
        </w:rPr>
        <w:t xml:space="preserve">and </w:t>
      </w:r>
      <w:r w:rsidR="1027C889">
        <w:rPr>
          <w:rFonts w:eastAsia="Times New Roman" w:cs="Arial"/>
        </w:rPr>
        <w:t>modify</w:t>
      </w:r>
      <w:r w:rsidR="1027C889">
        <w:rPr>
          <w:rFonts w:eastAsia="Times New Roman" w:cs="Arial"/>
        </w:rPr>
        <w:t xml:space="preserve"> it as shown in</w:t>
      </w:r>
      <w:r w:rsidR="00C14CB9">
        <w:rPr>
          <w:rFonts w:eastAsia="Times New Roman" w:cs="Arial"/>
        </w:rPr>
        <w:fldChar w:fldCharType="begin"/>
      </w:r>
      <w:r w:rsidR="00C14CB9">
        <w:rPr>
          <w:rFonts w:eastAsia="Times New Roman" w:cs="Arial"/>
        </w:rPr>
        <w:instrText xml:space="preserve"> REF _Ref86349479 \h </w:instrText>
      </w:r>
      <w:r w:rsidR="00C14CB9">
        <w:rPr>
          <w:rFonts w:eastAsia="Times New Roman" w:cs="Arial"/>
        </w:rPr>
      </w:r>
      <w:r w:rsidR="00C14CB9">
        <w:rPr>
          <w:rFonts w:eastAsia="Times New Roman" w:cs="Arial"/>
        </w:rPr>
        <w:fldChar w:fldCharType="separate"/>
      </w:r>
      <w:r w:rsidR="00C21DA1">
        <w:rPr/>
        <w:t xml:space="preserve">￼</w:t>
      </w:r>
      <w:r w:rsidRPr="05757FFB" w:rsidR="00C21DA1">
        <w:rPr>
          <w:noProof/>
        </w:rPr>
        <w:t xml:space="preserve">Figure </w:t>
      </w:r>
      <w:r w:rsidR="00C14CB9">
        <w:rPr>
          <w:rFonts w:eastAsia="Times New Roman" w:cs="Arial"/>
        </w:rPr>
        <w:fldChar w:fldCharType="end"/>
      </w:r>
      <w:r w:rsidRPr="05757FFB" w:rsidR="00C14CB9">
        <w:rPr/>
        <w:t xml:space="preserve">￼</w:t>
      </w:r>
      <w:r w:rsidR="00C14CB9">
        <w:rPr>
          <w:rFonts w:eastAsia="Times New Roman" w:cs="Arial"/>
        </w:rPr>
        <w:t xml:space="preserve"> so that t</w:t>
      </w:r>
      <w:r w:rsidRPr="05757FFB" w:rsidR="4ECCADBA">
        <w:rPr>
          <w:rFonts w:eastAsia="Times New Roman" w:cs="Arial"/>
        </w:rPr>
        <w:t xml:space="preserve">he </w:t>
      </w:r>
      <w:r w:rsidRPr="00C21DA1" w:rsidR="109DC191">
        <w:rPr>
          <w:rFonts w:ascii="Courier New" w:hAnsi="Courier New" w:eastAsia="Times New Roman" w:cs="Courier New"/>
        </w:rPr>
        <w:t>.</w:t>
      </w:r>
      <w:r w:rsidRPr="05757FFB" w:rsidR="4ECCADBA">
        <w:rPr>
          <w:rFonts w:ascii="Courier New" w:hAnsi="Courier New" w:eastAsia="Times New Roman" w:cs="Courier New"/>
        </w:rPr>
        <w:t xml:space="preserve">bss</w:t>
      </w:r>
      <w:r w:rsidR="4ECCADBA">
        <w:rPr>
          <w:rFonts w:eastAsia="Times New Roman" w:cs="Arial"/>
        </w:rPr>
        <w:t xml:space="preserve"> </w:t>
      </w:r>
      <w:r w:rsidR="00E72094">
        <w:rPr>
          <w:rFonts w:eastAsia="Times New Roman" w:cs="Arial"/>
        </w:rPr>
        <w:t xml:space="preserve">data </w:t>
      </w:r>
      <w:r w:rsidR="00660BA5">
        <w:rPr>
          <w:rFonts w:eastAsia="Times New Roman" w:cs="Arial"/>
        </w:rPr>
        <w:t xml:space="preserve">will be accessed in </w:t>
      </w:r>
      <w:r w:rsidR="00E72094">
        <w:rPr>
          <w:rFonts w:eastAsia="Times New Roman" w:cs="Arial"/>
        </w:rPr>
        <w:t xml:space="preserve">the fast DCCM instead </w:t>
      </w:r>
      <w:r w:rsidR="00660BA5">
        <w:rPr>
          <w:rFonts w:eastAsia="Times New Roman" w:cs="Arial"/>
        </w:rPr>
        <w:t xml:space="preserve">of </w:t>
      </w:r>
      <w:r w:rsidR="00E72094">
        <w:rPr>
          <w:rFonts w:eastAsia="Times New Roman" w:cs="Arial"/>
        </w:rPr>
        <w:t xml:space="preserve">the slow </w:t>
      </w:r>
      <w:r w:rsidR="119BDF24">
        <w:rPr>
          <w:rFonts w:eastAsia="Times New Roman" w:cs="Arial"/>
        </w:rPr>
        <w:t>Main M</w:t>
      </w:r>
      <w:r w:rsidR="00E72094">
        <w:rPr>
          <w:rFonts w:eastAsia="Times New Roman" w:cs="Arial"/>
        </w:rPr>
        <w:t xml:space="preserve">emory.</w:t>
      </w:r>
      <w:r w:rsidRPr="05757FFB" w:rsidR="6FF03429">
        <w:rPr>
          <w:rFonts w:eastAsia="Times New Roman" w:cs="Arial"/>
        </w:rPr>
        <w:t xml:space="preserve"> Then recompile the application.</w:t>
      </w:r>
    </w:p>
    <w:p w:rsidR="00C14CB9" w:rsidP="00C14CB9" w:rsidRDefault="00C14CB9" w14:paraId="37B69D6E" w14:textId="77777777">
      <w:pPr>
        <w:rPr>
          <w:rFonts w:eastAsia="Times New Roman" w:cs="Arial"/>
        </w:rPr>
      </w:pPr>
    </w:p>
    <w:p w:rsidR="00C14CB9" w:rsidP="1E4ECBCA" w:rsidRDefault="00A37044" w14:paraId="73C252BC" w14:textId="6202447C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24" behindDoc="0" locked="0" layoutInCell="1" allowOverlap="1" wp14:anchorId="0EF18FB7" wp14:editId="538A6CE9">
                <wp:simplePos x="0" y="0"/>
                <wp:positionH relativeFrom="column">
                  <wp:posOffset>2550628</wp:posOffset>
                </wp:positionH>
                <wp:positionV relativeFrom="paragraph">
                  <wp:posOffset>386949</wp:posOffset>
                </wp:positionV>
                <wp:extent cx="421105" cy="758565"/>
                <wp:effectExtent l="0" t="38100" r="36195" b="60960"/>
                <wp:wrapNone/>
                <wp:docPr id="21" name="Flech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105" cy="758565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13" coordsize="21600,21600" o:spt="13" adj="16200,5400" path="m@0,l@0@1,0@1,0@2@0@2@0,21600,21600,10800xe" w14:anchorId="39C82FE6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Flecha derecha 21" style="position:absolute;margin-left:200.85pt;margin-top:30.45pt;width:33.15pt;height:59.75pt;z-index:2516613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76923c [2406]" strokecolor="black [3213]" strokeweight="2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"/>
            </w:pict>
          </mc:Fallback>
        </mc:AlternateContent>
      </w:r>
      <w:r w:rsidRPr="005A4D6E">
        <w:rPr>
          <w:noProof/>
          <w:lang w:eastAsia="es-ES"/>
        </w:rPr>
        <w:t xml:space="preserve"> </w:t>
      </w:r>
      <w:r w:rsidR="01289846">
        <w:rPr>
          <w:noProof/>
          <w:lang w:val="es-ES" w:eastAsia="es-ES"/>
        </w:rPr>
        <w:drawing>
          <wp:inline distT="0" distB="0" distL="0" distR="0" wp14:anchorId="04C8AA48" wp14:editId="26ED4FFF">
            <wp:extent cx="2228850" cy="1671638"/>
            <wp:effectExtent l="0" t="0" r="0" b="0"/>
            <wp:docPr id="1934553627" name="Picture 1934553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7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71D">
        <w:rPr>
          <w:rFonts w:eastAsia="Times New Roman" w:cs="Arial"/>
        </w:rPr>
        <w:t xml:space="preserve">            </w:t>
      </w:r>
      <w:r w:rsidR="00D52942">
        <w:rPr>
          <w:rFonts w:eastAsia="Times New Roman" w:cs="Arial"/>
        </w:rPr>
        <w:t xml:space="preserve">     </w:t>
      </w:r>
      <w:r w:rsidR="00C9271D">
        <w:rPr>
          <w:rFonts w:eastAsia="Times New Roman" w:cs="Arial"/>
        </w:rPr>
        <w:t xml:space="preserve">    </w:t>
      </w:r>
      <w:r w:rsidR="314B4EF8">
        <w:rPr>
          <w:noProof/>
          <w:lang w:val="es-ES" w:eastAsia="es-ES"/>
        </w:rPr>
        <w:drawing>
          <wp:inline distT="0" distB="0" distL="0" distR="0" wp14:anchorId="6658A1E8" wp14:editId="532F7FCB">
            <wp:extent cx="2255921" cy="1686465"/>
            <wp:effectExtent l="0" t="0" r="0" b="9525"/>
            <wp:docPr id="1650255944" name="Picture 1650255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383" cy="168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35" w:rsidP="00C9271D" w:rsidRDefault="00845535" w14:paraId="790AF435" w14:textId="77777777">
      <w:pPr>
        <w:jc w:val="center"/>
        <w:rPr>
          <w:rFonts w:eastAsia="Times New Roman" w:cs="Arial"/>
        </w:rPr>
      </w:pPr>
    </w:p>
    <w:p w:rsidRPr="00743A26" w:rsidR="00C14CB9" w:rsidP="00C14CB9" w:rsidRDefault="00C14CB9" w14:paraId="00ECE4F8" w14:textId="20B42544">
      <w:pPr>
        <w:pStyle w:val="Descripcin"/>
        <w:jc w:val="center"/>
      </w:pPr>
      <w:bookmarkStart w:name="_Ref86349479" w:id="11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9</w:t>
      </w:r>
      <w:r>
        <w:fldChar w:fldCharType="end"/>
      </w:r>
      <w:bookmarkEnd w:id="11"/>
      <w:r>
        <w:t xml:space="preserve">. </w:t>
      </w:r>
      <w:r w:rsidR="1EF44110">
        <w:t xml:space="preserve">Modify the </w:t>
      </w:r>
      <w:r w:rsidRPr="1E4ECBCA" w:rsidR="1EF44110">
        <w:rPr>
          <w:i/>
        </w:rPr>
        <w:t>Ldscript.ld</w:t>
      </w:r>
    </w:p>
    <w:p w:rsidR="00C14CB9" w:rsidP="00912F9C" w:rsidRDefault="00C14CB9" w14:paraId="274E802B" w14:textId="561C8CCD">
      <w:pPr>
        <w:rPr>
          <w:rFonts w:eastAsia="Times New Roman" w:cs="Arial"/>
        </w:rPr>
      </w:pPr>
    </w:p>
    <w:p w:rsidRPr="00C21DA1" w:rsidR="00C758FF" w:rsidP="1E4ECBCA" w:rsidRDefault="004173BE" w14:paraId="1017A418" w14:textId="3CC9446D">
      <w:pPr/>
      <w:r w:rsidRPr="00C758FF" w:rsidR="004173BE">
        <w:rPr>
          <w:rFonts w:eastAsia="Times New Roman" w:cs="Arial"/>
        </w:rPr>
        <w:t xml:space="preserve">Run the program on the board </w:t>
      </w:r>
      <w:r w:rsidRPr="00C758FF" w:rsidR="00C758FF">
        <w:rPr>
          <w:rFonts w:eastAsia="Times New Roman" w:cs="Arial"/>
        </w:rPr>
        <w:t>and open the serial monitor</w:t>
      </w:r>
      <w:r w:rsidR="00D02A46">
        <w:rPr>
          <w:rFonts w:eastAsia="Times New Roman" w:cs="Arial"/>
        </w:rPr>
        <w:t xml:space="preserve"> </w:t>
      </w:r>
      <w:r w:rsidRPr="0999587E" w:rsidR="00D02A46">
        <w:rPr>
          <w:rFonts w:eastAsia="Times New Roman" w:cs="Arial"/>
        </w:rPr>
        <w:t>(s</w:t>
      </w:r>
      <w:r w:rsidRPr="0999587E" w:rsidR="00CF185D">
        <w:rPr>
          <w:rFonts w:eastAsia="Times New Roman" w:cs="Arial"/>
        </w:rPr>
        <w:t xml:space="preserve">ee </w:t>
      </w:r>
      <w:r w:rsidRPr="0999587E" w:rsidR="00CF185D">
        <w:rPr>
          <w:rFonts w:eastAsia="Times New Roman" w:cs="Arial"/>
        </w:rPr>
        <w:fldChar w:fldCharType="begin"/>
      </w:r>
      <w:r w:rsidRPr="0999587E" w:rsidR="00CF185D">
        <w:rPr>
          <w:rFonts w:eastAsia="Times New Roman" w:cs="Arial"/>
        </w:rPr>
        <w:instrText xml:space="preserve"> REF _Ref86350040 \h </w:instrText>
      </w:r>
      <w:r w:rsidRPr="0999587E" w:rsidR="00D02A46">
        <w:rPr>
          <w:rFonts w:eastAsia="Times New Roman" w:cs="Arial"/>
        </w:rPr>
        <w:instrText xml:space="preserve"> \* MERGEFORMAT </w:instrText>
      </w:r>
      <w:r w:rsidRPr="00C21DA1" w:rsidR="00CF185D">
        <w:rPr>
          <w:rFonts w:eastAsia="Times New Roman" w:cs="Arial"/>
          <w:b/>
          <w:bCs/>
        </w:rPr>
      </w:r>
      <w:r w:rsidRPr="0999587E" w:rsidR="00CF185D">
        <w:rPr>
          <w:rFonts w:eastAsia="Times New Roman" w:cs="Arial"/>
        </w:rPr>
        <w:fldChar w:fldCharType="separate"/>
      </w:r>
      <w:r w:rsidRPr="0999587E" w:rsidR="00C21DA1">
        <w:rPr/>
        <w:t xml:space="preserve">Figure </w:t>
      </w:r>
      <w:r w:rsidRPr="0999587E" w:rsidR="00C21DA1">
        <w:rPr>
          <w:noProof/>
        </w:rPr>
        <w:t>1</w:t>
      </w:r>
      <w:r w:rsidRPr="0999587E" w:rsidR="00C21DA1">
        <w:rPr>
          <w:noProof/>
        </w:rPr>
        <w:t>0</w:t>
      </w:r>
      <w:r w:rsidRPr="0999587E" w:rsidR="00CF185D">
        <w:rPr>
          <w:rFonts w:eastAsia="Times New Roman" w:cs="Arial"/>
        </w:rPr>
        <w:fldChar w:fldCharType="end"/>
      </w:r>
      <w:r w:rsidRPr="0999587E" w:rsidR="00D02A46">
        <w:rPr>
          <w:rFonts w:eastAsia="Times New Roman" w:cs="Arial"/>
        </w:rPr>
        <w:t>)</w:t>
      </w:r>
      <w:r w:rsidR="00CF185D">
        <w:rPr>
          <w:rFonts w:eastAsia="Times New Roman" w:cs="Arial"/>
        </w:rPr>
        <w:t xml:space="preserve">. </w:t>
      </w:r>
      <w:r w:rsidRPr="1E4ECBCA" w:rsidR="611AAF40">
        <w:rPr>
          <w:rFonts w:eastAsia="Times New Roman" w:cs="Arial"/>
        </w:rPr>
        <w:t xml:space="preserve">In this case, the number of cycles has decreased to </w:t>
      </w:r>
      <w:r w:rsidRPr="1E4ECBCA" w:rsidR="4CB61C7F">
        <w:rPr>
          <w:rFonts w:eastAsia="Times New Roman" w:cs="Arial"/>
        </w:rPr>
        <w:t>~</w:t>
      </w:r>
      <w:r w:rsidRPr="1E4ECBCA" w:rsidR="2976B66A">
        <w:rPr>
          <w:rFonts w:eastAsia="Times New Roman" w:cs="Arial"/>
        </w:rPr>
        <w:t>42</w:t>
      </w:r>
      <w:r w:rsidRPr="1E4ECBCA" w:rsidR="4CB61C7F">
        <w:rPr>
          <w:rFonts w:eastAsia="Times New Roman" w:cs="Arial"/>
        </w:rPr>
        <w:t xml:space="preserve"> million </w:t>
      </w:r>
      <w:r w:rsidRPr="1E4ECBCA" w:rsidR="611AAF40">
        <w:rPr>
          <w:rFonts w:eastAsia="Times New Roman" w:cs="Arial"/>
        </w:rPr>
        <w:t>cycles.</w:t>
      </w:r>
    </w:p>
    <w:p w:rsidR="0999587E" w:rsidP="0999587E" w:rsidRDefault="0999587E" w14:paraId="2E913739" w14:textId="3D737CC2">
      <w:pPr>
        <w:pStyle w:val="Normal"/>
        <w:rPr>
          <w:rFonts w:eastAsia="Times New Roman" w:cs="Arial"/>
        </w:rPr>
      </w:pPr>
    </w:p>
    <w:p w:rsidR="00002B69" w:rsidP="0999587E" w:rsidRDefault="042796FD" w14:paraId="75FEEFA0" w14:textId="2D87B30A">
      <w:pPr>
        <w:pStyle w:val="Normal"/>
        <w:jc w:val="center"/>
      </w:pPr>
      <w:r w:rsidRPr="0999587E" w:rsidR="042796FD">
        <w:rPr>
          <w:noProof/>
          <w:lang w:eastAsia="es-ES"/>
        </w:rPr>
        <w:t xml:space="preserve"> </w:t>
      </w:r>
      <w:r w:rsidR="010F0843">
        <w:drawing>
          <wp:inline wp14:editId="548F1C11" wp14:anchorId="1A66BD6B">
            <wp:extent cx="4572000" cy="3657600"/>
            <wp:effectExtent l="0" t="0" r="0" b="0"/>
            <wp:docPr id="1737332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9863ca7604a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5D" w:rsidP="00002B69" w:rsidRDefault="00CF185D" w14:paraId="5D444475" w14:textId="77777777">
      <w:pPr>
        <w:pStyle w:val="Descripcin"/>
        <w:jc w:val="center"/>
      </w:pPr>
      <w:bookmarkStart w:name="_Ref86350040" w:id="12"/>
    </w:p>
    <w:p w:rsidRPr="00743A26" w:rsidR="00002B69" w:rsidP="00002B69" w:rsidRDefault="00002B69" w14:paraId="503BD532" w14:textId="794E725C">
      <w:pPr>
        <w:pStyle w:val="Descripci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10</w:t>
      </w:r>
      <w:r>
        <w:fldChar w:fldCharType="end"/>
      </w:r>
      <w:bookmarkEnd w:id="12"/>
      <w:r>
        <w:t xml:space="preserve">. </w:t>
      </w:r>
      <w:r w:rsidR="00EE5A73">
        <w:t>E</w:t>
      </w:r>
      <w:r>
        <w:t xml:space="preserve">xecution </w:t>
      </w:r>
      <w:r w:rsidR="00EE5A73">
        <w:t xml:space="preserve">results </w:t>
      </w:r>
      <w:r>
        <w:t>of the CoreMark benchmark</w:t>
      </w:r>
      <w:r w:rsidR="00D02A46">
        <w:t xml:space="preserve"> using DCCM</w:t>
      </w:r>
    </w:p>
    <w:p w:rsidR="00002B69" w:rsidP="00912F9C" w:rsidRDefault="00002B69" w14:paraId="37617456" w14:textId="252F4237">
      <w:pPr>
        <w:rPr>
          <w:rFonts w:eastAsia="Times New Roman" w:cs="Arial"/>
        </w:rPr>
      </w:pPr>
    </w:p>
    <w:p w:rsidR="00E060BD" w:rsidP="1E4ECBCA" w:rsidRDefault="00E060BD" w14:paraId="12DBBFE7" w14:textId="430E5BD9"/>
    <w:p w:rsidRPr="00A408A5" w:rsidR="00815740" w:rsidP="00815740" w:rsidRDefault="00EE5A73" w14:paraId="66EC055D" w14:textId="41BE0068">
      <w:pPr>
        <w:pStyle w:val="Prrafodelista"/>
        <w:numPr>
          <w:ilvl w:val="0"/>
          <w:numId w:val="49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Variation: U</w:t>
      </w:r>
      <w:r w:rsidR="00815740">
        <w:rPr>
          <w:rFonts w:cs="Arial"/>
          <w:b/>
          <w:bCs/>
          <w:sz w:val="28"/>
          <w:szCs w:val="28"/>
        </w:rPr>
        <w:t xml:space="preserve">sing </w:t>
      </w:r>
      <w:r w:rsidR="00FA6DDB">
        <w:rPr>
          <w:rFonts w:cs="Arial"/>
          <w:b/>
          <w:bCs/>
          <w:sz w:val="28"/>
          <w:szCs w:val="28"/>
        </w:rPr>
        <w:t xml:space="preserve">the DCCM and </w:t>
      </w:r>
      <w:r w:rsidR="00815740">
        <w:rPr>
          <w:rFonts w:cs="Arial"/>
          <w:b/>
          <w:bCs/>
          <w:sz w:val="28"/>
          <w:szCs w:val="28"/>
        </w:rPr>
        <w:t>compiler optimizations</w:t>
      </w:r>
    </w:p>
    <w:p w:rsidR="00815740" w:rsidP="00815740" w:rsidRDefault="00815740" w14:paraId="0796A139" w14:textId="77777777">
      <w:pPr>
        <w:pStyle w:val="Prrafodelista"/>
        <w:ind w:left="360"/>
        <w:rPr>
          <w:rFonts w:eastAsia="Times New Roman" w:cs="Arial"/>
        </w:rPr>
      </w:pPr>
    </w:p>
    <w:p w:rsidRPr="00743A26" w:rsidR="001D3D02" w:rsidP="1E4ECBCA" w:rsidRDefault="00EE5A73" w14:paraId="19F814FB" w14:textId="12C9A8F5">
      <w:pPr>
        <w:rPr>
          <w:rFonts w:eastAsia="Times New Roman" w:cs="Arial"/>
        </w:rPr>
      </w:pPr>
      <w:r w:rsidRPr="1E4ECBCA">
        <w:rPr>
          <w:rFonts w:eastAsia="Times New Roman" w:cs="Arial"/>
        </w:rPr>
        <w:t xml:space="preserve">Now we add another way to improve performance: compiler optimizations. </w:t>
      </w:r>
      <w:r w:rsidRPr="1E4ECBCA" w:rsidR="00B54B57">
        <w:rPr>
          <w:rFonts w:eastAsia="Times New Roman" w:cs="Arial"/>
        </w:rPr>
        <w:t>As in the previous section, we use</w:t>
      </w:r>
      <w:r w:rsidRPr="1E4ECBCA" w:rsidR="00FA6DDB">
        <w:rPr>
          <w:rFonts w:eastAsia="Times New Roman" w:cs="Arial"/>
        </w:rPr>
        <w:t xml:space="preserve"> the DCCM </w:t>
      </w:r>
      <w:r w:rsidRPr="1E4ECBCA" w:rsidR="00B54B57">
        <w:rPr>
          <w:rFonts w:eastAsia="Times New Roman" w:cs="Arial"/>
        </w:rPr>
        <w:t xml:space="preserve">to store </w:t>
      </w:r>
      <w:r w:rsidRPr="1E4ECBCA" w:rsidR="1259F3A6">
        <w:rPr>
          <w:rFonts w:eastAsia="Times New Roman" w:cs="Arial"/>
        </w:rPr>
        <w:t xml:space="preserve">the </w:t>
      </w:r>
      <w:r w:rsidRPr="1E4ECBCA" w:rsidR="1259F3A6">
        <w:rPr>
          <w:rFonts w:eastAsia="Times New Roman" w:cs="Arial"/>
          <w:i/>
          <w:iCs/>
        </w:rPr>
        <w:t>.bss</w:t>
      </w:r>
      <w:r w:rsidRPr="1E4ECBCA" w:rsidR="1259F3A6">
        <w:rPr>
          <w:rFonts w:eastAsia="Times New Roman" w:cs="Arial"/>
        </w:rPr>
        <w:t xml:space="preserve"> section</w:t>
      </w:r>
      <w:r w:rsidRPr="1E4ECBCA" w:rsidR="00FA6DDB">
        <w:rPr>
          <w:rFonts w:eastAsia="Times New Roman" w:cs="Arial"/>
        </w:rPr>
        <w:t xml:space="preserve"> </w:t>
      </w:r>
      <w:r w:rsidRPr="1E4ECBCA" w:rsidR="00B54B57">
        <w:rPr>
          <w:rFonts w:eastAsia="Times New Roman" w:cs="Arial"/>
        </w:rPr>
        <w:t>– but now we also</w:t>
      </w:r>
      <w:r w:rsidRPr="1E4ECBCA" w:rsidR="00FA6DDB">
        <w:rPr>
          <w:rFonts w:eastAsia="Times New Roman" w:cs="Arial"/>
        </w:rPr>
        <w:t xml:space="preserve"> enabl</w:t>
      </w:r>
      <w:r w:rsidRPr="1E4ECBCA" w:rsidR="00B54B57">
        <w:rPr>
          <w:rFonts w:eastAsia="Times New Roman" w:cs="Arial"/>
        </w:rPr>
        <w:t>e</w:t>
      </w:r>
      <w:r w:rsidRPr="1E4ECBCA" w:rsidR="00FA6DDB">
        <w:rPr>
          <w:rFonts w:eastAsia="Times New Roman" w:cs="Arial"/>
        </w:rPr>
        <w:t xml:space="preserve"> compiler optimizations. </w:t>
      </w:r>
      <w:r w:rsidRPr="1E4ECBCA" w:rsidR="00B54B57">
        <w:rPr>
          <w:rFonts w:eastAsia="Times New Roman" w:cs="Arial"/>
        </w:rPr>
        <w:t>Up until this point</w:t>
      </w:r>
      <w:r w:rsidRPr="1E4ECBCA" w:rsidR="00FA6DDB">
        <w:rPr>
          <w:rFonts w:eastAsia="Times New Roman" w:cs="Arial"/>
        </w:rPr>
        <w:t>, we have execut</w:t>
      </w:r>
      <w:r w:rsidRPr="1E4ECBCA" w:rsidR="00B54B57">
        <w:rPr>
          <w:rFonts w:eastAsia="Times New Roman" w:cs="Arial"/>
        </w:rPr>
        <w:t>ed</w:t>
      </w:r>
      <w:r w:rsidRPr="1E4ECBCA" w:rsidR="00FA6DDB">
        <w:rPr>
          <w:rFonts w:eastAsia="Times New Roman" w:cs="Arial"/>
        </w:rPr>
        <w:t xml:space="preserve"> programs in debug mode with </w:t>
      </w:r>
      <w:r w:rsidRPr="1E4ECBCA" w:rsidR="00A33009">
        <w:rPr>
          <w:rFonts w:eastAsia="Times New Roman" w:cs="Arial"/>
        </w:rPr>
        <w:t>no compiler optimizations.</w:t>
      </w:r>
      <w:r w:rsidRPr="1E4ECBCA" w:rsidR="00573986">
        <w:rPr>
          <w:rFonts w:eastAsia="Times New Roman" w:cs="Arial"/>
        </w:rPr>
        <w:t xml:space="preserve"> </w:t>
      </w:r>
    </w:p>
    <w:p w:rsidRPr="00743A26" w:rsidR="001D3D02" w:rsidP="1E4ECBCA" w:rsidRDefault="001D3D02" w14:paraId="7DD3255F" w14:textId="63BCE9AD">
      <w:pPr>
        <w:rPr>
          <w:rFonts w:eastAsia="Times New Roman" w:cs="Arial"/>
        </w:rPr>
      </w:pPr>
    </w:p>
    <w:p w:rsidRPr="00743A26" w:rsidR="001D3D02" w:rsidP="05757FFB" w:rsidRDefault="00B54B57" w14:paraId="492C0B8E" w14:textId="1E6563AF">
      <w:pPr>
        <w:pStyle w:val="Normal"/>
        <w:rPr>
          <w:rFonts w:eastAsia="Times New Roman" w:cs="Arial"/>
        </w:rPr>
      </w:pPr>
      <w:r w:rsidRPr="1E4ECBCA" w:rsidR="00B54B57">
        <w:rPr>
          <w:rFonts w:eastAsia="Times New Roman" w:cs="Arial"/>
        </w:rPr>
        <w:t xml:space="preserve">To enable compiler optimizations, </w:t>
      </w:r>
      <w:r w:rsidRPr="1E4ECBCA" w:rsidR="080527B2">
        <w:rPr>
          <w:rFonts w:eastAsia="Times New Roman" w:cs="Arial"/>
        </w:rPr>
        <w:t xml:space="preserve">open file </w:t>
      </w:r>
      <w:r w:rsidRPr="0999587E" w:rsidR="080527B2">
        <w:rPr>
          <w:rFonts w:eastAsia="Arial" w:cs="Arial"/>
          <w:i w:val="1"/>
          <w:iCs w:val="1"/>
          <w:color w:val="000000" w:themeColor="text1"/>
        </w:rPr>
        <w:t>[</w:t>
      </w:r>
      <w:r w:rsidRPr="0999587E" w:rsidR="795C6DF7">
        <w:rPr>
          <w:rFonts w:eastAsia="Arial" w:cs="Arial"/>
          <w:i w:val="1"/>
          <w:iCs w:val="1"/>
          <w:color w:val="000000" w:themeColor="text1"/>
        </w:rPr>
        <w:t>RVfpgaEL2NexysA7DDRPath</w:t>
      </w:r>
      <w:r w:rsidRPr="0999587E" w:rsidR="080527B2">
        <w:rPr>
          <w:rFonts w:eastAsia="Arial" w:cs="Arial"/>
          <w:i w:val="1"/>
          <w:iCs w:val="1"/>
          <w:color w:val="000000" w:themeColor="text1"/>
        </w:rPr>
        <w:t>]</w:t>
      </w:r>
      <w:r w:rsidRPr="0999587E" w:rsidR="080527B2">
        <w:rPr>
          <w:rFonts w:cs="Arial"/>
          <w:i w:val="1"/>
          <w:iCs w:val="1"/>
        </w:rPr>
        <w:t>/Labs</w:t>
      </w:r>
      <w:r w:rsidRPr="0999587E" w:rsidR="080527B2">
        <w:rPr>
          <w:i w:val="1"/>
          <w:iCs w:val="1"/>
        </w:rPr>
        <w:t>/Lab20/</w:t>
      </w:r>
      <w:r w:rsidRPr="0999587E" w:rsidR="080527B2">
        <w:rPr>
          <w:i w:val="1"/>
          <w:iCs w:val="1"/>
        </w:rPr>
        <w:t>RealBenchmarks</w:t>
      </w:r>
      <w:r w:rsidRPr="0999587E" w:rsidR="080527B2">
        <w:rPr>
          <w:rFonts w:eastAsia="Times New Roman" w:cs="Arial"/>
          <w:i w:val="1"/>
          <w:iCs w:val="1"/>
        </w:rPr>
        <w:t xml:space="preserve">/CoreMark/</w:t>
      </w:r>
      <w:r w:rsidRPr="0999587E" w:rsidR="5D02EB1E">
        <w:rPr>
          <w:rFonts w:eastAsia="Times New Roman" w:cs="Arial"/>
          <w:i w:val="1"/>
          <w:iCs w:val="1"/>
        </w:rPr>
        <w:t>common_tuned</w:t>
      </w:r>
      <w:r w:rsidRPr="0999587E" w:rsidR="080527B2">
        <w:rPr>
          <w:rFonts w:eastAsia="Times New Roman" w:cs="Arial"/>
          <w:i w:val="1"/>
          <w:iCs w:val="1"/>
        </w:rPr>
        <w:t xml:space="preserve">/</w:t>
      </w:r>
      <w:r w:rsidRPr="0999587E" w:rsidR="080527B2">
        <w:rPr>
          <w:rFonts w:eastAsia="Times New Roman" w:cs="Arial"/>
          <w:i w:val="1"/>
          <w:iCs w:val="1"/>
        </w:rPr>
        <w:t xml:space="preserve">Common.cmake</w:t>
      </w:r>
      <w:r w:rsidRPr="0999587E" w:rsidR="080527B2">
        <w:rPr>
          <w:rFonts w:eastAsia="Times New Roman" w:cs="Arial"/>
          <w:i w:val="1"/>
          <w:iCs w:val="1"/>
        </w:rPr>
        <w:t xml:space="preserve"> </w:t>
      </w:r>
      <w:r w:rsidRPr="1E4ECBCA" w:rsidR="080527B2">
        <w:rPr>
          <w:rFonts w:eastAsia="Times New Roman" w:cs="Arial"/>
        </w:rPr>
        <w:t xml:space="preserve">and </w:t>
      </w:r>
      <w:r w:rsidRPr="1E4ECBCA" w:rsidR="080527B2">
        <w:rPr>
          <w:rFonts w:eastAsia="Times New Roman" w:cs="Arial"/>
        </w:rPr>
        <w:t xml:space="preserve">modify</w:t>
      </w:r>
      <w:r w:rsidRPr="1E4ECBCA" w:rsidR="080527B2">
        <w:rPr>
          <w:rFonts w:eastAsia="Times New Roman" w:cs="Arial"/>
        </w:rPr>
        <w:t xml:space="preserve"> it as shown in </w:t>
      </w:r>
      <w:r w:rsidRPr="1E4ECBCA" w:rsidR="001D3D02">
        <w:rPr>
          <w:rFonts w:eastAsia="Times New Roman" w:cs="Arial"/>
        </w:rPr>
        <w:fldChar w:fldCharType="begin"/>
      </w:r>
      <w:r w:rsidRPr="1E4ECBCA" w:rsidR="001D3D02">
        <w:rPr>
          <w:rFonts w:eastAsia="Times New Roman" w:cs="Arial"/>
        </w:rPr>
        <w:instrText xml:space="preserve"> REF _Ref87447221 \h </w:instrText>
      </w:r>
      <w:r w:rsidRPr="1E4ECBCA" w:rsidR="001D3D02">
        <w:rPr>
          <w:rFonts w:eastAsia="Times New Roman" w:cs="Arial"/>
        </w:rPr>
      </w:r>
      <w:r w:rsidRPr="1E4ECBCA" w:rsidR="001D3D02">
        <w:rPr>
          <w:rFonts w:eastAsia="Times New Roman" w:cs="Arial"/>
        </w:rPr>
        <w:fldChar w:fldCharType="separate"/>
      </w:r>
      <w:r w:rsidR="00C21DA1">
        <w:rPr/>
        <w:t xml:space="preserve">Figure </w:t>
      </w:r>
      <w:r w:rsidR="00C21DA1">
        <w:rPr>
          <w:noProof/>
        </w:rPr>
        <w:t>11</w:t>
      </w:r>
      <w:r w:rsidRPr="1E4ECBCA" w:rsidR="001D3D02">
        <w:rPr>
          <w:rFonts w:eastAsia="Times New Roman" w:cs="Arial"/>
        </w:rPr>
        <w:fldChar w:fldCharType="end"/>
      </w:r>
      <w:r w:rsidRPr="1E4ECBCA" w:rsidR="080527B2">
        <w:rPr>
          <w:rFonts w:eastAsia="Times New Roman" w:cs="Arial"/>
        </w:rPr>
        <w:t xml:space="preserve"> so that the </w:t>
      </w:r>
      <w:r w:rsidRPr="1E4ECBCA" w:rsidR="04CABFF3">
        <w:rPr>
          <w:rFonts w:eastAsia="Times New Roman" w:cs="Arial"/>
        </w:rPr>
        <w:t xml:space="preserve">compiler </w:t>
      </w:r>
      <w:r w:rsidRPr="1E4ECBCA" w:rsidR="04CABFF3">
        <w:rPr>
          <w:rFonts w:eastAsia="Times New Roman" w:cs="Arial"/>
        </w:rPr>
        <w:t>optimizes</w:t>
      </w:r>
      <w:r w:rsidRPr="1E4ECBCA" w:rsidR="04CABFF3">
        <w:rPr>
          <w:rFonts w:eastAsia="Times New Roman" w:cs="Arial"/>
        </w:rPr>
        <w:t xml:space="preserve"> with the –O3 level</w:t>
      </w:r>
      <w:r w:rsidRPr="1E4ECBCA" w:rsidR="080527B2">
        <w:rPr>
          <w:rFonts w:eastAsia="Times New Roman" w:cs="Arial"/>
        </w:rPr>
        <w:t>. Then recompile the application.</w:t>
      </w:r>
    </w:p>
    <w:p w:rsidR="001D3D02" w:rsidP="1E4ECBCA" w:rsidRDefault="001D3D02" w14:paraId="36698986" w14:textId="22F5B58B">
      <w:pPr>
        <w:rPr>
          <w:rFonts w:eastAsia="Times New Roman" w:cs="Arial"/>
        </w:rPr>
      </w:pPr>
    </w:p>
    <w:p w:rsidRPr="00743A26" w:rsidR="00CF185D" w:rsidP="1E4ECBCA" w:rsidRDefault="00CF185D" w14:paraId="62BEC8B0" w14:textId="77777777">
      <w:pPr>
        <w:rPr>
          <w:rFonts w:eastAsia="Times New Roman" w:cs="Arial"/>
        </w:rPr>
      </w:pPr>
    </w:p>
    <w:p w:rsidRPr="00743A26" w:rsidR="001D3D02" w:rsidP="1E4ECBCA" w:rsidRDefault="5E3ACE49" w14:paraId="1E5EB6B8" w14:textId="54029F9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5C715B1" wp14:editId="1BC3BD7D">
            <wp:extent cx="3857625" cy="895230"/>
            <wp:effectExtent l="0" t="0" r="0" b="0"/>
            <wp:docPr id="986743785" name="Picture 986743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9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02" w:rsidP="1E4ECBCA" w:rsidRDefault="00D52942" w14:paraId="27FA26FC" w14:textId="03B1F007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72" behindDoc="0" locked="0" layoutInCell="1" allowOverlap="1" wp14:anchorId="3AF8334C" wp14:editId="5D41012E">
                <wp:simplePos x="0" y="0"/>
                <wp:positionH relativeFrom="margin">
                  <wp:posOffset>2385510</wp:posOffset>
                </wp:positionH>
                <wp:positionV relativeFrom="paragraph">
                  <wp:posOffset>27724</wp:posOffset>
                </wp:positionV>
                <wp:extent cx="421105" cy="758565"/>
                <wp:effectExtent l="40958" t="0" r="0" b="39053"/>
                <wp:wrapNone/>
                <wp:docPr id="2016485411" name="Flech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1105" cy="758565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Flecha derecha 21" style="position:absolute;margin-left:187.85pt;margin-top:2.2pt;width:33.15pt;height:59.75pt;rotation:90;z-index:2516633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76923c [2406]" strokecolor="black [3213]" strokeweight="2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" w14:anchorId="42FA5CA1">
                <w10:wrap anchorx="margin"/>
              </v:shape>
            </w:pict>
          </mc:Fallback>
        </mc:AlternateContent>
      </w:r>
    </w:p>
    <w:p w:rsidR="00D52942" w:rsidP="1E4ECBCA" w:rsidRDefault="00D52942" w14:paraId="362F4E7A" w14:textId="603EA376">
      <w:pPr>
        <w:jc w:val="center"/>
      </w:pPr>
    </w:p>
    <w:p w:rsidRPr="00743A26" w:rsidR="00D52942" w:rsidP="1E4ECBCA" w:rsidRDefault="00D52942" w14:paraId="5C35B769" w14:textId="77777777">
      <w:pPr>
        <w:jc w:val="center"/>
      </w:pPr>
    </w:p>
    <w:p w:rsidR="05757FFB" w:rsidP="05757FFB" w:rsidRDefault="05757FFB" w14:paraId="61BBED24" w14:textId="1E29DAA1">
      <w:pPr>
        <w:pStyle w:val="Normal"/>
        <w:jc w:val="center"/>
      </w:pPr>
    </w:p>
    <w:p w:rsidRPr="00743A26" w:rsidR="001D3D02" w:rsidP="1E4ECBCA" w:rsidRDefault="5E3ACE49" w14:paraId="5AE37A5A" w14:textId="08274243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B5D339E" wp14:editId="74B57224">
            <wp:extent cx="3905250" cy="944954"/>
            <wp:effectExtent l="0" t="0" r="0" b="0"/>
            <wp:docPr id="1025437934" name="Picture 1025437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4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02" w:rsidP="001D3D02" w:rsidRDefault="001D3D02" w14:paraId="16BA09A7" w14:textId="2EE1035C">
      <w:pPr>
        <w:pStyle w:val="Descripcin"/>
        <w:jc w:val="center"/>
      </w:pPr>
    </w:p>
    <w:p w:rsidRPr="00743A26" w:rsidR="00CF185D" w:rsidP="001D3D02" w:rsidRDefault="00CF185D" w14:paraId="4037046D" w14:textId="77777777">
      <w:pPr>
        <w:pStyle w:val="Descripcin"/>
        <w:jc w:val="center"/>
      </w:pPr>
    </w:p>
    <w:p w:rsidRPr="00743A26" w:rsidR="001D3D02" w:rsidP="1E4ECBCA" w:rsidRDefault="001D3D02" w14:paraId="79FF47EC" w14:textId="30248DA1">
      <w:pPr>
        <w:pStyle w:val="Descripcin"/>
        <w:jc w:val="center"/>
        <w:rPr>
          <w:i/>
        </w:rPr>
      </w:pPr>
      <w:bookmarkStart w:name="_Ref87447221" w:id="1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11</w:t>
      </w:r>
      <w:r>
        <w:fldChar w:fldCharType="end"/>
      </w:r>
      <w:bookmarkEnd w:id="13"/>
      <w:r>
        <w:t xml:space="preserve">. File </w:t>
      </w:r>
      <w:r w:rsidRPr="1E4ECBCA" w:rsidR="00C21DA1">
        <w:rPr>
          <w:rFonts w:eastAsia="Times New Roman" w:cs="Arial"/>
          <w:i/>
        </w:rPr>
        <w:t>Common.cmake</w:t>
      </w:r>
      <w:r>
        <w:t xml:space="preserve">, option </w:t>
      </w:r>
      <w:r w:rsidRPr="1E4ECBCA">
        <w:rPr>
          <w:i/>
        </w:rPr>
        <w:t>build_flags</w:t>
      </w:r>
    </w:p>
    <w:p w:rsidRPr="001D3D02" w:rsidR="001D3D02" w:rsidP="001D3D02" w:rsidRDefault="001D3D02" w14:paraId="17F90A63" w14:textId="77777777">
      <w:pPr>
        <w:rPr>
          <w:rFonts w:eastAsia="Times New Roman" w:cs="Arial"/>
        </w:rPr>
      </w:pPr>
    </w:p>
    <w:p w:rsidR="00780E6E" w:rsidP="00780E6E" w:rsidRDefault="4D026A2D" w14:paraId="50384A16" w14:textId="19C5F4FF">
      <w:pPr>
        <w:pStyle w:val="Prrafodelista"/>
        <w:ind w:left="360"/>
        <w:rPr>
          <w:rFonts w:eastAsia="Times New Roman" w:cs="Arial"/>
        </w:rPr>
      </w:pPr>
      <w:bookmarkStart w:name="_GoBack" w:id="14"/>
      <w:bookmarkEnd w:id="14"/>
      <w:r>
        <w:rPr>
          <w:rFonts w:eastAsia="Times New Roman" w:cs="Arial"/>
        </w:rPr>
        <w:t>Run the program and open the serial monitor. See</w:t>
      </w:r>
      <w:r w:rsidR="00780E6E">
        <w:rPr>
          <w:rFonts w:eastAsia="Times New Roman" w:cs="Arial"/>
        </w:rPr>
        <w:t xml:space="preserve"> </w:t>
      </w:r>
      <w:r w:rsidR="00780E6E">
        <w:rPr>
          <w:rFonts w:eastAsia="Times New Roman" w:cs="Arial"/>
        </w:rPr>
        <w:fldChar w:fldCharType="begin"/>
      </w:r>
      <w:r w:rsidR="00780E6E">
        <w:rPr>
          <w:rFonts w:eastAsia="Times New Roman" w:cs="Arial"/>
        </w:rPr>
        <w:instrText xml:space="preserve"> REF _Ref87447710 \h </w:instrText>
      </w:r>
      <w:r w:rsidR="00780E6E">
        <w:rPr>
          <w:rFonts w:eastAsia="Times New Roman" w:cs="Arial"/>
        </w:rPr>
      </w:r>
      <w:r w:rsidR="00780E6E">
        <w:rPr>
          <w:rFonts w:eastAsia="Times New Roman" w:cs="Arial"/>
        </w:rPr>
        <w:fldChar w:fldCharType="separate"/>
      </w:r>
      <w:r w:rsidR="00C21DA1">
        <w:t xml:space="preserve">Figure </w:t>
      </w:r>
      <w:r w:rsidR="00C21DA1">
        <w:rPr>
          <w:noProof/>
        </w:rPr>
        <w:t>12</w:t>
      </w:r>
      <w:r w:rsidR="00780E6E">
        <w:rPr>
          <w:rFonts w:eastAsia="Times New Roman" w:cs="Arial"/>
        </w:rPr>
        <w:fldChar w:fldCharType="end"/>
      </w:r>
      <w:r w:rsidR="00780E6E">
        <w:rPr>
          <w:rFonts w:eastAsia="Times New Roman" w:cs="Arial"/>
        </w:rPr>
        <w:t>.</w:t>
      </w:r>
      <w:r w:rsidR="1908E7EF">
        <w:rPr>
          <w:rFonts w:eastAsia="Times New Roman" w:cs="Arial"/>
        </w:rPr>
        <w:t xml:space="preserve"> </w:t>
      </w:r>
      <w:r w:rsidRPr="1E4ECBCA" w:rsidR="772D2EB2">
        <w:rPr>
          <w:rFonts w:eastAsia="Times New Roman" w:cs="Arial"/>
        </w:rPr>
        <w:t>T</w:t>
      </w:r>
      <w:r w:rsidRPr="1E4ECBCA" w:rsidR="74DB8016">
        <w:rPr>
          <w:rFonts w:eastAsia="Times New Roman" w:cs="Arial"/>
        </w:rPr>
        <w:t xml:space="preserve">he number of cycles has decreased to around </w:t>
      </w:r>
      <w:r w:rsidRPr="1E4ECBCA" w:rsidR="4464FA28">
        <w:rPr>
          <w:rFonts w:eastAsia="Times New Roman" w:cs="Arial"/>
        </w:rPr>
        <w:t>3</w:t>
      </w:r>
      <w:r w:rsidRPr="1E4ECBCA" w:rsidR="630B79C8">
        <w:rPr>
          <w:rFonts w:eastAsia="Times New Roman" w:cs="Arial"/>
        </w:rPr>
        <w:t xml:space="preserve"> million</w:t>
      </w:r>
      <w:r w:rsidRPr="1E4ECBCA" w:rsidR="7B60BCD6">
        <w:rPr>
          <w:rFonts w:eastAsia="Times New Roman" w:cs="Arial"/>
        </w:rPr>
        <w:t xml:space="preserve">, </w:t>
      </w:r>
      <w:r w:rsidRPr="1E4ECBCA" w:rsidR="772D2EB2">
        <w:rPr>
          <w:rFonts w:eastAsia="Times New Roman" w:cs="Arial"/>
        </w:rPr>
        <w:t>and</w:t>
      </w:r>
      <w:r w:rsidRPr="1E4ECBCA" w:rsidR="7B60BCD6">
        <w:rPr>
          <w:rFonts w:eastAsia="Times New Roman" w:cs="Arial"/>
        </w:rPr>
        <w:t xml:space="preserve"> the number of instructions is </w:t>
      </w:r>
      <w:r w:rsidRPr="1E4ECBCA" w:rsidR="6312DFD4">
        <w:rPr>
          <w:rFonts w:eastAsia="Times New Roman" w:cs="Arial"/>
        </w:rPr>
        <w:t xml:space="preserve">also close to </w:t>
      </w:r>
      <w:r w:rsidRPr="1E4ECBCA" w:rsidR="23DA8A0C">
        <w:rPr>
          <w:rFonts w:eastAsia="Times New Roman" w:cs="Arial"/>
        </w:rPr>
        <w:t>3</w:t>
      </w:r>
      <w:r w:rsidRPr="1E4ECBCA" w:rsidR="6312DFD4">
        <w:rPr>
          <w:rFonts w:eastAsia="Times New Roman" w:cs="Arial"/>
        </w:rPr>
        <w:t xml:space="preserve"> million</w:t>
      </w:r>
      <w:r w:rsidRPr="1E4ECBCA" w:rsidR="74DB8016">
        <w:rPr>
          <w:rFonts w:eastAsia="Times New Roman" w:cs="Arial"/>
        </w:rPr>
        <w:t xml:space="preserve">. </w:t>
      </w:r>
      <w:r w:rsidRPr="1E4ECBCA" w:rsidR="3AD70B45">
        <w:rPr>
          <w:rFonts w:eastAsia="Times New Roman" w:cs="Arial"/>
        </w:rPr>
        <w:t>T</w:t>
      </w:r>
      <w:r w:rsidRPr="1E4ECBCA" w:rsidR="772D2EB2">
        <w:rPr>
          <w:rFonts w:eastAsia="Times New Roman" w:cs="Arial"/>
        </w:rPr>
        <w:t>he</w:t>
      </w:r>
      <w:r w:rsidRPr="1E4ECBCA" w:rsidR="7B60BCD6">
        <w:rPr>
          <w:rFonts w:eastAsia="Times New Roman" w:cs="Arial"/>
        </w:rPr>
        <w:t xml:space="preserve"> </w:t>
      </w:r>
      <w:r w:rsidRPr="1E4ECBCA" w:rsidR="74DB8016">
        <w:rPr>
          <w:rFonts w:eastAsia="Times New Roman" w:cs="Arial"/>
        </w:rPr>
        <w:t xml:space="preserve">IPC </w:t>
      </w:r>
      <w:r w:rsidRPr="1E4ECBCA" w:rsidR="0B11CB84">
        <w:rPr>
          <w:rFonts w:eastAsia="Times New Roman" w:cs="Arial"/>
        </w:rPr>
        <w:t xml:space="preserve">is </w:t>
      </w:r>
      <w:r w:rsidRPr="1E4ECBCA" w:rsidR="18D9957E">
        <w:rPr>
          <w:rFonts w:eastAsia="Times New Roman" w:cs="Arial"/>
        </w:rPr>
        <w:t xml:space="preserve">now </w:t>
      </w:r>
      <w:r w:rsidRPr="1E4ECBCA" w:rsidR="74DB8016">
        <w:rPr>
          <w:rFonts w:eastAsia="Times New Roman" w:cs="Arial"/>
        </w:rPr>
        <w:t>≈ 1</w:t>
      </w:r>
      <w:r w:rsidRPr="1E4ECBCA" w:rsidR="25E62E97">
        <w:rPr>
          <w:rFonts w:eastAsia="Times New Roman" w:cs="Arial"/>
        </w:rPr>
        <w:t>.</w:t>
      </w:r>
    </w:p>
    <w:p w:rsidR="00573986" w:rsidP="0999587E" w:rsidRDefault="234649DF" w14:paraId="4550605C" w14:textId="4C6017DA">
      <w:pPr>
        <w:pStyle w:val="Normal"/>
        <w:ind w:left="360"/>
        <w:rPr>
          <w:rFonts w:eastAsia="Times New Roman" w:cs="Arial"/>
        </w:rPr>
      </w:pPr>
    </w:p>
    <w:p w:rsidR="350103A7" w:rsidP="0999587E" w:rsidRDefault="350103A7" w14:paraId="4600A65F" w14:textId="487ED878">
      <w:pPr>
        <w:pStyle w:val="Normal"/>
        <w:jc w:val="center"/>
      </w:pPr>
      <w:r w:rsidR="350103A7">
        <w:drawing>
          <wp:inline wp14:editId="2244636F" wp14:anchorId="07A3A2F6">
            <wp:extent cx="4572000" cy="3476625"/>
            <wp:effectExtent l="0" t="0" r="0" b="0"/>
            <wp:docPr id="931741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9181869b7d48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3A26" w:rsidR="00780E6E" w:rsidP="00780E6E" w:rsidRDefault="00780E6E" w14:paraId="42C03F52" w14:textId="0CAD1B01">
      <w:pPr>
        <w:pStyle w:val="Descripcin"/>
        <w:jc w:val="center"/>
      </w:pPr>
      <w:bookmarkStart w:name="_Ref87447710" w:id="1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12</w:t>
      </w:r>
      <w:r>
        <w:fldChar w:fldCharType="end"/>
      </w:r>
      <w:bookmarkEnd w:id="15"/>
      <w:r>
        <w:t xml:space="preserve">. </w:t>
      </w:r>
      <w:r w:rsidR="00166F28">
        <w:t>E</w:t>
      </w:r>
      <w:r>
        <w:t xml:space="preserve">xecution </w:t>
      </w:r>
      <w:r w:rsidR="00166F28">
        <w:t xml:space="preserve">results </w:t>
      </w:r>
      <w:r>
        <w:t xml:space="preserve">of CoreMark </w:t>
      </w:r>
      <w:r w:rsidR="00166F28">
        <w:t>when using compiler optimizations</w:t>
      </w:r>
    </w:p>
    <w:p w:rsidR="00780E6E" w:rsidP="00573986" w:rsidRDefault="00780E6E" w14:paraId="151CBA50" w14:textId="7C02F3B0"/>
    <w:p w:rsidR="00573986" w:rsidP="1E4ECBCA" w:rsidRDefault="00573986" w14:paraId="6CED3F11" w14:textId="576E5BC9"/>
    <w:p w:rsidR="1E4ECBCA" w:rsidP="1E4ECBCA" w:rsidRDefault="1E4ECBCA" w14:paraId="067CB699" w14:textId="46AACA3D"/>
    <w:p w:rsidR="00573986" w:rsidP="00573986" w:rsidRDefault="00D02A46" w14:paraId="64996A81" w14:textId="1052E7C9">
      <w:pPr>
        <w:pStyle w:val="Ttulo1"/>
        <w:numPr>
          <w:ilvl w:val="0"/>
          <w:numId w:val="2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Exercises</w:t>
      </w:r>
    </w:p>
    <w:p w:rsidR="00573986" w:rsidP="00573986" w:rsidRDefault="00573986" w14:paraId="5143A1B2" w14:textId="77777777"/>
    <w:p w:rsidR="00573986" w:rsidP="1E4ECBCA" w:rsidRDefault="00573986" w14:paraId="5CD2959B" w14:textId="6696ECE0">
      <w:pPr>
        <w:pStyle w:val="Prrafodelista"/>
        <w:numPr>
          <w:ilvl w:val="0"/>
          <w:numId w:val="32"/>
        </w:numPr>
        <w:shd w:val="clear" w:color="auto" w:fill="E5B8B7" w:themeFill="accent2" w:themeFillTint="66"/>
        <w:rPr>
          <w:rFonts w:eastAsia="Times New Roman" w:cs="Arial"/>
        </w:rPr>
      </w:pPr>
      <w:bookmarkStart w:name="_Hlk88098152" w:id="16"/>
      <w:r>
        <w:rPr>
          <w:rFonts w:eastAsia="Times New Roman" w:cs="Arial"/>
        </w:rPr>
        <w:t xml:space="preserve">Do the same analysis </w:t>
      </w:r>
      <w:r w:rsidR="00166F28">
        <w:rPr>
          <w:rFonts w:eastAsia="Times New Roman" w:cs="Arial"/>
        </w:rPr>
        <w:t xml:space="preserve">as was done for CoreMark but this time using </w:t>
      </w:r>
      <w:r>
        <w:rPr>
          <w:rFonts w:eastAsia="Times New Roman" w:cs="Arial"/>
        </w:rPr>
        <w:t xml:space="preserve">the Dhrystone benchmark. </w:t>
      </w:r>
      <w:r w:rsidR="00912C35">
        <w:rPr>
          <w:rFonts w:eastAsia="Times New Roman" w:cs="Arial"/>
        </w:rPr>
        <w:t>A</w:t>
      </w:r>
      <w:r w:rsidR="00166F28">
        <w:rPr>
          <w:rFonts w:eastAsia="Times New Roman" w:cs="Arial"/>
        </w:rPr>
        <w:t xml:space="preserve"> </w:t>
      </w:r>
      <w:r w:rsidR="5108E736">
        <w:rPr>
          <w:rFonts w:eastAsia="Times New Roman" w:cs="Arial"/>
        </w:rPr>
        <w:t>Catapult</w:t>
      </w:r>
      <w:r w:rsidR="00166F28">
        <w:rPr>
          <w:rFonts w:eastAsia="Times New Roman" w:cs="Arial"/>
        </w:rPr>
        <w:t xml:space="preserve"> project that contains the Dhrystone benchmark </w:t>
      </w:r>
      <w:r w:rsidR="00912C35">
        <w:rPr>
          <w:rFonts w:eastAsia="Times New Roman" w:cs="Arial"/>
        </w:rPr>
        <w:t xml:space="preserve">is </w:t>
      </w:r>
      <w:r w:rsidR="00166F28">
        <w:rPr>
          <w:rFonts w:eastAsia="Times New Roman" w:cs="Arial"/>
        </w:rPr>
        <w:t>in:</w:t>
      </w:r>
      <w:r>
        <w:rPr>
          <w:rFonts w:eastAsia="Times New Roman" w:cs="Arial"/>
        </w:rPr>
        <w:t xml:space="preserve"> </w:t>
      </w:r>
      <w:r w:rsidRPr="1E4ECBCA">
        <w:rPr>
          <w:rFonts w:cs="Arial"/>
          <w:i/>
          <w:iCs/>
        </w:rPr>
        <w:t>[RVfpgaPath]/RVfpga/Labs</w:t>
      </w:r>
      <w:r w:rsidRPr="1E4ECBCA">
        <w:rPr>
          <w:i/>
          <w:iCs/>
        </w:rPr>
        <w:t>/Lab20/RealBenchmarks</w:t>
      </w:r>
      <w:r w:rsidRPr="1E4ECBCA">
        <w:rPr>
          <w:rFonts w:eastAsia="Times New Roman" w:cs="Arial"/>
          <w:i/>
          <w:iCs/>
        </w:rPr>
        <w:t>/Dhrystone</w:t>
      </w:r>
      <w:r w:rsidR="00166F28">
        <w:rPr>
          <w:rFonts w:eastAsia="Times New Roman" w:cs="Arial"/>
        </w:rPr>
        <w:t>.</w:t>
      </w:r>
    </w:p>
    <w:p w:rsidRPr="00D52942" w:rsidR="00D52942" w:rsidP="00D52942" w:rsidRDefault="00D52942" w14:paraId="28557483" w14:textId="77777777">
      <w:pPr>
        <w:shd w:val="clear" w:color="auto" w:fill="E5B8B7" w:themeFill="accent2" w:themeFillTint="66"/>
        <w:ind w:left="360"/>
        <w:rPr>
          <w:rFonts w:eastAsia="Times New Roman" w:cs="Arial"/>
        </w:rPr>
      </w:pPr>
    </w:p>
    <w:p w:rsidR="00573986" w:rsidP="24657310" w:rsidRDefault="00573986" w14:paraId="769ADBAE" w14:textId="1AC25928">
      <w:pPr>
        <w:pStyle w:val="Prrafodelista"/>
        <w:numPr>
          <w:ilvl w:val="0"/>
          <w:numId w:val="32"/>
        </w:numPr>
        <w:shd w:val="clear" w:color="auto" w:fill="E5B8B7" w:themeFill="accent2" w:themeFillTint="66"/>
        <w:rPr>
          <w:rFonts w:cs="Arial"/>
          <w:color w:val="00000A"/>
        </w:rPr>
      </w:pPr>
      <w:bookmarkStart w:name="_Hlk88098225" w:id="17"/>
      <w:r w:rsidRPr="0999587E" w:rsidR="00573986">
        <w:rPr>
          <w:rFonts w:cs="Arial"/>
          <w:color w:val="00000A"/>
        </w:rPr>
        <w:t xml:space="preserve">Enable/disable </w:t>
      </w:r>
      <w:r w:rsidRPr="0999587E" w:rsidR="00912C35">
        <w:rPr>
          <w:rFonts w:cs="Arial"/>
          <w:color w:val="00000A"/>
        </w:rPr>
        <w:t xml:space="preserve">various </w:t>
      </w:r>
      <w:r w:rsidRPr="0999587E" w:rsidR="00573986">
        <w:rPr>
          <w:rFonts w:cs="Arial"/>
          <w:color w:val="00000A"/>
        </w:rPr>
        <w:t xml:space="preserve">core features as </w:t>
      </w:r>
      <w:r w:rsidRPr="0999587E" w:rsidR="00912C35">
        <w:rPr>
          <w:rFonts w:cs="Arial"/>
          <w:color w:val="00000A"/>
        </w:rPr>
        <w:t xml:space="preserve">described </w:t>
      </w:r>
      <w:r w:rsidRPr="0999587E" w:rsidR="00573986">
        <w:rPr>
          <w:rFonts w:cs="Arial"/>
          <w:color w:val="00000A"/>
        </w:rPr>
        <w:t xml:space="preserve">in </w:t>
      </w:r>
      <w:r w:rsidRPr="0999587E" w:rsidR="220087B8">
        <w:rPr>
          <w:rFonts w:cs="Arial"/>
          <w:color w:val="00000A"/>
        </w:rPr>
        <w:t>Lab 11</w:t>
      </w:r>
      <w:r w:rsidRPr="0999587E" w:rsidR="00912C35">
        <w:rPr>
          <w:rFonts w:cs="Arial"/>
          <w:color w:val="00000A"/>
        </w:rPr>
        <w:t>. C</w:t>
      </w:r>
      <w:r w:rsidRPr="0999587E" w:rsidR="00573986">
        <w:rPr>
          <w:rFonts w:cs="Arial"/>
          <w:color w:val="00000A"/>
        </w:rPr>
        <w:t xml:space="preserve">ompare the </w:t>
      </w:r>
      <w:r w:rsidRPr="0999587E" w:rsidR="00912C35">
        <w:rPr>
          <w:rFonts w:cs="Arial"/>
          <w:color w:val="00000A"/>
        </w:rPr>
        <w:t xml:space="preserve">performance </w:t>
      </w:r>
      <w:r w:rsidRPr="0999587E" w:rsidR="00573986">
        <w:rPr>
          <w:rFonts w:cs="Arial"/>
          <w:color w:val="00000A"/>
        </w:rPr>
        <w:t xml:space="preserve">results </w:t>
      </w:r>
      <w:r w:rsidRPr="0999587E" w:rsidR="00912C35">
        <w:rPr>
          <w:rFonts w:cs="Arial"/>
          <w:color w:val="00000A"/>
        </w:rPr>
        <w:t>– that is, values of the</w:t>
      </w:r>
      <w:r w:rsidRPr="0999587E" w:rsidR="00573986">
        <w:rPr>
          <w:rFonts w:cs="Arial"/>
          <w:color w:val="00000A"/>
        </w:rPr>
        <w:t xml:space="preserve"> HW Counters </w:t>
      </w:r>
      <w:r w:rsidRPr="0999587E" w:rsidR="001C1E70">
        <w:rPr>
          <w:rFonts w:cs="Arial"/>
          <w:color w:val="00000A"/>
        </w:rPr>
        <w:t>when</w:t>
      </w:r>
      <w:r w:rsidRPr="0999587E" w:rsidR="00573986">
        <w:rPr>
          <w:rFonts w:cs="Arial"/>
          <w:color w:val="00000A"/>
        </w:rPr>
        <w:t xml:space="preserve"> </w:t>
      </w:r>
      <w:r w:rsidRPr="0999587E" w:rsidR="001C1E70">
        <w:rPr>
          <w:rFonts w:cs="Arial"/>
          <w:color w:val="00000A"/>
        </w:rPr>
        <w:t xml:space="preserve">executing the programs on these modified cores. Run all programs (CoreMark, Dhrystone) </w:t>
      </w:r>
      <w:r w:rsidRPr="0999587E" w:rsidR="00573986">
        <w:rPr>
          <w:rFonts w:cs="Arial"/>
          <w:color w:val="00000A"/>
        </w:rPr>
        <w:t>on the</w:t>
      </w:r>
      <w:r w:rsidRPr="0999587E" w:rsidR="001C1E70">
        <w:rPr>
          <w:rFonts w:cs="Arial"/>
          <w:color w:val="00000A"/>
        </w:rPr>
        <w:t xml:space="preserve">se modified </w:t>
      </w:r>
      <w:r w:rsidRPr="0999587E" w:rsidR="3B3421FF">
        <w:rPr>
          <w:rFonts w:cs="Arial"/>
          <w:color w:val="00000A"/>
        </w:rPr>
        <w:t>RVfpgaEL2</w:t>
      </w:r>
      <w:r w:rsidRPr="0999587E" w:rsidR="001C1E70">
        <w:rPr>
          <w:rFonts w:cs="Arial"/>
          <w:color w:val="00000A"/>
        </w:rPr>
        <w:t xml:space="preserve"> Systems on the</w:t>
      </w:r>
      <w:r w:rsidRPr="0999587E" w:rsidR="00573986">
        <w:rPr>
          <w:rFonts w:cs="Arial"/>
          <w:color w:val="00000A"/>
        </w:rPr>
        <w:t xml:space="preserve"> </w:t>
      </w:r>
      <w:r w:rsidRPr="0999587E" w:rsidR="0FE7AA45">
        <w:rPr>
          <w:rFonts w:cs="Arial"/>
          <w:color w:val="00000A"/>
        </w:rPr>
        <w:t xml:space="preserve">Nexys A7 </w:t>
      </w:r>
      <w:r w:rsidRPr="0999587E" w:rsidR="00291CD8">
        <w:rPr>
          <w:rFonts w:cs="Arial"/>
          <w:color w:val="00000A"/>
        </w:rPr>
        <w:t>B</w:t>
      </w:r>
      <w:r w:rsidRPr="0999587E" w:rsidR="00573986">
        <w:rPr>
          <w:rFonts w:cs="Arial"/>
          <w:color w:val="00000A"/>
        </w:rPr>
        <w:t xml:space="preserve">oard. </w:t>
      </w:r>
      <w:r w:rsidRPr="0999587E" w:rsidR="001C1E70">
        <w:rPr>
          <w:rFonts w:cs="Arial"/>
          <w:color w:val="00000A"/>
        </w:rPr>
        <w:t>Variations include:</w:t>
      </w:r>
    </w:p>
    <w:p w:rsidR="00573986" w:rsidP="24657310" w:rsidRDefault="001C1E70" w14:paraId="28398F26" w14:textId="6E799321">
      <w:pPr>
        <w:pStyle w:val="Prrafodelista"/>
        <w:numPr>
          <w:ilvl w:val="1"/>
          <w:numId w:val="32"/>
        </w:numPr>
        <w:shd w:val="clear" w:color="auto" w:fill="E5B8B7" w:themeFill="accent2" w:themeFillTint="66"/>
      </w:pPr>
      <w:r w:rsidRPr="1E4ECBCA">
        <w:rPr>
          <w:rFonts w:cs="Arial"/>
          <w:color w:val="00000A"/>
        </w:rPr>
        <w:t>U</w:t>
      </w:r>
      <w:r w:rsidRPr="1E4ECBCA" w:rsidR="00573986">
        <w:rPr>
          <w:rFonts w:cs="Arial"/>
          <w:color w:val="00000A"/>
        </w:rPr>
        <w:t>s</w:t>
      </w:r>
      <w:r w:rsidRPr="1E4ECBCA">
        <w:rPr>
          <w:rFonts w:cs="Arial"/>
          <w:color w:val="00000A"/>
        </w:rPr>
        <w:t>ing</w:t>
      </w:r>
      <w:r w:rsidRPr="1E4ECBCA" w:rsidR="00573986">
        <w:rPr>
          <w:rFonts w:cs="Arial"/>
          <w:color w:val="00000A"/>
        </w:rPr>
        <w:t xml:space="preserve"> different </w:t>
      </w:r>
      <w:r w:rsidR="00573986">
        <w:t>Branch Predictor configurations and implementations (such as always not-taken, G</w:t>
      </w:r>
      <w:r w:rsidR="00291CD8">
        <w:t>S</w:t>
      </w:r>
      <w:r w:rsidR="00573986">
        <w:t>hare</w:t>
      </w:r>
      <w:r>
        <w:t>,</w:t>
      </w:r>
      <w:r w:rsidR="00573986">
        <w:t xml:space="preserve"> and the bimodal predictor implemented in</w:t>
      </w:r>
      <w:r w:rsidR="7E548A87">
        <w:t xml:space="preserve"> </w:t>
      </w:r>
      <w:r w:rsidR="00573986">
        <w:t>Lab 16).</w:t>
      </w:r>
    </w:p>
    <w:p w:rsidR="00573986" w:rsidP="24657310" w:rsidRDefault="001C1E70" w14:paraId="00A4B784" w14:textId="77F26038">
      <w:pPr>
        <w:pStyle w:val="Prrafodelista"/>
        <w:numPr>
          <w:ilvl w:val="1"/>
          <w:numId w:val="32"/>
        </w:numPr>
        <w:shd w:val="clear" w:color="auto" w:fill="E5B8B7" w:themeFill="accent2" w:themeFillTint="66"/>
        <w:rPr>
          <w:color w:val="00000A"/>
        </w:rPr>
      </w:pPr>
      <w:r>
        <w:t>Using various</w:t>
      </w:r>
      <w:r w:rsidR="00573986">
        <w:t xml:space="preserve"> I$/DCCM/ICCM configurations (such as different sizes or different I$ Replacement Policies).</w:t>
      </w:r>
      <w:bookmarkEnd w:id="16"/>
    </w:p>
    <w:bookmarkEnd w:id="0"/>
    <w:bookmarkEnd w:id="1"/>
    <w:bookmarkEnd w:id="17"/>
    <w:p w:rsidRPr="00573986" w:rsidR="00C1645A" w:rsidP="00573986" w:rsidRDefault="00C1645A" w14:paraId="7D068D91" w14:textId="3615073A"/>
    <w:sectPr w:rsidRPr="00573986" w:rsidR="00C1645A" w:rsidSect="00A4083A">
      <w:headerReference w:type="default" r:id="rId35"/>
      <w:footerReference w:type="default" r:id="rId36"/>
      <w:headerReference w:type="first" r:id="rId37"/>
      <w:footerReference w:type="first" r:id="rId38"/>
      <w:pgSz w:w="11906" w:h="16838" w:orient="portrait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F523DDF" w16cex:dateUtc="2023-11-02T05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BF1A71" w16cid:durableId="1F523D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1DD" w:rsidRDefault="00BB01DD" w14:paraId="0929543C" w14:textId="77777777">
      <w:r>
        <w:separator/>
      </w:r>
    </w:p>
  </w:endnote>
  <w:endnote w:type="continuationSeparator" w:id="0">
    <w:p w:rsidR="00BB01DD" w:rsidRDefault="00BB01DD" w14:paraId="090C233F" w14:textId="77777777">
      <w:r>
        <w:continuationSeparator/>
      </w:r>
    </w:p>
  </w:endnote>
  <w:endnote w:type="continuationNotice" w:id="1">
    <w:p w:rsidR="00BB01DD" w:rsidRDefault="00BB01DD" w14:paraId="683597F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681" w:rsidRDefault="005C0681" w14:paraId="284D33C2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78E" w:rsidP="0019478E" w:rsidRDefault="0019478E" w14:paraId="353FBC9B" w14:textId="77777777">
    <w:pPr>
      <w:pStyle w:val="Piedepgina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>
      <w:rPr>
        <w:sz w:val="12"/>
      </w:rPr>
      <w:t>Lab 20: ICCM, DCCM, and Benchmarking</w:t>
    </w:r>
  </w:p>
  <w:p w:rsidR="0019478E" w:rsidP="0019478E" w:rsidRDefault="0019478E" w14:paraId="69334D7D" w14:textId="7BBE53F4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5C0681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:rsidR="00D067C1" w:rsidP="00D067C1" w:rsidRDefault="00D067C1" w14:paraId="0D79F7B7" w14:textId="77777777">
    <w:pPr>
      <w:pStyle w:val="Piedepgina"/>
    </w:pPr>
    <w:r>
      <w:rPr>
        <w:rFonts w:cs="Arial"/>
        <w:sz w:val="16"/>
      </w:rPr>
      <w:t>© Copyright Imagination Technologies</w:t>
    </w:r>
  </w:p>
  <w:p w:rsidR="00D067C1" w:rsidP="00D067C1" w:rsidRDefault="00D067C1" w14:paraId="1B20E72C" w14:textId="77777777">
    <w:pPr>
      <w:pStyle w:val="Piedepgina"/>
    </w:pPr>
  </w:p>
  <w:p w:rsidR="00D067C1" w:rsidRDefault="00D067C1" w14:paraId="322EE088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78E" w:rsidP="0019478E" w:rsidRDefault="0019478E" w14:paraId="3686DC53" w14:textId="106E0742">
    <w:pPr>
      <w:pStyle w:val="Piedepgina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>
      <w:rPr>
        <w:sz w:val="12"/>
      </w:rPr>
      <w:t>Lab 20: ICCM, DCCM, and Benchmarking</w:t>
    </w:r>
  </w:p>
  <w:p w:rsidR="0019478E" w:rsidP="0019478E" w:rsidRDefault="0019478E" w14:paraId="6EBF21C2" w14:textId="6D286F1C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5C0681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:rsidR="00D067C1" w:rsidP="00D067C1" w:rsidRDefault="00D067C1" w14:paraId="05755610" w14:textId="77777777">
    <w:pPr>
      <w:pStyle w:val="Piedepgina"/>
    </w:pPr>
    <w:r>
      <w:rPr>
        <w:rFonts w:cs="Arial"/>
        <w:sz w:val="16"/>
      </w:rPr>
      <w:t>© Copyright Imagination Technologies</w:t>
    </w:r>
  </w:p>
  <w:p w:rsidR="00053A67" w:rsidRDefault="00053A67" w14:paraId="18102A9C" w14:textId="77777777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78E" w:rsidP="0019478E" w:rsidRDefault="0019478E" w14:paraId="5963C9DA" w14:textId="77777777">
    <w:pPr>
      <w:pStyle w:val="Piedepgina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>
      <w:rPr>
        <w:sz w:val="12"/>
      </w:rPr>
      <w:t>Lab 20: ICCM, DCCM, and Benchmarking</w:t>
    </w:r>
  </w:p>
  <w:p w:rsidR="0019478E" w:rsidP="0019478E" w:rsidRDefault="0019478E" w14:paraId="64439CD7" w14:textId="5E169E95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5C0681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:rsidR="00FA6DDB" w:rsidRDefault="00FA6DDB" w14:paraId="6586A132" w14:textId="28C6AE85">
    <w:pPr>
      <w:pStyle w:val="Piedepgina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C21DA1">
      <w:rPr>
        <w:noProof/>
        <w:sz w:val="12"/>
      </w:rPr>
      <w:t>14</w:t>
    </w:r>
    <w:r>
      <w:rPr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78E" w:rsidP="0019478E" w:rsidRDefault="0019478E" w14:paraId="7030A3AD" w14:textId="77777777">
    <w:pPr>
      <w:pStyle w:val="Piedepgina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>
      <w:rPr>
        <w:sz w:val="12"/>
      </w:rPr>
      <w:t>Lab 20: ICCM, DCCM, and Benchmarking</w:t>
    </w:r>
  </w:p>
  <w:p w:rsidR="0019478E" w:rsidP="0019478E" w:rsidRDefault="0019478E" w14:paraId="150419F0" w14:textId="269BE569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5C0681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:rsidR="00FA6DDB" w:rsidP="00656E1E" w:rsidRDefault="00FA6DDB" w14:paraId="153BAF39" w14:textId="77777777">
    <w:pPr>
      <w:pStyle w:val="Piedepgina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1DD" w:rsidRDefault="00BB01DD" w14:paraId="2E07E03B" w14:textId="77777777">
      <w:r>
        <w:separator/>
      </w:r>
    </w:p>
  </w:footnote>
  <w:footnote w:type="continuationSeparator" w:id="0">
    <w:p w:rsidR="00BB01DD" w:rsidRDefault="00BB01DD" w14:paraId="3EB0D466" w14:textId="77777777">
      <w:r>
        <w:continuationSeparator/>
      </w:r>
    </w:p>
  </w:footnote>
  <w:footnote w:type="continuationNotice" w:id="1">
    <w:p w:rsidR="00BB01DD" w:rsidRDefault="00BB01DD" w14:paraId="11D0FC3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681" w:rsidRDefault="005C0681" w14:paraId="04F048C2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179260D" w:rsidTr="3179260D" w14:paraId="4AF4986D" w14:textId="77777777">
      <w:trPr>
        <w:trHeight w:val="300"/>
      </w:trPr>
      <w:tc>
        <w:tcPr>
          <w:tcW w:w="3005" w:type="dxa"/>
        </w:tcPr>
        <w:p w:rsidR="3179260D" w:rsidP="3179260D" w:rsidRDefault="3179260D" w14:paraId="31AAE0A5" w14:textId="1491E0E0">
          <w:pPr>
            <w:pStyle w:val="Encabezado"/>
            <w:ind w:left="-115"/>
          </w:pPr>
        </w:p>
      </w:tc>
      <w:tc>
        <w:tcPr>
          <w:tcW w:w="3005" w:type="dxa"/>
        </w:tcPr>
        <w:p w:rsidR="3179260D" w:rsidP="3179260D" w:rsidRDefault="3179260D" w14:paraId="203FDC33" w14:textId="58BD55AA">
          <w:pPr>
            <w:pStyle w:val="Encabezado"/>
            <w:jc w:val="center"/>
          </w:pPr>
        </w:p>
      </w:tc>
      <w:tc>
        <w:tcPr>
          <w:tcW w:w="3005" w:type="dxa"/>
        </w:tcPr>
        <w:p w:rsidR="3179260D" w:rsidP="3179260D" w:rsidRDefault="3179260D" w14:paraId="41E22953" w14:textId="0A6EFAF7">
          <w:pPr>
            <w:pStyle w:val="Encabezado"/>
            <w:ind w:right="-115"/>
            <w:jc w:val="right"/>
          </w:pPr>
        </w:p>
      </w:tc>
    </w:tr>
  </w:tbl>
  <w:p w:rsidR="3179260D" w:rsidP="3179260D" w:rsidRDefault="3179260D" w14:paraId="1A604837" w14:textId="10525D0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179260D" w:rsidTr="3179260D" w14:paraId="7FFF81EC" w14:textId="77777777">
      <w:trPr>
        <w:trHeight w:val="300"/>
      </w:trPr>
      <w:tc>
        <w:tcPr>
          <w:tcW w:w="3005" w:type="dxa"/>
        </w:tcPr>
        <w:p w:rsidR="3179260D" w:rsidP="3179260D" w:rsidRDefault="3179260D" w14:paraId="47ED0044" w14:textId="59D91AC3">
          <w:pPr>
            <w:pStyle w:val="Encabezado"/>
            <w:ind w:left="-115"/>
          </w:pPr>
        </w:p>
      </w:tc>
      <w:tc>
        <w:tcPr>
          <w:tcW w:w="3005" w:type="dxa"/>
        </w:tcPr>
        <w:p w:rsidR="3179260D" w:rsidP="3179260D" w:rsidRDefault="3179260D" w14:paraId="55661F1E" w14:textId="252D64E8">
          <w:pPr>
            <w:pStyle w:val="Encabezado"/>
            <w:jc w:val="center"/>
          </w:pPr>
        </w:p>
      </w:tc>
      <w:tc>
        <w:tcPr>
          <w:tcW w:w="3005" w:type="dxa"/>
        </w:tcPr>
        <w:p w:rsidR="3179260D" w:rsidP="3179260D" w:rsidRDefault="3179260D" w14:paraId="6CE65B14" w14:textId="2E4CD003">
          <w:pPr>
            <w:pStyle w:val="Encabezado"/>
            <w:ind w:right="-115"/>
            <w:jc w:val="right"/>
          </w:pPr>
        </w:p>
      </w:tc>
    </w:tr>
  </w:tbl>
  <w:p w:rsidR="3179260D" w:rsidP="3179260D" w:rsidRDefault="3179260D" w14:paraId="7F51EB65" w14:textId="1029491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530"/>
      <w:gridCol w:w="4530"/>
      <w:gridCol w:w="4530"/>
    </w:tblGrid>
    <w:tr w:rsidR="3179260D" w:rsidTr="3179260D" w14:paraId="6EF110B0" w14:textId="77777777">
      <w:trPr>
        <w:trHeight w:val="300"/>
      </w:trPr>
      <w:tc>
        <w:tcPr>
          <w:tcW w:w="4530" w:type="dxa"/>
        </w:tcPr>
        <w:p w:rsidR="3179260D" w:rsidP="3179260D" w:rsidRDefault="3179260D" w14:paraId="12D23EFD" w14:textId="5AE9C34D">
          <w:pPr>
            <w:pStyle w:val="Encabezado"/>
            <w:ind w:left="-115"/>
          </w:pPr>
        </w:p>
      </w:tc>
      <w:tc>
        <w:tcPr>
          <w:tcW w:w="4530" w:type="dxa"/>
        </w:tcPr>
        <w:p w:rsidR="3179260D" w:rsidP="3179260D" w:rsidRDefault="3179260D" w14:paraId="0CFE24C8" w14:textId="619B88B1">
          <w:pPr>
            <w:pStyle w:val="Encabezado"/>
            <w:jc w:val="center"/>
          </w:pPr>
        </w:p>
      </w:tc>
      <w:tc>
        <w:tcPr>
          <w:tcW w:w="4530" w:type="dxa"/>
        </w:tcPr>
        <w:p w:rsidR="3179260D" w:rsidP="3179260D" w:rsidRDefault="3179260D" w14:paraId="7FB642C6" w14:textId="1D3E2F40">
          <w:pPr>
            <w:pStyle w:val="Encabezado"/>
            <w:ind w:right="-115"/>
            <w:jc w:val="right"/>
          </w:pPr>
        </w:p>
      </w:tc>
    </w:tr>
  </w:tbl>
  <w:p w:rsidR="3179260D" w:rsidP="3179260D" w:rsidRDefault="3179260D" w14:paraId="4FBC752F" w14:textId="057D0620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530"/>
      <w:gridCol w:w="4530"/>
      <w:gridCol w:w="4530"/>
    </w:tblGrid>
    <w:tr w:rsidR="3179260D" w:rsidTr="3179260D" w14:paraId="27FC9A7D" w14:textId="77777777">
      <w:trPr>
        <w:trHeight w:val="300"/>
      </w:trPr>
      <w:tc>
        <w:tcPr>
          <w:tcW w:w="4530" w:type="dxa"/>
        </w:tcPr>
        <w:p w:rsidR="3179260D" w:rsidP="3179260D" w:rsidRDefault="3179260D" w14:paraId="2B3C3822" w14:textId="6E1901C5">
          <w:pPr>
            <w:pStyle w:val="Encabezado"/>
            <w:ind w:left="-115"/>
          </w:pPr>
        </w:p>
      </w:tc>
      <w:tc>
        <w:tcPr>
          <w:tcW w:w="4530" w:type="dxa"/>
        </w:tcPr>
        <w:p w:rsidR="3179260D" w:rsidP="3179260D" w:rsidRDefault="3179260D" w14:paraId="29F482EC" w14:textId="72C3E6D2">
          <w:pPr>
            <w:pStyle w:val="Encabezado"/>
            <w:jc w:val="center"/>
          </w:pPr>
        </w:p>
      </w:tc>
      <w:tc>
        <w:tcPr>
          <w:tcW w:w="4530" w:type="dxa"/>
        </w:tcPr>
        <w:p w:rsidR="3179260D" w:rsidP="3179260D" w:rsidRDefault="3179260D" w14:paraId="6C95D6A1" w14:textId="7D2C09BE">
          <w:pPr>
            <w:pStyle w:val="Encabezado"/>
            <w:ind w:right="-115"/>
            <w:jc w:val="right"/>
          </w:pPr>
        </w:p>
      </w:tc>
    </w:tr>
  </w:tbl>
  <w:p w:rsidR="3179260D" w:rsidP="3179260D" w:rsidRDefault="3179260D" w14:paraId="74BB278B" w14:textId="6FF1CAAE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="00FA6DDB" w:rsidRDefault="00FA6DDB" w14:paraId="108E3392" w14:textId="77777777">
    <w:pPr>
      <w:pStyle w:val="Encabezado"/>
    </w:pPr>
    <w:r>
      <w:rPr>
        <w:noProof/>
        <w:lang w:val="es-ES" w:eastAsia="es-ES"/>
      </w:rPr>
      <w:drawing>
        <wp:anchor distT="0" distB="15875" distL="114300" distR="122555" simplePos="0" relativeHeight="251658240" behindDoc="1" locked="0" layoutInCell="1" allowOverlap="1" wp14:anchorId="679B77E6" wp14:editId="525392B0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1335102660" name="Picture 1335102660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FA6DDB" w14:paraId="4CE8BEBD" w14:textId="77777777">
      <w:tc>
        <w:tcPr>
          <w:tcW w:w="3009" w:type="dxa"/>
          <w:shd w:val="clear" w:color="auto" w:fill="auto"/>
        </w:tcPr>
        <w:p w:rsidR="00FA6DDB" w:rsidRDefault="00FA6DDB" w14:paraId="33B8D185" w14:textId="77777777">
          <w:pPr>
            <w:pStyle w:val="Encabezado"/>
            <w:ind w:left="-115"/>
          </w:pPr>
        </w:p>
      </w:tc>
      <w:tc>
        <w:tcPr>
          <w:tcW w:w="3009" w:type="dxa"/>
          <w:shd w:val="clear" w:color="auto" w:fill="auto"/>
        </w:tcPr>
        <w:p w:rsidR="00FA6DDB" w:rsidRDefault="00FA6DDB" w14:paraId="544A9E3A" w14:textId="77777777">
          <w:pPr>
            <w:pStyle w:val="Encabezado"/>
            <w:jc w:val="center"/>
          </w:pPr>
        </w:p>
      </w:tc>
      <w:tc>
        <w:tcPr>
          <w:tcW w:w="3010" w:type="dxa"/>
          <w:shd w:val="clear" w:color="auto" w:fill="auto"/>
        </w:tcPr>
        <w:p w:rsidR="00FA6DDB" w:rsidRDefault="00FA6DDB" w14:paraId="4DA4F8C7" w14:textId="77777777">
          <w:pPr>
            <w:pStyle w:val="Encabezado"/>
            <w:ind w:right="-115"/>
            <w:jc w:val="right"/>
          </w:pPr>
        </w:p>
      </w:tc>
    </w:tr>
  </w:tbl>
  <w:p w:rsidR="00FA6DDB" w:rsidRDefault="00FA6DDB" w14:paraId="17EA2756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400"/>
    <w:multiLevelType w:val="hybridMultilevel"/>
    <w:tmpl w:val="8794E0F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C81321"/>
    <w:multiLevelType w:val="hybridMultilevel"/>
    <w:tmpl w:val="2EF82CD6"/>
    <w:lvl w:ilvl="0" w:tplc="DF265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341C18"/>
    <w:multiLevelType w:val="hybridMultilevel"/>
    <w:tmpl w:val="6A6A05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91A68"/>
    <w:multiLevelType w:val="hybridMultilevel"/>
    <w:tmpl w:val="05EEE5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46453"/>
    <w:multiLevelType w:val="hybridMultilevel"/>
    <w:tmpl w:val="16C4C22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377C1"/>
    <w:multiLevelType w:val="hybridMultilevel"/>
    <w:tmpl w:val="00447F46"/>
    <w:lvl w:ilvl="0" w:tplc="0C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6B713DF"/>
    <w:multiLevelType w:val="hybridMultilevel"/>
    <w:tmpl w:val="8878C702"/>
    <w:lvl w:ilvl="0" w:tplc="71DC955C">
      <w:start w:val="101"/>
      <w:numFmt w:val="bullet"/>
      <w:lvlText w:val="-"/>
      <w:lvlJc w:val="left"/>
      <w:pPr>
        <w:ind w:left="420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11" w15:restartNumberingAfterBreak="0">
    <w:nsid w:val="18746083"/>
    <w:multiLevelType w:val="hybridMultilevel"/>
    <w:tmpl w:val="C2C0B0B4"/>
    <w:lvl w:ilvl="0" w:tplc="FACA9B06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B9D117D"/>
    <w:multiLevelType w:val="hybridMultilevel"/>
    <w:tmpl w:val="D1EE43F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="SimSun" w:cs="Lohit Devanaga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D421DB4"/>
    <w:multiLevelType w:val="hybridMultilevel"/>
    <w:tmpl w:val="CFF818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B3ABB"/>
    <w:multiLevelType w:val="hybridMultilevel"/>
    <w:tmpl w:val="88022C7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32256C"/>
    <w:multiLevelType w:val="hybridMultilevel"/>
    <w:tmpl w:val="1C9CD4B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74049"/>
    <w:multiLevelType w:val="hybridMultilevel"/>
    <w:tmpl w:val="45B6D606"/>
    <w:lvl w:ilvl="0" w:tplc="FDCE59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B4BFC"/>
    <w:multiLevelType w:val="hybridMultilevel"/>
    <w:tmpl w:val="4C54A174"/>
    <w:lvl w:ilvl="0" w:tplc="121618FE"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D24084F"/>
    <w:multiLevelType w:val="hybridMultilevel"/>
    <w:tmpl w:val="2DE052A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D95C73"/>
    <w:multiLevelType w:val="hybridMultilevel"/>
    <w:tmpl w:val="6D4C644C"/>
    <w:lvl w:ilvl="0" w:tplc="4B1E3632"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7F6282"/>
    <w:multiLevelType w:val="hybridMultilevel"/>
    <w:tmpl w:val="3350D512"/>
    <w:lvl w:ilvl="0" w:tplc="B776A660">
      <w:start w:val="3"/>
      <w:numFmt w:val="bullet"/>
      <w:lvlText w:val="-"/>
      <w:lvlJc w:val="left"/>
      <w:pPr>
        <w:ind w:left="360" w:hanging="360"/>
      </w:pPr>
      <w:rPr>
        <w:rFonts w:hint="default" w:ascii="Arial" w:hAnsi="Arial" w:eastAsia="SimSun" w:cs="Arial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hint="default" w:eastAsia="Arial" w:cs="Aria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B618D4"/>
    <w:multiLevelType w:val="hybridMultilevel"/>
    <w:tmpl w:val="D496257E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40A4DB3"/>
    <w:multiLevelType w:val="hybridMultilevel"/>
    <w:tmpl w:val="19181336"/>
    <w:lvl w:ilvl="0" w:tplc="E050F1C0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5222EEA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AC1519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BA3694"/>
    <w:multiLevelType w:val="hybridMultilevel"/>
    <w:tmpl w:val="DD7EBF4C"/>
    <w:lvl w:ilvl="0" w:tplc="FFFFFFFF">
      <w:start w:val="4"/>
      <w:numFmt w:val="bullet"/>
      <w:lvlText w:val="-"/>
      <w:lvlJc w:val="left"/>
      <w:pPr>
        <w:ind w:left="502" w:hanging="360"/>
      </w:pPr>
      <w:rPr>
        <w:rFonts w:hint="default" w:ascii="Arial" w:hAnsi="Arial"/>
        <w:b w:val="0"/>
        <w:i w:val="0"/>
        <w:sz w:val="22"/>
        <w:u w:val="none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37" w15:restartNumberingAfterBreak="0">
    <w:nsid w:val="5E2E5F92"/>
    <w:multiLevelType w:val="hybridMultilevel"/>
    <w:tmpl w:val="2D36F8D0"/>
    <w:lvl w:ilvl="0" w:tplc="0B6EF9EE">
      <w:numFmt w:val="bullet"/>
      <w:lvlText w:val="-"/>
      <w:lvlJc w:val="left"/>
      <w:pPr>
        <w:ind w:left="502" w:hanging="360"/>
      </w:pPr>
      <w:rPr>
        <w:rFonts w:hint="default" w:ascii="Arial" w:hAnsi="Arial" w:eastAsia="SimSun" w:cs="Arial"/>
        <w:b w:val="0"/>
        <w:sz w:val="22"/>
        <w:u w:val="none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38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33AF85A"/>
    <w:multiLevelType w:val="hybridMultilevel"/>
    <w:tmpl w:val="308021AA"/>
    <w:lvl w:ilvl="0" w:tplc="F2262ED4">
      <w:start w:val="4"/>
      <w:numFmt w:val="bullet"/>
      <w:lvlText w:val="-"/>
      <w:lvlJc w:val="left"/>
      <w:pPr>
        <w:ind w:left="502" w:hanging="360"/>
      </w:pPr>
      <w:rPr>
        <w:rFonts w:hint="default" w:ascii="Arial" w:hAnsi="Arial"/>
      </w:rPr>
    </w:lvl>
    <w:lvl w:ilvl="1" w:tplc="0AE0A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B2B7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BC3E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C425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5C97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30F6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F43B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68F3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69A601C"/>
    <w:multiLevelType w:val="hybridMultilevel"/>
    <w:tmpl w:val="F33C0300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616BB5"/>
    <w:multiLevelType w:val="hybridMultilevel"/>
    <w:tmpl w:val="D4E27348"/>
    <w:lvl w:ilvl="0" w:tplc="6382E034">
      <w:start w:val="14"/>
      <w:numFmt w:val="bullet"/>
      <w:lvlText w:val=""/>
      <w:lvlJc w:val="left"/>
      <w:pPr>
        <w:ind w:left="720" w:hanging="360"/>
      </w:pPr>
      <w:rPr>
        <w:rFonts w:hint="default" w:ascii="Symbol" w:hAnsi="Symbol" w:eastAsia="SimSun" w:cs="Arial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6DE6E98"/>
    <w:multiLevelType w:val="hybridMultilevel"/>
    <w:tmpl w:val="AF48EB0C"/>
    <w:lvl w:ilvl="0" w:tplc="9E023DDC"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9A0411C"/>
    <w:multiLevelType w:val="hybridMultilevel"/>
    <w:tmpl w:val="C5F4C4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3A4A14"/>
    <w:multiLevelType w:val="hybridMultilevel"/>
    <w:tmpl w:val="635C22F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9"/>
  </w:num>
  <w:num w:numId="2">
    <w:abstractNumId w:val="46"/>
  </w:num>
  <w:num w:numId="3">
    <w:abstractNumId w:val="38"/>
  </w:num>
  <w:num w:numId="4">
    <w:abstractNumId w:val="22"/>
  </w:num>
  <w:num w:numId="5">
    <w:abstractNumId w:val="34"/>
    <w:lvlOverride w:ilvl="0">
      <w:lvl w:ilvl="0">
        <w:numFmt w:val="decimal"/>
        <w:lvlText w:val="%1."/>
        <w:lvlJc w:val="left"/>
      </w:lvl>
    </w:lvlOverride>
  </w:num>
  <w:num w:numId="6">
    <w:abstractNumId w:val="43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28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6"/>
    <w:lvlOverride w:ilvl="0">
      <w:lvl w:ilvl="0">
        <w:numFmt w:val="decimal"/>
        <w:lvlText w:val="%1."/>
        <w:lvlJc w:val="left"/>
      </w:lvl>
    </w:lvlOverride>
  </w:num>
  <w:num w:numId="11">
    <w:abstractNumId w:val="47"/>
    <w:lvlOverride w:ilvl="0">
      <w:lvl w:ilvl="0">
        <w:numFmt w:val="decimal"/>
        <w:lvlText w:val="%1."/>
        <w:lvlJc w:val="left"/>
      </w:lvl>
    </w:lvlOverride>
  </w:num>
  <w:num w:numId="12">
    <w:abstractNumId w:val="41"/>
    <w:lvlOverride w:ilvl="0">
      <w:lvl w:ilvl="0">
        <w:numFmt w:val="decimal"/>
        <w:lvlText w:val="%1."/>
        <w:lvlJc w:val="left"/>
      </w:lvl>
    </w:lvlOverride>
  </w:num>
  <w:num w:numId="13">
    <w:abstractNumId w:val="24"/>
    <w:lvlOverride w:ilvl="0">
      <w:lvl w:ilvl="0">
        <w:numFmt w:val="decimal"/>
        <w:lvlText w:val="%1."/>
        <w:lvlJc w:val="left"/>
      </w:lvl>
    </w:lvlOverride>
  </w:num>
  <w:num w:numId="14">
    <w:abstractNumId w:val="42"/>
  </w:num>
  <w:num w:numId="15">
    <w:abstractNumId w:val="8"/>
  </w:num>
  <w:num w:numId="16">
    <w:abstractNumId w:val="4"/>
  </w:num>
  <w:num w:numId="17">
    <w:abstractNumId w:val="27"/>
  </w:num>
  <w:num w:numId="18">
    <w:abstractNumId w:val="30"/>
  </w:num>
  <w:num w:numId="19">
    <w:abstractNumId w:val="13"/>
  </w:num>
  <w:num w:numId="20">
    <w:abstractNumId w:val="32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31"/>
  </w:num>
  <w:num w:numId="24">
    <w:abstractNumId w:val="23"/>
  </w:num>
  <w:num w:numId="25">
    <w:abstractNumId w:val="48"/>
  </w:num>
  <w:num w:numId="26">
    <w:abstractNumId w:val="0"/>
  </w:num>
  <w:num w:numId="27">
    <w:abstractNumId w:val="25"/>
  </w:num>
  <w:num w:numId="28">
    <w:abstractNumId w:val="15"/>
  </w:num>
  <w:num w:numId="29">
    <w:abstractNumId w:val="10"/>
  </w:num>
  <w:num w:numId="30">
    <w:abstractNumId w:val="9"/>
  </w:num>
  <w:num w:numId="31">
    <w:abstractNumId w:val="29"/>
  </w:num>
  <w:num w:numId="32">
    <w:abstractNumId w:val="17"/>
  </w:num>
  <w:num w:numId="33">
    <w:abstractNumId w:val="6"/>
  </w:num>
  <w:num w:numId="34">
    <w:abstractNumId w:val="1"/>
  </w:num>
  <w:num w:numId="35">
    <w:abstractNumId w:val="19"/>
  </w:num>
  <w:num w:numId="36">
    <w:abstractNumId w:val="45"/>
  </w:num>
  <w:num w:numId="37">
    <w:abstractNumId w:val="11"/>
  </w:num>
  <w:num w:numId="38">
    <w:abstractNumId w:val="36"/>
  </w:num>
  <w:num w:numId="39">
    <w:abstractNumId w:val="40"/>
  </w:num>
  <w:num w:numId="40">
    <w:abstractNumId w:val="12"/>
  </w:num>
  <w:num w:numId="41">
    <w:abstractNumId w:val="14"/>
  </w:num>
  <w:num w:numId="42">
    <w:abstractNumId w:val="26"/>
  </w:num>
  <w:num w:numId="43">
    <w:abstractNumId w:val="3"/>
  </w:num>
  <w:num w:numId="44">
    <w:abstractNumId w:val="2"/>
  </w:num>
  <w:num w:numId="45">
    <w:abstractNumId w:val="33"/>
  </w:num>
  <w:num w:numId="46">
    <w:abstractNumId w:val="37"/>
  </w:num>
  <w:num w:numId="47">
    <w:abstractNumId w:val="18"/>
  </w:num>
  <w:num w:numId="48">
    <w:abstractNumId w:val="21"/>
  </w:num>
  <w:num w:numId="49">
    <w:abstractNumId w:val="35"/>
  </w:num>
  <w:num w:numId="50">
    <w:abstractNumId w:val="4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activeWritingStyle w:lang="es-ES" w:vendorID="64" w:dllVersion="131078" w:nlCheck="1" w:checkStyle="0" w:appName="MSWord"/>
  <w:trackRevisions w:val="false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4E"/>
    <w:rsid w:val="00002B69"/>
    <w:rsid w:val="00003A5F"/>
    <w:rsid w:val="000056D5"/>
    <w:rsid w:val="00005F31"/>
    <w:rsid w:val="00005FE3"/>
    <w:rsid w:val="000129C9"/>
    <w:rsid w:val="000133EB"/>
    <w:rsid w:val="00013DD5"/>
    <w:rsid w:val="000153AE"/>
    <w:rsid w:val="00015A70"/>
    <w:rsid w:val="00017209"/>
    <w:rsid w:val="00017C4C"/>
    <w:rsid w:val="00017D6B"/>
    <w:rsid w:val="000219FB"/>
    <w:rsid w:val="00021F21"/>
    <w:rsid w:val="0002322A"/>
    <w:rsid w:val="00023476"/>
    <w:rsid w:val="00023783"/>
    <w:rsid w:val="000245D6"/>
    <w:rsid w:val="00024B69"/>
    <w:rsid w:val="00025241"/>
    <w:rsid w:val="00025F37"/>
    <w:rsid w:val="000279F1"/>
    <w:rsid w:val="0003090C"/>
    <w:rsid w:val="00031843"/>
    <w:rsid w:val="00031B06"/>
    <w:rsid w:val="00031C74"/>
    <w:rsid w:val="00033DE1"/>
    <w:rsid w:val="000343F4"/>
    <w:rsid w:val="000344D0"/>
    <w:rsid w:val="00036C91"/>
    <w:rsid w:val="00037465"/>
    <w:rsid w:val="0003798F"/>
    <w:rsid w:val="000421A6"/>
    <w:rsid w:val="000434B6"/>
    <w:rsid w:val="00043AE4"/>
    <w:rsid w:val="00046110"/>
    <w:rsid w:val="000501CD"/>
    <w:rsid w:val="000502A6"/>
    <w:rsid w:val="00051887"/>
    <w:rsid w:val="00051F65"/>
    <w:rsid w:val="00052273"/>
    <w:rsid w:val="00053A67"/>
    <w:rsid w:val="00053C2C"/>
    <w:rsid w:val="0005463B"/>
    <w:rsid w:val="0005620C"/>
    <w:rsid w:val="000615B4"/>
    <w:rsid w:val="000617ED"/>
    <w:rsid w:val="000623E8"/>
    <w:rsid w:val="0007005B"/>
    <w:rsid w:val="0007125A"/>
    <w:rsid w:val="000719C7"/>
    <w:rsid w:val="00071E14"/>
    <w:rsid w:val="0007302F"/>
    <w:rsid w:val="00074067"/>
    <w:rsid w:val="00074312"/>
    <w:rsid w:val="00075470"/>
    <w:rsid w:val="0007558E"/>
    <w:rsid w:val="00075E37"/>
    <w:rsid w:val="00077E80"/>
    <w:rsid w:val="0008167C"/>
    <w:rsid w:val="00082B42"/>
    <w:rsid w:val="00082CCB"/>
    <w:rsid w:val="00082E8B"/>
    <w:rsid w:val="000830EA"/>
    <w:rsid w:val="0008463B"/>
    <w:rsid w:val="00084B03"/>
    <w:rsid w:val="000857ED"/>
    <w:rsid w:val="00086B51"/>
    <w:rsid w:val="00087B38"/>
    <w:rsid w:val="00087D55"/>
    <w:rsid w:val="00087E36"/>
    <w:rsid w:val="0009009E"/>
    <w:rsid w:val="00090100"/>
    <w:rsid w:val="0009097C"/>
    <w:rsid w:val="00091422"/>
    <w:rsid w:val="00091444"/>
    <w:rsid w:val="0009161E"/>
    <w:rsid w:val="00093412"/>
    <w:rsid w:val="00093A96"/>
    <w:rsid w:val="0009516C"/>
    <w:rsid w:val="00095445"/>
    <w:rsid w:val="00096E76"/>
    <w:rsid w:val="000977D3"/>
    <w:rsid w:val="000A01FD"/>
    <w:rsid w:val="000A17F1"/>
    <w:rsid w:val="000A3579"/>
    <w:rsid w:val="000A61F0"/>
    <w:rsid w:val="000A6263"/>
    <w:rsid w:val="000A6D4A"/>
    <w:rsid w:val="000A7042"/>
    <w:rsid w:val="000A753C"/>
    <w:rsid w:val="000A75FA"/>
    <w:rsid w:val="000A7911"/>
    <w:rsid w:val="000B07EA"/>
    <w:rsid w:val="000B1159"/>
    <w:rsid w:val="000B13B3"/>
    <w:rsid w:val="000B19A4"/>
    <w:rsid w:val="000B3EA4"/>
    <w:rsid w:val="000B4786"/>
    <w:rsid w:val="000B4F5F"/>
    <w:rsid w:val="000B656D"/>
    <w:rsid w:val="000C3AB2"/>
    <w:rsid w:val="000C428D"/>
    <w:rsid w:val="000C4D85"/>
    <w:rsid w:val="000C5D3E"/>
    <w:rsid w:val="000C5DA7"/>
    <w:rsid w:val="000D0EA7"/>
    <w:rsid w:val="000D1D09"/>
    <w:rsid w:val="000D1F0B"/>
    <w:rsid w:val="000D1FEE"/>
    <w:rsid w:val="000D300F"/>
    <w:rsid w:val="000D3534"/>
    <w:rsid w:val="000D5128"/>
    <w:rsid w:val="000D6541"/>
    <w:rsid w:val="000D666D"/>
    <w:rsid w:val="000E142E"/>
    <w:rsid w:val="000E1661"/>
    <w:rsid w:val="000E1D35"/>
    <w:rsid w:val="000E2DDA"/>
    <w:rsid w:val="000E31E8"/>
    <w:rsid w:val="000E579B"/>
    <w:rsid w:val="000E651E"/>
    <w:rsid w:val="000E6B67"/>
    <w:rsid w:val="000E72F5"/>
    <w:rsid w:val="000E78A3"/>
    <w:rsid w:val="000E7ACE"/>
    <w:rsid w:val="000F1E4C"/>
    <w:rsid w:val="000F2AF8"/>
    <w:rsid w:val="000F565B"/>
    <w:rsid w:val="000F5E3D"/>
    <w:rsid w:val="000F693F"/>
    <w:rsid w:val="000F6FC9"/>
    <w:rsid w:val="000F7D4B"/>
    <w:rsid w:val="00101145"/>
    <w:rsid w:val="0010183B"/>
    <w:rsid w:val="00102B36"/>
    <w:rsid w:val="001044C9"/>
    <w:rsid w:val="00105B3D"/>
    <w:rsid w:val="00110420"/>
    <w:rsid w:val="00110463"/>
    <w:rsid w:val="001108E2"/>
    <w:rsid w:val="00113715"/>
    <w:rsid w:val="00113AC1"/>
    <w:rsid w:val="00113E92"/>
    <w:rsid w:val="00115334"/>
    <w:rsid w:val="00115584"/>
    <w:rsid w:val="0012056A"/>
    <w:rsid w:val="0012177E"/>
    <w:rsid w:val="00121946"/>
    <w:rsid w:val="00121D5A"/>
    <w:rsid w:val="001256C6"/>
    <w:rsid w:val="001266BF"/>
    <w:rsid w:val="001267A4"/>
    <w:rsid w:val="001275C9"/>
    <w:rsid w:val="0012760A"/>
    <w:rsid w:val="00130166"/>
    <w:rsid w:val="00130936"/>
    <w:rsid w:val="00133094"/>
    <w:rsid w:val="00134698"/>
    <w:rsid w:val="00136618"/>
    <w:rsid w:val="0013677D"/>
    <w:rsid w:val="001367A5"/>
    <w:rsid w:val="001367FC"/>
    <w:rsid w:val="001374AF"/>
    <w:rsid w:val="00137790"/>
    <w:rsid w:val="00142296"/>
    <w:rsid w:val="00145214"/>
    <w:rsid w:val="00146E02"/>
    <w:rsid w:val="0014782B"/>
    <w:rsid w:val="00152035"/>
    <w:rsid w:val="0015210A"/>
    <w:rsid w:val="00154061"/>
    <w:rsid w:val="00154606"/>
    <w:rsid w:val="001558E7"/>
    <w:rsid w:val="001626C2"/>
    <w:rsid w:val="00163FF5"/>
    <w:rsid w:val="001646C4"/>
    <w:rsid w:val="00164C30"/>
    <w:rsid w:val="001664B9"/>
    <w:rsid w:val="00166F28"/>
    <w:rsid w:val="00172D13"/>
    <w:rsid w:val="001734F7"/>
    <w:rsid w:val="00173582"/>
    <w:rsid w:val="001739D9"/>
    <w:rsid w:val="00174AE8"/>
    <w:rsid w:val="00176880"/>
    <w:rsid w:val="001777E5"/>
    <w:rsid w:val="00180410"/>
    <w:rsid w:val="00180888"/>
    <w:rsid w:val="0018131A"/>
    <w:rsid w:val="00181E65"/>
    <w:rsid w:val="00183060"/>
    <w:rsid w:val="00184B01"/>
    <w:rsid w:val="001853EB"/>
    <w:rsid w:val="00185B70"/>
    <w:rsid w:val="00185EB1"/>
    <w:rsid w:val="00187762"/>
    <w:rsid w:val="00187A74"/>
    <w:rsid w:val="00190322"/>
    <w:rsid w:val="00190538"/>
    <w:rsid w:val="0019079C"/>
    <w:rsid w:val="00191365"/>
    <w:rsid w:val="00191D26"/>
    <w:rsid w:val="0019478E"/>
    <w:rsid w:val="0019557E"/>
    <w:rsid w:val="00195B67"/>
    <w:rsid w:val="001966E3"/>
    <w:rsid w:val="001A00E0"/>
    <w:rsid w:val="001A01B7"/>
    <w:rsid w:val="001A09A5"/>
    <w:rsid w:val="001A1B51"/>
    <w:rsid w:val="001A1C3B"/>
    <w:rsid w:val="001A3EF2"/>
    <w:rsid w:val="001A6144"/>
    <w:rsid w:val="001A6EE0"/>
    <w:rsid w:val="001A7DDF"/>
    <w:rsid w:val="001B0CA1"/>
    <w:rsid w:val="001B1658"/>
    <w:rsid w:val="001B21F2"/>
    <w:rsid w:val="001B3C36"/>
    <w:rsid w:val="001B4304"/>
    <w:rsid w:val="001B6EA8"/>
    <w:rsid w:val="001B7DA7"/>
    <w:rsid w:val="001C1C74"/>
    <w:rsid w:val="001C1D46"/>
    <w:rsid w:val="001C1E70"/>
    <w:rsid w:val="001C2682"/>
    <w:rsid w:val="001C2AE3"/>
    <w:rsid w:val="001C37E1"/>
    <w:rsid w:val="001C3AAD"/>
    <w:rsid w:val="001C3E16"/>
    <w:rsid w:val="001C4AA6"/>
    <w:rsid w:val="001C5797"/>
    <w:rsid w:val="001C6355"/>
    <w:rsid w:val="001C666A"/>
    <w:rsid w:val="001C7266"/>
    <w:rsid w:val="001C730B"/>
    <w:rsid w:val="001D231D"/>
    <w:rsid w:val="001D3066"/>
    <w:rsid w:val="001D3131"/>
    <w:rsid w:val="001D37B6"/>
    <w:rsid w:val="001D3D02"/>
    <w:rsid w:val="001D499F"/>
    <w:rsid w:val="001D4B5F"/>
    <w:rsid w:val="001D4CB7"/>
    <w:rsid w:val="001D5ACA"/>
    <w:rsid w:val="001D5BE8"/>
    <w:rsid w:val="001D6E6F"/>
    <w:rsid w:val="001E0708"/>
    <w:rsid w:val="001E0FFE"/>
    <w:rsid w:val="001E2D10"/>
    <w:rsid w:val="001E2DA8"/>
    <w:rsid w:val="001E5797"/>
    <w:rsid w:val="001E66FD"/>
    <w:rsid w:val="001F02AC"/>
    <w:rsid w:val="001F203E"/>
    <w:rsid w:val="001F484B"/>
    <w:rsid w:val="001F7518"/>
    <w:rsid w:val="00200092"/>
    <w:rsid w:val="00200220"/>
    <w:rsid w:val="0020053F"/>
    <w:rsid w:val="00200791"/>
    <w:rsid w:val="00200CA0"/>
    <w:rsid w:val="0020106F"/>
    <w:rsid w:val="00201388"/>
    <w:rsid w:val="0020353C"/>
    <w:rsid w:val="00203E0C"/>
    <w:rsid w:val="002040FA"/>
    <w:rsid w:val="00205477"/>
    <w:rsid w:val="00205B8B"/>
    <w:rsid w:val="00206AF3"/>
    <w:rsid w:val="0021122B"/>
    <w:rsid w:val="00212479"/>
    <w:rsid w:val="002130D7"/>
    <w:rsid w:val="00213FE4"/>
    <w:rsid w:val="0021411F"/>
    <w:rsid w:val="002144EB"/>
    <w:rsid w:val="002154B3"/>
    <w:rsid w:val="00217537"/>
    <w:rsid w:val="00220FDF"/>
    <w:rsid w:val="002218A6"/>
    <w:rsid w:val="00221E2F"/>
    <w:rsid w:val="00223F57"/>
    <w:rsid w:val="0022423F"/>
    <w:rsid w:val="00225B20"/>
    <w:rsid w:val="00227E2C"/>
    <w:rsid w:val="00227E67"/>
    <w:rsid w:val="002306DA"/>
    <w:rsid w:val="002309D0"/>
    <w:rsid w:val="00232911"/>
    <w:rsid w:val="00234958"/>
    <w:rsid w:val="002367A8"/>
    <w:rsid w:val="002439B7"/>
    <w:rsid w:val="00243A06"/>
    <w:rsid w:val="00244823"/>
    <w:rsid w:val="00244B71"/>
    <w:rsid w:val="002456EF"/>
    <w:rsid w:val="002458FC"/>
    <w:rsid w:val="00245C12"/>
    <w:rsid w:val="002478AE"/>
    <w:rsid w:val="00252A7B"/>
    <w:rsid w:val="00252C13"/>
    <w:rsid w:val="00253D1D"/>
    <w:rsid w:val="0025444D"/>
    <w:rsid w:val="00256065"/>
    <w:rsid w:val="00262D95"/>
    <w:rsid w:val="00263427"/>
    <w:rsid w:val="0026426A"/>
    <w:rsid w:val="00264602"/>
    <w:rsid w:val="00264731"/>
    <w:rsid w:val="00264C64"/>
    <w:rsid w:val="00265136"/>
    <w:rsid w:val="00266752"/>
    <w:rsid w:val="00270F66"/>
    <w:rsid w:val="002711B0"/>
    <w:rsid w:val="00271916"/>
    <w:rsid w:val="00272456"/>
    <w:rsid w:val="00272EA4"/>
    <w:rsid w:val="00273264"/>
    <w:rsid w:val="00273703"/>
    <w:rsid w:val="00273EAC"/>
    <w:rsid w:val="00274C43"/>
    <w:rsid w:val="0027514B"/>
    <w:rsid w:val="00275C4C"/>
    <w:rsid w:val="00276AE5"/>
    <w:rsid w:val="00286A75"/>
    <w:rsid w:val="002870E0"/>
    <w:rsid w:val="002877E2"/>
    <w:rsid w:val="002878BE"/>
    <w:rsid w:val="002907F9"/>
    <w:rsid w:val="00291CD8"/>
    <w:rsid w:val="00292C62"/>
    <w:rsid w:val="00293C76"/>
    <w:rsid w:val="00293D96"/>
    <w:rsid w:val="00294D71"/>
    <w:rsid w:val="00295D5B"/>
    <w:rsid w:val="00297240"/>
    <w:rsid w:val="002A1BCF"/>
    <w:rsid w:val="002A28E2"/>
    <w:rsid w:val="002A2FC0"/>
    <w:rsid w:val="002A3EDD"/>
    <w:rsid w:val="002A7610"/>
    <w:rsid w:val="002A7B67"/>
    <w:rsid w:val="002A7E0A"/>
    <w:rsid w:val="002B1932"/>
    <w:rsid w:val="002B21D0"/>
    <w:rsid w:val="002B43EB"/>
    <w:rsid w:val="002B6F93"/>
    <w:rsid w:val="002B7F46"/>
    <w:rsid w:val="002C0A0F"/>
    <w:rsid w:val="002C1357"/>
    <w:rsid w:val="002C16A9"/>
    <w:rsid w:val="002C1EDA"/>
    <w:rsid w:val="002C2C9C"/>
    <w:rsid w:val="002C3427"/>
    <w:rsid w:val="002C4994"/>
    <w:rsid w:val="002C6441"/>
    <w:rsid w:val="002D04A5"/>
    <w:rsid w:val="002D1F4E"/>
    <w:rsid w:val="002D50EE"/>
    <w:rsid w:val="002D5165"/>
    <w:rsid w:val="002D6DE3"/>
    <w:rsid w:val="002D6E82"/>
    <w:rsid w:val="002D7347"/>
    <w:rsid w:val="002D7440"/>
    <w:rsid w:val="002D7584"/>
    <w:rsid w:val="002E0236"/>
    <w:rsid w:val="002E0974"/>
    <w:rsid w:val="002E3C6F"/>
    <w:rsid w:val="002E40EA"/>
    <w:rsid w:val="002F0A1A"/>
    <w:rsid w:val="002F0DC6"/>
    <w:rsid w:val="002F14C7"/>
    <w:rsid w:val="002F1C99"/>
    <w:rsid w:val="002F1FB4"/>
    <w:rsid w:val="002F2C77"/>
    <w:rsid w:val="002F3136"/>
    <w:rsid w:val="002F363A"/>
    <w:rsid w:val="002F3BC4"/>
    <w:rsid w:val="002F3FD0"/>
    <w:rsid w:val="002F4A24"/>
    <w:rsid w:val="002F59EC"/>
    <w:rsid w:val="00300001"/>
    <w:rsid w:val="00301EEC"/>
    <w:rsid w:val="00302093"/>
    <w:rsid w:val="00305023"/>
    <w:rsid w:val="00305EA0"/>
    <w:rsid w:val="003067CC"/>
    <w:rsid w:val="00306EA1"/>
    <w:rsid w:val="00310D50"/>
    <w:rsid w:val="003115FD"/>
    <w:rsid w:val="00311823"/>
    <w:rsid w:val="00313A37"/>
    <w:rsid w:val="00315D2E"/>
    <w:rsid w:val="00316300"/>
    <w:rsid w:val="00316C5A"/>
    <w:rsid w:val="00317415"/>
    <w:rsid w:val="00317DDC"/>
    <w:rsid w:val="0031BE0A"/>
    <w:rsid w:val="003201B9"/>
    <w:rsid w:val="00320A9D"/>
    <w:rsid w:val="00321298"/>
    <w:rsid w:val="00321E48"/>
    <w:rsid w:val="003245D7"/>
    <w:rsid w:val="00324723"/>
    <w:rsid w:val="003253A8"/>
    <w:rsid w:val="00326A2E"/>
    <w:rsid w:val="00327153"/>
    <w:rsid w:val="00327CC0"/>
    <w:rsid w:val="00330211"/>
    <w:rsid w:val="003306D0"/>
    <w:rsid w:val="00333684"/>
    <w:rsid w:val="003336C8"/>
    <w:rsid w:val="00333DED"/>
    <w:rsid w:val="003349B6"/>
    <w:rsid w:val="0033589C"/>
    <w:rsid w:val="00335CA3"/>
    <w:rsid w:val="0033725A"/>
    <w:rsid w:val="00337444"/>
    <w:rsid w:val="00340A29"/>
    <w:rsid w:val="003411B2"/>
    <w:rsid w:val="00342086"/>
    <w:rsid w:val="00345F6E"/>
    <w:rsid w:val="00346E37"/>
    <w:rsid w:val="0034771B"/>
    <w:rsid w:val="0034786C"/>
    <w:rsid w:val="00350364"/>
    <w:rsid w:val="003510F8"/>
    <w:rsid w:val="00351E07"/>
    <w:rsid w:val="00352148"/>
    <w:rsid w:val="00353B89"/>
    <w:rsid w:val="003543F2"/>
    <w:rsid w:val="003551D7"/>
    <w:rsid w:val="00355C68"/>
    <w:rsid w:val="00355F20"/>
    <w:rsid w:val="00356E46"/>
    <w:rsid w:val="00357646"/>
    <w:rsid w:val="00357C66"/>
    <w:rsid w:val="003601A7"/>
    <w:rsid w:val="0036093A"/>
    <w:rsid w:val="00362175"/>
    <w:rsid w:val="00362B00"/>
    <w:rsid w:val="00366CB6"/>
    <w:rsid w:val="00367D09"/>
    <w:rsid w:val="003705DB"/>
    <w:rsid w:val="00370713"/>
    <w:rsid w:val="003708D4"/>
    <w:rsid w:val="00371782"/>
    <w:rsid w:val="00373715"/>
    <w:rsid w:val="00374874"/>
    <w:rsid w:val="00376879"/>
    <w:rsid w:val="00383000"/>
    <w:rsid w:val="00384622"/>
    <w:rsid w:val="0038467F"/>
    <w:rsid w:val="003850EE"/>
    <w:rsid w:val="0038521F"/>
    <w:rsid w:val="00386690"/>
    <w:rsid w:val="00386BA5"/>
    <w:rsid w:val="00391861"/>
    <w:rsid w:val="00392898"/>
    <w:rsid w:val="003932A7"/>
    <w:rsid w:val="0039354C"/>
    <w:rsid w:val="00393C76"/>
    <w:rsid w:val="00394542"/>
    <w:rsid w:val="0039565E"/>
    <w:rsid w:val="00396A8D"/>
    <w:rsid w:val="003A0BF9"/>
    <w:rsid w:val="003A1634"/>
    <w:rsid w:val="003A18B4"/>
    <w:rsid w:val="003A1DBC"/>
    <w:rsid w:val="003A299D"/>
    <w:rsid w:val="003A2CA4"/>
    <w:rsid w:val="003A3C43"/>
    <w:rsid w:val="003A3DE7"/>
    <w:rsid w:val="003A6706"/>
    <w:rsid w:val="003A78E2"/>
    <w:rsid w:val="003A7F7E"/>
    <w:rsid w:val="003B0CA3"/>
    <w:rsid w:val="003B1FFA"/>
    <w:rsid w:val="003B39F3"/>
    <w:rsid w:val="003B4200"/>
    <w:rsid w:val="003B48AA"/>
    <w:rsid w:val="003B5503"/>
    <w:rsid w:val="003B784C"/>
    <w:rsid w:val="003B7D6F"/>
    <w:rsid w:val="003C0536"/>
    <w:rsid w:val="003C215C"/>
    <w:rsid w:val="003C32A7"/>
    <w:rsid w:val="003C5FB2"/>
    <w:rsid w:val="003C6CD0"/>
    <w:rsid w:val="003D0A85"/>
    <w:rsid w:val="003D279C"/>
    <w:rsid w:val="003D4FC9"/>
    <w:rsid w:val="003D5B8B"/>
    <w:rsid w:val="003D6DCD"/>
    <w:rsid w:val="003E08CD"/>
    <w:rsid w:val="003E0E89"/>
    <w:rsid w:val="003E1231"/>
    <w:rsid w:val="003E3245"/>
    <w:rsid w:val="003E3A94"/>
    <w:rsid w:val="003E44B8"/>
    <w:rsid w:val="003E4AB7"/>
    <w:rsid w:val="003E63D4"/>
    <w:rsid w:val="003E6C9C"/>
    <w:rsid w:val="003E75D8"/>
    <w:rsid w:val="003F15F7"/>
    <w:rsid w:val="003F1A92"/>
    <w:rsid w:val="003F4598"/>
    <w:rsid w:val="003F58DD"/>
    <w:rsid w:val="003F5BE6"/>
    <w:rsid w:val="003F6047"/>
    <w:rsid w:val="004004F4"/>
    <w:rsid w:val="00401078"/>
    <w:rsid w:val="0040174B"/>
    <w:rsid w:val="00401AA1"/>
    <w:rsid w:val="0040230A"/>
    <w:rsid w:val="004025BD"/>
    <w:rsid w:val="00402F88"/>
    <w:rsid w:val="0040322D"/>
    <w:rsid w:val="00405855"/>
    <w:rsid w:val="0040691B"/>
    <w:rsid w:val="00410302"/>
    <w:rsid w:val="00410D0F"/>
    <w:rsid w:val="004124F8"/>
    <w:rsid w:val="00412A1D"/>
    <w:rsid w:val="0041324D"/>
    <w:rsid w:val="00413B6A"/>
    <w:rsid w:val="004151D5"/>
    <w:rsid w:val="00415C49"/>
    <w:rsid w:val="00416246"/>
    <w:rsid w:val="00416807"/>
    <w:rsid w:val="004173BE"/>
    <w:rsid w:val="0042111C"/>
    <w:rsid w:val="0042412E"/>
    <w:rsid w:val="004248D6"/>
    <w:rsid w:val="00425546"/>
    <w:rsid w:val="00425A7C"/>
    <w:rsid w:val="00427046"/>
    <w:rsid w:val="004270BE"/>
    <w:rsid w:val="00427A9C"/>
    <w:rsid w:val="0043074A"/>
    <w:rsid w:val="00431CD7"/>
    <w:rsid w:val="00432702"/>
    <w:rsid w:val="004343B3"/>
    <w:rsid w:val="0043614C"/>
    <w:rsid w:val="00440ECE"/>
    <w:rsid w:val="004416F1"/>
    <w:rsid w:val="004416FD"/>
    <w:rsid w:val="0044393D"/>
    <w:rsid w:val="004441B7"/>
    <w:rsid w:val="004445F6"/>
    <w:rsid w:val="004455B9"/>
    <w:rsid w:val="004457CE"/>
    <w:rsid w:val="00446C8A"/>
    <w:rsid w:val="00451AE4"/>
    <w:rsid w:val="00451CF1"/>
    <w:rsid w:val="0045371E"/>
    <w:rsid w:val="00453C59"/>
    <w:rsid w:val="004543AB"/>
    <w:rsid w:val="004549ED"/>
    <w:rsid w:val="00454B5F"/>
    <w:rsid w:val="004551C2"/>
    <w:rsid w:val="0045543E"/>
    <w:rsid w:val="00455D68"/>
    <w:rsid w:val="004561B1"/>
    <w:rsid w:val="00456BAC"/>
    <w:rsid w:val="004579A7"/>
    <w:rsid w:val="00457E2B"/>
    <w:rsid w:val="00457E89"/>
    <w:rsid w:val="00457F79"/>
    <w:rsid w:val="0046227F"/>
    <w:rsid w:val="0046317A"/>
    <w:rsid w:val="00463A1E"/>
    <w:rsid w:val="00464743"/>
    <w:rsid w:val="00465982"/>
    <w:rsid w:val="00471C33"/>
    <w:rsid w:val="004726BF"/>
    <w:rsid w:val="004745CC"/>
    <w:rsid w:val="00474BC3"/>
    <w:rsid w:val="00475798"/>
    <w:rsid w:val="00476CED"/>
    <w:rsid w:val="004845CD"/>
    <w:rsid w:val="0048484D"/>
    <w:rsid w:val="00485094"/>
    <w:rsid w:val="0049017C"/>
    <w:rsid w:val="00490FDF"/>
    <w:rsid w:val="00493237"/>
    <w:rsid w:val="004979BE"/>
    <w:rsid w:val="004A10F5"/>
    <w:rsid w:val="004A1159"/>
    <w:rsid w:val="004A1BCA"/>
    <w:rsid w:val="004A2825"/>
    <w:rsid w:val="004A356E"/>
    <w:rsid w:val="004A36B5"/>
    <w:rsid w:val="004A61C8"/>
    <w:rsid w:val="004A61D9"/>
    <w:rsid w:val="004A6DF2"/>
    <w:rsid w:val="004B0569"/>
    <w:rsid w:val="004B0629"/>
    <w:rsid w:val="004B1649"/>
    <w:rsid w:val="004B1EF0"/>
    <w:rsid w:val="004B23BD"/>
    <w:rsid w:val="004B6139"/>
    <w:rsid w:val="004C1168"/>
    <w:rsid w:val="004C18C7"/>
    <w:rsid w:val="004C19B9"/>
    <w:rsid w:val="004C2AFF"/>
    <w:rsid w:val="004C43AF"/>
    <w:rsid w:val="004C482D"/>
    <w:rsid w:val="004C742F"/>
    <w:rsid w:val="004C7B43"/>
    <w:rsid w:val="004D13DE"/>
    <w:rsid w:val="004D21B7"/>
    <w:rsid w:val="004D2FDC"/>
    <w:rsid w:val="004D43BB"/>
    <w:rsid w:val="004E0101"/>
    <w:rsid w:val="004E2360"/>
    <w:rsid w:val="004E3649"/>
    <w:rsid w:val="004E6858"/>
    <w:rsid w:val="004E6DA3"/>
    <w:rsid w:val="004F080B"/>
    <w:rsid w:val="004F0A6A"/>
    <w:rsid w:val="004F1703"/>
    <w:rsid w:val="004F21A5"/>
    <w:rsid w:val="004F4B69"/>
    <w:rsid w:val="004F5906"/>
    <w:rsid w:val="004F6457"/>
    <w:rsid w:val="004F6806"/>
    <w:rsid w:val="00501335"/>
    <w:rsid w:val="00501B14"/>
    <w:rsid w:val="00501B3A"/>
    <w:rsid w:val="0050337E"/>
    <w:rsid w:val="00505E4E"/>
    <w:rsid w:val="005062A0"/>
    <w:rsid w:val="00506720"/>
    <w:rsid w:val="00512DE0"/>
    <w:rsid w:val="00513FE9"/>
    <w:rsid w:val="00514BCF"/>
    <w:rsid w:val="00517A28"/>
    <w:rsid w:val="00520566"/>
    <w:rsid w:val="00521496"/>
    <w:rsid w:val="00521F60"/>
    <w:rsid w:val="005262DD"/>
    <w:rsid w:val="00526D9F"/>
    <w:rsid w:val="0052707B"/>
    <w:rsid w:val="00527726"/>
    <w:rsid w:val="00527FB8"/>
    <w:rsid w:val="00531866"/>
    <w:rsid w:val="00531ED3"/>
    <w:rsid w:val="0053308D"/>
    <w:rsid w:val="005342A6"/>
    <w:rsid w:val="005358B4"/>
    <w:rsid w:val="005361DC"/>
    <w:rsid w:val="00536593"/>
    <w:rsid w:val="0053775B"/>
    <w:rsid w:val="00537D1A"/>
    <w:rsid w:val="0054084B"/>
    <w:rsid w:val="00540C62"/>
    <w:rsid w:val="00540CA3"/>
    <w:rsid w:val="00540F07"/>
    <w:rsid w:val="0054209C"/>
    <w:rsid w:val="005420C6"/>
    <w:rsid w:val="00542E35"/>
    <w:rsid w:val="00544ACC"/>
    <w:rsid w:val="0054531C"/>
    <w:rsid w:val="00546E0D"/>
    <w:rsid w:val="005471A0"/>
    <w:rsid w:val="00547558"/>
    <w:rsid w:val="00547B6A"/>
    <w:rsid w:val="0055014B"/>
    <w:rsid w:val="00551964"/>
    <w:rsid w:val="00551B08"/>
    <w:rsid w:val="00553DB6"/>
    <w:rsid w:val="00554499"/>
    <w:rsid w:val="00554D8C"/>
    <w:rsid w:val="00555240"/>
    <w:rsid w:val="005570C1"/>
    <w:rsid w:val="0056032C"/>
    <w:rsid w:val="00560445"/>
    <w:rsid w:val="00560E29"/>
    <w:rsid w:val="00565ACD"/>
    <w:rsid w:val="00570388"/>
    <w:rsid w:val="00571754"/>
    <w:rsid w:val="0057191C"/>
    <w:rsid w:val="00573062"/>
    <w:rsid w:val="005734C0"/>
    <w:rsid w:val="005736D7"/>
    <w:rsid w:val="00573986"/>
    <w:rsid w:val="005765AC"/>
    <w:rsid w:val="00580FA3"/>
    <w:rsid w:val="005819C6"/>
    <w:rsid w:val="00583659"/>
    <w:rsid w:val="00583AE4"/>
    <w:rsid w:val="00583BD8"/>
    <w:rsid w:val="00584134"/>
    <w:rsid w:val="0058583E"/>
    <w:rsid w:val="00585C0A"/>
    <w:rsid w:val="00586BA5"/>
    <w:rsid w:val="005874EA"/>
    <w:rsid w:val="005901D2"/>
    <w:rsid w:val="005927C8"/>
    <w:rsid w:val="00592D4E"/>
    <w:rsid w:val="005931D2"/>
    <w:rsid w:val="00593E73"/>
    <w:rsid w:val="00594F4C"/>
    <w:rsid w:val="00595F8D"/>
    <w:rsid w:val="005963F1"/>
    <w:rsid w:val="005A0173"/>
    <w:rsid w:val="005A187F"/>
    <w:rsid w:val="005A25A6"/>
    <w:rsid w:val="005A3C70"/>
    <w:rsid w:val="005A47BA"/>
    <w:rsid w:val="005A4D6E"/>
    <w:rsid w:val="005A572C"/>
    <w:rsid w:val="005A6E5E"/>
    <w:rsid w:val="005A7465"/>
    <w:rsid w:val="005B1096"/>
    <w:rsid w:val="005B3FE7"/>
    <w:rsid w:val="005B544B"/>
    <w:rsid w:val="005B5F6F"/>
    <w:rsid w:val="005B625E"/>
    <w:rsid w:val="005B6B46"/>
    <w:rsid w:val="005B6DE6"/>
    <w:rsid w:val="005B7420"/>
    <w:rsid w:val="005B7822"/>
    <w:rsid w:val="005B7BB2"/>
    <w:rsid w:val="005C0681"/>
    <w:rsid w:val="005C1485"/>
    <w:rsid w:val="005C1992"/>
    <w:rsid w:val="005C23E3"/>
    <w:rsid w:val="005C3A74"/>
    <w:rsid w:val="005C3C93"/>
    <w:rsid w:val="005C7571"/>
    <w:rsid w:val="005D43EB"/>
    <w:rsid w:val="005D611D"/>
    <w:rsid w:val="005D64F5"/>
    <w:rsid w:val="005D7A69"/>
    <w:rsid w:val="005E222E"/>
    <w:rsid w:val="005E23D5"/>
    <w:rsid w:val="005E3249"/>
    <w:rsid w:val="005E36C1"/>
    <w:rsid w:val="005E398B"/>
    <w:rsid w:val="005E41D9"/>
    <w:rsid w:val="005E6CEF"/>
    <w:rsid w:val="005F1FC6"/>
    <w:rsid w:val="005F2D83"/>
    <w:rsid w:val="005F30FD"/>
    <w:rsid w:val="005F31BF"/>
    <w:rsid w:val="005F37F6"/>
    <w:rsid w:val="005F4309"/>
    <w:rsid w:val="005F5170"/>
    <w:rsid w:val="005F5BC8"/>
    <w:rsid w:val="005F7B32"/>
    <w:rsid w:val="005F7EF9"/>
    <w:rsid w:val="00600472"/>
    <w:rsid w:val="006012FD"/>
    <w:rsid w:val="00601C29"/>
    <w:rsid w:val="006046EA"/>
    <w:rsid w:val="00604A25"/>
    <w:rsid w:val="0060518F"/>
    <w:rsid w:val="00605C68"/>
    <w:rsid w:val="00606052"/>
    <w:rsid w:val="0061093B"/>
    <w:rsid w:val="006113A9"/>
    <w:rsid w:val="00611FAE"/>
    <w:rsid w:val="00614088"/>
    <w:rsid w:val="00614FF4"/>
    <w:rsid w:val="0061608A"/>
    <w:rsid w:val="0061623B"/>
    <w:rsid w:val="006162E2"/>
    <w:rsid w:val="006170AA"/>
    <w:rsid w:val="006171CC"/>
    <w:rsid w:val="006203A7"/>
    <w:rsid w:val="0062201C"/>
    <w:rsid w:val="0062294E"/>
    <w:rsid w:val="0062323D"/>
    <w:rsid w:val="00625D15"/>
    <w:rsid w:val="00626ADB"/>
    <w:rsid w:val="00627047"/>
    <w:rsid w:val="00627BBC"/>
    <w:rsid w:val="00627F17"/>
    <w:rsid w:val="006303AC"/>
    <w:rsid w:val="00630973"/>
    <w:rsid w:val="006315B4"/>
    <w:rsid w:val="00631638"/>
    <w:rsid w:val="0063388E"/>
    <w:rsid w:val="00637B89"/>
    <w:rsid w:val="00637C03"/>
    <w:rsid w:val="00641656"/>
    <w:rsid w:val="0064260E"/>
    <w:rsid w:val="00642DEA"/>
    <w:rsid w:val="00643B21"/>
    <w:rsid w:val="006458A2"/>
    <w:rsid w:val="00645BAC"/>
    <w:rsid w:val="006467EF"/>
    <w:rsid w:val="00646AE8"/>
    <w:rsid w:val="00647776"/>
    <w:rsid w:val="00647E9D"/>
    <w:rsid w:val="006518F9"/>
    <w:rsid w:val="00651B7F"/>
    <w:rsid w:val="00652B59"/>
    <w:rsid w:val="00653163"/>
    <w:rsid w:val="00653E00"/>
    <w:rsid w:val="006545E2"/>
    <w:rsid w:val="0065621A"/>
    <w:rsid w:val="00656E1E"/>
    <w:rsid w:val="00660BA5"/>
    <w:rsid w:val="0066211B"/>
    <w:rsid w:val="006630BB"/>
    <w:rsid w:val="00663A12"/>
    <w:rsid w:val="00663E88"/>
    <w:rsid w:val="006643B7"/>
    <w:rsid w:val="00666519"/>
    <w:rsid w:val="00667E5D"/>
    <w:rsid w:val="00672525"/>
    <w:rsid w:val="006730A6"/>
    <w:rsid w:val="00674661"/>
    <w:rsid w:val="00675B64"/>
    <w:rsid w:val="00676139"/>
    <w:rsid w:val="00677909"/>
    <w:rsid w:val="00681B76"/>
    <w:rsid w:val="00681EF7"/>
    <w:rsid w:val="006832C2"/>
    <w:rsid w:val="00683333"/>
    <w:rsid w:val="00683416"/>
    <w:rsid w:val="00683453"/>
    <w:rsid w:val="0068350E"/>
    <w:rsid w:val="00683B2B"/>
    <w:rsid w:val="00684806"/>
    <w:rsid w:val="006849BC"/>
    <w:rsid w:val="0068512A"/>
    <w:rsid w:val="00685711"/>
    <w:rsid w:val="00686DFC"/>
    <w:rsid w:val="00686EFE"/>
    <w:rsid w:val="0069322E"/>
    <w:rsid w:val="0069421C"/>
    <w:rsid w:val="006942A3"/>
    <w:rsid w:val="006942C4"/>
    <w:rsid w:val="006946B1"/>
    <w:rsid w:val="00694A3F"/>
    <w:rsid w:val="006958BF"/>
    <w:rsid w:val="00695F42"/>
    <w:rsid w:val="006963E1"/>
    <w:rsid w:val="006A1948"/>
    <w:rsid w:val="006A3C96"/>
    <w:rsid w:val="006A48F7"/>
    <w:rsid w:val="006A596D"/>
    <w:rsid w:val="006A5DE7"/>
    <w:rsid w:val="006A68E6"/>
    <w:rsid w:val="006B0DE5"/>
    <w:rsid w:val="006B10A4"/>
    <w:rsid w:val="006B1259"/>
    <w:rsid w:val="006B1D7F"/>
    <w:rsid w:val="006B35ED"/>
    <w:rsid w:val="006B3C6E"/>
    <w:rsid w:val="006B54FA"/>
    <w:rsid w:val="006B5604"/>
    <w:rsid w:val="006B5717"/>
    <w:rsid w:val="006B5740"/>
    <w:rsid w:val="006B6068"/>
    <w:rsid w:val="006B7BA6"/>
    <w:rsid w:val="006C136F"/>
    <w:rsid w:val="006C1E97"/>
    <w:rsid w:val="006C224F"/>
    <w:rsid w:val="006C2616"/>
    <w:rsid w:val="006C496F"/>
    <w:rsid w:val="006C7F7E"/>
    <w:rsid w:val="006D1539"/>
    <w:rsid w:val="006D1E0C"/>
    <w:rsid w:val="006D2858"/>
    <w:rsid w:val="006D288E"/>
    <w:rsid w:val="006D5C05"/>
    <w:rsid w:val="006D5D47"/>
    <w:rsid w:val="006D60DA"/>
    <w:rsid w:val="006D6465"/>
    <w:rsid w:val="006D7236"/>
    <w:rsid w:val="006D7ED6"/>
    <w:rsid w:val="006E0081"/>
    <w:rsid w:val="006E1959"/>
    <w:rsid w:val="006E1C72"/>
    <w:rsid w:val="006E27C1"/>
    <w:rsid w:val="006E3493"/>
    <w:rsid w:val="006E48A1"/>
    <w:rsid w:val="006E4BAF"/>
    <w:rsid w:val="006E4EAE"/>
    <w:rsid w:val="006E5E59"/>
    <w:rsid w:val="006E6278"/>
    <w:rsid w:val="006E6BCD"/>
    <w:rsid w:val="006F1464"/>
    <w:rsid w:val="006F2A39"/>
    <w:rsid w:val="006F37B3"/>
    <w:rsid w:val="006F4208"/>
    <w:rsid w:val="006F4BE0"/>
    <w:rsid w:val="006F5234"/>
    <w:rsid w:val="006F57DB"/>
    <w:rsid w:val="006F5980"/>
    <w:rsid w:val="006F6E2C"/>
    <w:rsid w:val="00700D57"/>
    <w:rsid w:val="00701A72"/>
    <w:rsid w:val="00704307"/>
    <w:rsid w:val="00705815"/>
    <w:rsid w:val="00707104"/>
    <w:rsid w:val="007073A5"/>
    <w:rsid w:val="0070754C"/>
    <w:rsid w:val="00707795"/>
    <w:rsid w:val="00707D32"/>
    <w:rsid w:val="007115B6"/>
    <w:rsid w:val="00713456"/>
    <w:rsid w:val="00713AEE"/>
    <w:rsid w:val="00715D8D"/>
    <w:rsid w:val="00715FCC"/>
    <w:rsid w:val="00716019"/>
    <w:rsid w:val="00720063"/>
    <w:rsid w:val="00720C87"/>
    <w:rsid w:val="00720DBB"/>
    <w:rsid w:val="00721E15"/>
    <w:rsid w:val="007232C2"/>
    <w:rsid w:val="0072522C"/>
    <w:rsid w:val="0072535F"/>
    <w:rsid w:val="007257F9"/>
    <w:rsid w:val="007269B9"/>
    <w:rsid w:val="00726E55"/>
    <w:rsid w:val="00727CB0"/>
    <w:rsid w:val="00727D5D"/>
    <w:rsid w:val="0072E217"/>
    <w:rsid w:val="007312EF"/>
    <w:rsid w:val="007317A5"/>
    <w:rsid w:val="00734B44"/>
    <w:rsid w:val="00735728"/>
    <w:rsid w:val="00737191"/>
    <w:rsid w:val="00737649"/>
    <w:rsid w:val="0073774F"/>
    <w:rsid w:val="00740094"/>
    <w:rsid w:val="0074067D"/>
    <w:rsid w:val="007424B8"/>
    <w:rsid w:val="00743846"/>
    <w:rsid w:val="007462F1"/>
    <w:rsid w:val="00746AB8"/>
    <w:rsid w:val="007502A6"/>
    <w:rsid w:val="007505E5"/>
    <w:rsid w:val="00752CA9"/>
    <w:rsid w:val="00752D58"/>
    <w:rsid w:val="0075410E"/>
    <w:rsid w:val="00756321"/>
    <w:rsid w:val="00756E29"/>
    <w:rsid w:val="0076012A"/>
    <w:rsid w:val="0076042B"/>
    <w:rsid w:val="007620DC"/>
    <w:rsid w:val="007635FC"/>
    <w:rsid w:val="00766B7F"/>
    <w:rsid w:val="00770239"/>
    <w:rsid w:val="007704E4"/>
    <w:rsid w:val="00770917"/>
    <w:rsid w:val="00771081"/>
    <w:rsid w:val="00771EE5"/>
    <w:rsid w:val="00771FD8"/>
    <w:rsid w:val="00773153"/>
    <w:rsid w:val="0077398B"/>
    <w:rsid w:val="00773BA8"/>
    <w:rsid w:val="0077412D"/>
    <w:rsid w:val="007742BB"/>
    <w:rsid w:val="00774DF4"/>
    <w:rsid w:val="007801A4"/>
    <w:rsid w:val="007801C5"/>
    <w:rsid w:val="00780341"/>
    <w:rsid w:val="00780E6E"/>
    <w:rsid w:val="007826BB"/>
    <w:rsid w:val="0078495B"/>
    <w:rsid w:val="007850B1"/>
    <w:rsid w:val="0078582C"/>
    <w:rsid w:val="0078650D"/>
    <w:rsid w:val="0078797F"/>
    <w:rsid w:val="00790098"/>
    <w:rsid w:val="00791766"/>
    <w:rsid w:val="00792C62"/>
    <w:rsid w:val="00793A3D"/>
    <w:rsid w:val="0079471A"/>
    <w:rsid w:val="00794BC5"/>
    <w:rsid w:val="00794D23"/>
    <w:rsid w:val="0079518D"/>
    <w:rsid w:val="0079538A"/>
    <w:rsid w:val="00795A7C"/>
    <w:rsid w:val="007962DB"/>
    <w:rsid w:val="00797751"/>
    <w:rsid w:val="0079784C"/>
    <w:rsid w:val="007A0B3D"/>
    <w:rsid w:val="007A168F"/>
    <w:rsid w:val="007A16A9"/>
    <w:rsid w:val="007A1FA2"/>
    <w:rsid w:val="007A2281"/>
    <w:rsid w:val="007A23DA"/>
    <w:rsid w:val="007A2F0D"/>
    <w:rsid w:val="007A3579"/>
    <w:rsid w:val="007A3D71"/>
    <w:rsid w:val="007A3D99"/>
    <w:rsid w:val="007A4D1F"/>
    <w:rsid w:val="007A5964"/>
    <w:rsid w:val="007A6C79"/>
    <w:rsid w:val="007A7361"/>
    <w:rsid w:val="007B00BD"/>
    <w:rsid w:val="007B0C2B"/>
    <w:rsid w:val="007B27C7"/>
    <w:rsid w:val="007B2E68"/>
    <w:rsid w:val="007B38B7"/>
    <w:rsid w:val="007B4407"/>
    <w:rsid w:val="007B5009"/>
    <w:rsid w:val="007B6F15"/>
    <w:rsid w:val="007B776B"/>
    <w:rsid w:val="007C1A7E"/>
    <w:rsid w:val="007C1B3A"/>
    <w:rsid w:val="007C210F"/>
    <w:rsid w:val="007C310C"/>
    <w:rsid w:val="007C4815"/>
    <w:rsid w:val="007C6CDD"/>
    <w:rsid w:val="007C7896"/>
    <w:rsid w:val="007D0706"/>
    <w:rsid w:val="007D2CA7"/>
    <w:rsid w:val="007D3068"/>
    <w:rsid w:val="007D4911"/>
    <w:rsid w:val="007D62C7"/>
    <w:rsid w:val="007E0436"/>
    <w:rsid w:val="007E0AED"/>
    <w:rsid w:val="007E0DF0"/>
    <w:rsid w:val="007E1831"/>
    <w:rsid w:val="007E2872"/>
    <w:rsid w:val="007E355F"/>
    <w:rsid w:val="007E3CAF"/>
    <w:rsid w:val="007E70EC"/>
    <w:rsid w:val="007E7A4D"/>
    <w:rsid w:val="007F1400"/>
    <w:rsid w:val="007F1412"/>
    <w:rsid w:val="007F325D"/>
    <w:rsid w:val="007F3873"/>
    <w:rsid w:val="007F52A5"/>
    <w:rsid w:val="007F6454"/>
    <w:rsid w:val="008005F9"/>
    <w:rsid w:val="00800DF1"/>
    <w:rsid w:val="0080107B"/>
    <w:rsid w:val="00801237"/>
    <w:rsid w:val="00803E35"/>
    <w:rsid w:val="0080500F"/>
    <w:rsid w:val="00807D4B"/>
    <w:rsid w:val="00810114"/>
    <w:rsid w:val="00812D6C"/>
    <w:rsid w:val="00814845"/>
    <w:rsid w:val="00815740"/>
    <w:rsid w:val="00815D61"/>
    <w:rsid w:val="00816B1D"/>
    <w:rsid w:val="0081729E"/>
    <w:rsid w:val="00817C35"/>
    <w:rsid w:val="00821942"/>
    <w:rsid w:val="008242E3"/>
    <w:rsid w:val="008250E4"/>
    <w:rsid w:val="00826894"/>
    <w:rsid w:val="00827688"/>
    <w:rsid w:val="008338C2"/>
    <w:rsid w:val="00833DD5"/>
    <w:rsid w:val="008343A4"/>
    <w:rsid w:val="00835DB1"/>
    <w:rsid w:val="0084181A"/>
    <w:rsid w:val="00842577"/>
    <w:rsid w:val="008437A2"/>
    <w:rsid w:val="00845535"/>
    <w:rsid w:val="00845655"/>
    <w:rsid w:val="00846761"/>
    <w:rsid w:val="008471A5"/>
    <w:rsid w:val="00851277"/>
    <w:rsid w:val="0085225A"/>
    <w:rsid w:val="00852B10"/>
    <w:rsid w:val="00852F2F"/>
    <w:rsid w:val="0085333F"/>
    <w:rsid w:val="00854505"/>
    <w:rsid w:val="00854947"/>
    <w:rsid w:val="00855C5E"/>
    <w:rsid w:val="00855ED1"/>
    <w:rsid w:val="008560D1"/>
    <w:rsid w:val="00856962"/>
    <w:rsid w:val="00857800"/>
    <w:rsid w:val="00860ADE"/>
    <w:rsid w:val="00861EE9"/>
    <w:rsid w:val="008629F4"/>
    <w:rsid w:val="00862AB5"/>
    <w:rsid w:val="00867175"/>
    <w:rsid w:val="00867305"/>
    <w:rsid w:val="00867A51"/>
    <w:rsid w:val="00873809"/>
    <w:rsid w:val="00873B4B"/>
    <w:rsid w:val="00874ED8"/>
    <w:rsid w:val="008752B5"/>
    <w:rsid w:val="00875324"/>
    <w:rsid w:val="008753E9"/>
    <w:rsid w:val="00875785"/>
    <w:rsid w:val="00876978"/>
    <w:rsid w:val="00877746"/>
    <w:rsid w:val="008816BA"/>
    <w:rsid w:val="0088387C"/>
    <w:rsid w:val="008838E4"/>
    <w:rsid w:val="00887177"/>
    <w:rsid w:val="00887C2C"/>
    <w:rsid w:val="00887D2B"/>
    <w:rsid w:val="0089037E"/>
    <w:rsid w:val="00890C61"/>
    <w:rsid w:val="0089125E"/>
    <w:rsid w:val="00893054"/>
    <w:rsid w:val="00893381"/>
    <w:rsid w:val="008960D4"/>
    <w:rsid w:val="00897B0C"/>
    <w:rsid w:val="008A012A"/>
    <w:rsid w:val="008A1C2C"/>
    <w:rsid w:val="008A47AE"/>
    <w:rsid w:val="008A500E"/>
    <w:rsid w:val="008A5D80"/>
    <w:rsid w:val="008A5E54"/>
    <w:rsid w:val="008B08A5"/>
    <w:rsid w:val="008B0F46"/>
    <w:rsid w:val="008B1A3E"/>
    <w:rsid w:val="008B1D6A"/>
    <w:rsid w:val="008B325A"/>
    <w:rsid w:val="008B39C6"/>
    <w:rsid w:val="008B4A4F"/>
    <w:rsid w:val="008B6352"/>
    <w:rsid w:val="008C0520"/>
    <w:rsid w:val="008C1078"/>
    <w:rsid w:val="008C15DD"/>
    <w:rsid w:val="008C26E6"/>
    <w:rsid w:val="008C2955"/>
    <w:rsid w:val="008C5D70"/>
    <w:rsid w:val="008D1FD7"/>
    <w:rsid w:val="008D43DD"/>
    <w:rsid w:val="008D5F37"/>
    <w:rsid w:val="008E1FA7"/>
    <w:rsid w:val="008E2784"/>
    <w:rsid w:val="008E2EC5"/>
    <w:rsid w:val="008E4240"/>
    <w:rsid w:val="008E48A2"/>
    <w:rsid w:val="008E4F96"/>
    <w:rsid w:val="008E5C28"/>
    <w:rsid w:val="008E653C"/>
    <w:rsid w:val="008E6882"/>
    <w:rsid w:val="008E7221"/>
    <w:rsid w:val="008E72BF"/>
    <w:rsid w:val="009000C1"/>
    <w:rsid w:val="00902F47"/>
    <w:rsid w:val="0090367B"/>
    <w:rsid w:val="009060EE"/>
    <w:rsid w:val="00907581"/>
    <w:rsid w:val="0090759F"/>
    <w:rsid w:val="0091090A"/>
    <w:rsid w:val="00910EF0"/>
    <w:rsid w:val="00912C35"/>
    <w:rsid w:val="00912F9C"/>
    <w:rsid w:val="0091489D"/>
    <w:rsid w:val="009157BF"/>
    <w:rsid w:val="00916408"/>
    <w:rsid w:val="009173EF"/>
    <w:rsid w:val="0092025B"/>
    <w:rsid w:val="009217AA"/>
    <w:rsid w:val="00921AAE"/>
    <w:rsid w:val="0092244C"/>
    <w:rsid w:val="009235AA"/>
    <w:rsid w:val="00923B2A"/>
    <w:rsid w:val="00924F29"/>
    <w:rsid w:val="00926906"/>
    <w:rsid w:val="00927CE9"/>
    <w:rsid w:val="00927FF4"/>
    <w:rsid w:val="00931528"/>
    <w:rsid w:val="0093156D"/>
    <w:rsid w:val="00931F80"/>
    <w:rsid w:val="00933E25"/>
    <w:rsid w:val="00935602"/>
    <w:rsid w:val="0093596A"/>
    <w:rsid w:val="009372B8"/>
    <w:rsid w:val="00942E47"/>
    <w:rsid w:val="0094315A"/>
    <w:rsid w:val="00944552"/>
    <w:rsid w:val="009445B6"/>
    <w:rsid w:val="00945715"/>
    <w:rsid w:val="00945726"/>
    <w:rsid w:val="00950CCD"/>
    <w:rsid w:val="00952B2D"/>
    <w:rsid w:val="0095326A"/>
    <w:rsid w:val="009555BE"/>
    <w:rsid w:val="009562FB"/>
    <w:rsid w:val="00957F70"/>
    <w:rsid w:val="00961B71"/>
    <w:rsid w:val="00961D55"/>
    <w:rsid w:val="00962CF5"/>
    <w:rsid w:val="009636B8"/>
    <w:rsid w:val="00963989"/>
    <w:rsid w:val="00963D70"/>
    <w:rsid w:val="00964398"/>
    <w:rsid w:val="00967D56"/>
    <w:rsid w:val="00967DAE"/>
    <w:rsid w:val="00970887"/>
    <w:rsid w:val="00970B99"/>
    <w:rsid w:val="0097185A"/>
    <w:rsid w:val="00972865"/>
    <w:rsid w:val="009734FC"/>
    <w:rsid w:val="00973C4B"/>
    <w:rsid w:val="00975631"/>
    <w:rsid w:val="009769E4"/>
    <w:rsid w:val="00977405"/>
    <w:rsid w:val="00977F29"/>
    <w:rsid w:val="00980331"/>
    <w:rsid w:val="00980A50"/>
    <w:rsid w:val="00981D9E"/>
    <w:rsid w:val="00982654"/>
    <w:rsid w:val="00982BDA"/>
    <w:rsid w:val="00984756"/>
    <w:rsid w:val="00984A77"/>
    <w:rsid w:val="00984E70"/>
    <w:rsid w:val="00985E17"/>
    <w:rsid w:val="00986595"/>
    <w:rsid w:val="009907C4"/>
    <w:rsid w:val="00990AA5"/>
    <w:rsid w:val="00990D2E"/>
    <w:rsid w:val="00992343"/>
    <w:rsid w:val="00993804"/>
    <w:rsid w:val="00993CC4"/>
    <w:rsid w:val="00994A69"/>
    <w:rsid w:val="00995CD5"/>
    <w:rsid w:val="009963E5"/>
    <w:rsid w:val="00996406"/>
    <w:rsid w:val="009966EF"/>
    <w:rsid w:val="00996E8B"/>
    <w:rsid w:val="009A454E"/>
    <w:rsid w:val="009A4718"/>
    <w:rsid w:val="009A701E"/>
    <w:rsid w:val="009A78C2"/>
    <w:rsid w:val="009A7F69"/>
    <w:rsid w:val="009B5770"/>
    <w:rsid w:val="009B57E4"/>
    <w:rsid w:val="009B666E"/>
    <w:rsid w:val="009B6755"/>
    <w:rsid w:val="009B683E"/>
    <w:rsid w:val="009B78F8"/>
    <w:rsid w:val="009C048F"/>
    <w:rsid w:val="009C1051"/>
    <w:rsid w:val="009C4535"/>
    <w:rsid w:val="009C52F0"/>
    <w:rsid w:val="009C5986"/>
    <w:rsid w:val="009C79DB"/>
    <w:rsid w:val="009D3324"/>
    <w:rsid w:val="009D42E6"/>
    <w:rsid w:val="009D479C"/>
    <w:rsid w:val="009D4EA6"/>
    <w:rsid w:val="009D616E"/>
    <w:rsid w:val="009D67B3"/>
    <w:rsid w:val="009D73FD"/>
    <w:rsid w:val="009E0316"/>
    <w:rsid w:val="009E06E7"/>
    <w:rsid w:val="009E0D7C"/>
    <w:rsid w:val="009E1329"/>
    <w:rsid w:val="009E21B2"/>
    <w:rsid w:val="009E3870"/>
    <w:rsid w:val="009E40D0"/>
    <w:rsid w:val="009E4D22"/>
    <w:rsid w:val="009E52DA"/>
    <w:rsid w:val="009E6EC3"/>
    <w:rsid w:val="009E7291"/>
    <w:rsid w:val="009F25E8"/>
    <w:rsid w:val="009F54F8"/>
    <w:rsid w:val="009F5719"/>
    <w:rsid w:val="009F5C0C"/>
    <w:rsid w:val="009F5FFB"/>
    <w:rsid w:val="00A0028E"/>
    <w:rsid w:val="00A01A0A"/>
    <w:rsid w:val="00A03358"/>
    <w:rsid w:val="00A04E91"/>
    <w:rsid w:val="00A058A4"/>
    <w:rsid w:val="00A069B4"/>
    <w:rsid w:val="00A06ED4"/>
    <w:rsid w:val="00A0785E"/>
    <w:rsid w:val="00A07E2B"/>
    <w:rsid w:val="00A109C7"/>
    <w:rsid w:val="00A1149C"/>
    <w:rsid w:val="00A12B61"/>
    <w:rsid w:val="00A12CDD"/>
    <w:rsid w:val="00A133EF"/>
    <w:rsid w:val="00A13CC6"/>
    <w:rsid w:val="00A13F52"/>
    <w:rsid w:val="00A151D6"/>
    <w:rsid w:val="00A17812"/>
    <w:rsid w:val="00A20AB4"/>
    <w:rsid w:val="00A20FB8"/>
    <w:rsid w:val="00A217CA"/>
    <w:rsid w:val="00A21924"/>
    <w:rsid w:val="00A22BC9"/>
    <w:rsid w:val="00A233A9"/>
    <w:rsid w:val="00A23925"/>
    <w:rsid w:val="00A23ECF"/>
    <w:rsid w:val="00A25899"/>
    <w:rsid w:val="00A26F26"/>
    <w:rsid w:val="00A30674"/>
    <w:rsid w:val="00A30A08"/>
    <w:rsid w:val="00A3153F"/>
    <w:rsid w:val="00A32766"/>
    <w:rsid w:val="00A33009"/>
    <w:rsid w:val="00A330FC"/>
    <w:rsid w:val="00A3355E"/>
    <w:rsid w:val="00A35925"/>
    <w:rsid w:val="00A35B97"/>
    <w:rsid w:val="00A36063"/>
    <w:rsid w:val="00A365A4"/>
    <w:rsid w:val="00A37044"/>
    <w:rsid w:val="00A407C7"/>
    <w:rsid w:val="00A4083A"/>
    <w:rsid w:val="00A414EB"/>
    <w:rsid w:val="00A425BD"/>
    <w:rsid w:val="00A42775"/>
    <w:rsid w:val="00A42D10"/>
    <w:rsid w:val="00A43AE0"/>
    <w:rsid w:val="00A453A9"/>
    <w:rsid w:val="00A469AE"/>
    <w:rsid w:val="00A476EF"/>
    <w:rsid w:val="00A50F28"/>
    <w:rsid w:val="00A55307"/>
    <w:rsid w:val="00A55326"/>
    <w:rsid w:val="00A5649D"/>
    <w:rsid w:val="00A61DDD"/>
    <w:rsid w:val="00A64AB9"/>
    <w:rsid w:val="00A651BB"/>
    <w:rsid w:val="00A65BB2"/>
    <w:rsid w:val="00A65FCD"/>
    <w:rsid w:val="00A66892"/>
    <w:rsid w:val="00A71449"/>
    <w:rsid w:val="00A71BD5"/>
    <w:rsid w:val="00A72268"/>
    <w:rsid w:val="00A73A73"/>
    <w:rsid w:val="00A73B68"/>
    <w:rsid w:val="00A7592F"/>
    <w:rsid w:val="00A76152"/>
    <w:rsid w:val="00A77A7B"/>
    <w:rsid w:val="00A81BD8"/>
    <w:rsid w:val="00A82932"/>
    <w:rsid w:val="00A82ECF"/>
    <w:rsid w:val="00A85ABF"/>
    <w:rsid w:val="00A86B63"/>
    <w:rsid w:val="00A874A1"/>
    <w:rsid w:val="00A87F90"/>
    <w:rsid w:val="00A90E41"/>
    <w:rsid w:val="00A911B1"/>
    <w:rsid w:val="00A92C22"/>
    <w:rsid w:val="00A92EE7"/>
    <w:rsid w:val="00A93E33"/>
    <w:rsid w:val="00A956B4"/>
    <w:rsid w:val="00A96FBB"/>
    <w:rsid w:val="00AA0285"/>
    <w:rsid w:val="00AA1AEF"/>
    <w:rsid w:val="00AA1B1A"/>
    <w:rsid w:val="00AA2ACC"/>
    <w:rsid w:val="00AA3480"/>
    <w:rsid w:val="00AA3B50"/>
    <w:rsid w:val="00AA526D"/>
    <w:rsid w:val="00AA5C22"/>
    <w:rsid w:val="00AA5F87"/>
    <w:rsid w:val="00AA6983"/>
    <w:rsid w:val="00AA6D2A"/>
    <w:rsid w:val="00AA7FC6"/>
    <w:rsid w:val="00AB03C8"/>
    <w:rsid w:val="00AB15FB"/>
    <w:rsid w:val="00AB1D19"/>
    <w:rsid w:val="00AB1DBE"/>
    <w:rsid w:val="00AB2FDA"/>
    <w:rsid w:val="00AB30A7"/>
    <w:rsid w:val="00AB43E4"/>
    <w:rsid w:val="00AB4BBD"/>
    <w:rsid w:val="00AB5480"/>
    <w:rsid w:val="00AB5906"/>
    <w:rsid w:val="00AC05CE"/>
    <w:rsid w:val="00AC093F"/>
    <w:rsid w:val="00AC26C7"/>
    <w:rsid w:val="00AC2F57"/>
    <w:rsid w:val="00AC4EEE"/>
    <w:rsid w:val="00AC6685"/>
    <w:rsid w:val="00AC67D8"/>
    <w:rsid w:val="00AC7075"/>
    <w:rsid w:val="00AC774D"/>
    <w:rsid w:val="00AC7A9A"/>
    <w:rsid w:val="00AC7C63"/>
    <w:rsid w:val="00AD0850"/>
    <w:rsid w:val="00AD2C72"/>
    <w:rsid w:val="00AD46CA"/>
    <w:rsid w:val="00AE1712"/>
    <w:rsid w:val="00AE5B40"/>
    <w:rsid w:val="00AE5C72"/>
    <w:rsid w:val="00AE6151"/>
    <w:rsid w:val="00AE72D8"/>
    <w:rsid w:val="00AF40D2"/>
    <w:rsid w:val="00AF4CA4"/>
    <w:rsid w:val="00AF4ED9"/>
    <w:rsid w:val="00AF547F"/>
    <w:rsid w:val="00AF586A"/>
    <w:rsid w:val="00AF7C48"/>
    <w:rsid w:val="00B010E4"/>
    <w:rsid w:val="00B04552"/>
    <w:rsid w:val="00B04EF2"/>
    <w:rsid w:val="00B058B5"/>
    <w:rsid w:val="00B108CB"/>
    <w:rsid w:val="00B131AB"/>
    <w:rsid w:val="00B13217"/>
    <w:rsid w:val="00B139AF"/>
    <w:rsid w:val="00B13BB0"/>
    <w:rsid w:val="00B14720"/>
    <w:rsid w:val="00B150F4"/>
    <w:rsid w:val="00B1560A"/>
    <w:rsid w:val="00B1590C"/>
    <w:rsid w:val="00B1666D"/>
    <w:rsid w:val="00B16CD0"/>
    <w:rsid w:val="00B16CFC"/>
    <w:rsid w:val="00B170AA"/>
    <w:rsid w:val="00B176BD"/>
    <w:rsid w:val="00B17A1C"/>
    <w:rsid w:val="00B17AE9"/>
    <w:rsid w:val="00B20032"/>
    <w:rsid w:val="00B211CD"/>
    <w:rsid w:val="00B21CE9"/>
    <w:rsid w:val="00B22BA2"/>
    <w:rsid w:val="00B22FEE"/>
    <w:rsid w:val="00B23A0B"/>
    <w:rsid w:val="00B23A18"/>
    <w:rsid w:val="00B23F8A"/>
    <w:rsid w:val="00B24840"/>
    <w:rsid w:val="00B25940"/>
    <w:rsid w:val="00B269C3"/>
    <w:rsid w:val="00B26DC2"/>
    <w:rsid w:val="00B31CC9"/>
    <w:rsid w:val="00B33B06"/>
    <w:rsid w:val="00B34D12"/>
    <w:rsid w:val="00B36908"/>
    <w:rsid w:val="00B36AA7"/>
    <w:rsid w:val="00B43696"/>
    <w:rsid w:val="00B44758"/>
    <w:rsid w:val="00B4504C"/>
    <w:rsid w:val="00B4510F"/>
    <w:rsid w:val="00B4569B"/>
    <w:rsid w:val="00B46509"/>
    <w:rsid w:val="00B479CC"/>
    <w:rsid w:val="00B50635"/>
    <w:rsid w:val="00B50A6B"/>
    <w:rsid w:val="00B52194"/>
    <w:rsid w:val="00B54B57"/>
    <w:rsid w:val="00B54C05"/>
    <w:rsid w:val="00B56746"/>
    <w:rsid w:val="00B568C3"/>
    <w:rsid w:val="00B57148"/>
    <w:rsid w:val="00B60132"/>
    <w:rsid w:val="00B60483"/>
    <w:rsid w:val="00B63B87"/>
    <w:rsid w:val="00B64A63"/>
    <w:rsid w:val="00B64F63"/>
    <w:rsid w:val="00B663C2"/>
    <w:rsid w:val="00B66620"/>
    <w:rsid w:val="00B678FA"/>
    <w:rsid w:val="00B70509"/>
    <w:rsid w:val="00B75BAB"/>
    <w:rsid w:val="00B76649"/>
    <w:rsid w:val="00B76811"/>
    <w:rsid w:val="00B76858"/>
    <w:rsid w:val="00B7755B"/>
    <w:rsid w:val="00B7773A"/>
    <w:rsid w:val="00B779E8"/>
    <w:rsid w:val="00B80341"/>
    <w:rsid w:val="00B80F29"/>
    <w:rsid w:val="00B810F9"/>
    <w:rsid w:val="00B81B87"/>
    <w:rsid w:val="00B844CF"/>
    <w:rsid w:val="00B845B3"/>
    <w:rsid w:val="00B84A3E"/>
    <w:rsid w:val="00B85824"/>
    <w:rsid w:val="00B85AC8"/>
    <w:rsid w:val="00B864CE"/>
    <w:rsid w:val="00B92ACC"/>
    <w:rsid w:val="00B95623"/>
    <w:rsid w:val="00BA0C35"/>
    <w:rsid w:val="00BA10EB"/>
    <w:rsid w:val="00BA1B82"/>
    <w:rsid w:val="00BA1CCF"/>
    <w:rsid w:val="00BA1E15"/>
    <w:rsid w:val="00BA2C92"/>
    <w:rsid w:val="00BA7167"/>
    <w:rsid w:val="00BB0054"/>
    <w:rsid w:val="00BB01DD"/>
    <w:rsid w:val="00BB1835"/>
    <w:rsid w:val="00BB360D"/>
    <w:rsid w:val="00BB499D"/>
    <w:rsid w:val="00BB4D51"/>
    <w:rsid w:val="00BB5059"/>
    <w:rsid w:val="00BB66E4"/>
    <w:rsid w:val="00BB789F"/>
    <w:rsid w:val="00BC3779"/>
    <w:rsid w:val="00BC596D"/>
    <w:rsid w:val="00BC59D3"/>
    <w:rsid w:val="00BC5EFE"/>
    <w:rsid w:val="00BC77B4"/>
    <w:rsid w:val="00BD0667"/>
    <w:rsid w:val="00BD1DDA"/>
    <w:rsid w:val="00BD335F"/>
    <w:rsid w:val="00BD3A3A"/>
    <w:rsid w:val="00BD4E2F"/>
    <w:rsid w:val="00BD5C6B"/>
    <w:rsid w:val="00BE08D5"/>
    <w:rsid w:val="00BE096E"/>
    <w:rsid w:val="00BE2BE0"/>
    <w:rsid w:val="00BE4281"/>
    <w:rsid w:val="00BE50E6"/>
    <w:rsid w:val="00BE5E78"/>
    <w:rsid w:val="00BF04D0"/>
    <w:rsid w:val="00BF1AD4"/>
    <w:rsid w:val="00BF1D18"/>
    <w:rsid w:val="00BF314B"/>
    <w:rsid w:val="00BF3FA0"/>
    <w:rsid w:val="00BF4303"/>
    <w:rsid w:val="00BF494F"/>
    <w:rsid w:val="00BF698D"/>
    <w:rsid w:val="00BF6ADC"/>
    <w:rsid w:val="00BF7EAD"/>
    <w:rsid w:val="00C01965"/>
    <w:rsid w:val="00C021FE"/>
    <w:rsid w:val="00C02D5A"/>
    <w:rsid w:val="00C038ED"/>
    <w:rsid w:val="00C064DB"/>
    <w:rsid w:val="00C06C9A"/>
    <w:rsid w:val="00C076C9"/>
    <w:rsid w:val="00C07797"/>
    <w:rsid w:val="00C07B08"/>
    <w:rsid w:val="00C10BE3"/>
    <w:rsid w:val="00C10C9F"/>
    <w:rsid w:val="00C1269F"/>
    <w:rsid w:val="00C12961"/>
    <w:rsid w:val="00C13BB9"/>
    <w:rsid w:val="00C14CB9"/>
    <w:rsid w:val="00C14F08"/>
    <w:rsid w:val="00C1645A"/>
    <w:rsid w:val="00C167A5"/>
    <w:rsid w:val="00C16864"/>
    <w:rsid w:val="00C16DD8"/>
    <w:rsid w:val="00C203A7"/>
    <w:rsid w:val="00C2098F"/>
    <w:rsid w:val="00C21259"/>
    <w:rsid w:val="00C21DA1"/>
    <w:rsid w:val="00C228CF"/>
    <w:rsid w:val="00C23969"/>
    <w:rsid w:val="00C24D5A"/>
    <w:rsid w:val="00C301FA"/>
    <w:rsid w:val="00C3188B"/>
    <w:rsid w:val="00C32FC3"/>
    <w:rsid w:val="00C35D6B"/>
    <w:rsid w:val="00C35EEB"/>
    <w:rsid w:val="00C3620A"/>
    <w:rsid w:val="00C3628F"/>
    <w:rsid w:val="00C36447"/>
    <w:rsid w:val="00C36A5E"/>
    <w:rsid w:val="00C371E1"/>
    <w:rsid w:val="00C414A0"/>
    <w:rsid w:val="00C44794"/>
    <w:rsid w:val="00C467AB"/>
    <w:rsid w:val="00C46BDE"/>
    <w:rsid w:val="00C46E34"/>
    <w:rsid w:val="00C47B19"/>
    <w:rsid w:val="00C54782"/>
    <w:rsid w:val="00C54E88"/>
    <w:rsid w:val="00C55B81"/>
    <w:rsid w:val="00C55F6E"/>
    <w:rsid w:val="00C60058"/>
    <w:rsid w:val="00C61E16"/>
    <w:rsid w:val="00C62ACC"/>
    <w:rsid w:val="00C63059"/>
    <w:rsid w:val="00C636E3"/>
    <w:rsid w:val="00C6424F"/>
    <w:rsid w:val="00C6488D"/>
    <w:rsid w:val="00C66472"/>
    <w:rsid w:val="00C70CD8"/>
    <w:rsid w:val="00C72B97"/>
    <w:rsid w:val="00C758FF"/>
    <w:rsid w:val="00C75E7F"/>
    <w:rsid w:val="00C77D8C"/>
    <w:rsid w:val="00C77DC9"/>
    <w:rsid w:val="00C8124D"/>
    <w:rsid w:val="00C81581"/>
    <w:rsid w:val="00C81CE0"/>
    <w:rsid w:val="00C8262D"/>
    <w:rsid w:val="00C8348D"/>
    <w:rsid w:val="00C85305"/>
    <w:rsid w:val="00C85DEE"/>
    <w:rsid w:val="00C87FF6"/>
    <w:rsid w:val="00C9099E"/>
    <w:rsid w:val="00C91939"/>
    <w:rsid w:val="00C91A6B"/>
    <w:rsid w:val="00C92531"/>
    <w:rsid w:val="00C9271D"/>
    <w:rsid w:val="00C92E42"/>
    <w:rsid w:val="00C92FFE"/>
    <w:rsid w:val="00C930DE"/>
    <w:rsid w:val="00C9464B"/>
    <w:rsid w:val="00C952FA"/>
    <w:rsid w:val="00C95F20"/>
    <w:rsid w:val="00C96A2A"/>
    <w:rsid w:val="00CA0353"/>
    <w:rsid w:val="00CA03FC"/>
    <w:rsid w:val="00CA1D4A"/>
    <w:rsid w:val="00CA20EB"/>
    <w:rsid w:val="00CA3A39"/>
    <w:rsid w:val="00CA3AE1"/>
    <w:rsid w:val="00CA4AD6"/>
    <w:rsid w:val="00CA53A9"/>
    <w:rsid w:val="00CA547D"/>
    <w:rsid w:val="00CA6EEC"/>
    <w:rsid w:val="00CA6F1C"/>
    <w:rsid w:val="00CA74B8"/>
    <w:rsid w:val="00CA7E09"/>
    <w:rsid w:val="00CB0246"/>
    <w:rsid w:val="00CB0A39"/>
    <w:rsid w:val="00CB0BA9"/>
    <w:rsid w:val="00CB0FE7"/>
    <w:rsid w:val="00CB3B61"/>
    <w:rsid w:val="00CB4FA8"/>
    <w:rsid w:val="00CB57E8"/>
    <w:rsid w:val="00CC38A2"/>
    <w:rsid w:val="00CC45AA"/>
    <w:rsid w:val="00CC4852"/>
    <w:rsid w:val="00CC4FF7"/>
    <w:rsid w:val="00CC5327"/>
    <w:rsid w:val="00CC53CB"/>
    <w:rsid w:val="00CC5A53"/>
    <w:rsid w:val="00CC5AA5"/>
    <w:rsid w:val="00CC767B"/>
    <w:rsid w:val="00CD1D98"/>
    <w:rsid w:val="00CD2294"/>
    <w:rsid w:val="00CD3B82"/>
    <w:rsid w:val="00CD5341"/>
    <w:rsid w:val="00CD5DE3"/>
    <w:rsid w:val="00CD7613"/>
    <w:rsid w:val="00CD7798"/>
    <w:rsid w:val="00CD7929"/>
    <w:rsid w:val="00CD7D4F"/>
    <w:rsid w:val="00CE0EC4"/>
    <w:rsid w:val="00CE2F9C"/>
    <w:rsid w:val="00CE397E"/>
    <w:rsid w:val="00CE6043"/>
    <w:rsid w:val="00CF15AB"/>
    <w:rsid w:val="00CF185D"/>
    <w:rsid w:val="00CF201C"/>
    <w:rsid w:val="00CF22E3"/>
    <w:rsid w:val="00CF3EFE"/>
    <w:rsid w:val="00CF4726"/>
    <w:rsid w:val="00CF5E9F"/>
    <w:rsid w:val="00CF6B32"/>
    <w:rsid w:val="00CF77A2"/>
    <w:rsid w:val="00D01485"/>
    <w:rsid w:val="00D0183C"/>
    <w:rsid w:val="00D0276E"/>
    <w:rsid w:val="00D02A46"/>
    <w:rsid w:val="00D0436F"/>
    <w:rsid w:val="00D055BC"/>
    <w:rsid w:val="00D067C1"/>
    <w:rsid w:val="00D06D38"/>
    <w:rsid w:val="00D07441"/>
    <w:rsid w:val="00D10105"/>
    <w:rsid w:val="00D118D4"/>
    <w:rsid w:val="00D13456"/>
    <w:rsid w:val="00D163A1"/>
    <w:rsid w:val="00D20EE9"/>
    <w:rsid w:val="00D216B9"/>
    <w:rsid w:val="00D232BF"/>
    <w:rsid w:val="00D239B8"/>
    <w:rsid w:val="00D244D6"/>
    <w:rsid w:val="00D24C65"/>
    <w:rsid w:val="00D25E74"/>
    <w:rsid w:val="00D26D15"/>
    <w:rsid w:val="00D26E17"/>
    <w:rsid w:val="00D308E6"/>
    <w:rsid w:val="00D31F06"/>
    <w:rsid w:val="00D32162"/>
    <w:rsid w:val="00D323EE"/>
    <w:rsid w:val="00D3577C"/>
    <w:rsid w:val="00D3614B"/>
    <w:rsid w:val="00D36A6F"/>
    <w:rsid w:val="00D40292"/>
    <w:rsid w:val="00D41042"/>
    <w:rsid w:val="00D41FAA"/>
    <w:rsid w:val="00D42F73"/>
    <w:rsid w:val="00D443DE"/>
    <w:rsid w:val="00D45672"/>
    <w:rsid w:val="00D46CC1"/>
    <w:rsid w:val="00D47A6C"/>
    <w:rsid w:val="00D50AB7"/>
    <w:rsid w:val="00D50FDB"/>
    <w:rsid w:val="00D520C3"/>
    <w:rsid w:val="00D5224C"/>
    <w:rsid w:val="00D52942"/>
    <w:rsid w:val="00D52C64"/>
    <w:rsid w:val="00D53114"/>
    <w:rsid w:val="00D54C0A"/>
    <w:rsid w:val="00D55398"/>
    <w:rsid w:val="00D55935"/>
    <w:rsid w:val="00D56316"/>
    <w:rsid w:val="00D57292"/>
    <w:rsid w:val="00D57387"/>
    <w:rsid w:val="00D57A9E"/>
    <w:rsid w:val="00D57F13"/>
    <w:rsid w:val="00D6034E"/>
    <w:rsid w:val="00D61D14"/>
    <w:rsid w:val="00D61D93"/>
    <w:rsid w:val="00D651C2"/>
    <w:rsid w:val="00D654FC"/>
    <w:rsid w:val="00D677D7"/>
    <w:rsid w:val="00D71FB5"/>
    <w:rsid w:val="00D737DC"/>
    <w:rsid w:val="00D73FB4"/>
    <w:rsid w:val="00D7480F"/>
    <w:rsid w:val="00D775C3"/>
    <w:rsid w:val="00D80CE3"/>
    <w:rsid w:val="00D80D80"/>
    <w:rsid w:val="00D8174B"/>
    <w:rsid w:val="00D81BEF"/>
    <w:rsid w:val="00D82149"/>
    <w:rsid w:val="00D82E25"/>
    <w:rsid w:val="00D8469A"/>
    <w:rsid w:val="00D901EA"/>
    <w:rsid w:val="00D90405"/>
    <w:rsid w:val="00D91125"/>
    <w:rsid w:val="00D911C9"/>
    <w:rsid w:val="00D9630B"/>
    <w:rsid w:val="00D97B96"/>
    <w:rsid w:val="00DA0181"/>
    <w:rsid w:val="00DA0826"/>
    <w:rsid w:val="00DA1CF2"/>
    <w:rsid w:val="00DA298B"/>
    <w:rsid w:val="00DA3197"/>
    <w:rsid w:val="00DA3AB5"/>
    <w:rsid w:val="00DA4B19"/>
    <w:rsid w:val="00DA545A"/>
    <w:rsid w:val="00DB06DB"/>
    <w:rsid w:val="00DB1C7A"/>
    <w:rsid w:val="00DB1D16"/>
    <w:rsid w:val="00DB31ED"/>
    <w:rsid w:val="00DB3992"/>
    <w:rsid w:val="00DB3F27"/>
    <w:rsid w:val="00DB4317"/>
    <w:rsid w:val="00DB506E"/>
    <w:rsid w:val="00DB6287"/>
    <w:rsid w:val="00DC490C"/>
    <w:rsid w:val="00DC56AE"/>
    <w:rsid w:val="00DC5732"/>
    <w:rsid w:val="00DC57DA"/>
    <w:rsid w:val="00DC5F9C"/>
    <w:rsid w:val="00DC71F9"/>
    <w:rsid w:val="00DC788B"/>
    <w:rsid w:val="00DC7ECA"/>
    <w:rsid w:val="00DD0671"/>
    <w:rsid w:val="00DD0CCA"/>
    <w:rsid w:val="00DD4EF0"/>
    <w:rsid w:val="00DD5D61"/>
    <w:rsid w:val="00DD6C25"/>
    <w:rsid w:val="00DE0737"/>
    <w:rsid w:val="00DE0FB0"/>
    <w:rsid w:val="00DE1DE1"/>
    <w:rsid w:val="00DE2A99"/>
    <w:rsid w:val="00DE450F"/>
    <w:rsid w:val="00DE4F8A"/>
    <w:rsid w:val="00DE5227"/>
    <w:rsid w:val="00DE659B"/>
    <w:rsid w:val="00DE6F12"/>
    <w:rsid w:val="00DE72E7"/>
    <w:rsid w:val="00DF11E3"/>
    <w:rsid w:val="00DF27B1"/>
    <w:rsid w:val="00DF40B9"/>
    <w:rsid w:val="00DF468B"/>
    <w:rsid w:val="00DF4EC5"/>
    <w:rsid w:val="00DF5489"/>
    <w:rsid w:val="00DF62D4"/>
    <w:rsid w:val="00DF7D7B"/>
    <w:rsid w:val="00E0037A"/>
    <w:rsid w:val="00E00ADF"/>
    <w:rsid w:val="00E0149E"/>
    <w:rsid w:val="00E02292"/>
    <w:rsid w:val="00E034EA"/>
    <w:rsid w:val="00E03862"/>
    <w:rsid w:val="00E03A7B"/>
    <w:rsid w:val="00E0414F"/>
    <w:rsid w:val="00E0460D"/>
    <w:rsid w:val="00E050C2"/>
    <w:rsid w:val="00E053D8"/>
    <w:rsid w:val="00E060BD"/>
    <w:rsid w:val="00E07025"/>
    <w:rsid w:val="00E0717B"/>
    <w:rsid w:val="00E079BA"/>
    <w:rsid w:val="00E107E1"/>
    <w:rsid w:val="00E1193C"/>
    <w:rsid w:val="00E12418"/>
    <w:rsid w:val="00E138B9"/>
    <w:rsid w:val="00E144EC"/>
    <w:rsid w:val="00E16E62"/>
    <w:rsid w:val="00E1708F"/>
    <w:rsid w:val="00E20B5C"/>
    <w:rsid w:val="00E24E32"/>
    <w:rsid w:val="00E250F7"/>
    <w:rsid w:val="00E25994"/>
    <w:rsid w:val="00E25C67"/>
    <w:rsid w:val="00E25DA6"/>
    <w:rsid w:val="00E267C4"/>
    <w:rsid w:val="00E27159"/>
    <w:rsid w:val="00E32715"/>
    <w:rsid w:val="00E3397B"/>
    <w:rsid w:val="00E35ABA"/>
    <w:rsid w:val="00E36C7D"/>
    <w:rsid w:val="00E41E07"/>
    <w:rsid w:val="00E421D3"/>
    <w:rsid w:val="00E42306"/>
    <w:rsid w:val="00E4514E"/>
    <w:rsid w:val="00E47ACE"/>
    <w:rsid w:val="00E507BD"/>
    <w:rsid w:val="00E51C60"/>
    <w:rsid w:val="00E51DB1"/>
    <w:rsid w:val="00E5261C"/>
    <w:rsid w:val="00E527E8"/>
    <w:rsid w:val="00E52C59"/>
    <w:rsid w:val="00E539A4"/>
    <w:rsid w:val="00E53D21"/>
    <w:rsid w:val="00E5419E"/>
    <w:rsid w:val="00E55BB4"/>
    <w:rsid w:val="00E56FEC"/>
    <w:rsid w:val="00E57555"/>
    <w:rsid w:val="00E62678"/>
    <w:rsid w:val="00E62DFF"/>
    <w:rsid w:val="00E6394B"/>
    <w:rsid w:val="00E646C2"/>
    <w:rsid w:val="00E64BA9"/>
    <w:rsid w:val="00E66061"/>
    <w:rsid w:val="00E66362"/>
    <w:rsid w:val="00E669AB"/>
    <w:rsid w:val="00E70CC7"/>
    <w:rsid w:val="00E72094"/>
    <w:rsid w:val="00E73220"/>
    <w:rsid w:val="00E73EAF"/>
    <w:rsid w:val="00E77D99"/>
    <w:rsid w:val="00E80187"/>
    <w:rsid w:val="00E80270"/>
    <w:rsid w:val="00E81766"/>
    <w:rsid w:val="00E8215A"/>
    <w:rsid w:val="00E82D16"/>
    <w:rsid w:val="00E836E6"/>
    <w:rsid w:val="00E8374F"/>
    <w:rsid w:val="00E84C31"/>
    <w:rsid w:val="00E84EE3"/>
    <w:rsid w:val="00E872D1"/>
    <w:rsid w:val="00E8772E"/>
    <w:rsid w:val="00E87F23"/>
    <w:rsid w:val="00E90FD6"/>
    <w:rsid w:val="00E914F5"/>
    <w:rsid w:val="00E919ED"/>
    <w:rsid w:val="00E91C7F"/>
    <w:rsid w:val="00E92A0A"/>
    <w:rsid w:val="00E942F7"/>
    <w:rsid w:val="00E94640"/>
    <w:rsid w:val="00E94B95"/>
    <w:rsid w:val="00E96CF5"/>
    <w:rsid w:val="00E97475"/>
    <w:rsid w:val="00E975B7"/>
    <w:rsid w:val="00E97E74"/>
    <w:rsid w:val="00E97F66"/>
    <w:rsid w:val="00EA0B49"/>
    <w:rsid w:val="00EA2EE4"/>
    <w:rsid w:val="00EA58CF"/>
    <w:rsid w:val="00EA6A65"/>
    <w:rsid w:val="00EA6C22"/>
    <w:rsid w:val="00EA7358"/>
    <w:rsid w:val="00EB01AA"/>
    <w:rsid w:val="00EB0514"/>
    <w:rsid w:val="00EB393C"/>
    <w:rsid w:val="00EB4CE1"/>
    <w:rsid w:val="00EB4EB1"/>
    <w:rsid w:val="00EB5593"/>
    <w:rsid w:val="00EB69AD"/>
    <w:rsid w:val="00EC206E"/>
    <w:rsid w:val="00EC2374"/>
    <w:rsid w:val="00EC3035"/>
    <w:rsid w:val="00EC3C6A"/>
    <w:rsid w:val="00EC4150"/>
    <w:rsid w:val="00EC6A47"/>
    <w:rsid w:val="00EC7B95"/>
    <w:rsid w:val="00ED0A14"/>
    <w:rsid w:val="00ED0D67"/>
    <w:rsid w:val="00ED1DCA"/>
    <w:rsid w:val="00ED2BF3"/>
    <w:rsid w:val="00ED562C"/>
    <w:rsid w:val="00ED70C5"/>
    <w:rsid w:val="00ED7DCB"/>
    <w:rsid w:val="00EE0301"/>
    <w:rsid w:val="00EE0708"/>
    <w:rsid w:val="00EE07D9"/>
    <w:rsid w:val="00EE1028"/>
    <w:rsid w:val="00EE18AB"/>
    <w:rsid w:val="00EE1FF7"/>
    <w:rsid w:val="00EE22EF"/>
    <w:rsid w:val="00EE294D"/>
    <w:rsid w:val="00EE4438"/>
    <w:rsid w:val="00EE44E4"/>
    <w:rsid w:val="00EE57CA"/>
    <w:rsid w:val="00EE5A73"/>
    <w:rsid w:val="00EE6234"/>
    <w:rsid w:val="00EE72AF"/>
    <w:rsid w:val="00EE74EF"/>
    <w:rsid w:val="00EF09F4"/>
    <w:rsid w:val="00EF351E"/>
    <w:rsid w:val="00EF440F"/>
    <w:rsid w:val="00EF59C1"/>
    <w:rsid w:val="00EF5F26"/>
    <w:rsid w:val="00EF66DD"/>
    <w:rsid w:val="00F00742"/>
    <w:rsid w:val="00F00EE6"/>
    <w:rsid w:val="00F03DC0"/>
    <w:rsid w:val="00F052BA"/>
    <w:rsid w:val="00F0604C"/>
    <w:rsid w:val="00F0626A"/>
    <w:rsid w:val="00F06898"/>
    <w:rsid w:val="00F0724A"/>
    <w:rsid w:val="00F10CAC"/>
    <w:rsid w:val="00F11BF9"/>
    <w:rsid w:val="00F13BB9"/>
    <w:rsid w:val="00F155F6"/>
    <w:rsid w:val="00F15F69"/>
    <w:rsid w:val="00F163CE"/>
    <w:rsid w:val="00F16D5D"/>
    <w:rsid w:val="00F176DE"/>
    <w:rsid w:val="00F17FA7"/>
    <w:rsid w:val="00F21924"/>
    <w:rsid w:val="00F2248E"/>
    <w:rsid w:val="00F22D98"/>
    <w:rsid w:val="00F23FC5"/>
    <w:rsid w:val="00F24E8C"/>
    <w:rsid w:val="00F25EC6"/>
    <w:rsid w:val="00F2606B"/>
    <w:rsid w:val="00F272D2"/>
    <w:rsid w:val="00F306FB"/>
    <w:rsid w:val="00F32EBE"/>
    <w:rsid w:val="00F33F80"/>
    <w:rsid w:val="00F34880"/>
    <w:rsid w:val="00F34DF8"/>
    <w:rsid w:val="00F35575"/>
    <w:rsid w:val="00F36EBC"/>
    <w:rsid w:val="00F4015F"/>
    <w:rsid w:val="00F44A19"/>
    <w:rsid w:val="00F4578C"/>
    <w:rsid w:val="00F4713B"/>
    <w:rsid w:val="00F47FE9"/>
    <w:rsid w:val="00F50425"/>
    <w:rsid w:val="00F50C42"/>
    <w:rsid w:val="00F5119C"/>
    <w:rsid w:val="00F5334C"/>
    <w:rsid w:val="00F533E5"/>
    <w:rsid w:val="00F53C8F"/>
    <w:rsid w:val="00F53F69"/>
    <w:rsid w:val="00F57A63"/>
    <w:rsid w:val="00F622E1"/>
    <w:rsid w:val="00F62918"/>
    <w:rsid w:val="00F62C76"/>
    <w:rsid w:val="00F6395A"/>
    <w:rsid w:val="00F63EE3"/>
    <w:rsid w:val="00F640CF"/>
    <w:rsid w:val="00F646EF"/>
    <w:rsid w:val="00F64E9F"/>
    <w:rsid w:val="00F65586"/>
    <w:rsid w:val="00F659A1"/>
    <w:rsid w:val="00F674C0"/>
    <w:rsid w:val="00F702A0"/>
    <w:rsid w:val="00F7044C"/>
    <w:rsid w:val="00F704A9"/>
    <w:rsid w:val="00F708C3"/>
    <w:rsid w:val="00F709CA"/>
    <w:rsid w:val="00F70F93"/>
    <w:rsid w:val="00F723B8"/>
    <w:rsid w:val="00F74539"/>
    <w:rsid w:val="00F758F2"/>
    <w:rsid w:val="00F76470"/>
    <w:rsid w:val="00F774E8"/>
    <w:rsid w:val="00F808E8"/>
    <w:rsid w:val="00F8168D"/>
    <w:rsid w:val="00F81D02"/>
    <w:rsid w:val="00F822E5"/>
    <w:rsid w:val="00F8264C"/>
    <w:rsid w:val="00F84D15"/>
    <w:rsid w:val="00F855CF"/>
    <w:rsid w:val="00F8628B"/>
    <w:rsid w:val="00F86997"/>
    <w:rsid w:val="00F86E38"/>
    <w:rsid w:val="00F87F17"/>
    <w:rsid w:val="00F95719"/>
    <w:rsid w:val="00F9674A"/>
    <w:rsid w:val="00F968B6"/>
    <w:rsid w:val="00F96AB1"/>
    <w:rsid w:val="00FA4DB1"/>
    <w:rsid w:val="00FA5A15"/>
    <w:rsid w:val="00FA5F0D"/>
    <w:rsid w:val="00FA600A"/>
    <w:rsid w:val="00FA6202"/>
    <w:rsid w:val="00FA6DDB"/>
    <w:rsid w:val="00FB1736"/>
    <w:rsid w:val="00FB222A"/>
    <w:rsid w:val="00FB252C"/>
    <w:rsid w:val="00FB42F9"/>
    <w:rsid w:val="00FB5C5B"/>
    <w:rsid w:val="00FB62DA"/>
    <w:rsid w:val="00FB79A3"/>
    <w:rsid w:val="00FC0B97"/>
    <w:rsid w:val="00FC1668"/>
    <w:rsid w:val="00FC22E3"/>
    <w:rsid w:val="00FC2C42"/>
    <w:rsid w:val="00FC453D"/>
    <w:rsid w:val="00FC48A7"/>
    <w:rsid w:val="00FC6DE0"/>
    <w:rsid w:val="00FC7D42"/>
    <w:rsid w:val="00FD096C"/>
    <w:rsid w:val="00FD1AA9"/>
    <w:rsid w:val="00FD2A0E"/>
    <w:rsid w:val="00FD2C87"/>
    <w:rsid w:val="00FD3632"/>
    <w:rsid w:val="00FD3E06"/>
    <w:rsid w:val="00FD41B4"/>
    <w:rsid w:val="00FD4D20"/>
    <w:rsid w:val="00FE041E"/>
    <w:rsid w:val="00FE2644"/>
    <w:rsid w:val="00FE4844"/>
    <w:rsid w:val="00FE512D"/>
    <w:rsid w:val="00FE5CD4"/>
    <w:rsid w:val="00FE7ED6"/>
    <w:rsid w:val="00FF10DA"/>
    <w:rsid w:val="00FF252B"/>
    <w:rsid w:val="00FF275D"/>
    <w:rsid w:val="00FF478D"/>
    <w:rsid w:val="00FF55AF"/>
    <w:rsid w:val="00FF5656"/>
    <w:rsid w:val="00FF7791"/>
    <w:rsid w:val="010F0843"/>
    <w:rsid w:val="01289846"/>
    <w:rsid w:val="01BF347D"/>
    <w:rsid w:val="01F002F4"/>
    <w:rsid w:val="027AD162"/>
    <w:rsid w:val="02A1DD76"/>
    <w:rsid w:val="02BD9368"/>
    <w:rsid w:val="0317A84C"/>
    <w:rsid w:val="033F6996"/>
    <w:rsid w:val="03A80234"/>
    <w:rsid w:val="042796FD"/>
    <w:rsid w:val="0462FDC9"/>
    <w:rsid w:val="0467BA4D"/>
    <w:rsid w:val="0472FFCE"/>
    <w:rsid w:val="04CABFF3"/>
    <w:rsid w:val="04DE1D8E"/>
    <w:rsid w:val="05446BCE"/>
    <w:rsid w:val="05757FFB"/>
    <w:rsid w:val="06190145"/>
    <w:rsid w:val="062685EC"/>
    <w:rsid w:val="0650E428"/>
    <w:rsid w:val="066B2086"/>
    <w:rsid w:val="06DF290C"/>
    <w:rsid w:val="06DFA2F6"/>
    <w:rsid w:val="06F6F66B"/>
    <w:rsid w:val="075500A4"/>
    <w:rsid w:val="080527B2"/>
    <w:rsid w:val="085AA841"/>
    <w:rsid w:val="087DF3FC"/>
    <w:rsid w:val="08808441"/>
    <w:rsid w:val="08DEDA63"/>
    <w:rsid w:val="08E25372"/>
    <w:rsid w:val="08EAE0AB"/>
    <w:rsid w:val="09027547"/>
    <w:rsid w:val="096BE153"/>
    <w:rsid w:val="0999587E"/>
    <w:rsid w:val="0A19C45D"/>
    <w:rsid w:val="0A4AF0BF"/>
    <w:rsid w:val="0ACD39F8"/>
    <w:rsid w:val="0AFC0CC8"/>
    <w:rsid w:val="0B07BD1E"/>
    <w:rsid w:val="0B11CB84"/>
    <w:rsid w:val="0B1574D6"/>
    <w:rsid w:val="0B95F6F2"/>
    <w:rsid w:val="0BAB0232"/>
    <w:rsid w:val="0BB7DF70"/>
    <w:rsid w:val="0C08EA2E"/>
    <w:rsid w:val="0C21E65B"/>
    <w:rsid w:val="0C6D1C16"/>
    <w:rsid w:val="0CC7137C"/>
    <w:rsid w:val="0D171A54"/>
    <w:rsid w:val="0D314048"/>
    <w:rsid w:val="0DAA6548"/>
    <w:rsid w:val="0DF4E203"/>
    <w:rsid w:val="0E0C6AFA"/>
    <w:rsid w:val="0E24132A"/>
    <w:rsid w:val="0EBD3C29"/>
    <w:rsid w:val="0ECD44ED"/>
    <w:rsid w:val="0EF6DD50"/>
    <w:rsid w:val="0F59871D"/>
    <w:rsid w:val="0FD66706"/>
    <w:rsid w:val="0FE7AA45"/>
    <w:rsid w:val="0FFDE58F"/>
    <w:rsid w:val="1027C889"/>
    <w:rsid w:val="1035BB7F"/>
    <w:rsid w:val="10704B13"/>
    <w:rsid w:val="109DC191"/>
    <w:rsid w:val="10A3A7AB"/>
    <w:rsid w:val="10BF4BEC"/>
    <w:rsid w:val="119BDF24"/>
    <w:rsid w:val="11A88E57"/>
    <w:rsid w:val="11DE4C9E"/>
    <w:rsid w:val="11E91A71"/>
    <w:rsid w:val="1214B03E"/>
    <w:rsid w:val="1221A3C9"/>
    <w:rsid w:val="124F7758"/>
    <w:rsid w:val="1259F3A6"/>
    <w:rsid w:val="12619DA5"/>
    <w:rsid w:val="1284CA42"/>
    <w:rsid w:val="12D3B27A"/>
    <w:rsid w:val="12E158CC"/>
    <w:rsid w:val="12E95F78"/>
    <w:rsid w:val="132086BB"/>
    <w:rsid w:val="13305962"/>
    <w:rsid w:val="14065A1C"/>
    <w:rsid w:val="143BC106"/>
    <w:rsid w:val="1442B17D"/>
    <w:rsid w:val="146DB4FC"/>
    <w:rsid w:val="14FD5C94"/>
    <w:rsid w:val="1549B492"/>
    <w:rsid w:val="15A589B9"/>
    <w:rsid w:val="15C70536"/>
    <w:rsid w:val="15CDA8DB"/>
    <w:rsid w:val="15EC4F17"/>
    <w:rsid w:val="15F9B5ED"/>
    <w:rsid w:val="16035CFB"/>
    <w:rsid w:val="16820CE2"/>
    <w:rsid w:val="16B7079F"/>
    <w:rsid w:val="16BD94D8"/>
    <w:rsid w:val="16BE0674"/>
    <w:rsid w:val="16C98C37"/>
    <w:rsid w:val="17A2EAAA"/>
    <w:rsid w:val="18236857"/>
    <w:rsid w:val="1871C82A"/>
    <w:rsid w:val="18CA9869"/>
    <w:rsid w:val="18D9957E"/>
    <w:rsid w:val="18DE18E9"/>
    <w:rsid w:val="19033CDD"/>
    <w:rsid w:val="1908E7EF"/>
    <w:rsid w:val="196EB357"/>
    <w:rsid w:val="197AE6EF"/>
    <w:rsid w:val="197E83F0"/>
    <w:rsid w:val="1987DAB9"/>
    <w:rsid w:val="19D2F7A8"/>
    <w:rsid w:val="19F052B5"/>
    <w:rsid w:val="19F7FCAA"/>
    <w:rsid w:val="1A297DDE"/>
    <w:rsid w:val="1A355508"/>
    <w:rsid w:val="1A552776"/>
    <w:rsid w:val="1B030358"/>
    <w:rsid w:val="1B127043"/>
    <w:rsid w:val="1B3CD034"/>
    <w:rsid w:val="1B8396EE"/>
    <w:rsid w:val="1C21E806"/>
    <w:rsid w:val="1C452EA1"/>
    <w:rsid w:val="1C7CF87E"/>
    <w:rsid w:val="1D436D24"/>
    <w:rsid w:val="1D6B817A"/>
    <w:rsid w:val="1DE97910"/>
    <w:rsid w:val="1DF79497"/>
    <w:rsid w:val="1DFA6866"/>
    <w:rsid w:val="1E4ECBCA"/>
    <w:rsid w:val="1E5DC150"/>
    <w:rsid w:val="1E6F5054"/>
    <w:rsid w:val="1E98E779"/>
    <w:rsid w:val="1EAE751C"/>
    <w:rsid w:val="1EF44110"/>
    <w:rsid w:val="1F243DB1"/>
    <w:rsid w:val="1F75B83E"/>
    <w:rsid w:val="2033889F"/>
    <w:rsid w:val="2094263F"/>
    <w:rsid w:val="209B2B54"/>
    <w:rsid w:val="2100A8F7"/>
    <w:rsid w:val="220087B8"/>
    <w:rsid w:val="2222EAC5"/>
    <w:rsid w:val="2277D0BC"/>
    <w:rsid w:val="228B42FF"/>
    <w:rsid w:val="22C0BF19"/>
    <w:rsid w:val="23043B8B"/>
    <w:rsid w:val="23069AFD"/>
    <w:rsid w:val="234649DF"/>
    <w:rsid w:val="2371B185"/>
    <w:rsid w:val="23BAFEEE"/>
    <w:rsid w:val="23DA8A0C"/>
    <w:rsid w:val="24657310"/>
    <w:rsid w:val="2490BD41"/>
    <w:rsid w:val="25A304DC"/>
    <w:rsid w:val="25AD157C"/>
    <w:rsid w:val="25E62E97"/>
    <w:rsid w:val="26454A6F"/>
    <w:rsid w:val="2718ADED"/>
    <w:rsid w:val="27494FB3"/>
    <w:rsid w:val="274EC1AE"/>
    <w:rsid w:val="2799E8FF"/>
    <w:rsid w:val="28585DA0"/>
    <w:rsid w:val="28719B86"/>
    <w:rsid w:val="28841E49"/>
    <w:rsid w:val="294E63FC"/>
    <w:rsid w:val="29525079"/>
    <w:rsid w:val="2952597B"/>
    <w:rsid w:val="2976B66A"/>
    <w:rsid w:val="29D46BF6"/>
    <w:rsid w:val="2A130C1A"/>
    <w:rsid w:val="2A6D920B"/>
    <w:rsid w:val="2B321886"/>
    <w:rsid w:val="2B4F5AB3"/>
    <w:rsid w:val="2B6923A2"/>
    <w:rsid w:val="2C3FF956"/>
    <w:rsid w:val="2CB9446F"/>
    <w:rsid w:val="2D3F559D"/>
    <w:rsid w:val="2D8F9219"/>
    <w:rsid w:val="2E1C8B78"/>
    <w:rsid w:val="2ECDB37B"/>
    <w:rsid w:val="2EE6BF31"/>
    <w:rsid w:val="2F0EC536"/>
    <w:rsid w:val="2F247FC8"/>
    <w:rsid w:val="2FD93599"/>
    <w:rsid w:val="2FF978E4"/>
    <w:rsid w:val="301B36AD"/>
    <w:rsid w:val="3033EF2D"/>
    <w:rsid w:val="305E5DDB"/>
    <w:rsid w:val="30DD7C95"/>
    <w:rsid w:val="31352B30"/>
    <w:rsid w:val="314B4EF8"/>
    <w:rsid w:val="314C0448"/>
    <w:rsid w:val="3179260D"/>
    <w:rsid w:val="322B008F"/>
    <w:rsid w:val="329E73C0"/>
    <w:rsid w:val="32FDAD9F"/>
    <w:rsid w:val="3333A5F2"/>
    <w:rsid w:val="33421F24"/>
    <w:rsid w:val="336AF2CE"/>
    <w:rsid w:val="33CAEAAC"/>
    <w:rsid w:val="33FAC61E"/>
    <w:rsid w:val="348BCCFC"/>
    <w:rsid w:val="34A8FED0"/>
    <w:rsid w:val="34FEAC6A"/>
    <w:rsid w:val="350103A7"/>
    <w:rsid w:val="3521BE7F"/>
    <w:rsid w:val="3560A616"/>
    <w:rsid w:val="356DCA66"/>
    <w:rsid w:val="3576B103"/>
    <w:rsid w:val="35F77EFB"/>
    <w:rsid w:val="368DD738"/>
    <w:rsid w:val="36B988AC"/>
    <w:rsid w:val="36C63E62"/>
    <w:rsid w:val="3715DBDB"/>
    <w:rsid w:val="374B42FD"/>
    <w:rsid w:val="378A6427"/>
    <w:rsid w:val="37E485D4"/>
    <w:rsid w:val="37F4EA05"/>
    <w:rsid w:val="385189BE"/>
    <w:rsid w:val="3867AD93"/>
    <w:rsid w:val="386C637C"/>
    <w:rsid w:val="38ACEA94"/>
    <w:rsid w:val="38E23D98"/>
    <w:rsid w:val="390D83C8"/>
    <w:rsid w:val="39440CD5"/>
    <w:rsid w:val="3952AD0C"/>
    <w:rsid w:val="3963A423"/>
    <w:rsid w:val="396CD520"/>
    <w:rsid w:val="39E4AEA1"/>
    <w:rsid w:val="3A107AA3"/>
    <w:rsid w:val="3A2F1C20"/>
    <w:rsid w:val="3A759581"/>
    <w:rsid w:val="3A95D588"/>
    <w:rsid w:val="3AA63306"/>
    <w:rsid w:val="3ACD3B48"/>
    <w:rsid w:val="3AD70B45"/>
    <w:rsid w:val="3B3421FF"/>
    <w:rsid w:val="3B3EB7D7"/>
    <w:rsid w:val="3B657B87"/>
    <w:rsid w:val="3B95C784"/>
    <w:rsid w:val="3C01EA85"/>
    <w:rsid w:val="3C19526D"/>
    <w:rsid w:val="3C305ECC"/>
    <w:rsid w:val="3CA0A2BA"/>
    <w:rsid w:val="3CDA8838"/>
    <w:rsid w:val="3CF386A7"/>
    <w:rsid w:val="3D08F373"/>
    <w:rsid w:val="3D774B9E"/>
    <w:rsid w:val="3D8D6456"/>
    <w:rsid w:val="3DB522CE"/>
    <w:rsid w:val="3E0921BA"/>
    <w:rsid w:val="3E3A9CC8"/>
    <w:rsid w:val="3E67E33D"/>
    <w:rsid w:val="3E9735A8"/>
    <w:rsid w:val="3ED9B7B4"/>
    <w:rsid w:val="3EF05B3A"/>
    <w:rsid w:val="3F1A67B0"/>
    <w:rsid w:val="3F29343F"/>
    <w:rsid w:val="3F2DA175"/>
    <w:rsid w:val="3F460865"/>
    <w:rsid w:val="3F50F32F"/>
    <w:rsid w:val="3F681AB8"/>
    <w:rsid w:val="3F6F83DB"/>
    <w:rsid w:val="3F752B01"/>
    <w:rsid w:val="3FE5C90F"/>
    <w:rsid w:val="40585991"/>
    <w:rsid w:val="405A8467"/>
    <w:rsid w:val="4096886E"/>
    <w:rsid w:val="40DE4B52"/>
    <w:rsid w:val="41292F78"/>
    <w:rsid w:val="42384DE2"/>
    <w:rsid w:val="42520872"/>
    <w:rsid w:val="42E4AF6C"/>
    <w:rsid w:val="438E4CF3"/>
    <w:rsid w:val="43F3FABA"/>
    <w:rsid w:val="43FD55A7"/>
    <w:rsid w:val="44130A27"/>
    <w:rsid w:val="445E0BA5"/>
    <w:rsid w:val="4464FA28"/>
    <w:rsid w:val="455BC4F2"/>
    <w:rsid w:val="45AEBA2B"/>
    <w:rsid w:val="45DA0124"/>
    <w:rsid w:val="45ED4732"/>
    <w:rsid w:val="45FC0C4E"/>
    <w:rsid w:val="46171FC0"/>
    <w:rsid w:val="467F29FA"/>
    <w:rsid w:val="46D799FC"/>
    <w:rsid w:val="470F92E1"/>
    <w:rsid w:val="47499975"/>
    <w:rsid w:val="47593852"/>
    <w:rsid w:val="47A252B2"/>
    <w:rsid w:val="47CE2586"/>
    <w:rsid w:val="47DEF7CC"/>
    <w:rsid w:val="4836FF31"/>
    <w:rsid w:val="48661756"/>
    <w:rsid w:val="48A78F66"/>
    <w:rsid w:val="48AE9C16"/>
    <w:rsid w:val="48DAD4CD"/>
    <w:rsid w:val="48DF8FE3"/>
    <w:rsid w:val="4913FDA9"/>
    <w:rsid w:val="49346B26"/>
    <w:rsid w:val="4983742D"/>
    <w:rsid w:val="4ABCE459"/>
    <w:rsid w:val="4B157D23"/>
    <w:rsid w:val="4B441B7A"/>
    <w:rsid w:val="4BEEF6E8"/>
    <w:rsid w:val="4C056B8B"/>
    <w:rsid w:val="4C1E43CB"/>
    <w:rsid w:val="4C473EC4"/>
    <w:rsid w:val="4C6705DE"/>
    <w:rsid w:val="4CB61C7F"/>
    <w:rsid w:val="4D026A2D"/>
    <w:rsid w:val="4D63EED4"/>
    <w:rsid w:val="4DCB4698"/>
    <w:rsid w:val="4E28A08E"/>
    <w:rsid w:val="4E454939"/>
    <w:rsid w:val="4E8C609F"/>
    <w:rsid w:val="4E9DF4A3"/>
    <w:rsid w:val="4EB70BD2"/>
    <w:rsid w:val="4ECCADBA"/>
    <w:rsid w:val="4F387900"/>
    <w:rsid w:val="4FA84762"/>
    <w:rsid w:val="4FC0FFAD"/>
    <w:rsid w:val="4FC74495"/>
    <w:rsid w:val="4FD36896"/>
    <w:rsid w:val="4FFEFB8F"/>
    <w:rsid w:val="50387998"/>
    <w:rsid w:val="50AABCCD"/>
    <w:rsid w:val="50E23F98"/>
    <w:rsid w:val="5108E736"/>
    <w:rsid w:val="511465C3"/>
    <w:rsid w:val="516F38F7"/>
    <w:rsid w:val="51E4BB40"/>
    <w:rsid w:val="525383EA"/>
    <w:rsid w:val="525EEEEE"/>
    <w:rsid w:val="5262DD42"/>
    <w:rsid w:val="535FA8C3"/>
    <w:rsid w:val="539084BF"/>
    <w:rsid w:val="53BFD730"/>
    <w:rsid w:val="542ADFDA"/>
    <w:rsid w:val="546E2108"/>
    <w:rsid w:val="547763B8"/>
    <w:rsid w:val="5494C800"/>
    <w:rsid w:val="54C34A0D"/>
    <w:rsid w:val="54D2DFDC"/>
    <w:rsid w:val="550EE916"/>
    <w:rsid w:val="551F256F"/>
    <w:rsid w:val="55326DA9"/>
    <w:rsid w:val="553DDBED"/>
    <w:rsid w:val="5568FC90"/>
    <w:rsid w:val="56F68F1E"/>
    <w:rsid w:val="5752141E"/>
    <w:rsid w:val="575B2948"/>
    <w:rsid w:val="577A1664"/>
    <w:rsid w:val="57E8EB36"/>
    <w:rsid w:val="58161E79"/>
    <w:rsid w:val="58AC6871"/>
    <w:rsid w:val="58FA895F"/>
    <w:rsid w:val="58FCBE68"/>
    <w:rsid w:val="5929F63F"/>
    <w:rsid w:val="597A4ADC"/>
    <w:rsid w:val="5987FBE0"/>
    <w:rsid w:val="599B8B26"/>
    <w:rsid w:val="59A079B3"/>
    <w:rsid w:val="59A5C29E"/>
    <w:rsid w:val="59AABCA5"/>
    <w:rsid w:val="59B51300"/>
    <w:rsid w:val="59F1BC80"/>
    <w:rsid w:val="5A3BA2FC"/>
    <w:rsid w:val="5A3F75C0"/>
    <w:rsid w:val="5A467B74"/>
    <w:rsid w:val="5A8BDD88"/>
    <w:rsid w:val="5A988EC9"/>
    <w:rsid w:val="5B36FBC4"/>
    <w:rsid w:val="5BBDBC01"/>
    <w:rsid w:val="5BFF1A43"/>
    <w:rsid w:val="5C25F142"/>
    <w:rsid w:val="5C9B91F2"/>
    <w:rsid w:val="5C9E09ED"/>
    <w:rsid w:val="5D02EB1E"/>
    <w:rsid w:val="5D4AC854"/>
    <w:rsid w:val="5D60BE05"/>
    <w:rsid w:val="5D6B64F5"/>
    <w:rsid w:val="5DCB5B0E"/>
    <w:rsid w:val="5E3ACE49"/>
    <w:rsid w:val="5E857979"/>
    <w:rsid w:val="5F317BE8"/>
    <w:rsid w:val="5F5AB37D"/>
    <w:rsid w:val="5F852849"/>
    <w:rsid w:val="5FCD61E7"/>
    <w:rsid w:val="60465AD1"/>
    <w:rsid w:val="6055AAD7"/>
    <w:rsid w:val="60560325"/>
    <w:rsid w:val="60922C47"/>
    <w:rsid w:val="61077D2C"/>
    <w:rsid w:val="611AAF40"/>
    <w:rsid w:val="61437185"/>
    <w:rsid w:val="61528ABD"/>
    <w:rsid w:val="6185899D"/>
    <w:rsid w:val="61E22B32"/>
    <w:rsid w:val="61EC7056"/>
    <w:rsid w:val="622C1D8D"/>
    <w:rsid w:val="62A1CA8C"/>
    <w:rsid w:val="62A55D0A"/>
    <w:rsid w:val="62BE5EA4"/>
    <w:rsid w:val="63075D81"/>
    <w:rsid w:val="630B79C8"/>
    <w:rsid w:val="6312DFD4"/>
    <w:rsid w:val="633005E8"/>
    <w:rsid w:val="6338768E"/>
    <w:rsid w:val="633CE66D"/>
    <w:rsid w:val="63475B0E"/>
    <w:rsid w:val="6354355F"/>
    <w:rsid w:val="636A50AB"/>
    <w:rsid w:val="63BAE0E8"/>
    <w:rsid w:val="63BAE849"/>
    <w:rsid w:val="63BB05F7"/>
    <w:rsid w:val="63F0B2FE"/>
    <w:rsid w:val="63FBDC08"/>
    <w:rsid w:val="6445A83F"/>
    <w:rsid w:val="6569844E"/>
    <w:rsid w:val="656C2245"/>
    <w:rsid w:val="66B5DC06"/>
    <w:rsid w:val="66C717D8"/>
    <w:rsid w:val="67094A0E"/>
    <w:rsid w:val="67285F72"/>
    <w:rsid w:val="672F54DD"/>
    <w:rsid w:val="67406A7B"/>
    <w:rsid w:val="67E59A61"/>
    <w:rsid w:val="67EF9699"/>
    <w:rsid w:val="6833B712"/>
    <w:rsid w:val="68423F7C"/>
    <w:rsid w:val="6859E149"/>
    <w:rsid w:val="687BB0D5"/>
    <w:rsid w:val="688F729B"/>
    <w:rsid w:val="68B22E95"/>
    <w:rsid w:val="68F22511"/>
    <w:rsid w:val="69359549"/>
    <w:rsid w:val="6953D873"/>
    <w:rsid w:val="697582DE"/>
    <w:rsid w:val="69D019A6"/>
    <w:rsid w:val="6A0DCFE7"/>
    <w:rsid w:val="6A54BC02"/>
    <w:rsid w:val="6B812F0C"/>
    <w:rsid w:val="6B894D29"/>
    <w:rsid w:val="6B9D0EA3"/>
    <w:rsid w:val="6BF155C8"/>
    <w:rsid w:val="6CCCEDC0"/>
    <w:rsid w:val="6D371399"/>
    <w:rsid w:val="6D934BFB"/>
    <w:rsid w:val="6DC22B4F"/>
    <w:rsid w:val="6DDD7D13"/>
    <w:rsid w:val="6E562CFD"/>
    <w:rsid w:val="6EC0AB7C"/>
    <w:rsid w:val="6EC0EDEB"/>
    <w:rsid w:val="6EE0701E"/>
    <w:rsid w:val="6EF8A6F4"/>
    <w:rsid w:val="6F2E473A"/>
    <w:rsid w:val="6F41D5D5"/>
    <w:rsid w:val="6FF03429"/>
    <w:rsid w:val="707F6CEB"/>
    <w:rsid w:val="70DA4AC0"/>
    <w:rsid w:val="70F4A32B"/>
    <w:rsid w:val="71140AAD"/>
    <w:rsid w:val="71C170FB"/>
    <w:rsid w:val="71C1F32A"/>
    <w:rsid w:val="71DB2B8B"/>
    <w:rsid w:val="721DCDFC"/>
    <w:rsid w:val="722A0034"/>
    <w:rsid w:val="72623D66"/>
    <w:rsid w:val="727EBDE5"/>
    <w:rsid w:val="7356EBA7"/>
    <w:rsid w:val="73960EA9"/>
    <w:rsid w:val="73C196E5"/>
    <w:rsid w:val="73D2ADFF"/>
    <w:rsid w:val="74B5BB25"/>
    <w:rsid w:val="74D10045"/>
    <w:rsid w:val="74DB8016"/>
    <w:rsid w:val="74DEA12B"/>
    <w:rsid w:val="761999EF"/>
    <w:rsid w:val="769316EB"/>
    <w:rsid w:val="76D10C29"/>
    <w:rsid w:val="76E5282D"/>
    <w:rsid w:val="76FDB11B"/>
    <w:rsid w:val="772D2EB2"/>
    <w:rsid w:val="7830B27F"/>
    <w:rsid w:val="78903752"/>
    <w:rsid w:val="79247D8A"/>
    <w:rsid w:val="795C6DF7"/>
    <w:rsid w:val="79D5DAF4"/>
    <w:rsid w:val="7A03A092"/>
    <w:rsid w:val="7A9E33C1"/>
    <w:rsid w:val="7AF3BBEC"/>
    <w:rsid w:val="7B3D894B"/>
    <w:rsid w:val="7B591AE6"/>
    <w:rsid w:val="7B5D6892"/>
    <w:rsid w:val="7B60BCD6"/>
    <w:rsid w:val="7BBEC91E"/>
    <w:rsid w:val="7BC0B400"/>
    <w:rsid w:val="7BEFF74F"/>
    <w:rsid w:val="7C234851"/>
    <w:rsid w:val="7C77B324"/>
    <w:rsid w:val="7CB87335"/>
    <w:rsid w:val="7CBA1152"/>
    <w:rsid w:val="7CC7F8ED"/>
    <w:rsid w:val="7D3F2E51"/>
    <w:rsid w:val="7D4D5621"/>
    <w:rsid w:val="7D4D9E92"/>
    <w:rsid w:val="7E0A14F5"/>
    <w:rsid w:val="7E169313"/>
    <w:rsid w:val="7E548A87"/>
    <w:rsid w:val="7ECCAF0A"/>
    <w:rsid w:val="7ED711B5"/>
    <w:rsid w:val="7EDD6563"/>
    <w:rsid w:val="7EDDD569"/>
    <w:rsid w:val="7F047CE6"/>
    <w:rsid w:val="7F17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BF55B"/>
  <w15:docId w15:val="{4B97424E-7E2A-4040-81EA-88B8048B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SimSun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InternetLink" w:customStyle="1">
    <w:name w:val="Internet Link"/>
    <w:basedOn w:val="Fuentedeprrafopredeter"/>
    <w:rPr>
      <w:color w:val="0000FF"/>
      <w:u w:val="single"/>
    </w:rPr>
  </w:style>
  <w:style w:type="character" w:styleId="PlainTextChar" w:customStyle="1">
    <w:name w:val="Plain Text Char"/>
    <w:basedOn w:val="Fuentedeprrafopredeter"/>
    <w:qFormat/>
    <w:rPr>
      <w:rFonts w:ascii="Calibri" w:hAnsi="Calibri" w:cs="Times New Roman"/>
    </w:rPr>
  </w:style>
  <w:style w:type="character" w:styleId="BalloonTextChar" w:customStyle="1">
    <w:name w:val="Balloon Text Char"/>
    <w:basedOn w:val="Fuentedeprrafopredeter"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Fuentedeprrafopredeter"/>
    <w:qFormat/>
    <w:rPr>
      <w:rFonts w:ascii="Calibri" w:hAnsi="Calibri" w:cs="Times New Roman"/>
    </w:rPr>
  </w:style>
  <w:style w:type="character" w:styleId="FooterChar" w:customStyle="1">
    <w:name w:val="Footer Char"/>
    <w:basedOn w:val="Fuentedeprrafopredeter"/>
    <w:qFormat/>
    <w:rPr>
      <w:rFonts w:ascii="Calibri" w:hAnsi="Calibri" w:cs="Times New Roman"/>
    </w:rPr>
  </w:style>
  <w:style w:type="character" w:styleId="Heading1Char" w:customStyle="1">
    <w:name w:val="Heading 1 Char"/>
    <w:basedOn w:val="Fuentedeprrafopredeter"/>
    <w:qFormat/>
    <w:rPr>
      <w:rFonts w:ascii="Arial" w:hAnsi="Arial" w:eastAsia="SimSun" w:cs="Arial"/>
      <w:b/>
      <w:bCs/>
      <w:color w:val="72166B"/>
      <w:sz w:val="28"/>
      <w:szCs w:val="28"/>
    </w:rPr>
  </w:style>
  <w:style w:type="character" w:styleId="Heading2Char" w:customStyle="1">
    <w:name w:val="Heading 2 Char"/>
    <w:basedOn w:val="Fuentedeprrafopredeter"/>
    <w:qFormat/>
    <w:rPr>
      <w:rFonts w:ascii="Arial" w:hAnsi="Arial" w:eastAsia="SimSun" w:cs="Arial"/>
      <w:bCs/>
      <w:i/>
      <w:color w:val="B7168B"/>
      <w:sz w:val="26"/>
      <w:szCs w:val="26"/>
      <w:lang w:val="en-US" w:eastAsia="en-GB"/>
    </w:rPr>
  </w:style>
  <w:style w:type="character" w:styleId="Heading3Char" w:customStyle="1">
    <w:name w:val="Heading 3 Char"/>
    <w:basedOn w:val="Fuentedeprrafopredeter"/>
    <w:qFormat/>
    <w:rPr>
      <w:rFonts w:ascii="Cambria" w:hAnsi="Cambria" w:eastAsia="SimSun" w:cs="DejaVu Sans"/>
      <w:color w:val="1F4D78"/>
      <w:sz w:val="24"/>
      <w:szCs w:val="24"/>
    </w:rPr>
  </w:style>
  <w:style w:type="character" w:styleId="Heading4Char" w:customStyle="1">
    <w:name w:val="Heading 4 Char"/>
    <w:basedOn w:val="Fuentedeprrafopredeter"/>
    <w:qFormat/>
    <w:rPr>
      <w:rFonts w:ascii="Cambria" w:hAnsi="Cambria" w:eastAsia="SimSun" w:cs="DejaVu Sans"/>
      <w:i/>
      <w:iCs/>
      <w:color w:val="2E74B5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eastAsia="Calibri" w:cs="Aria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ascii="Arial" w:hAnsi="Arial" w:cs="Arial"/>
    </w:rPr>
  </w:style>
  <w:style w:type="character" w:styleId="ListLabel11" w:customStyle="1">
    <w:name w:val="ListLabel 11"/>
    <w:qFormat/>
    <w:rPr>
      <w:rFonts w:ascii="Arial" w:hAnsi="Arial" w:eastAsia="Arial" w:cs="Arial"/>
      <w:lang w:val="en-GB"/>
    </w:rPr>
  </w:style>
  <w:style w:type="character" w:styleId="IndexLink" w:customStyle="1">
    <w:name w:val="Index Link"/>
    <w:qFormat/>
  </w:style>
  <w:style w:type="character" w:styleId="ListLabel12" w:customStyle="1">
    <w:name w:val="ListLabel 12"/>
    <w:qFormat/>
    <w:rPr>
      <w:rFonts w:ascii="Calibri" w:hAnsi="Calibri" w:cs="Symbol"/>
      <w:sz w:val="22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ascii="Calibri" w:hAnsi="Calibri" w:cs="Symbol"/>
      <w:sz w:val="22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ascii="Arial" w:hAnsi="Arial" w:cs="Arial"/>
    </w:rPr>
  </w:style>
  <w:style w:type="character" w:styleId="ListLabel39" w:customStyle="1">
    <w:name w:val="ListLabel 39"/>
    <w:qFormat/>
  </w:style>
  <w:style w:type="character" w:styleId="ListLabel40" w:customStyle="1">
    <w:name w:val="ListLabel 40"/>
    <w:qFormat/>
    <w:rPr>
      <w:rFonts w:ascii="Arial" w:hAnsi="Arial" w:eastAsia="Arial" w:cs="Arial"/>
      <w:lang w:val="en-GB"/>
    </w:rPr>
  </w:style>
  <w:style w:type="character" w:styleId="ListLabel41" w:customStyle="1">
    <w:name w:val="ListLabel 41"/>
    <w:qFormat/>
    <w:rPr>
      <w:rFonts w:ascii="Calibri" w:hAnsi="Calibri" w:cs="Symbol"/>
      <w:sz w:val="22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ascii="Calibri" w:hAnsi="Calibri" w:cs="Symbol"/>
      <w:sz w:val="22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Arial" w:hAnsi="Arial" w:cs="Arial"/>
    </w:rPr>
  </w:style>
  <w:style w:type="character" w:styleId="ListLabel68" w:customStyle="1">
    <w:name w:val="ListLabel 68"/>
    <w:qFormat/>
  </w:style>
  <w:style w:type="character" w:styleId="ListLabel69" w:customStyle="1">
    <w:name w:val="ListLabel 69"/>
    <w:qFormat/>
    <w:rPr>
      <w:rFonts w:ascii="Arial" w:hAnsi="Arial" w:eastAsia="Arial" w:cs="Arial"/>
      <w:lang w:val="en-GB"/>
    </w:rPr>
  </w:style>
  <w:style w:type="paragraph" w:styleId="Heading" w:customStyle="1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F06898"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qFormat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pPr>
      <w:tabs>
        <w:tab w:val="center" w:pos="4513"/>
        <w:tab w:val="right" w:pos="9026"/>
      </w:tabs>
    </w:pPr>
  </w:style>
  <w:style w:type="paragraph" w:styleId="Encabezado">
    <w:name w:val="header"/>
    <w:basedOn w:val="Normal"/>
    <w:link w:val="EncabezadoCar"/>
    <w:pPr>
      <w:tabs>
        <w:tab w:val="center" w:pos="4513"/>
        <w:tab w:val="right" w:pos="9026"/>
      </w:tabs>
    </w:pPr>
  </w:style>
  <w:style w:type="paragraph" w:styleId="Textosinformato">
    <w:name w:val="Plain Text"/>
    <w:basedOn w:val="Normal"/>
    <w:link w:val="TextosinformatoCar"/>
    <w:qFormat/>
  </w:style>
  <w:style w:type="paragraph" w:styleId="TDC1">
    <w:name w:val="toc 1"/>
    <w:basedOn w:val="Normal"/>
    <w:next w:val="Normal"/>
    <w:uiPriority w:val="39"/>
    <w:pPr>
      <w:spacing w:after="100"/>
    </w:pPr>
  </w:style>
  <w:style w:type="paragraph" w:styleId="Prrafodelista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styleId="TableContents" w:customStyle="1">
    <w:name w:val="Table Contents"/>
    <w:basedOn w:val="Normal"/>
    <w:qFormat/>
    <w:pPr>
      <w:suppressLineNumbers/>
    </w:pPr>
  </w:style>
  <w:style w:type="character" w:styleId="Refdecomentario">
    <w:name w:val="annotation reference"/>
    <w:basedOn w:val="Fuentedeprrafopredeter"/>
    <w:uiPriority w:val="99"/>
    <w:semiHidden/>
    <w:unhideWhenUsed/>
    <w:rsid w:val="000056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056D5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0056D5"/>
    <w:rPr>
      <w:rFonts w:ascii="Arial" w:hAnsi="Arial" w:cs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6D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355C68"/>
    <w:rPr>
      <w:color w:val="0000FF" w:themeColor="hyperlink"/>
      <w:u w:val="single"/>
    </w:rPr>
  </w:style>
  <w:style w:type="character" w:styleId="UnresolvedMention1" w:customStyle="1">
    <w:name w:val="Unresolved Mention1"/>
    <w:basedOn w:val="Fuentedeprrafopredeter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5604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styleId="Ttulo2Car" w:customStyle="1">
    <w:name w:val="Título 2 Car"/>
    <w:basedOn w:val="Fuentedeprrafopredeter"/>
    <w:link w:val="Ttulo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styleId="Ttulo3Car" w:customStyle="1">
    <w:name w:val="Título 3 Car"/>
    <w:basedOn w:val="Fuentedeprrafopredeter"/>
    <w:link w:val="Ttulo3"/>
    <w:rsid w:val="008C2955"/>
    <w:rPr>
      <w:rFonts w:ascii="Cambria" w:hAnsi="Cambria"/>
      <w:color w:val="1F4D78"/>
      <w:sz w:val="24"/>
      <w:szCs w:val="24"/>
      <w:lang w:eastAsia="en-US"/>
    </w:rPr>
  </w:style>
  <w:style w:type="character" w:styleId="Ttulo4Car" w:customStyle="1">
    <w:name w:val="Título 4 Car"/>
    <w:basedOn w:val="Fuentedeprrafopredeter"/>
    <w:link w:val="Ttulo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styleId="TextoindependienteCar" w:customStyle="1">
    <w:name w:val="Texto independiente Car"/>
    <w:basedOn w:val="Fuentedeprrafopredeter"/>
    <w:link w:val="Textoindependiente"/>
    <w:rsid w:val="00F06898"/>
    <w:rPr>
      <w:rFonts w:ascii="Arial" w:hAnsi="Arial" w:cs="Times New Roman"/>
      <w:sz w:val="22"/>
      <w:szCs w:val="22"/>
      <w:lang w:eastAsia="en-US"/>
    </w:rPr>
  </w:style>
  <w:style w:type="character" w:styleId="TextodegloboCar" w:customStyle="1">
    <w:name w:val="Texto de globo Car"/>
    <w:basedOn w:val="Fuentedeprrafopredeter"/>
    <w:link w:val="Textodeglobo"/>
    <w:rsid w:val="008C2955"/>
    <w:rPr>
      <w:rFonts w:ascii="Tahoma" w:hAnsi="Tahoma" w:cs="Tahoma"/>
      <w:sz w:val="16"/>
      <w:szCs w:val="16"/>
      <w:lang w:eastAsia="en-US"/>
    </w:rPr>
  </w:style>
  <w:style w:type="character" w:styleId="PiedepginaCar" w:customStyle="1">
    <w:name w:val="Pie de página Car"/>
    <w:basedOn w:val="Fuentedeprrafopredeter"/>
    <w:link w:val="Piedepgina"/>
    <w:rsid w:val="008C2955"/>
    <w:rPr>
      <w:rFonts w:ascii="Arial" w:hAnsi="Arial" w:cs="Times New Roman"/>
      <w:sz w:val="22"/>
      <w:szCs w:val="22"/>
      <w:lang w:eastAsia="en-US"/>
    </w:rPr>
  </w:style>
  <w:style w:type="character" w:styleId="EncabezadoCar" w:customStyle="1">
    <w:name w:val="Encabezado Car"/>
    <w:basedOn w:val="Fuentedeprrafopredeter"/>
    <w:link w:val="Encabezado"/>
    <w:rsid w:val="008C2955"/>
    <w:rPr>
      <w:rFonts w:ascii="Arial" w:hAnsi="Arial" w:cs="Times New Roman"/>
      <w:sz w:val="22"/>
      <w:szCs w:val="22"/>
      <w:lang w:eastAsia="en-US"/>
    </w:rPr>
  </w:style>
  <w:style w:type="character" w:styleId="TextosinformatoCar" w:customStyle="1">
    <w:name w:val="Texto sin formato Car"/>
    <w:basedOn w:val="Fuentedeprrafopredeter"/>
    <w:link w:val="Textosinformato"/>
    <w:rsid w:val="008C2955"/>
    <w:rPr>
      <w:rFonts w:ascii="Arial" w:hAnsi="Arial" w:cs="Times New Roman"/>
      <w:sz w:val="22"/>
      <w:szCs w:val="22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D055BC"/>
    <w:rPr>
      <w:rFonts w:ascii="Courier New" w:hAnsi="Courier New" w:eastAsia="Times New Roman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101145"/>
    <w:rPr>
      <w:rFonts w:ascii="Courier New" w:hAnsi="Courier New" w:eastAsia="Times New Roman" w:cs="Courier New"/>
      <w:lang w:val="en-US" w:eastAsia="en-US"/>
    </w:rPr>
  </w:style>
  <w:style w:type="paragraph" w:styleId="Revisi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val="en-US"/>
    </w:rPr>
  </w:style>
  <w:style w:type="character" w:styleId="UnresolvedMention2" w:customStyle="1">
    <w:name w:val="Unresolved Mention2"/>
    <w:basedOn w:val="Fuentedeprrafopredeter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27047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627047"/>
    <w:rPr>
      <w:rFonts w:ascii="Arial" w:hAnsi="Arial" w:cs="Times New Roman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627047"/>
    <w:rPr>
      <w:vertAlign w:val="superscript"/>
    </w:rPr>
  </w:style>
  <w:style w:type="paragraph" w:styleId="para" w:customStyle="1">
    <w:name w:val="para"/>
    <w:basedOn w:val="Normal"/>
    <w:next w:val="Normal"/>
    <w:rsid w:val="007A3D99"/>
    <w:pPr>
      <w:widowControl w:val="0"/>
    </w:pPr>
    <w:rPr>
      <w:rFonts w:ascii="Times New Roman" w:hAnsi="Times New Roman" w:eastAsia="Times New Roman"/>
      <w:sz w:val="24"/>
      <w:szCs w:val="24"/>
      <w:lang w:val="en-US"/>
    </w:rPr>
  </w:style>
  <w:style w:type="paragraph" w:styleId="para-ind" w:customStyle="1">
    <w:name w:val="para-ind"/>
    <w:basedOn w:val="Normal"/>
    <w:next w:val="Normal"/>
    <w:rsid w:val="007A3D99"/>
    <w:pPr>
      <w:widowControl w:val="0"/>
      <w:ind w:firstLine="360"/>
    </w:pPr>
    <w:rPr>
      <w:rFonts w:ascii="Times New Roman" w:hAnsi="Times New Roman"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package" Target="embeddings/Dibujo_de_Microsoft_Visio1.vsdx" Id="rId13" /><Relationship Type="http://schemas.openxmlformats.org/officeDocument/2006/relationships/header" Target="header3.xml" Id="rId18" /><Relationship Type="http://schemas.openxmlformats.org/officeDocument/2006/relationships/image" Target="media/image6.png" Id="rId26" /><Relationship Type="http://schemas.openxmlformats.org/officeDocument/2006/relationships/fontTable" Target="fontTable.xml" Id="rId39" /><Relationship Type="http://schemas.openxmlformats.org/officeDocument/2006/relationships/package" Target="embeddings/Dibujo_de_Microsoft_Visio2.vsdx" Id="rId21" /><Relationship Type="http://schemas.microsoft.com/office/2016/09/relationships/commentsIds" Target="commentsIds.xml" Id="rId42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image" Target="media/image4.emf" Id="rId20" /><Relationship Type="http://schemas.openxmlformats.org/officeDocument/2006/relationships/image" Target="media/image9.png" Id="rId29" /><Relationship Type="http://schemas.microsoft.com/office/2018/08/relationships/commentsExtensible" Target="commentsExtensible.xml" Id="rId41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package" Target="embeddings/Dibujo_de_Microsoft_Visio.vsdx" Id="rId11" /><Relationship Type="http://schemas.openxmlformats.org/officeDocument/2006/relationships/image" Target="media/image5.png" Id="rId24" /><Relationship Type="http://schemas.openxmlformats.org/officeDocument/2006/relationships/image" Target="media/image12.png" Id="rId32" /><Relationship Type="http://schemas.openxmlformats.org/officeDocument/2006/relationships/header" Target="header7.xml" Id="rId37" /><Relationship Type="http://schemas.openxmlformats.org/officeDocument/2006/relationships/theme" Target="theme/theme1.xml" Id="rId40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header" Target="header5.xml" Id="rId23" /><Relationship Type="http://schemas.openxmlformats.org/officeDocument/2006/relationships/footer" Target="footer4.xml" Id="rId36" /><Relationship Type="http://schemas.openxmlformats.org/officeDocument/2006/relationships/image" Target="media/image2.emf" Id="rId10" /><Relationship Type="http://schemas.openxmlformats.org/officeDocument/2006/relationships/footer" Target="footer3.xml" Id="rId19" /><Relationship Type="http://schemas.openxmlformats.org/officeDocument/2006/relationships/settings" Target="settings.xml" Id="rId4" /><Relationship Type="http://schemas.openxmlformats.org/officeDocument/2006/relationships/hyperlink" Target="https://citeseerx.ist.psu.edu/viewdoc/download?doi=10.1.1.472.2430&amp;rep=rep1&amp;type=pdf" TargetMode="External" Id="rId9" /><Relationship Type="http://schemas.openxmlformats.org/officeDocument/2006/relationships/header" Target="header1.xml" Id="rId14" /><Relationship Type="http://schemas.openxmlformats.org/officeDocument/2006/relationships/header" Target="header4.xml" Id="rId22" /><Relationship Type="http://schemas.openxmlformats.org/officeDocument/2006/relationships/image" Target="media/image7.png" Id="rId27" /><Relationship Type="http://schemas.openxmlformats.org/officeDocument/2006/relationships/image" Target="media/image10.png" Id="rId30" /><Relationship Type="http://schemas.openxmlformats.org/officeDocument/2006/relationships/header" Target="header6.xml" Id="rId35" /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image" Target="media/image3.emf" Id="rId12" /><Relationship Type="http://schemas.openxmlformats.org/officeDocument/2006/relationships/footer" Target="footer2.xml" Id="rId17" /><Relationship Type="http://schemas.openxmlformats.org/officeDocument/2006/relationships/image" Target="media/image13.png" Id="rId33" /><Relationship Type="http://schemas.openxmlformats.org/officeDocument/2006/relationships/footer" Target="footer5.xml" Id="rId38" /><Relationship Type="http://schemas.openxmlformats.org/officeDocument/2006/relationships/hyperlink" Target="https://github.com/chipsalliance/Cores-VeeR-EL2" TargetMode="External" Id="R15aabc1527124c63" /><Relationship Type="http://schemas.openxmlformats.org/officeDocument/2006/relationships/image" Target="/media/imaged.png" Id="Re54352bbd1fb40e7" /><Relationship Type="http://schemas.openxmlformats.org/officeDocument/2006/relationships/image" Target="/media/imagee.png" Id="Rc3f9863ca7604a9b" /><Relationship Type="http://schemas.openxmlformats.org/officeDocument/2006/relationships/image" Target="/media/imagef.png" Id="R789181869b7d4889" 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F5C4D-5190-4B31-9E53-3BCF4CF7CB7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DAChM</dc:creator>
  <keywords/>
  <dc:description/>
  <lastModifiedBy>DANIEL ANGEL CHAVER MARTINEZ</lastModifiedBy>
  <revision>669</revision>
  <lastPrinted>2020-11-30T04:34:00.0000000Z</lastPrinted>
  <dcterms:created xsi:type="dcterms:W3CDTF">2021-01-19T14:08:00.0000000Z</dcterms:created>
  <dcterms:modified xsi:type="dcterms:W3CDTF">2023-11-23T09:23:58.1687420Z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