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577A" w14:textId="77777777" w:rsidR="00647F8F" w:rsidRDefault="00647F8F" w:rsidP="00647F8F">
      <w:pPr>
        <w:jc w:val="center"/>
        <w:rPr>
          <w:rFonts w:cs="Arial"/>
          <w:b/>
          <w:sz w:val="32"/>
          <w:lang w:val="en-US" w:eastAsia="en-GB"/>
        </w:rPr>
      </w:pPr>
      <w:bookmarkStart w:id="0" w:name="_Toc39259538"/>
      <w:bookmarkStart w:id="1" w:name="_Toc39337148"/>
    </w:p>
    <w:p w14:paraId="26E7A855" w14:textId="77777777" w:rsidR="00647F8F" w:rsidRDefault="00647F8F" w:rsidP="00647F8F">
      <w:pPr>
        <w:jc w:val="center"/>
      </w:pPr>
      <w:r>
        <w:rPr>
          <w:noProof/>
          <w:lang w:val="es-ES" w:eastAsia="es-ES"/>
        </w:rPr>
        <w:drawing>
          <wp:inline distT="0" distB="0" distL="0" distR="0" wp14:anchorId="33032411" wp14:editId="1A8B5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20318385" w14:textId="77777777" w:rsidR="00647F8F" w:rsidRDefault="00647F8F" w:rsidP="00647F8F">
      <w:pPr>
        <w:jc w:val="center"/>
        <w:rPr>
          <w:rFonts w:cs="Arial"/>
          <w:b/>
          <w:sz w:val="32"/>
          <w:lang w:val="en-US" w:eastAsia="en-GB"/>
        </w:rPr>
      </w:pPr>
    </w:p>
    <w:p w14:paraId="268F5976" w14:textId="77777777" w:rsidR="00647F8F" w:rsidRDefault="00647F8F" w:rsidP="00647F8F">
      <w:pPr>
        <w:jc w:val="center"/>
        <w:rPr>
          <w:rFonts w:cs="Arial"/>
          <w:b/>
          <w:sz w:val="32"/>
          <w:lang w:val="en-US" w:eastAsia="en-GB"/>
        </w:rPr>
      </w:pPr>
    </w:p>
    <w:p w14:paraId="6467DD08" w14:textId="77777777" w:rsidR="00647F8F" w:rsidRDefault="00647F8F" w:rsidP="00647F8F">
      <w:pPr>
        <w:jc w:val="center"/>
        <w:rPr>
          <w:rFonts w:cs="Arial"/>
          <w:b/>
          <w:sz w:val="32"/>
          <w:lang w:val="en-US" w:eastAsia="en-GB"/>
        </w:rPr>
      </w:pPr>
    </w:p>
    <w:p w14:paraId="7F975B96" w14:textId="77777777" w:rsidR="00647F8F" w:rsidRDefault="00647F8F" w:rsidP="00647F8F">
      <w:pPr>
        <w:jc w:val="center"/>
        <w:rPr>
          <w:rFonts w:cs="Arial"/>
          <w:b/>
          <w:sz w:val="32"/>
          <w:lang w:val="en-US" w:eastAsia="en-GB"/>
        </w:rPr>
      </w:pPr>
    </w:p>
    <w:p w14:paraId="6CA187F8" w14:textId="77777777" w:rsidR="00647F8F" w:rsidRDefault="00647F8F" w:rsidP="00647F8F">
      <w:pPr>
        <w:jc w:val="center"/>
        <w:rPr>
          <w:rFonts w:cs="Arial"/>
          <w:b/>
          <w:sz w:val="32"/>
          <w:lang w:val="en-US" w:eastAsia="en-GB"/>
        </w:rPr>
      </w:pPr>
    </w:p>
    <w:p w14:paraId="0BEA2650" w14:textId="77777777" w:rsidR="00647F8F" w:rsidRDefault="00647F8F" w:rsidP="00647F8F">
      <w:pPr>
        <w:jc w:val="center"/>
        <w:rPr>
          <w:rFonts w:cs="Arial"/>
          <w:b/>
          <w:sz w:val="32"/>
          <w:lang w:val="en-US" w:eastAsia="en-GB"/>
        </w:rPr>
      </w:pPr>
      <w:r>
        <w:rPr>
          <w:rFonts w:cs="Arial"/>
          <w:b/>
          <w:sz w:val="32"/>
          <w:lang w:val="en-US" w:eastAsia="en-GB"/>
        </w:rPr>
        <w:t>THE IMAGINATION UNIVERSITY PROGRAMME</w:t>
      </w:r>
    </w:p>
    <w:p w14:paraId="30CC9039" w14:textId="77777777" w:rsidR="00647F8F" w:rsidRDefault="00647F8F" w:rsidP="00647F8F">
      <w:pPr>
        <w:jc w:val="center"/>
        <w:rPr>
          <w:rFonts w:cs="Arial"/>
          <w:b/>
          <w:sz w:val="32"/>
          <w:lang w:val="en-US" w:eastAsia="en-GB"/>
        </w:rPr>
      </w:pPr>
    </w:p>
    <w:p w14:paraId="32C5A749" w14:textId="77777777" w:rsidR="00647F8F" w:rsidRDefault="00647F8F" w:rsidP="00647F8F">
      <w:pPr>
        <w:jc w:val="center"/>
        <w:rPr>
          <w:rFonts w:cs="Arial"/>
          <w:bCs/>
          <w:i/>
          <w:color w:val="B7168B"/>
          <w:sz w:val="32"/>
          <w:szCs w:val="26"/>
          <w:lang w:val="en-US" w:eastAsia="en-GB"/>
        </w:rPr>
      </w:pPr>
    </w:p>
    <w:p w14:paraId="63AF676C" w14:textId="77777777" w:rsidR="00647F8F" w:rsidRDefault="00647F8F" w:rsidP="00647F8F">
      <w:pPr>
        <w:jc w:val="center"/>
        <w:rPr>
          <w:rFonts w:cs="Arial"/>
          <w:bCs/>
          <w:i/>
          <w:color w:val="B7168B"/>
          <w:sz w:val="32"/>
          <w:szCs w:val="26"/>
          <w:lang w:val="en-US" w:eastAsia="en-GB"/>
        </w:rPr>
      </w:pPr>
    </w:p>
    <w:p w14:paraId="5B1F7426" w14:textId="77777777" w:rsidR="00647F8F" w:rsidRDefault="00647F8F" w:rsidP="00647F8F">
      <w:pPr>
        <w:jc w:val="center"/>
        <w:rPr>
          <w:rFonts w:cs="Arial"/>
          <w:bCs/>
          <w:i/>
          <w:color w:val="B7168B"/>
          <w:sz w:val="32"/>
          <w:szCs w:val="26"/>
          <w:lang w:val="en-US" w:eastAsia="en-GB"/>
        </w:rPr>
      </w:pPr>
    </w:p>
    <w:p w14:paraId="60B7AE71" w14:textId="1717EA32" w:rsidR="00647F8F" w:rsidRDefault="00647F8F" w:rsidP="00647F8F">
      <w:pPr>
        <w:jc w:val="center"/>
        <w:rPr>
          <w:rFonts w:cs="Arial"/>
          <w:b/>
          <w:bCs/>
          <w:color w:val="00000A"/>
          <w:sz w:val="72"/>
          <w:szCs w:val="72"/>
          <w:lang w:val="en-US" w:eastAsia="en-GB"/>
        </w:rPr>
      </w:pPr>
      <w:proofErr w:type="spellStart"/>
      <w:r w:rsidRPr="00F8628B">
        <w:rPr>
          <w:rFonts w:cs="Arial"/>
          <w:b/>
          <w:bCs/>
          <w:color w:val="00000A"/>
          <w:sz w:val="72"/>
          <w:szCs w:val="72"/>
          <w:lang w:val="en-US" w:eastAsia="en-GB"/>
        </w:rPr>
        <w:t>RVfpga</w:t>
      </w:r>
      <w:proofErr w:type="spellEnd"/>
      <w:r w:rsidRPr="00F8628B">
        <w:rPr>
          <w:rFonts w:cs="Arial"/>
          <w:b/>
          <w:bCs/>
          <w:color w:val="00000A"/>
          <w:sz w:val="72"/>
          <w:szCs w:val="72"/>
          <w:lang w:val="en-US" w:eastAsia="en-GB"/>
        </w:rPr>
        <w:t xml:space="preserve"> </w:t>
      </w:r>
      <w:r>
        <w:rPr>
          <w:rFonts w:cs="Arial"/>
          <w:b/>
          <w:bCs/>
          <w:color w:val="00000A"/>
          <w:sz w:val="72"/>
          <w:szCs w:val="72"/>
          <w:lang w:val="en-US" w:eastAsia="en-GB"/>
        </w:rPr>
        <w:t>Lab 10</w:t>
      </w:r>
    </w:p>
    <w:p w14:paraId="01AC20B0" w14:textId="23D3018A" w:rsidR="00647F8F" w:rsidRPr="006E6BCD" w:rsidRDefault="00647F8F" w:rsidP="00647F8F">
      <w:pPr>
        <w:jc w:val="center"/>
        <w:rPr>
          <w:rFonts w:cs="Arial"/>
          <w:b/>
          <w:bCs/>
          <w:color w:val="00000A"/>
          <w:sz w:val="56"/>
          <w:szCs w:val="56"/>
          <w:lang w:val="en-US" w:eastAsia="en-GB"/>
        </w:rPr>
      </w:pPr>
      <w:r>
        <w:rPr>
          <w:rFonts w:cs="Arial"/>
          <w:b/>
          <w:bCs/>
          <w:color w:val="00000A"/>
          <w:sz w:val="56"/>
          <w:szCs w:val="56"/>
          <w:lang w:val="en-US" w:eastAsia="en-GB"/>
        </w:rPr>
        <w:t>Serial Buses</w:t>
      </w:r>
    </w:p>
    <w:p w14:paraId="436EA82D" w14:textId="77777777" w:rsidR="00647F8F" w:rsidRDefault="00647F8F" w:rsidP="00647F8F">
      <w:pPr>
        <w:pStyle w:val="Heading2"/>
        <w:rPr>
          <w:color w:val="00000A"/>
        </w:rPr>
      </w:pPr>
    </w:p>
    <w:p w14:paraId="07368E96" w14:textId="77777777" w:rsidR="00647F8F" w:rsidRDefault="00647F8F" w:rsidP="00647F8F">
      <w:pPr>
        <w:rPr>
          <w:rFonts w:cs="Arial"/>
          <w:lang w:val="en-US" w:eastAsia="en-GB"/>
        </w:rPr>
      </w:pPr>
    </w:p>
    <w:p w14:paraId="5308B881" w14:textId="77777777" w:rsidR="00647F8F" w:rsidRDefault="00647F8F" w:rsidP="00647F8F">
      <w:pPr>
        <w:rPr>
          <w:rFonts w:cs="Arial"/>
          <w:lang w:val="en-US" w:eastAsia="en-GB"/>
        </w:rPr>
      </w:pPr>
    </w:p>
    <w:p w14:paraId="109B068E" w14:textId="77777777" w:rsidR="00647F8F" w:rsidRDefault="00647F8F" w:rsidP="00647F8F">
      <w:pPr>
        <w:rPr>
          <w:rFonts w:cs="Arial"/>
          <w:lang w:val="en-US" w:eastAsia="en-GB"/>
        </w:rPr>
      </w:pPr>
    </w:p>
    <w:p w14:paraId="26573953" w14:textId="77777777" w:rsidR="00647F8F" w:rsidRDefault="00647F8F" w:rsidP="00647F8F">
      <w:pPr>
        <w:rPr>
          <w:rFonts w:cs="Arial"/>
          <w:sz w:val="20"/>
          <w:szCs w:val="20"/>
          <w:lang w:val="en-US" w:eastAsia="en-GB"/>
        </w:rPr>
      </w:pPr>
    </w:p>
    <w:p w14:paraId="7B3EE06B" w14:textId="77777777" w:rsidR="00647F8F" w:rsidRDefault="00647F8F" w:rsidP="00647F8F">
      <w:pPr>
        <w:rPr>
          <w:rFonts w:cs="Arial"/>
          <w:lang w:val="en-US" w:eastAsia="en-GB"/>
        </w:rPr>
      </w:pPr>
    </w:p>
    <w:p w14:paraId="36345CB6" w14:textId="77777777" w:rsidR="00647F8F" w:rsidRDefault="00647F8F" w:rsidP="00647F8F">
      <w:pPr>
        <w:rPr>
          <w:rFonts w:cs="Arial"/>
          <w:lang w:val="en-US" w:eastAsia="en-GB"/>
        </w:rPr>
      </w:pPr>
    </w:p>
    <w:p w14:paraId="6BB2CC48" w14:textId="07ABB34D" w:rsidR="00647F8F" w:rsidRPr="00D916ED" w:rsidRDefault="00647F8F" w:rsidP="00647F8F">
      <w:pPr>
        <w:rPr>
          <w:rFonts w:cs="Arial"/>
        </w:rPr>
      </w:pPr>
      <w:r>
        <w:rPr>
          <w:color w:val="FFFFFF" w:themeColor="background1"/>
        </w:rPr>
        <w:br w:type="page"/>
      </w:r>
    </w:p>
    <w:p w14:paraId="670AA618" w14:textId="66D2174D" w:rsidR="00647F8F" w:rsidRPr="006630BB" w:rsidRDefault="00647F8F" w:rsidP="00647F8F">
      <w:pPr>
        <w:pStyle w:val="Heading1"/>
        <w:numPr>
          <w:ilvl w:val="0"/>
          <w:numId w:val="1"/>
        </w:numPr>
        <w:shd w:val="clear" w:color="auto" w:fill="000000" w:themeFill="text1"/>
        <w:spacing w:before="0"/>
        <w:rPr>
          <w:color w:val="FFFFFF" w:themeColor="background1"/>
        </w:rPr>
      </w:pPr>
      <w:r>
        <w:rPr>
          <w:color w:val="auto"/>
        </w:rPr>
        <w:lastRenderedPageBreak/>
        <w:t>INTRODUCTION</w:t>
      </w:r>
    </w:p>
    <w:p w14:paraId="1E92DEC2" w14:textId="77777777" w:rsidR="00647F8F" w:rsidRDefault="00647F8F" w:rsidP="00647F8F">
      <w:pPr>
        <w:pStyle w:val="Heading1"/>
        <w:spacing w:before="0"/>
        <w:rPr>
          <w:b w:val="0"/>
          <w:color w:val="00000A"/>
          <w:sz w:val="22"/>
          <w:szCs w:val="22"/>
        </w:rPr>
      </w:pPr>
    </w:p>
    <w:bookmarkEnd w:id="0"/>
    <w:bookmarkEnd w:id="1"/>
    <w:p w14:paraId="15F9DBE4" w14:textId="12033EBB" w:rsidR="00C34C97" w:rsidRDefault="00520F3D" w:rsidP="00C34C97">
      <w:r>
        <w:rPr>
          <w:color w:val="00000A"/>
        </w:rPr>
        <w:t xml:space="preserve">In </w:t>
      </w:r>
      <w:r w:rsidR="00AA3C78">
        <w:rPr>
          <w:color w:val="00000A"/>
        </w:rPr>
        <w:t>this lab</w:t>
      </w:r>
      <w:r w:rsidR="00C34C97">
        <w:rPr>
          <w:color w:val="00000A"/>
        </w:rPr>
        <w:t>,</w:t>
      </w:r>
      <w:r w:rsidR="00C34C97">
        <w:rPr>
          <w:b/>
          <w:color w:val="00000A"/>
        </w:rPr>
        <w:t xml:space="preserve"> </w:t>
      </w:r>
      <w:r w:rsidR="00C34C97">
        <w:t>we first describe</w:t>
      </w:r>
      <w:r w:rsidR="003D6411">
        <w:t xml:space="preserve"> </w:t>
      </w:r>
      <w:r w:rsidR="00C34C97">
        <w:t xml:space="preserve">how serial buses work and the main features of </w:t>
      </w:r>
      <w:r w:rsidR="009039EB">
        <w:t xml:space="preserve">one of </w:t>
      </w:r>
      <w:r w:rsidR="00C34C97">
        <w:t xml:space="preserve">the most typical serial buses </w:t>
      </w:r>
      <w:r w:rsidR="003758D3">
        <w:t xml:space="preserve">currently </w:t>
      </w:r>
      <w:r w:rsidR="00C34C97">
        <w:t>used</w:t>
      </w:r>
      <w:r w:rsidR="003D6411">
        <w:t>, the SPI bus (Section 2)</w:t>
      </w:r>
      <w:r w:rsidR="00C34C97">
        <w:t xml:space="preserve">. We then focus on the SPI </w:t>
      </w:r>
      <w:r w:rsidR="003D6411">
        <w:t>a</w:t>
      </w:r>
      <w:r w:rsidR="00C34C97">
        <w:t xml:space="preserve">ccelerometer available on the </w:t>
      </w:r>
      <w:proofErr w:type="spellStart"/>
      <w:r w:rsidR="00C34C97">
        <w:t>Nexys</w:t>
      </w:r>
      <w:proofErr w:type="spellEnd"/>
      <w:r w:rsidR="00C34C97">
        <w:t xml:space="preserve"> A7 board: we analyse the high-level specification </w:t>
      </w:r>
      <w:r w:rsidR="003D6411">
        <w:t xml:space="preserve">for this peripheral </w:t>
      </w:r>
      <w:r w:rsidR="00C34C97">
        <w:t xml:space="preserve">and propose </w:t>
      </w:r>
      <w:r w:rsidR="00B4362E">
        <w:t>fundamental</w:t>
      </w:r>
      <w:r w:rsidR="00C34C97">
        <w:t xml:space="preserve"> exercises (Section</w:t>
      </w:r>
      <w:r w:rsidR="00B4362E">
        <w:t>s</w:t>
      </w:r>
      <w:r w:rsidR="00C34C97">
        <w:t xml:space="preserve"> 3</w:t>
      </w:r>
      <w:r w:rsidR="00B4362E">
        <w:t xml:space="preserve"> and 4</w:t>
      </w:r>
      <w:r w:rsidR="00C34C97">
        <w:t>), and then we analyse its low-level implementation and propose some advanced exercises (Section</w:t>
      </w:r>
      <w:r w:rsidR="00B4362E">
        <w:t>s</w:t>
      </w:r>
      <w:r w:rsidR="00C34C97">
        <w:t xml:space="preserve"> </w:t>
      </w:r>
      <w:r w:rsidR="00B4362E">
        <w:t>5 and 6</w:t>
      </w:r>
      <w:r w:rsidR="00C34C97">
        <w:t>).</w:t>
      </w:r>
    </w:p>
    <w:p w14:paraId="20E00E69" w14:textId="77777777" w:rsidR="003758D3" w:rsidRDefault="003758D3" w:rsidP="00C34C97"/>
    <w:p w14:paraId="44DC257D" w14:textId="460D7916" w:rsidR="000056D5" w:rsidRDefault="000056D5" w:rsidP="00F8628B">
      <w:pPr>
        <w:pStyle w:val="Heading1"/>
        <w:spacing w:before="0"/>
        <w:rPr>
          <w:b w:val="0"/>
          <w:color w:val="00000A"/>
          <w:sz w:val="22"/>
          <w:szCs w:val="22"/>
        </w:rPr>
      </w:pPr>
    </w:p>
    <w:p w14:paraId="11BB94AC" w14:textId="21A99027" w:rsidR="004D7B21" w:rsidRPr="006630BB" w:rsidRDefault="00DC281A" w:rsidP="008530BE">
      <w:pPr>
        <w:pStyle w:val="Heading1"/>
        <w:numPr>
          <w:ilvl w:val="0"/>
          <w:numId w:val="1"/>
        </w:numPr>
        <w:shd w:val="clear" w:color="auto" w:fill="000000" w:themeFill="text1"/>
        <w:spacing w:before="0"/>
        <w:rPr>
          <w:color w:val="FFFFFF" w:themeColor="background1"/>
        </w:rPr>
      </w:pPr>
      <w:r>
        <w:rPr>
          <w:color w:val="auto"/>
        </w:rPr>
        <w:t>SERIAL BUSES</w:t>
      </w:r>
      <w:r w:rsidR="00C34C97">
        <w:rPr>
          <w:color w:val="auto"/>
        </w:rPr>
        <w:t xml:space="preserve"> – </w:t>
      </w:r>
      <w:r w:rsidR="000C4C3C">
        <w:rPr>
          <w:color w:val="auto"/>
        </w:rPr>
        <w:t xml:space="preserve">THE </w:t>
      </w:r>
      <w:r w:rsidR="00C34C97">
        <w:rPr>
          <w:color w:val="auto"/>
        </w:rPr>
        <w:t>SPI</w:t>
      </w:r>
      <w:r w:rsidR="000C4C3C">
        <w:rPr>
          <w:color w:val="auto"/>
        </w:rPr>
        <w:t xml:space="preserve"> BUS</w:t>
      </w:r>
    </w:p>
    <w:p w14:paraId="08BAF70B" w14:textId="77777777" w:rsidR="00C93D93" w:rsidRDefault="00C93D93" w:rsidP="004D7B21">
      <w:pPr>
        <w:pStyle w:val="Heading1"/>
        <w:spacing w:before="0"/>
        <w:rPr>
          <w:b w:val="0"/>
          <w:color w:val="00000A"/>
          <w:sz w:val="22"/>
          <w:szCs w:val="22"/>
        </w:rPr>
      </w:pPr>
    </w:p>
    <w:p w14:paraId="3E0D821E" w14:textId="664B2CB4" w:rsidR="00A01947" w:rsidRDefault="003758D3" w:rsidP="004D7B21">
      <w:pPr>
        <w:pStyle w:val="Heading1"/>
        <w:spacing w:before="0"/>
        <w:rPr>
          <w:b w:val="0"/>
          <w:color w:val="00000A"/>
          <w:sz w:val="22"/>
          <w:szCs w:val="22"/>
        </w:rPr>
      </w:pPr>
      <w:r>
        <w:rPr>
          <w:b w:val="0"/>
          <w:color w:val="00000A"/>
          <w:sz w:val="22"/>
          <w:szCs w:val="22"/>
        </w:rPr>
        <w:t>Parallel buses send several bits at once, whereas serial buses send one bit at a time. We first compare these two communication schemes and then describe the SPI (serial peripheral interface) protocol, which is</w:t>
      </w:r>
      <w:r w:rsidR="00A01947">
        <w:rPr>
          <w:b w:val="0"/>
          <w:color w:val="00000A"/>
          <w:sz w:val="22"/>
          <w:szCs w:val="22"/>
        </w:rPr>
        <w:t xml:space="preserve"> </w:t>
      </w:r>
      <w:r w:rsidR="00920E94">
        <w:rPr>
          <w:b w:val="0"/>
          <w:color w:val="00000A"/>
          <w:sz w:val="22"/>
          <w:szCs w:val="22"/>
        </w:rPr>
        <w:t xml:space="preserve">one </w:t>
      </w:r>
      <w:r w:rsidR="00A01947">
        <w:rPr>
          <w:b w:val="0"/>
          <w:color w:val="00000A"/>
          <w:sz w:val="22"/>
          <w:szCs w:val="22"/>
        </w:rPr>
        <w:t xml:space="preserve">of the most common serial buses </w:t>
      </w:r>
      <w:r>
        <w:rPr>
          <w:b w:val="0"/>
          <w:color w:val="00000A"/>
          <w:sz w:val="22"/>
          <w:szCs w:val="22"/>
        </w:rPr>
        <w:t xml:space="preserve">currently </w:t>
      </w:r>
      <w:r w:rsidR="00A01947">
        <w:rPr>
          <w:b w:val="0"/>
          <w:color w:val="00000A"/>
          <w:sz w:val="22"/>
          <w:szCs w:val="22"/>
        </w:rPr>
        <w:t xml:space="preserve">used. You can find lots of information </w:t>
      </w:r>
      <w:r>
        <w:rPr>
          <w:b w:val="0"/>
          <w:color w:val="00000A"/>
          <w:sz w:val="22"/>
          <w:szCs w:val="22"/>
        </w:rPr>
        <w:t>o</w:t>
      </w:r>
      <w:r w:rsidR="00A01947">
        <w:rPr>
          <w:b w:val="0"/>
          <w:color w:val="00000A"/>
          <w:sz w:val="22"/>
          <w:szCs w:val="22"/>
        </w:rPr>
        <w:t xml:space="preserve">n the internet for extending your knowledge about </w:t>
      </w:r>
      <w:r w:rsidR="009347E6">
        <w:rPr>
          <w:b w:val="0"/>
          <w:color w:val="00000A"/>
          <w:sz w:val="22"/>
          <w:szCs w:val="22"/>
        </w:rPr>
        <w:t>this</w:t>
      </w:r>
      <w:r w:rsidR="00A01947">
        <w:rPr>
          <w:b w:val="0"/>
          <w:color w:val="00000A"/>
          <w:sz w:val="22"/>
          <w:szCs w:val="22"/>
        </w:rPr>
        <w:t xml:space="preserve"> important c</w:t>
      </w:r>
      <w:r w:rsidR="009347E6">
        <w:rPr>
          <w:b w:val="0"/>
          <w:color w:val="00000A"/>
          <w:sz w:val="22"/>
          <w:szCs w:val="22"/>
        </w:rPr>
        <w:t>ommunication protocol</w:t>
      </w:r>
      <w:r w:rsidR="00AF3CEF">
        <w:rPr>
          <w:b w:val="0"/>
          <w:color w:val="00000A"/>
          <w:sz w:val="22"/>
          <w:szCs w:val="22"/>
        </w:rPr>
        <w:t>.</w:t>
      </w:r>
    </w:p>
    <w:p w14:paraId="0A2759D1" w14:textId="77777777" w:rsidR="00A01947" w:rsidRPr="00A01947" w:rsidRDefault="00A01947" w:rsidP="00A01947"/>
    <w:p w14:paraId="481D0FB4" w14:textId="3BBB084F" w:rsidR="00264970" w:rsidRDefault="009347E6" w:rsidP="004D7B21">
      <w:pPr>
        <w:pStyle w:val="Heading1"/>
        <w:spacing w:before="0"/>
        <w:rPr>
          <w:b w:val="0"/>
          <w:color w:val="00000A"/>
          <w:sz w:val="22"/>
          <w:szCs w:val="22"/>
        </w:rPr>
      </w:pPr>
      <w:r>
        <w:rPr>
          <w:b w:val="0"/>
          <w:color w:val="00000A"/>
          <w:sz w:val="22"/>
          <w:szCs w:val="22"/>
        </w:rPr>
        <w:t xml:space="preserve">As already </w:t>
      </w:r>
      <w:r w:rsidR="00F0507C">
        <w:rPr>
          <w:b w:val="0"/>
          <w:color w:val="00000A"/>
          <w:sz w:val="22"/>
          <w:szCs w:val="22"/>
        </w:rPr>
        <w:t xml:space="preserve">demonstrated </w:t>
      </w:r>
      <w:r>
        <w:rPr>
          <w:b w:val="0"/>
          <w:color w:val="00000A"/>
          <w:sz w:val="22"/>
          <w:szCs w:val="22"/>
        </w:rPr>
        <w:t xml:space="preserve">in previous labs, </w:t>
      </w:r>
      <w:r w:rsidR="00F0507C">
        <w:rPr>
          <w:b w:val="0"/>
          <w:color w:val="00000A"/>
          <w:sz w:val="22"/>
          <w:szCs w:val="22"/>
        </w:rPr>
        <w:t xml:space="preserve">the main purpose of </w:t>
      </w:r>
      <w:r>
        <w:rPr>
          <w:b w:val="0"/>
          <w:color w:val="00000A"/>
          <w:sz w:val="22"/>
          <w:szCs w:val="22"/>
        </w:rPr>
        <w:t>e</w:t>
      </w:r>
      <w:r w:rsidR="00A01947" w:rsidRPr="00A01947">
        <w:rPr>
          <w:b w:val="0"/>
          <w:color w:val="00000A"/>
          <w:sz w:val="22"/>
          <w:szCs w:val="22"/>
        </w:rPr>
        <w:t>mbedded electronics</w:t>
      </w:r>
      <w:r w:rsidR="00F0507C">
        <w:rPr>
          <w:b w:val="0"/>
          <w:color w:val="00000A"/>
          <w:sz w:val="22"/>
          <w:szCs w:val="22"/>
        </w:rPr>
        <w:t xml:space="preserve"> is to</w:t>
      </w:r>
      <w:r w:rsidR="00A01947" w:rsidRPr="00A01947">
        <w:rPr>
          <w:b w:val="0"/>
          <w:color w:val="00000A"/>
          <w:sz w:val="22"/>
          <w:szCs w:val="22"/>
        </w:rPr>
        <w:t xml:space="preserve"> </w:t>
      </w:r>
      <w:r w:rsidR="003758D3">
        <w:rPr>
          <w:b w:val="0"/>
          <w:color w:val="00000A"/>
          <w:sz w:val="22"/>
          <w:szCs w:val="22"/>
        </w:rPr>
        <w:t xml:space="preserve">connect processors </w:t>
      </w:r>
      <w:r w:rsidR="00F0507C">
        <w:rPr>
          <w:b w:val="0"/>
          <w:color w:val="00000A"/>
          <w:sz w:val="22"/>
          <w:szCs w:val="22"/>
        </w:rPr>
        <w:t>and</w:t>
      </w:r>
      <w:r w:rsidR="003758D3">
        <w:rPr>
          <w:b w:val="0"/>
          <w:color w:val="00000A"/>
          <w:sz w:val="22"/>
          <w:szCs w:val="22"/>
        </w:rPr>
        <w:t xml:space="preserve"> </w:t>
      </w:r>
      <w:r w:rsidR="00A01947" w:rsidRPr="00A01947">
        <w:rPr>
          <w:b w:val="0"/>
          <w:color w:val="00000A"/>
          <w:sz w:val="22"/>
          <w:szCs w:val="22"/>
        </w:rPr>
        <w:t xml:space="preserve">circuits to create </w:t>
      </w:r>
      <w:r w:rsidR="00F0507C">
        <w:rPr>
          <w:b w:val="0"/>
          <w:color w:val="00000A"/>
          <w:sz w:val="22"/>
          <w:szCs w:val="22"/>
        </w:rPr>
        <w:t xml:space="preserve">desired </w:t>
      </w:r>
      <w:r w:rsidR="003758D3">
        <w:rPr>
          <w:b w:val="0"/>
          <w:color w:val="00000A"/>
          <w:sz w:val="22"/>
          <w:szCs w:val="22"/>
        </w:rPr>
        <w:t>function</w:t>
      </w:r>
      <w:r w:rsidR="00F0507C">
        <w:rPr>
          <w:b w:val="0"/>
          <w:color w:val="00000A"/>
          <w:sz w:val="22"/>
          <w:szCs w:val="22"/>
        </w:rPr>
        <w:t>s</w:t>
      </w:r>
      <w:r w:rsidR="00A01947" w:rsidRPr="00A01947">
        <w:rPr>
          <w:b w:val="0"/>
          <w:color w:val="00000A"/>
          <w:sz w:val="22"/>
          <w:szCs w:val="22"/>
        </w:rPr>
        <w:t xml:space="preserve">. </w:t>
      </w:r>
      <w:proofErr w:type="gramStart"/>
      <w:r w:rsidR="00A01947" w:rsidRPr="00A01947">
        <w:rPr>
          <w:b w:val="0"/>
          <w:color w:val="00000A"/>
          <w:sz w:val="22"/>
          <w:szCs w:val="22"/>
        </w:rPr>
        <w:t>In order for</w:t>
      </w:r>
      <w:proofErr w:type="gramEnd"/>
      <w:r w:rsidR="00A01947" w:rsidRPr="00A01947">
        <w:rPr>
          <w:b w:val="0"/>
          <w:color w:val="00000A"/>
          <w:sz w:val="22"/>
          <w:szCs w:val="22"/>
        </w:rPr>
        <w:t xml:space="preserve"> </w:t>
      </w:r>
      <w:r w:rsidR="00F0507C">
        <w:rPr>
          <w:b w:val="0"/>
          <w:color w:val="00000A"/>
          <w:sz w:val="22"/>
          <w:szCs w:val="22"/>
        </w:rPr>
        <w:t>processors and circuits to share</w:t>
      </w:r>
      <w:r w:rsidR="00A01947" w:rsidRPr="00A01947">
        <w:rPr>
          <w:b w:val="0"/>
          <w:color w:val="00000A"/>
          <w:sz w:val="22"/>
          <w:szCs w:val="22"/>
        </w:rPr>
        <w:t xml:space="preserve"> information, they must share a common communication protocol. Hundreds of communication protocols have been defined to achieve this data exchange, and, in general, </w:t>
      </w:r>
      <w:r w:rsidR="00F0507C">
        <w:rPr>
          <w:b w:val="0"/>
          <w:color w:val="00000A"/>
          <w:sz w:val="22"/>
          <w:szCs w:val="22"/>
        </w:rPr>
        <w:t xml:space="preserve">they </w:t>
      </w:r>
      <w:r w:rsidR="00A01947" w:rsidRPr="00A01947">
        <w:rPr>
          <w:b w:val="0"/>
          <w:color w:val="00000A"/>
          <w:sz w:val="22"/>
          <w:szCs w:val="22"/>
        </w:rPr>
        <w:t xml:space="preserve">can be separated into two </w:t>
      </w:r>
      <w:r w:rsidR="00F0507C">
        <w:rPr>
          <w:b w:val="0"/>
          <w:color w:val="00000A"/>
          <w:sz w:val="22"/>
          <w:szCs w:val="22"/>
        </w:rPr>
        <w:t xml:space="preserve">main </w:t>
      </w:r>
      <w:r w:rsidR="00A01947" w:rsidRPr="00A01947">
        <w:rPr>
          <w:b w:val="0"/>
          <w:color w:val="00000A"/>
          <w:sz w:val="22"/>
          <w:szCs w:val="22"/>
        </w:rPr>
        <w:t>categories: parallel or serial</w:t>
      </w:r>
      <w:r w:rsidR="00F0507C">
        <w:rPr>
          <w:b w:val="0"/>
          <w:color w:val="00000A"/>
          <w:sz w:val="22"/>
          <w:szCs w:val="22"/>
        </w:rPr>
        <w:t xml:space="preserve"> </w:t>
      </w:r>
      <w:r w:rsidR="00012D95">
        <w:rPr>
          <w:b w:val="0"/>
          <w:color w:val="00000A"/>
          <w:sz w:val="22"/>
          <w:szCs w:val="22"/>
        </w:rPr>
        <w:t>interfaces</w:t>
      </w:r>
      <w:r w:rsidR="00A01947" w:rsidRPr="00A01947">
        <w:rPr>
          <w:b w:val="0"/>
          <w:color w:val="00000A"/>
          <w:sz w:val="22"/>
          <w:szCs w:val="22"/>
        </w:rPr>
        <w:t>.</w:t>
      </w:r>
    </w:p>
    <w:p w14:paraId="576DA8C6" w14:textId="24F0A30D" w:rsidR="009347E6" w:rsidRDefault="009347E6" w:rsidP="009347E6"/>
    <w:p w14:paraId="3EABEB83" w14:textId="793AD97E" w:rsidR="009347E6" w:rsidRDefault="009347E6" w:rsidP="009347E6">
      <w:r w:rsidRPr="009347E6">
        <w:t xml:space="preserve">Parallel interfaces transfer multiple bits </w:t>
      </w:r>
      <w:r w:rsidR="00012D95">
        <w:t xml:space="preserve">in parallel, i.e., </w:t>
      </w:r>
      <w:r w:rsidRPr="009347E6">
        <w:t>at the same time. They require buses</w:t>
      </w:r>
      <w:r w:rsidR="00012D95">
        <w:t xml:space="preserve"> (multiple wires)</w:t>
      </w:r>
      <w:r w:rsidRPr="009347E6">
        <w:t xml:space="preserve"> of data</w:t>
      </w:r>
      <w:r w:rsidR="00012D95">
        <w:t>. For example, the protocol may transmit</w:t>
      </w:r>
      <w:r w:rsidRPr="009347E6">
        <w:t xml:space="preserve"> eight, sixteen, or more </w:t>
      </w:r>
      <w:r w:rsidR="00012D95">
        <w:t>bits at the same time</w:t>
      </w:r>
      <w:r>
        <w:t xml:space="preserve"> (see </w:t>
      </w:r>
      <w:r>
        <w:fldChar w:fldCharType="begin"/>
      </w:r>
      <w:r>
        <w:instrText xml:space="preserve"> REF _Ref48068373 \h </w:instrText>
      </w:r>
      <w:r>
        <w:fldChar w:fldCharType="separate"/>
      </w:r>
      <w:r w:rsidR="00B90E6F">
        <w:t xml:space="preserve">Figure </w:t>
      </w:r>
      <w:r w:rsidR="00B90E6F">
        <w:rPr>
          <w:noProof/>
        </w:rPr>
        <w:t>1</w:t>
      </w:r>
      <w:r>
        <w:fldChar w:fldCharType="end"/>
      </w:r>
      <w:r>
        <w:t>)</w:t>
      </w:r>
      <w:r w:rsidRPr="009347E6">
        <w:t>.</w:t>
      </w:r>
      <w:r w:rsidR="00012D95">
        <w:t xml:space="preserve"> They also require a clock to time when new groups of </w:t>
      </w:r>
      <w:r w:rsidR="00012D95" w:rsidRPr="00D916ED">
        <w:rPr>
          <w:i/>
          <w:iCs/>
        </w:rPr>
        <w:t>N</w:t>
      </w:r>
      <w:r w:rsidR="00012D95">
        <w:t xml:space="preserve"> data bits are ready to transfer.</w:t>
      </w:r>
    </w:p>
    <w:p w14:paraId="516D8750" w14:textId="26947FCA" w:rsidR="009347E6" w:rsidRDefault="00F97363" w:rsidP="009347E6">
      <w:pPr>
        <w:jc w:val="center"/>
      </w:pPr>
      <w:r w:rsidRPr="00F97363">
        <w:rPr>
          <w:noProof/>
          <w:lang w:val="es-ES" w:eastAsia="es-ES"/>
        </w:rPr>
        <w:drawing>
          <wp:inline distT="0" distB="0" distL="0" distR="0" wp14:anchorId="401A4958" wp14:editId="623F2079">
            <wp:extent cx="2433099" cy="19776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070" cy="1989051"/>
                    </a:xfrm>
                    <a:prstGeom prst="rect">
                      <a:avLst/>
                    </a:prstGeom>
                    <a:noFill/>
                    <a:ln>
                      <a:noFill/>
                    </a:ln>
                  </pic:spPr>
                </pic:pic>
              </a:graphicData>
            </a:graphic>
          </wp:inline>
        </w:drawing>
      </w:r>
    </w:p>
    <w:p w14:paraId="5890EE8E" w14:textId="029A5EAE" w:rsidR="009347E6" w:rsidRDefault="009347E6" w:rsidP="009347E6">
      <w:pPr>
        <w:pStyle w:val="Caption"/>
        <w:jc w:val="center"/>
      </w:pPr>
      <w:bookmarkStart w:id="2" w:name="_Ref48068373"/>
      <w:r>
        <w:t xml:space="preserve">Figure </w:t>
      </w:r>
      <w:r>
        <w:fldChar w:fldCharType="begin"/>
      </w:r>
      <w:r>
        <w:instrText>SEQ Figure \* ARABIC</w:instrText>
      </w:r>
      <w:r>
        <w:fldChar w:fldCharType="separate"/>
      </w:r>
      <w:r w:rsidR="00B90E6F">
        <w:rPr>
          <w:noProof/>
        </w:rPr>
        <w:t>1</w:t>
      </w:r>
      <w:r>
        <w:fldChar w:fldCharType="end"/>
      </w:r>
      <w:bookmarkEnd w:id="2"/>
      <w:r w:rsidR="00AF3CEF">
        <w:rPr>
          <w:noProof/>
        </w:rPr>
        <w:t>.</w:t>
      </w:r>
      <w:r>
        <w:t xml:space="preserve"> Example of a parallel 8-bit data bus</w:t>
      </w:r>
      <w:r w:rsidR="007834E0">
        <w:t>.</w:t>
      </w:r>
    </w:p>
    <w:p w14:paraId="2BD44A8C" w14:textId="3AD35A84" w:rsidR="009347E6" w:rsidRDefault="00012D95" w:rsidP="009347E6">
      <w:r>
        <w:t>In contrast to parallel communication, s</w:t>
      </w:r>
      <w:r w:rsidR="009347E6" w:rsidRPr="009347E6">
        <w:t xml:space="preserve">erial interfaces stream their data one bit at a time. These interfaces can operate </w:t>
      </w:r>
      <w:r>
        <w:t>using as few as</w:t>
      </w:r>
      <w:r w:rsidR="009347E6" w:rsidRPr="009347E6">
        <w:t xml:space="preserve"> one wire</w:t>
      </w:r>
      <w:r>
        <w:t xml:space="preserve"> and</w:t>
      </w:r>
      <w:r w:rsidR="009347E6" w:rsidRPr="009347E6">
        <w:t xml:space="preserve"> usually never more than four.</w:t>
      </w:r>
      <w:r>
        <w:t xml:space="preserve"> </w:t>
      </w:r>
      <w:r>
        <w:fldChar w:fldCharType="begin"/>
      </w:r>
      <w:r>
        <w:instrText xml:space="preserve"> REF _Ref54330021 \h </w:instrText>
      </w:r>
      <w:r>
        <w:fldChar w:fldCharType="separate"/>
      </w:r>
      <w:r w:rsidR="00B90E6F">
        <w:t xml:space="preserve">Figure </w:t>
      </w:r>
      <w:r w:rsidR="00B90E6F">
        <w:rPr>
          <w:noProof/>
        </w:rPr>
        <w:t>2</w:t>
      </w:r>
      <w:r>
        <w:fldChar w:fldCharType="end"/>
      </w:r>
      <w:r>
        <w:t xml:space="preserve"> shows an example serial interface with one wire for data and one for a clock. At each new clock edge, a new data bit is transferred.</w:t>
      </w:r>
    </w:p>
    <w:p w14:paraId="3F54B074" w14:textId="1082AA83" w:rsidR="009347E6" w:rsidRDefault="009347E6" w:rsidP="009347E6"/>
    <w:p w14:paraId="7FD42E5D" w14:textId="5D94B8B0" w:rsidR="009347E6" w:rsidRDefault="00F97363" w:rsidP="009347E6">
      <w:pPr>
        <w:jc w:val="center"/>
      </w:pPr>
      <w:r w:rsidRPr="00F97363">
        <w:rPr>
          <w:noProof/>
          <w:lang w:val="es-ES" w:eastAsia="es-ES"/>
        </w:rPr>
        <w:drawing>
          <wp:inline distT="0" distB="0" distL="0" distR="0" wp14:anchorId="41481B2C" wp14:editId="5243C69C">
            <wp:extent cx="2500411" cy="9541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855" cy="971880"/>
                    </a:xfrm>
                    <a:prstGeom prst="rect">
                      <a:avLst/>
                    </a:prstGeom>
                    <a:noFill/>
                    <a:ln>
                      <a:noFill/>
                    </a:ln>
                  </pic:spPr>
                </pic:pic>
              </a:graphicData>
            </a:graphic>
          </wp:inline>
        </w:drawing>
      </w:r>
    </w:p>
    <w:p w14:paraId="4F762DA1" w14:textId="5241BB7A" w:rsidR="009347E6" w:rsidRPr="002E7F07" w:rsidRDefault="009347E6" w:rsidP="00F97363">
      <w:pPr>
        <w:pStyle w:val="Caption"/>
        <w:spacing w:before="0" w:after="0"/>
        <w:jc w:val="center"/>
      </w:pPr>
      <w:bookmarkStart w:id="3" w:name="_Ref54330021"/>
      <w:r>
        <w:t xml:space="preserve">Figure </w:t>
      </w:r>
      <w:r>
        <w:fldChar w:fldCharType="begin"/>
      </w:r>
      <w:r>
        <w:instrText>SEQ Figure \* ARABIC</w:instrText>
      </w:r>
      <w:r>
        <w:fldChar w:fldCharType="separate"/>
      </w:r>
      <w:r w:rsidR="00B90E6F">
        <w:rPr>
          <w:noProof/>
        </w:rPr>
        <w:t>2</w:t>
      </w:r>
      <w:r>
        <w:fldChar w:fldCharType="end"/>
      </w:r>
      <w:bookmarkEnd w:id="3"/>
      <w:r w:rsidR="00AF3CEF">
        <w:rPr>
          <w:noProof/>
        </w:rPr>
        <w:t>.</w:t>
      </w:r>
      <w:r>
        <w:t xml:space="preserve"> Example of a serial 1-bit data bus</w:t>
      </w:r>
      <w:r w:rsidR="007834E0" w:rsidRPr="00F97363">
        <w:rPr>
          <w:b w:val="0"/>
          <w:bCs/>
        </w:rPr>
        <w:t>.</w:t>
      </w:r>
    </w:p>
    <w:p w14:paraId="76648622" w14:textId="77777777" w:rsidR="00012D95" w:rsidRDefault="00012D95" w:rsidP="009347E6"/>
    <w:p w14:paraId="709CB17F" w14:textId="00BE58F5" w:rsidR="009347E6" w:rsidRDefault="009347E6" w:rsidP="009347E6">
      <w:r w:rsidRPr="009347E6">
        <w:t>Parallel communication</w:t>
      </w:r>
      <w:r w:rsidR="004A33E5">
        <w:t xml:space="preserve"> </w:t>
      </w:r>
      <w:r w:rsidR="00012D95">
        <w:t>has the benefits of being</w:t>
      </w:r>
      <w:r w:rsidRPr="009347E6">
        <w:t xml:space="preserve"> fast, straightforward, and relatively easy to implement. </w:t>
      </w:r>
      <w:r w:rsidR="0012594C">
        <w:t xml:space="preserve">However, </w:t>
      </w:r>
      <w:r w:rsidRPr="009347E6">
        <w:t xml:space="preserve">it requires many more input/output (I/O) lines. So, </w:t>
      </w:r>
      <w:r w:rsidR="00012D95">
        <w:t xml:space="preserve">because pins are limited, </w:t>
      </w:r>
      <w:r w:rsidR="0012594C">
        <w:t xml:space="preserve">embedded systems </w:t>
      </w:r>
      <w:r w:rsidRPr="009347E6">
        <w:t>often opt for serial communication, sacrificing potential speed for pin real estate.</w:t>
      </w:r>
    </w:p>
    <w:p w14:paraId="38E88136" w14:textId="09E60D0E" w:rsidR="00CB7308" w:rsidRDefault="00CB7308" w:rsidP="009347E6"/>
    <w:p w14:paraId="48BADC2F" w14:textId="77777777" w:rsidR="004A33E5" w:rsidRPr="004A33E5" w:rsidRDefault="004A33E5" w:rsidP="009347E6">
      <w:pPr>
        <w:rPr>
          <w:b/>
          <w:u w:val="single"/>
        </w:rPr>
      </w:pPr>
      <w:r w:rsidRPr="004A33E5">
        <w:rPr>
          <w:b/>
          <w:u w:val="single"/>
        </w:rPr>
        <w:t>SPI Bus:</w:t>
      </w:r>
    </w:p>
    <w:p w14:paraId="6789D69B" w14:textId="77777777" w:rsidR="007834E0" w:rsidRDefault="007834E0" w:rsidP="009347E6"/>
    <w:p w14:paraId="54CA41BC" w14:textId="62F02267" w:rsidR="00920E94" w:rsidRDefault="00012D95" w:rsidP="00AF3CEF">
      <w:r>
        <w:t xml:space="preserve">The </w:t>
      </w:r>
      <w:r w:rsidR="007834E0">
        <w:t>Serial P</w:t>
      </w:r>
      <w:r w:rsidR="007834E0" w:rsidRPr="007834E0">
        <w:t xml:space="preserve">eripheral </w:t>
      </w:r>
      <w:r w:rsidR="007834E0">
        <w:t>I</w:t>
      </w:r>
      <w:r w:rsidR="007834E0" w:rsidRPr="007834E0">
        <w:t xml:space="preserve">nterface (SPI) </w:t>
      </w:r>
      <w:r>
        <w:t xml:space="preserve">protocol </w:t>
      </w:r>
      <w:r w:rsidR="007834E0" w:rsidRPr="007834E0">
        <w:t>is one of the most widely used interfaces between microcontroller and peripheral ICs such as sensors, ADCs, DACs, shift registers, SRAM, and others.</w:t>
      </w:r>
      <w:r w:rsidR="007834E0">
        <w:t xml:space="preserve"> </w:t>
      </w:r>
      <w:r w:rsidR="008D34FE" w:rsidRPr="008D34FE">
        <w:t xml:space="preserve">SPI is a synchronous, full duplex </w:t>
      </w:r>
      <w:r w:rsidR="0029179F">
        <w:t>interface based on controller-peripheral (formerly called master-slave) communication</w:t>
      </w:r>
      <w:r w:rsidR="008D34FE" w:rsidRPr="008D34FE">
        <w:t>.</w:t>
      </w:r>
    </w:p>
    <w:p w14:paraId="2E6AD1B9" w14:textId="77777777" w:rsidR="00920E94" w:rsidRDefault="00920E94" w:rsidP="00AF3CEF"/>
    <w:p w14:paraId="7F2C4C34" w14:textId="24D22CFD" w:rsidR="00AF3CEF" w:rsidRDefault="00AF3CEF" w:rsidP="00AF3CEF">
      <w:r>
        <w:t xml:space="preserve">The SPI </w:t>
      </w:r>
      <w:r w:rsidR="007834E0">
        <w:t xml:space="preserve">bus </w:t>
      </w:r>
      <w:r w:rsidR="00920E94">
        <w:t xml:space="preserve">usually </w:t>
      </w:r>
      <w:r>
        <w:t>communicates via 4 ports</w:t>
      </w:r>
      <w:r w:rsidR="008D34FE">
        <w:t xml:space="preserve"> (see </w:t>
      </w:r>
      <w:r w:rsidR="008D34FE">
        <w:fldChar w:fldCharType="begin"/>
      </w:r>
      <w:r w:rsidR="008D34FE">
        <w:instrText xml:space="preserve"> REF _Ref48207485 \h </w:instrText>
      </w:r>
      <w:r w:rsidR="008D34FE">
        <w:fldChar w:fldCharType="separate"/>
      </w:r>
      <w:r w:rsidR="00B90E6F">
        <w:t xml:space="preserve">Figure </w:t>
      </w:r>
      <w:r w:rsidR="00B90E6F">
        <w:rPr>
          <w:noProof/>
        </w:rPr>
        <w:t>3</w:t>
      </w:r>
      <w:r w:rsidR="008D34FE">
        <w:fldChar w:fldCharType="end"/>
      </w:r>
      <w:r w:rsidR="008D34FE">
        <w:t>)</w:t>
      </w:r>
      <w:r>
        <w:t>:</w:t>
      </w:r>
    </w:p>
    <w:p w14:paraId="61746FB5" w14:textId="2683A2BA" w:rsidR="00AF3CEF" w:rsidRDefault="00920E94" w:rsidP="00AF3CEF">
      <w:pPr>
        <w:pStyle w:val="ListParagraph"/>
        <w:numPr>
          <w:ilvl w:val="0"/>
          <w:numId w:val="24"/>
        </w:numPr>
      </w:pPr>
      <w:r>
        <w:rPr>
          <w:b/>
        </w:rPr>
        <w:t>SD</w:t>
      </w:r>
      <w:r w:rsidR="0029179F">
        <w:rPr>
          <w:b/>
        </w:rPr>
        <w:t>O</w:t>
      </w:r>
      <w:r w:rsidR="00AF3CEF">
        <w:t xml:space="preserve"> – </w:t>
      </w:r>
      <w:r w:rsidR="0029179F">
        <w:t>Serial D</w:t>
      </w:r>
      <w:r w:rsidR="007834E0">
        <w:t>ata Out</w:t>
      </w:r>
      <w:r w:rsidR="0029179F">
        <w:t>:</w:t>
      </w:r>
      <w:r w:rsidR="007834E0">
        <w:t xml:space="preserve"> </w:t>
      </w:r>
      <w:r w:rsidR="0029179F">
        <w:t>Controller’s output to peripheral</w:t>
      </w:r>
      <w:r w:rsidR="007834E0">
        <w:t xml:space="preserve"> device</w:t>
      </w:r>
    </w:p>
    <w:p w14:paraId="4AEE66AB" w14:textId="68EAE0A3" w:rsidR="00AF3CEF" w:rsidRDefault="0029179F" w:rsidP="00920E94">
      <w:pPr>
        <w:pStyle w:val="ListParagraph"/>
        <w:numPr>
          <w:ilvl w:val="0"/>
          <w:numId w:val="24"/>
        </w:numPr>
      </w:pPr>
      <w:r>
        <w:rPr>
          <w:b/>
        </w:rPr>
        <w:t>SDI</w:t>
      </w:r>
      <w:r w:rsidR="007834E0">
        <w:rPr>
          <w:b/>
        </w:rPr>
        <w:t xml:space="preserve"> </w:t>
      </w:r>
      <w:r w:rsidR="007834E0">
        <w:t xml:space="preserve">– </w:t>
      </w:r>
      <w:r>
        <w:t>Serial D</w:t>
      </w:r>
      <w:r w:rsidR="00920E94">
        <w:t>ata Input</w:t>
      </w:r>
      <w:r>
        <w:t>:</w:t>
      </w:r>
      <w:r w:rsidR="00920E94">
        <w:t xml:space="preserve"> </w:t>
      </w:r>
      <w:r>
        <w:t>Controller’s input from peripheral</w:t>
      </w:r>
      <w:r w:rsidR="007834E0">
        <w:t xml:space="preserve"> device</w:t>
      </w:r>
    </w:p>
    <w:p w14:paraId="36E587E3" w14:textId="4B0DAFA3" w:rsidR="00AF3CEF" w:rsidRDefault="00D642A9" w:rsidP="00AF3CEF">
      <w:pPr>
        <w:pStyle w:val="ListParagraph"/>
        <w:numPr>
          <w:ilvl w:val="0"/>
          <w:numId w:val="24"/>
        </w:numPr>
      </w:pPr>
      <w:r>
        <w:rPr>
          <w:b/>
        </w:rPr>
        <w:t>SC</w:t>
      </w:r>
      <w:r w:rsidR="00AF3CEF" w:rsidRPr="00AF3CEF">
        <w:rPr>
          <w:b/>
        </w:rPr>
        <w:t>K</w:t>
      </w:r>
      <w:r w:rsidR="00AF3CEF">
        <w:t xml:space="preserve"> – </w:t>
      </w:r>
      <w:r w:rsidR="0029179F">
        <w:t xml:space="preserve">Serial </w:t>
      </w:r>
      <w:r w:rsidR="00AF3CEF">
        <w:t>Clock</w:t>
      </w:r>
      <w:r w:rsidR="0029179F">
        <w:t xml:space="preserve">: Sent from controller to peripheral </w:t>
      </w:r>
      <w:proofErr w:type="gramStart"/>
      <w:r w:rsidR="0029179F">
        <w:t>device</w:t>
      </w:r>
      <w:proofErr w:type="gramEnd"/>
    </w:p>
    <w:p w14:paraId="139274CD" w14:textId="3B07945B" w:rsidR="00AF3CEF" w:rsidRDefault="007834E0" w:rsidP="00AF3CEF">
      <w:pPr>
        <w:pStyle w:val="ListParagraph"/>
        <w:numPr>
          <w:ilvl w:val="0"/>
          <w:numId w:val="24"/>
        </w:numPr>
      </w:pPr>
      <w:r>
        <w:rPr>
          <w:b/>
        </w:rPr>
        <w:t>C</w:t>
      </w:r>
      <w:r w:rsidR="00AF3CEF" w:rsidRPr="00AF3CEF">
        <w:rPr>
          <w:b/>
        </w:rPr>
        <w:t>S</w:t>
      </w:r>
      <w:r w:rsidR="00AF3CEF">
        <w:t xml:space="preserve"> – </w:t>
      </w:r>
      <w:r>
        <w:t xml:space="preserve">Chip </w:t>
      </w:r>
      <w:r w:rsidR="00AF3CEF">
        <w:t>Selec</w:t>
      </w:r>
      <w:r w:rsidR="0029179F">
        <w:t>t:</w:t>
      </w:r>
      <w:r w:rsidR="00AF3CEF">
        <w:t xml:space="preserve"> </w:t>
      </w:r>
      <w:r w:rsidR="0029179F">
        <w:t>A</w:t>
      </w:r>
      <w:r w:rsidR="00920E94" w:rsidRPr="008D34FE">
        <w:t>ctive low signal</w:t>
      </w:r>
      <w:r w:rsidR="0029179F">
        <w:t xml:space="preserve">; Controller sends signal (0 when peripheral is selected) to </w:t>
      </w:r>
      <w:proofErr w:type="gramStart"/>
      <w:r w:rsidR="0029179F">
        <w:t>peripheral</w:t>
      </w:r>
      <w:proofErr w:type="gramEnd"/>
    </w:p>
    <w:p w14:paraId="7B543458" w14:textId="7EF449EC" w:rsidR="00510484" w:rsidRDefault="00510484" w:rsidP="00510484"/>
    <w:p w14:paraId="7CC4D3DF" w14:textId="249B7674" w:rsidR="00510484" w:rsidRDefault="00510484" w:rsidP="00F97363">
      <w:pPr>
        <w:pBdr>
          <w:top w:val="single" w:sz="12" w:space="1" w:color="auto"/>
          <w:left w:val="single" w:sz="12" w:space="4" w:color="auto"/>
          <w:bottom w:val="single" w:sz="12" w:space="1" w:color="auto"/>
          <w:right w:val="single" w:sz="12" w:space="4" w:color="auto"/>
        </w:pBdr>
      </w:pPr>
      <w:r w:rsidRPr="00F97363">
        <w:rPr>
          <w:b/>
          <w:bCs/>
        </w:rPr>
        <w:t>Note:</w:t>
      </w:r>
      <w:r>
        <w:t xml:space="preserve"> historically, SDO has also been called MOSI (master </w:t>
      </w:r>
      <w:r w:rsidR="003D0DEE">
        <w:t>data out, slave data in) and SDI</w:t>
      </w:r>
      <w:r>
        <w:t xml:space="preserve"> has been called MISO (master data in, slave data out). Those terms are outdated and offensive, but they still exist in the literature and in documentation.</w:t>
      </w:r>
    </w:p>
    <w:p w14:paraId="08711E2B" w14:textId="1FCB8FEA" w:rsidR="00F97363" w:rsidRPr="00D642A9" w:rsidRDefault="00F97363" w:rsidP="00995D29"/>
    <w:p w14:paraId="73CA7DDF" w14:textId="432FAF29" w:rsidR="004A33E5" w:rsidRDefault="006A1E0E" w:rsidP="004A33E5">
      <w:pPr>
        <w:jc w:val="center"/>
      </w:pPr>
      <w:r w:rsidRPr="006A1E0E">
        <w:rPr>
          <w:noProof/>
          <w:lang w:val="es-ES" w:eastAsia="es-ES"/>
        </w:rPr>
        <w:drawing>
          <wp:inline distT="0" distB="0" distL="0" distR="0" wp14:anchorId="5FF96AB6" wp14:editId="29EE21FF">
            <wp:extent cx="3619500" cy="20718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1435" cy="2084407"/>
                    </a:xfrm>
                    <a:prstGeom prst="rect">
                      <a:avLst/>
                    </a:prstGeom>
                    <a:noFill/>
                    <a:ln>
                      <a:noFill/>
                    </a:ln>
                  </pic:spPr>
                </pic:pic>
              </a:graphicData>
            </a:graphic>
          </wp:inline>
        </w:drawing>
      </w:r>
    </w:p>
    <w:p w14:paraId="037C3C02" w14:textId="6ECB90C4" w:rsidR="004A33E5" w:rsidRDefault="004A33E5" w:rsidP="004A33E5">
      <w:pPr>
        <w:pStyle w:val="Caption"/>
        <w:jc w:val="center"/>
      </w:pPr>
      <w:bookmarkStart w:id="4" w:name="_Ref48207485"/>
      <w:r>
        <w:t xml:space="preserve">Figure </w:t>
      </w:r>
      <w:r>
        <w:fldChar w:fldCharType="begin"/>
      </w:r>
      <w:r>
        <w:instrText>SEQ Figure \* ARABIC</w:instrText>
      </w:r>
      <w:r>
        <w:fldChar w:fldCharType="separate"/>
      </w:r>
      <w:r w:rsidR="00B90E6F">
        <w:rPr>
          <w:noProof/>
        </w:rPr>
        <w:t>3</w:t>
      </w:r>
      <w:r>
        <w:fldChar w:fldCharType="end"/>
      </w:r>
      <w:bookmarkEnd w:id="4"/>
      <w:r w:rsidR="00AF3CEF">
        <w:rPr>
          <w:noProof/>
        </w:rPr>
        <w:t>.</w:t>
      </w:r>
      <w:r>
        <w:t xml:space="preserve"> Example of a </w:t>
      </w:r>
      <w:r w:rsidR="00AF3CEF">
        <w:t xml:space="preserve">system with </w:t>
      </w:r>
      <w:r w:rsidR="00351B3F">
        <w:t xml:space="preserve">one </w:t>
      </w:r>
      <w:r w:rsidR="00AF3CEF">
        <w:t xml:space="preserve">SPI </w:t>
      </w:r>
      <w:r w:rsidR="00351B3F">
        <w:t xml:space="preserve">controller </w:t>
      </w:r>
      <w:r w:rsidR="00AF3CEF">
        <w:t xml:space="preserve">and </w:t>
      </w:r>
      <w:r w:rsidR="00351B3F">
        <w:t>one</w:t>
      </w:r>
      <w:r w:rsidR="00AF3CEF">
        <w:t xml:space="preserve"> SPI </w:t>
      </w:r>
      <w:r w:rsidR="00351B3F">
        <w:t>peripheral</w:t>
      </w:r>
      <w:r w:rsidR="00AF3CEF">
        <w:t>.</w:t>
      </w:r>
    </w:p>
    <w:p w14:paraId="6E0E1D3A" w14:textId="4E1B9EE1" w:rsidR="008D34FE" w:rsidRDefault="008D34FE" w:rsidP="008D34FE">
      <w:r w:rsidRPr="008D34FE">
        <w:t xml:space="preserve">The </w:t>
      </w:r>
      <w:r w:rsidR="0029179F">
        <w:t xml:space="preserve">serial </w:t>
      </w:r>
      <w:r w:rsidRPr="008D34FE">
        <w:t xml:space="preserve">data is synchronized </w:t>
      </w:r>
      <w:r w:rsidR="0029179F">
        <w:t>to</w:t>
      </w:r>
      <w:r w:rsidR="0029179F" w:rsidRPr="008D34FE">
        <w:t xml:space="preserve"> </w:t>
      </w:r>
      <w:r w:rsidRPr="008D34FE">
        <w:t xml:space="preserve">the rising or falling clock edge. </w:t>
      </w:r>
      <w:r w:rsidR="00E82723" w:rsidRPr="00E82723">
        <w:t xml:space="preserve">SPI is a full-duplex interface; </w:t>
      </w:r>
      <w:r w:rsidR="00351B3F">
        <w:t>the controller</w:t>
      </w:r>
      <w:r w:rsidR="00351B3F" w:rsidRPr="00E82723">
        <w:t xml:space="preserve"> </w:t>
      </w:r>
      <w:r w:rsidR="00E82723" w:rsidRPr="00E82723">
        <w:t xml:space="preserve">and </w:t>
      </w:r>
      <w:r w:rsidR="00351B3F">
        <w:t>the peripheral</w:t>
      </w:r>
      <w:r w:rsidR="00351B3F" w:rsidRPr="00E82723">
        <w:t xml:space="preserve"> </w:t>
      </w:r>
      <w:r w:rsidR="00E82723" w:rsidRPr="00E82723">
        <w:t xml:space="preserve">can send data at the same time via the </w:t>
      </w:r>
      <w:r w:rsidR="00351B3F">
        <w:t>SDO and SDI</w:t>
      </w:r>
      <w:r w:rsidR="00E82723" w:rsidRPr="00E82723">
        <w:t xml:space="preserve"> lines</w:t>
      </w:r>
      <w:r w:rsidR="00351B3F">
        <w:t>,</w:t>
      </w:r>
      <w:r w:rsidR="00E82723" w:rsidRPr="00E82723">
        <w:t xml:space="preserve"> respectively. </w:t>
      </w:r>
      <w:r w:rsidRPr="008D34FE">
        <w:t xml:space="preserve">SPI interfaces only </w:t>
      </w:r>
      <w:r w:rsidR="008C3AEE">
        <w:t xml:space="preserve">have </w:t>
      </w:r>
      <w:r w:rsidRPr="008D34FE">
        <w:t xml:space="preserve">one </w:t>
      </w:r>
      <w:r w:rsidR="00351B3F">
        <w:t>controller, but they</w:t>
      </w:r>
      <w:r w:rsidRPr="008D34FE">
        <w:t xml:space="preserve"> </w:t>
      </w:r>
      <w:r w:rsidR="008C3AEE">
        <w:t>may</w:t>
      </w:r>
      <w:r w:rsidR="008C3AEE" w:rsidRPr="008D34FE">
        <w:t xml:space="preserve"> </w:t>
      </w:r>
      <w:r w:rsidRPr="008D34FE">
        <w:t xml:space="preserve">have </w:t>
      </w:r>
      <w:r w:rsidR="00510484">
        <w:t>multiple</w:t>
      </w:r>
      <w:r w:rsidR="00351B3F" w:rsidRPr="008D34FE">
        <w:t xml:space="preserve"> </w:t>
      </w:r>
      <w:r w:rsidR="00351B3F">
        <w:t>peripherals</w:t>
      </w:r>
      <w:r w:rsidRPr="008D34FE">
        <w:t>.</w:t>
      </w:r>
      <w:r>
        <w:t xml:space="preserve"> </w:t>
      </w:r>
      <w:r w:rsidR="00351B3F">
        <w:t>When more than one peripheral is connected, multiple</w:t>
      </w:r>
      <w:r w:rsidRPr="008D34FE">
        <w:t xml:space="preserve"> </w:t>
      </w:r>
      <w:r w:rsidR="00351B3F">
        <w:t xml:space="preserve">low-asserted </w:t>
      </w:r>
      <w:r w:rsidRPr="008D34FE">
        <w:t xml:space="preserve">chip select </w:t>
      </w:r>
      <w:r w:rsidR="00351B3F">
        <w:t>signals (</w:t>
      </w:r>
      <w:proofErr w:type="spellStart"/>
      <w:r w:rsidR="00351B3F">
        <w:t>CSbar</w:t>
      </w:r>
      <w:proofErr w:type="spellEnd"/>
      <w:r w:rsidR="00351B3F">
        <w:t xml:space="preserve">) </w:t>
      </w:r>
      <w:r w:rsidRPr="008D34FE">
        <w:t xml:space="preserve">from the </w:t>
      </w:r>
      <w:r w:rsidR="00351B3F">
        <w:t xml:space="preserve">controller are </w:t>
      </w:r>
      <w:r>
        <w:t xml:space="preserve">used to select </w:t>
      </w:r>
      <w:r w:rsidR="00351B3F">
        <w:t>which peripheral is being accessed</w:t>
      </w:r>
      <w:r w:rsidRPr="008D34FE">
        <w:t>.</w:t>
      </w:r>
      <w:r>
        <w:t xml:space="preserve"> </w:t>
      </w:r>
      <w:r w:rsidR="00351B3F">
        <w:t>SDO</w:t>
      </w:r>
      <w:r w:rsidR="00351B3F" w:rsidRPr="008D34FE">
        <w:t xml:space="preserve"> </w:t>
      </w:r>
      <w:r w:rsidRPr="008D34FE">
        <w:t xml:space="preserve">and </w:t>
      </w:r>
      <w:r w:rsidR="00351B3F">
        <w:t>SDI</w:t>
      </w:r>
      <w:r w:rsidR="00351B3F" w:rsidRPr="008D34FE">
        <w:t xml:space="preserve"> </w:t>
      </w:r>
      <w:r w:rsidRPr="008D34FE">
        <w:t xml:space="preserve">are the </w:t>
      </w:r>
      <w:r w:rsidR="00351B3F">
        <w:t xml:space="preserve">serial </w:t>
      </w:r>
      <w:r w:rsidRPr="008D34FE">
        <w:t>data lines</w:t>
      </w:r>
      <w:r>
        <w:t>:</w:t>
      </w:r>
      <w:r w:rsidRPr="008D34FE">
        <w:t xml:space="preserve"> </w:t>
      </w:r>
      <w:r w:rsidR="00351B3F">
        <w:t>SDO</w:t>
      </w:r>
      <w:r w:rsidR="00351B3F" w:rsidRPr="008D34FE">
        <w:t xml:space="preserve"> </w:t>
      </w:r>
      <w:r w:rsidR="008C3AEE">
        <w:t>(serial data out) is the output</w:t>
      </w:r>
      <w:r w:rsidR="008C3AEE" w:rsidRPr="008D34FE">
        <w:t xml:space="preserve"> </w:t>
      </w:r>
      <w:r w:rsidRPr="008D34FE">
        <w:t xml:space="preserve">data from the </w:t>
      </w:r>
      <w:r w:rsidR="00351B3F">
        <w:t>controller</w:t>
      </w:r>
      <w:r w:rsidR="00351B3F" w:rsidRPr="008D34FE">
        <w:t xml:space="preserve"> </w:t>
      </w:r>
      <w:r w:rsidRPr="008D34FE">
        <w:t xml:space="preserve">to the </w:t>
      </w:r>
      <w:r w:rsidR="00351B3F">
        <w:t>peripheral</w:t>
      </w:r>
      <w:r w:rsidR="00351B3F" w:rsidRPr="008D34FE">
        <w:t xml:space="preserve"> </w:t>
      </w:r>
      <w:r w:rsidRPr="008D34FE">
        <w:t xml:space="preserve">and </w:t>
      </w:r>
      <w:r w:rsidR="00351B3F">
        <w:t>SDI</w:t>
      </w:r>
      <w:r w:rsidR="00351B3F" w:rsidRPr="008D34FE">
        <w:t xml:space="preserve"> </w:t>
      </w:r>
      <w:r w:rsidR="008C3AEE">
        <w:t>(serial data in) is the input</w:t>
      </w:r>
      <w:r w:rsidR="008C3AEE" w:rsidRPr="008D34FE">
        <w:t xml:space="preserve"> </w:t>
      </w:r>
      <w:r w:rsidRPr="008D34FE">
        <w:t xml:space="preserve">data from the </w:t>
      </w:r>
      <w:r w:rsidR="00351B3F">
        <w:t>peripheral</w:t>
      </w:r>
      <w:r w:rsidR="00351B3F" w:rsidRPr="008D34FE">
        <w:t xml:space="preserve"> </w:t>
      </w:r>
      <w:r w:rsidRPr="008D34FE">
        <w:t xml:space="preserve">to the </w:t>
      </w:r>
      <w:r w:rsidR="00351B3F">
        <w:t>controll</w:t>
      </w:r>
      <w:r w:rsidR="00351B3F" w:rsidRPr="008D34FE">
        <w:t>er</w:t>
      </w:r>
      <w:r w:rsidRPr="008D34FE">
        <w:t>.</w:t>
      </w:r>
    </w:p>
    <w:p w14:paraId="76D71D5B" w14:textId="47BE4DBC" w:rsidR="004A33E5" w:rsidRDefault="004A33E5" w:rsidP="004A33E5"/>
    <w:p w14:paraId="7C5C4535" w14:textId="65590462" w:rsidR="008C3AEE" w:rsidRDefault="00E82723" w:rsidP="004A33E5">
      <w:r w:rsidRPr="00E82723">
        <w:t xml:space="preserve">To </w:t>
      </w:r>
      <w:r w:rsidR="008C3AEE">
        <w:t>initiate</w:t>
      </w:r>
      <w:r w:rsidR="008C3AEE" w:rsidRPr="00E82723">
        <w:t xml:space="preserve"> </w:t>
      </w:r>
      <w:r w:rsidRPr="00E82723">
        <w:t xml:space="preserve">SPI communication, the </w:t>
      </w:r>
      <w:r w:rsidR="00351B3F">
        <w:t>controller</w:t>
      </w:r>
      <w:r w:rsidR="00351B3F" w:rsidRPr="00E82723">
        <w:t xml:space="preserve"> </w:t>
      </w:r>
      <w:r w:rsidRPr="00E82723">
        <w:t xml:space="preserve">must </w:t>
      </w:r>
      <w:r w:rsidR="008C3AEE">
        <w:t xml:space="preserve">select the peripheral device (by asserting the </w:t>
      </w:r>
      <w:proofErr w:type="spellStart"/>
      <w:r w:rsidR="008C3AEE">
        <w:t>CSbar</w:t>
      </w:r>
      <w:proofErr w:type="spellEnd"/>
      <w:r w:rsidR="008C3AEE">
        <w:t xml:space="preserve"> signal, i.e., </w:t>
      </w:r>
      <w:proofErr w:type="spellStart"/>
      <w:r w:rsidR="008C3AEE">
        <w:t>CSbar</w:t>
      </w:r>
      <w:proofErr w:type="spellEnd"/>
      <w:r w:rsidR="008C3AEE">
        <w:t xml:space="preserve"> = 0) and then </w:t>
      </w:r>
      <w:r w:rsidRPr="00E82723">
        <w:t>send</w:t>
      </w:r>
      <w:r w:rsidR="008C3AEE">
        <w:t>ing</w:t>
      </w:r>
      <w:r w:rsidRPr="00E82723">
        <w:t xml:space="preserve"> the clock signal </w:t>
      </w:r>
      <w:r w:rsidR="008C3AEE">
        <w:t>to the peripheral</w:t>
      </w:r>
      <w:r w:rsidRPr="00E82723">
        <w:t xml:space="preserve">. During SPI communication, the data is simultaneously transmitted </w:t>
      </w:r>
      <w:r w:rsidR="00920E94">
        <w:t xml:space="preserve">from </w:t>
      </w:r>
      <w:r w:rsidR="008C3AEE">
        <w:t xml:space="preserve">and to </w:t>
      </w:r>
      <w:r w:rsidR="00920E94">
        <w:t xml:space="preserve">the </w:t>
      </w:r>
      <w:r w:rsidR="00351B3F">
        <w:t>controller</w:t>
      </w:r>
      <w:r w:rsidR="00920E94">
        <w:t xml:space="preserve"> through the </w:t>
      </w:r>
      <w:r w:rsidR="008C3AEE">
        <w:t xml:space="preserve">SDO and </w:t>
      </w:r>
      <w:r w:rsidR="00920E94">
        <w:t>SDI</w:t>
      </w:r>
      <w:r w:rsidRPr="00E82723">
        <w:t xml:space="preserve"> </w:t>
      </w:r>
      <w:r w:rsidR="008C3AEE">
        <w:t>signals, respectively</w:t>
      </w:r>
      <w:r w:rsidRPr="00E82723">
        <w:t xml:space="preserve">. The serial clock </w:t>
      </w:r>
      <w:r w:rsidR="008C3AEE">
        <w:t xml:space="preserve">(SCK) </w:t>
      </w:r>
      <w:r w:rsidRPr="00E82723">
        <w:t xml:space="preserve">edge synchronizes the sampling of the data. </w:t>
      </w:r>
    </w:p>
    <w:p w14:paraId="4D0E06CD" w14:textId="77777777" w:rsidR="008C3AEE" w:rsidRDefault="008C3AEE" w:rsidP="004A33E5"/>
    <w:p w14:paraId="5F487FFB" w14:textId="41E7C417" w:rsidR="00920D5C" w:rsidRDefault="00E82723" w:rsidP="004A33E5">
      <w:r w:rsidRPr="00E82723">
        <w:t xml:space="preserve">The SPI interface </w:t>
      </w:r>
      <w:r w:rsidR="008C3AEE">
        <w:t xml:space="preserve">also </w:t>
      </w:r>
      <w:r w:rsidRPr="00E82723">
        <w:t xml:space="preserve">provides </w:t>
      </w:r>
      <w:r w:rsidR="008C3AEE">
        <w:t>additional signals</w:t>
      </w:r>
      <w:r w:rsidR="00920D5C">
        <w:t>, CPOL and CPHA,</w:t>
      </w:r>
      <w:r w:rsidR="008C3AEE">
        <w:t xml:space="preserve"> for selecting the idle state of the clock and the phase for sampling the signal. The clock polarity (CPOL) signal </w:t>
      </w:r>
      <w:r w:rsidR="00920D5C">
        <w:t xml:space="preserve">is 0 when the clock (SCK) idles at 0 and 1 when it idles at 1. The clock phase (CPHA) signal selects the phase of the clock to </w:t>
      </w:r>
      <w:r w:rsidR="00427D43">
        <w:t xml:space="preserve">send and </w:t>
      </w:r>
      <w:r w:rsidR="00920D5C">
        <w:t xml:space="preserve">sample </w:t>
      </w:r>
      <w:r w:rsidR="00427D43">
        <w:t>data</w:t>
      </w:r>
      <w:r w:rsidR="00920D5C">
        <w:t xml:space="preserve">. </w:t>
      </w:r>
      <w:r w:rsidR="00427D43">
        <w:t xml:space="preserve">When CPHA = </w:t>
      </w:r>
      <w:r w:rsidR="0034631C">
        <w:t>0</w:t>
      </w:r>
      <w:r w:rsidR="00427D43">
        <w:t xml:space="preserve">, data </w:t>
      </w:r>
      <w:r w:rsidR="0034631C">
        <w:t>(on SDI or SDO) is sampled on the leading edge (i.e., the first edge after SCK stops idling  - and on every cycle thereafter); so data (SDI and SDO) must change on the trailing edge, as shown in the top two timing diagrams</w:t>
      </w:r>
      <w:r w:rsidR="0034631C" w:rsidRPr="0034631C">
        <w:t xml:space="preserve"> of </w:t>
      </w:r>
      <w:r w:rsidR="0034631C" w:rsidRPr="0034631C">
        <w:fldChar w:fldCharType="begin"/>
      </w:r>
      <w:r w:rsidR="0034631C" w:rsidRPr="0034631C">
        <w:instrText xml:space="preserve"> REF _Ref55191477 \h  \* MERGEFORMAT </w:instrText>
      </w:r>
      <w:r w:rsidR="0034631C" w:rsidRPr="0034631C">
        <w:fldChar w:fldCharType="separate"/>
      </w:r>
      <w:r w:rsidR="00B90E6F" w:rsidRPr="00B90E6F">
        <w:t xml:space="preserve">Figure </w:t>
      </w:r>
      <w:r w:rsidR="00B90E6F" w:rsidRPr="00B90E6F">
        <w:rPr>
          <w:noProof/>
        </w:rPr>
        <w:t>4</w:t>
      </w:r>
      <w:r w:rsidR="0034631C" w:rsidRPr="0034631C">
        <w:fldChar w:fldCharType="end"/>
      </w:r>
      <w:r w:rsidR="0034631C" w:rsidRPr="0034631C">
        <w:t>.</w:t>
      </w:r>
      <w:r w:rsidR="00427D43" w:rsidRPr="0034631C">
        <w:t xml:space="preserve"> </w:t>
      </w:r>
      <w:r w:rsidR="000B1C93">
        <w:t>CPHA = 1</w:t>
      </w:r>
      <w:r w:rsidR="00427D43">
        <w:t xml:space="preserve"> does the opposite: </w:t>
      </w:r>
      <w:r w:rsidR="0034631C">
        <w:t xml:space="preserve">data is sampled on the trailing edge and data changes on the leading edge, as shown in the bottom two figures of </w:t>
      </w:r>
      <w:r w:rsidR="0034631C" w:rsidRPr="0034631C">
        <w:fldChar w:fldCharType="begin"/>
      </w:r>
      <w:r w:rsidR="0034631C" w:rsidRPr="0034631C">
        <w:instrText xml:space="preserve"> REF _Ref55191477 \h  \* MERGEFORMAT </w:instrText>
      </w:r>
      <w:r w:rsidR="0034631C" w:rsidRPr="0034631C">
        <w:fldChar w:fldCharType="separate"/>
      </w:r>
      <w:r w:rsidR="00B90E6F" w:rsidRPr="00B90E6F">
        <w:t xml:space="preserve">Figure </w:t>
      </w:r>
      <w:r w:rsidR="00B90E6F" w:rsidRPr="00B90E6F">
        <w:rPr>
          <w:noProof/>
        </w:rPr>
        <w:t>4</w:t>
      </w:r>
      <w:r w:rsidR="0034631C" w:rsidRPr="0034631C">
        <w:fldChar w:fldCharType="end"/>
      </w:r>
      <w:r w:rsidR="0034631C">
        <w:t>.</w:t>
      </w:r>
      <w:r w:rsidR="00427D43">
        <w:t xml:space="preserve"> </w:t>
      </w:r>
      <w:r w:rsidR="00772363">
        <w:t xml:space="preserve">The edge on which new data is transmitted is also called the </w:t>
      </w:r>
      <w:r w:rsidR="00772363" w:rsidRPr="0096707F">
        <w:rPr>
          <w:i/>
          <w:iCs/>
        </w:rPr>
        <w:t>shifting edge</w:t>
      </w:r>
      <w:r w:rsidR="00772363">
        <w:t>, because this serial communication is typically implemented using a shift register.</w:t>
      </w:r>
    </w:p>
    <w:p w14:paraId="5C0CC105" w14:textId="7055B993" w:rsidR="003C0454" w:rsidRDefault="003C0454" w:rsidP="004A33E5"/>
    <w:p w14:paraId="23BD37A9" w14:textId="7474336D" w:rsidR="003C0454" w:rsidRDefault="003C0454" w:rsidP="004A33E5">
      <w:r>
        <w:t xml:space="preserve">The SPI interface we use in this lab is CPHA = 0 and CPOL = 0, so SCK idles low and the controller and peripheral sample data on the rising edge and shift new data onto the line (SDO or SDI) just after each falling edge, as shown in the top timing diagram of </w:t>
      </w:r>
      <w:r w:rsidRPr="0034631C">
        <w:fldChar w:fldCharType="begin"/>
      </w:r>
      <w:r w:rsidRPr="0034631C">
        <w:instrText xml:space="preserve"> REF _Ref55191477 \h  \* MERGEFORMAT </w:instrText>
      </w:r>
      <w:r w:rsidRPr="0034631C">
        <w:fldChar w:fldCharType="separate"/>
      </w:r>
      <w:r w:rsidR="00B90E6F" w:rsidRPr="00B90E6F">
        <w:t xml:space="preserve">Figure </w:t>
      </w:r>
      <w:r w:rsidR="00B90E6F" w:rsidRPr="00B90E6F">
        <w:rPr>
          <w:noProof/>
        </w:rPr>
        <w:t>4</w:t>
      </w:r>
      <w:r w:rsidRPr="0034631C">
        <w:fldChar w:fldCharType="end"/>
      </w:r>
      <w:r>
        <w:t xml:space="preserve">. Note that when SCK is idle, and just before it rises, SDO and SDI must carry </w:t>
      </w:r>
      <w:r w:rsidR="00524983">
        <w:t xml:space="preserve">the </w:t>
      </w:r>
      <w:r>
        <w:t>most significant bit of the next data byte.</w:t>
      </w:r>
    </w:p>
    <w:p w14:paraId="18FF5EED" w14:textId="17E97494" w:rsidR="0034631C" w:rsidRDefault="0034631C" w:rsidP="004A33E5"/>
    <w:p w14:paraId="722A1A5E" w14:textId="494DE681" w:rsidR="0034631C" w:rsidRDefault="00524983" w:rsidP="004A33E5">
      <w:r>
        <w:object w:dxaOrig="9294" w:dyaOrig="5106" w14:anchorId="331EE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47.95pt" o:ole="">
            <v:imagedata r:id="rId12" o:title=""/>
          </v:shape>
          <o:OLEObject Type="Embed" ProgID="Visio.Drawing.15" ShapeID="_x0000_i1025" DrawAspect="Content" ObjectID="_1761480420" r:id="rId13"/>
        </w:object>
      </w:r>
    </w:p>
    <w:p w14:paraId="5A209B26" w14:textId="01556B28" w:rsidR="00E82723" w:rsidRPr="003C0454" w:rsidRDefault="0034631C" w:rsidP="003C0454">
      <w:pPr>
        <w:jc w:val="center"/>
        <w:rPr>
          <w:b/>
          <w:bCs/>
        </w:rPr>
      </w:pPr>
      <w:bookmarkStart w:id="5" w:name="_Ref55191477"/>
      <w:r w:rsidRPr="0034631C">
        <w:rPr>
          <w:b/>
          <w:bCs/>
        </w:rPr>
        <w:t xml:space="preserve">Figure </w:t>
      </w:r>
      <w:r w:rsidRPr="0034631C">
        <w:rPr>
          <w:b/>
          <w:bCs/>
        </w:rPr>
        <w:fldChar w:fldCharType="begin"/>
      </w:r>
      <w:r w:rsidRPr="0034631C">
        <w:rPr>
          <w:b/>
          <w:bCs/>
        </w:rPr>
        <w:instrText xml:space="preserve"> SEQ Figure \* ARABIC </w:instrText>
      </w:r>
      <w:r w:rsidRPr="0034631C">
        <w:rPr>
          <w:b/>
          <w:bCs/>
        </w:rPr>
        <w:fldChar w:fldCharType="separate"/>
      </w:r>
      <w:r w:rsidR="00B90E6F">
        <w:rPr>
          <w:b/>
          <w:bCs/>
          <w:noProof/>
        </w:rPr>
        <w:t>4</w:t>
      </w:r>
      <w:r w:rsidRPr="0034631C">
        <w:rPr>
          <w:b/>
          <w:bCs/>
          <w:noProof/>
        </w:rPr>
        <w:fldChar w:fldCharType="end"/>
      </w:r>
      <w:bookmarkEnd w:id="5"/>
      <w:r w:rsidRPr="0034631C">
        <w:rPr>
          <w:b/>
          <w:bCs/>
          <w:noProof/>
        </w:rPr>
        <w:t>.</w:t>
      </w:r>
      <w:r w:rsidRPr="0034631C">
        <w:rPr>
          <w:b/>
          <w:bCs/>
        </w:rPr>
        <w:t xml:space="preserve"> </w:t>
      </w:r>
      <w:r>
        <w:rPr>
          <w:b/>
          <w:bCs/>
        </w:rPr>
        <w:t>Relationship of CPHA/CPOL with sampling</w:t>
      </w:r>
      <w:r w:rsidR="00524983">
        <w:rPr>
          <w:b/>
          <w:bCs/>
        </w:rPr>
        <w:t>/sending</w:t>
      </w:r>
      <w:r>
        <w:rPr>
          <w:b/>
          <w:bCs/>
        </w:rPr>
        <w:t xml:space="preserve"> data</w:t>
      </w:r>
    </w:p>
    <w:p w14:paraId="421B4071" w14:textId="77777777" w:rsidR="0096707F" w:rsidRDefault="0096707F" w:rsidP="00E82723">
      <w:pPr>
        <w:pStyle w:val="Caption"/>
        <w:jc w:val="center"/>
      </w:pPr>
    </w:p>
    <w:p w14:paraId="1E7B72D1" w14:textId="64C5EE82" w:rsidR="00AC1BA5" w:rsidRDefault="00AC1BA5" w:rsidP="00AC1BA5">
      <w:pPr>
        <w:pStyle w:val="Heading1"/>
        <w:spacing w:before="0"/>
        <w:rPr>
          <w:b w:val="0"/>
          <w:color w:val="00000A"/>
          <w:sz w:val="22"/>
          <w:szCs w:val="22"/>
        </w:rPr>
      </w:pPr>
    </w:p>
    <w:p w14:paraId="185BEB96" w14:textId="77777777" w:rsidR="003D6411" w:rsidRPr="00344F54" w:rsidRDefault="003D6411" w:rsidP="00344F54">
      <w:pPr>
        <w:rPr>
          <w:b/>
        </w:rPr>
      </w:pPr>
    </w:p>
    <w:p w14:paraId="00F07720" w14:textId="38FB86E2" w:rsidR="00AC1BA5" w:rsidRPr="006630BB" w:rsidRDefault="00DC281A" w:rsidP="008530BE">
      <w:pPr>
        <w:pStyle w:val="Heading1"/>
        <w:numPr>
          <w:ilvl w:val="0"/>
          <w:numId w:val="1"/>
        </w:numPr>
        <w:shd w:val="clear" w:color="auto" w:fill="000000" w:themeFill="text1"/>
        <w:spacing w:before="0"/>
        <w:rPr>
          <w:color w:val="FFFFFF" w:themeColor="background1"/>
        </w:rPr>
      </w:pPr>
      <w:r>
        <w:rPr>
          <w:color w:val="auto"/>
        </w:rPr>
        <w:t>SPI ACCELEROMETER</w:t>
      </w:r>
      <w:r w:rsidR="00C34C97">
        <w:rPr>
          <w:color w:val="auto"/>
        </w:rPr>
        <w:t>: HIGH-LEVEL SPECIFICATION</w:t>
      </w:r>
    </w:p>
    <w:p w14:paraId="00DA3704" w14:textId="5171DFA8" w:rsidR="00680731" w:rsidRDefault="00680731" w:rsidP="00680731">
      <w:pPr>
        <w:pStyle w:val="ListParagraph"/>
        <w:rPr>
          <w:rFonts w:cs="Arial"/>
          <w:b/>
          <w:bCs/>
          <w:sz w:val="28"/>
          <w:szCs w:val="28"/>
        </w:rPr>
      </w:pPr>
    </w:p>
    <w:p w14:paraId="10BEDCF3" w14:textId="6A025778" w:rsidR="00AF08F3" w:rsidRDefault="00772363" w:rsidP="00AF08F3">
      <w:pPr>
        <w:rPr>
          <w:color w:val="00000A"/>
        </w:rPr>
      </w:pPr>
      <w:r>
        <w:rPr>
          <w:color w:val="00000A"/>
        </w:rPr>
        <w:t xml:space="preserve">Many peripherals </w:t>
      </w:r>
      <w:r w:rsidR="00E803BF">
        <w:rPr>
          <w:color w:val="00000A"/>
        </w:rPr>
        <w:t>include</w:t>
      </w:r>
      <w:r>
        <w:rPr>
          <w:color w:val="00000A"/>
        </w:rPr>
        <w:t xml:space="preserve"> </w:t>
      </w:r>
      <w:r w:rsidR="00E803BF">
        <w:rPr>
          <w:color w:val="00000A"/>
        </w:rPr>
        <w:t xml:space="preserve">an </w:t>
      </w:r>
      <w:r>
        <w:rPr>
          <w:color w:val="00000A"/>
        </w:rPr>
        <w:t xml:space="preserve">SPI interface. For example, the accelerometer on the </w:t>
      </w:r>
      <w:proofErr w:type="spellStart"/>
      <w:r>
        <w:rPr>
          <w:color w:val="00000A"/>
        </w:rPr>
        <w:t>Nexys</w:t>
      </w:r>
      <w:proofErr w:type="spellEnd"/>
      <w:r>
        <w:rPr>
          <w:color w:val="00000A"/>
        </w:rPr>
        <w:t xml:space="preserve"> A7 board </w:t>
      </w:r>
      <w:r w:rsidR="00E803BF">
        <w:rPr>
          <w:color w:val="00000A"/>
        </w:rPr>
        <w:t>ha</w:t>
      </w:r>
      <w:r>
        <w:rPr>
          <w:color w:val="00000A"/>
        </w:rPr>
        <w:t>s an SPI interface. In this section we describe</w:t>
      </w:r>
      <w:r w:rsidR="00AF08F3" w:rsidRPr="00FE229E">
        <w:rPr>
          <w:color w:val="00000A"/>
        </w:rPr>
        <w:t xml:space="preserve"> the high-level specification </w:t>
      </w:r>
      <w:r w:rsidR="00AF08F3">
        <w:rPr>
          <w:color w:val="00000A"/>
        </w:rPr>
        <w:t xml:space="preserve">of </w:t>
      </w:r>
      <w:r w:rsidR="00FA1E09">
        <w:rPr>
          <w:color w:val="00000A"/>
        </w:rPr>
        <w:t xml:space="preserve">the </w:t>
      </w:r>
      <w:proofErr w:type="spellStart"/>
      <w:r>
        <w:rPr>
          <w:color w:val="00000A"/>
        </w:rPr>
        <w:t>RVfpga</w:t>
      </w:r>
      <w:proofErr w:type="spellEnd"/>
      <w:r w:rsidR="00FA1E09">
        <w:rPr>
          <w:color w:val="00000A"/>
        </w:rPr>
        <w:t xml:space="preserve"> System</w:t>
      </w:r>
      <w:r>
        <w:rPr>
          <w:color w:val="00000A"/>
        </w:rPr>
        <w:t>’s</w:t>
      </w:r>
      <w:r w:rsidR="00AF08F3">
        <w:rPr>
          <w:color w:val="00000A"/>
        </w:rPr>
        <w:t xml:space="preserve"> SPI controller and </w:t>
      </w:r>
      <w:r>
        <w:rPr>
          <w:color w:val="00000A"/>
        </w:rPr>
        <w:t xml:space="preserve">introduce </w:t>
      </w:r>
      <w:r w:rsidR="00AF08F3">
        <w:rPr>
          <w:color w:val="00000A"/>
        </w:rPr>
        <w:t xml:space="preserve">the ADXL362 </w:t>
      </w:r>
      <w:r>
        <w:rPr>
          <w:color w:val="00000A"/>
        </w:rPr>
        <w:t>a</w:t>
      </w:r>
      <w:r w:rsidR="00AF08F3">
        <w:rPr>
          <w:color w:val="00000A"/>
        </w:rPr>
        <w:t xml:space="preserve">ccelerometer included on the </w:t>
      </w:r>
      <w:proofErr w:type="spellStart"/>
      <w:r w:rsidR="00AF08F3">
        <w:rPr>
          <w:color w:val="00000A"/>
        </w:rPr>
        <w:t>Nexys</w:t>
      </w:r>
      <w:proofErr w:type="spellEnd"/>
      <w:r w:rsidR="00AF08F3">
        <w:rPr>
          <w:color w:val="00000A"/>
        </w:rPr>
        <w:t xml:space="preserve"> A7 board</w:t>
      </w:r>
      <w:r>
        <w:rPr>
          <w:color w:val="00000A"/>
        </w:rPr>
        <w:t>. We also introduce an</w:t>
      </w:r>
      <w:r w:rsidR="00AF08F3">
        <w:rPr>
          <w:color w:val="00000A"/>
        </w:rPr>
        <w:t xml:space="preserve"> exercise that uses th</w:t>
      </w:r>
      <w:r>
        <w:rPr>
          <w:color w:val="00000A"/>
        </w:rPr>
        <w:t>e accelerometer</w:t>
      </w:r>
      <w:r w:rsidR="00AF08F3" w:rsidRPr="00FE229E">
        <w:rPr>
          <w:color w:val="00000A"/>
        </w:rPr>
        <w:t>.</w:t>
      </w:r>
    </w:p>
    <w:p w14:paraId="189E0839" w14:textId="77777777" w:rsidR="00AF08F3" w:rsidRPr="00E03E8F" w:rsidRDefault="00AF08F3" w:rsidP="00680731">
      <w:pPr>
        <w:pStyle w:val="ListParagraph"/>
        <w:rPr>
          <w:rFonts w:cs="Arial"/>
          <w:b/>
          <w:bCs/>
          <w:szCs w:val="28"/>
        </w:rPr>
      </w:pPr>
    </w:p>
    <w:p w14:paraId="6BA24431" w14:textId="1AF24A83" w:rsidR="00680731" w:rsidRPr="007B0990" w:rsidRDefault="0092594D" w:rsidP="00680731">
      <w:pPr>
        <w:pStyle w:val="ListParagraph"/>
        <w:numPr>
          <w:ilvl w:val="0"/>
          <w:numId w:val="2"/>
        </w:numPr>
        <w:ind w:left="0" w:firstLine="0"/>
        <w:rPr>
          <w:rFonts w:cs="Arial"/>
          <w:b/>
          <w:bCs/>
          <w:sz w:val="28"/>
          <w:szCs w:val="28"/>
        </w:rPr>
      </w:pPr>
      <w:r>
        <w:rPr>
          <w:rFonts w:cs="Arial"/>
          <w:b/>
          <w:bCs/>
          <w:sz w:val="28"/>
          <w:szCs w:val="28"/>
        </w:rPr>
        <w:t>SPI controller s</w:t>
      </w:r>
      <w:r w:rsidR="00680731">
        <w:rPr>
          <w:rFonts w:cs="Arial"/>
          <w:b/>
          <w:bCs/>
          <w:sz w:val="28"/>
          <w:szCs w:val="28"/>
        </w:rPr>
        <w:t>pecification</w:t>
      </w:r>
    </w:p>
    <w:p w14:paraId="41034D94" w14:textId="77777777" w:rsidR="0092594D" w:rsidRDefault="0092594D" w:rsidP="00DC281A">
      <w:pPr>
        <w:rPr>
          <w:rFonts w:cs="Arial"/>
          <w:bCs/>
          <w:color w:val="00000A"/>
        </w:rPr>
      </w:pPr>
    </w:p>
    <w:p w14:paraId="5F0BB4E1" w14:textId="4B81D841" w:rsidR="00976932" w:rsidRDefault="00FA1E09" w:rsidP="004A7B98">
      <w:pPr>
        <w:rPr>
          <w:rFonts w:cs="Arial"/>
          <w:bCs/>
          <w:color w:val="00000A"/>
        </w:rPr>
      </w:pPr>
      <w:r>
        <w:rPr>
          <w:rFonts w:cs="Arial"/>
          <w:bCs/>
          <w:color w:val="00000A"/>
        </w:rPr>
        <w:lastRenderedPageBreak/>
        <w:t xml:space="preserve">The </w:t>
      </w:r>
      <w:proofErr w:type="spellStart"/>
      <w:r w:rsidR="00E803BF">
        <w:rPr>
          <w:rFonts w:cs="Arial"/>
          <w:bCs/>
          <w:color w:val="00000A"/>
        </w:rPr>
        <w:t>RVfpga</w:t>
      </w:r>
      <w:proofErr w:type="spellEnd"/>
      <w:r>
        <w:rPr>
          <w:rFonts w:cs="Arial"/>
          <w:bCs/>
          <w:color w:val="00000A"/>
        </w:rPr>
        <w:t xml:space="preserve"> System</w:t>
      </w:r>
      <w:r w:rsidR="00E803BF">
        <w:rPr>
          <w:rFonts w:cs="Arial"/>
          <w:bCs/>
          <w:color w:val="00000A"/>
        </w:rPr>
        <w:t xml:space="preserve">’s </w:t>
      </w:r>
      <w:r w:rsidR="004A7B98">
        <w:rPr>
          <w:rFonts w:cs="Arial"/>
          <w:bCs/>
          <w:color w:val="00000A"/>
        </w:rPr>
        <w:t xml:space="preserve">SPI module </w:t>
      </w:r>
      <w:r w:rsidR="00E803BF">
        <w:rPr>
          <w:rFonts w:cs="Arial"/>
          <w:bCs/>
          <w:color w:val="00000A"/>
        </w:rPr>
        <w:t>is</w:t>
      </w:r>
      <w:r w:rsidR="004A7B98">
        <w:rPr>
          <w:rFonts w:cs="Arial"/>
          <w:bCs/>
          <w:color w:val="00000A"/>
        </w:rPr>
        <w:t xml:space="preserve"> from </w:t>
      </w:r>
      <w:proofErr w:type="spellStart"/>
      <w:r w:rsidR="004A7B98">
        <w:rPr>
          <w:rFonts w:cs="Arial"/>
          <w:bCs/>
          <w:color w:val="00000A"/>
        </w:rPr>
        <w:t>OpenCores</w:t>
      </w:r>
      <w:proofErr w:type="spellEnd"/>
      <w:r w:rsidR="004A7B98">
        <w:rPr>
          <w:rFonts w:cs="Arial"/>
          <w:bCs/>
          <w:color w:val="00000A"/>
        </w:rPr>
        <w:t xml:space="preserve"> (</w:t>
      </w:r>
      <w:hyperlink r:id="rId14" w:history="1">
        <w:r w:rsidR="005838CB" w:rsidRPr="0060420F">
          <w:rPr>
            <w:rStyle w:val="Hyperlink"/>
          </w:rPr>
          <w:t>https://opencores.org/projects/simple_spi</w:t>
        </w:r>
      </w:hyperlink>
      <w:r w:rsidR="004A7B98">
        <w:rPr>
          <w:rFonts w:cs="Arial"/>
          <w:bCs/>
          <w:color w:val="00000A"/>
        </w:rPr>
        <w:t>). If you download the package, a document is provided that describes the high-level specification of the module</w:t>
      </w:r>
      <w:r w:rsidR="00E803BF">
        <w:rPr>
          <w:rFonts w:cs="Arial"/>
          <w:bCs/>
          <w:color w:val="00000A"/>
        </w:rPr>
        <w:t>. This document</w:t>
      </w:r>
      <w:r w:rsidR="00976932">
        <w:rPr>
          <w:rFonts w:cs="Arial"/>
          <w:bCs/>
          <w:color w:val="00000A"/>
        </w:rPr>
        <w:t xml:space="preserve"> is also provided here:</w:t>
      </w:r>
    </w:p>
    <w:p w14:paraId="774E61EA" w14:textId="7413E13F" w:rsidR="00976932" w:rsidRDefault="00256C12" w:rsidP="00976932">
      <w:pPr>
        <w:ind w:firstLine="720"/>
        <w:rPr>
          <w:rFonts w:cs="Arial"/>
          <w:bCs/>
          <w:color w:val="00000A"/>
        </w:rPr>
      </w:pPr>
      <w:r>
        <w:rPr>
          <w:rFonts w:eastAsia="Arial" w:cs="Arial"/>
          <w:i/>
          <w:iCs/>
        </w:rPr>
        <w:t>[</w:t>
      </w:r>
      <w:r w:rsidR="0093479F">
        <w:rPr>
          <w:rFonts w:eastAsia="Arial" w:cs="Arial"/>
          <w:i/>
          <w:iCs/>
        </w:rPr>
        <w:t>RVfpgaEL2NexysA7</w:t>
      </w:r>
      <w:proofErr w:type="gramStart"/>
      <w:r w:rsidR="0093479F">
        <w:rPr>
          <w:rFonts w:eastAsia="Arial" w:cs="Arial"/>
          <w:i/>
          <w:iCs/>
        </w:rPr>
        <w:t>NoDDRPath</w:t>
      </w:r>
      <w:r>
        <w:rPr>
          <w:rFonts w:eastAsia="Arial" w:cs="Arial"/>
          <w:i/>
          <w:iCs/>
        </w:rPr>
        <w:t>]</w:t>
      </w:r>
      <w:r w:rsidR="004A7B98" w:rsidRPr="00905F78">
        <w:rPr>
          <w:rFonts w:cs="Arial"/>
          <w:bCs/>
          <w:i/>
          <w:color w:val="00000A"/>
        </w:rPr>
        <w:t>/</w:t>
      </w:r>
      <w:r w:rsidR="005838CB">
        <w:rPr>
          <w:rFonts w:cs="Arial"/>
          <w:bCs/>
          <w:i/>
          <w:color w:val="00000A"/>
        </w:rPr>
        <w:t>src/</w:t>
      </w:r>
      <w:r>
        <w:rPr>
          <w:rFonts w:cs="Arial"/>
          <w:bCs/>
          <w:i/>
          <w:color w:val="00000A"/>
        </w:rPr>
        <w:t>VeeRwolf</w:t>
      </w:r>
      <w:r w:rsidR="005838CB">
        <w:rPr>
          <w:rFonts w:cs="Arial"/>
          <w:bCs/>
          <w:i/>
          <w:color w:val="00000A"/>
        </w:rPr>
        <w:t>/Peripherals/spi</w:t>
      </w:r>
      <w:r w:rsidR="004A7B98" w:rsidRPr="00905F78">
        <w:rPr>
          <w:rFonts w:cs="Arial"/>
          <w:bCs/>
          <w:i/>
          <w:color w:val="00000A"/>
        </w:rPr>
        <w:t>/docs</w:t>
      </w:r>
      <w:r w:rsidR="004A7B98">
        <w:rPr>
          <w:rFonts w:cs="Arial"/>
          <w:bCs/>
          <w:i/>
          <w:color w:val="00000A"/>
        </w:rPr>
        <w:t>/</w:t>
      </w:r>
      <w:r w:rsidR="005838CB" w:rsidRPr="005838CB">
        <w:rPr>
          <w:rFonts w:cs="Arial"/>
          <w:bCs/>
          <w:i/>
          <w:color w:val="00000A"/>
        </w:rPr>
        <w:t>simple_spi</w:t>
      </w:r>
      <w:r w:rsidR="004A7B98" w:rsidRPr="00E21B60">
        <w:rPr>
          <w:rFonts w:cs="Arial"/>
          <w:bCs/>
          <w:i/>
          <w:color w:val="00000A"/>
        </w:rPr>
        <w:t>.pdf</w:t>
      </w:r>
      <w:proofErr w:type="gramEnd"/>
      <w:r w:rsidR="004A7B98">
        <w:rPr>
          <w:rFonts w:cs="Arial"/>
          <w:bCs/>
          <w:color w:val="00000A"/>
        </w:rPr>
        <w:t xml:space="preserve"> </w:t>
      </w:r>
    </w:p>
    <w:p w14:paraId="3BEA16D5" w14:textId="77777777" w:rsidR="00976932" w:rsidRDefault="00976932" w:rsidP="00976932">
      <w:pPr>
        <w:rPr>
          <w:rFonts w:cs="Arial"/>
          <w:bCs/>
          <w:color w:val="00000A"/>
        </w:rPr>
      </w:pPr>
    </w:p>
    <w:p w14:paraId="563D82C1" w14:textId="7006E32D" w:rsidR="004A7B98" w:rsidRDefault="004A7B98">
      <w:pPr>
        <w:rPr>
          <w:rFonts w:cs="Arial"/>
          <w:bCs/>
          <w:color w:val="00000A"/>
        </w:rPr>
      </w:pPr>
      <w:r>
        <w:rPr>
          <w:rFonts w:cs="Arial"/>
          <w:bCs/>
          <w:color w:val="00000A"/>
        </w:rPr>
        <w:t xml:space="preserve">We summarize the main operation and features of the </w:t>
      </w:r>
      <w:r w:rsidR="00D75FF1">
        <w:rPr>
          <w:rFonts w:cs="Arial"/>
          <w:bCs/>
          <w:color w:val="00000A"/>
        </w:rPr>
        <w:t>SPI</w:t>
      </w:r>
      <w:r>
        <w:rPr>
          <w:rFonts w:cs="Arial"/>
          <w:bCs/>
          <w:color w:val="00000A"/>
        </w:rPr>
        <w:t xml:space="preserve"> module; however, </w:t>
      </w:r>
      <w:r w:rsidR="00065019">
        <w:rPr>
          <w:rFonts w:cs="Arial"/>
          <w:bCs/>
          <w:color w:val="00000A"/>
        </w:rPr>
        <w:t>refer to the above document for additional information</w:t>
      </w:r>
      <w:r>
        <w:rPr>
          <w:rFonts w:cs="Arial"/>
          <w:bCs/>
          <w:color w:val="00000A"/>
        </w:rPr>
        <w:t>.</w:t>
      </w:r>
    </w:p>
    <w:p w14:paraId="08128D2C" w14:textId="308FA783" w:rsidR="0092594D" w:rsidRDefault="0092594D" w:rsidP="00DC281A">
      <w:pPr>
        <w:rPr>
          <w:rFonts w:cs="Arial"/>
          <w:bCs/>
          <w:color w:val="00000A"/>
        </w:rPr>
      </w:pPr>
    </w:p>
    <w:p w14:paraId="7E7E6EF7" w14:textId="77777777" w:rsidR="0068293A" w:rsidRDefault="0068293A" w:rsidP="0068293A">
      <w:pPr>
        <w:rPr>
          <w:rFonts w:cs="Arial"/>
          <w:bCs/>
          <w:color w:val="00000A"/>
        </w:rPr>
      </w:pPr>
      <w:r>
        <w:rPr>
          <w:rFonts w:cs="Arial"/>
          <w:bCs/>
          <w:color w:val="00000A"/>
        </w:rPr>
        <w:t>This module has the following main features:</w:t>
      </w:r>
    </w:p>
    <w:p w14:paraId="240E0F32" w14:textId="534634BA" w:rsidR="0068293A" w:rsidRPr="0068293A" w:rsidRDefault="00065019" w:rsidP="0068293A">
      <w:pPr>
        <w:pStyle w:val="ListParagraph"/>
        <w:numPr>
          <w:ilvl w:val="0"/>
          <w:numId w:val="19"/>
        </w:numPr>
        <w:rPr>
          <w:rFonts w:cs="Arial"/>
          <w:bCs/>
          <w:color w:val="00000A"/>
        </w:rPr>
      </w:pPr>
      <w:r>
        <w:rPr>
          <w:rFonts w:cs="Arial"/>
          <w:bCs/>
          <w:color w:val="00000A"/>
        </w:rPr>
        <w:t>It</w:t>
      </w:r>
      <w:r w:rsidR="0068293A">
        <w:rPr>
          <w:rFonts w:cs="Arial"/>
          <w:bCs/>
          <w:color w:val="00000A"/>
        </w:rPr>
        <w:t xml:space="preserve"> is c</w:t>
      </w:r>
      <w:r w:rsidR="0068293A" w:rsidRPr="0068293A">
        <w:rPr>
          <w:rFonts w:cs="Arial"/>
          <w:bCs/>
          <w:color w:val="00000A"/>
        </w:rPr>
        <w:t xml:space="preserve">ompatible with Motorola’s SPI </w:t>
      </w:r>
      <w:proofErr w:type="gramStart"/>
      <w:r w:rsidR="0068293A" w:rsidRPr="0068293A">
        <w:rPr>
          <w:rFonts w:cs="Arial"/>
          <w:bCs/>
          <w:color w:val="00000A"/>
        </w:rPr>
        <w:t>specifications</w:t>
      </w:r>
      <w:proofErr w:type="gramEnd"/>
    </w:p>
    <w:p w14:paraId="4543D5E6" w14:textId="77777777" w:rsidR="002D0504" w:rsidRPr="0068293A" w:rsidRDefault="002D0504" w:rsidP="002D0504">
      <w:pPr>
        <w:pStyle w:val="ListParagraph"/>
        <w:numPr>
          <w:ilvl w:val="0"/>
          <w:numId w:val="19"/>
        </w:numPr>
        <w:rPr>
          <w:rFonts w:cs="Arial"/>
          <w:bCs/>
          <w:color w:val="00000A"/>
        </w:rPr>
      </w:pPr>
      <w:r>
        <w:rPr>
          <w:rFonts w:cs="Arial"/>
          <w:bCs/>
          <w:color w:val="00000A"/>
        </w:rPr>
        <w:t>It uses the 8-bit WISHBONE RevB.3 c</w:t>
      </w:r>
      <w:r w:rsidRPr="0068293A">
        <w:rPr>
          <w:rFonts w:cs="Arial"/>
          <w:bCs/>
          <w:color w:val="00000A"/>
        </w:rPr>
        <w:t xml:space="preserve">lassic </w:t>
      </w:r>
      <w:proofErr w:type="gramStart"/>
      <w:r w:rsidRPr="0068293A">
        <w:rPr>
          <w:rFonts w:cs="Arial"/>
          <w:bCs/>
          <w:color w:val="00000A"/>
        </w:rPr>
        <w:t>interface</w:t>
      </w:r>
      <w:proofErr w:type="gramEnd"/>
    </w:p>
    <w:p w14:paraId="3DE334C4" w14:textId="05AA24CA" w:rsidR="0068293A" w:rsidRPr="0068293A" w:rsidRDefault="0068293A" w:rsidP="0042004C">
      <w:pPr>
        <w:pStyle w:val="ListParagraph"/>
        <w:numPr>
          <w:ilvl w:val="0"/>
          <w:numId w:val="19"/>
        </w:numPr>
        <w:rPr>
          <w:rFonts w:cs="Arial"/>
          <w:bCs/>
          <w:color w:val="00000A"/>
        </w:rPr>
      </w:pPr>
      <w:r w:rsidRPr="0068293A">
        <w:rPr>
          <w:rFonts w:cs="Arial"/>
          <w:bCs/>
          <w:color w:val="00000A"/>
        </w:rPr>
        <w:t xml:space="preserve">It contains </w:t>
      </w:r>
      <w:r>
        <w:rPr>
          <w:rFonts w:cs="Arial"/>
          <w:bCs/>
          <w:color w:val="00000A"/>
        </w:rPr>
        <w:t xml:space="preserve">a </w:t>
      </w:r>
      <w:r w:rsidRPr="0068293A">
        <w:rPr>
          <w:rFonts w:cs="Arial"/>
          <w:bCs/>
          <w:color w:val="00000A"/>
        </w:rPr>
        <w:t>4</w:t>
      </w:r>
      <w:r w:rsidR="00065019">
        <w:rPr>
          <w:rFonts w:cs="Arial"/>
          <w:bCs/>
          <w:color w:val="00000A"/>
        </w:rPr>
        <w:t>-entry</w:t>
      </w:r>
      <w:r w:rsidRPr="0068293A">
        <w:rPr>
          <w:rFonts w:cs="Arial"/>
          <w:bCs/>
          <w:color w:val="00000A"/>
        </w:rPr>
        <w:t xml:space="preserve"> read FIFO </w:t>
      </w:r>
      <w:r w:rsidR="00065019">
        <w:rPr>
          <w:rFonts w:cs="Arial"/>
          <w:bCs/>
          <w:color w:val="00000A"/>
        </w:rPr>
        <w:t xml:space="preserve">buffer </w:t>
      </w:r>
      <w:r w:rsidRPr="0068293A">
        <w:rPr>
          <w:rFonts w:cs="Arial"/>
          <w:bCs/>
          <w:color w:val="00000A"/>
        </w:rPr>
        <w:t xml:space="preserve">and </w:t>
      </w:r>
      <w:r>
        <w:rPr>
          <w:rFonts w:cs="Arial"/>
          <w:bCs/>
          <w:color w:val="00000A"/>
        </w:rPr>
        <w:t xml:space="preserve">a </w:t>
      </w:r>
      <w:r w:rsidRPr="0068293A">
        <w:rPr>
          <w:rFonts w:cs="Arial"/>
          <w:bCs/>
          <w:color w:val="00000A"/>
        </w:rPr>
        <w:t>4</w:t>
      </w:r>
      <w:r w:rsidR="00065019">
        <w:rPr>
          <w:rFonts w:cs="Arial"/>
          <w:bCs/>
          <w:color w:val="00000A"/>
        </w:rPr>
        <w:t>-entry</w:t>
      </w:r>
      <w:r w:rsidRPr="0068293A">
        <w:rPr>
          <w:rFonts w:cs="Arial"/>
          <w:bCs/>
          <w:color w:val="00000A"/>
        </w:rPr>
        <w:t xml:space="preserve"> write FIFO</w:t>
      </w:r>
      <w:r w:rsidR="00065019">
        <w:rPr>
          <w:rFonts w:cs="Arial"/>
          <w:bCs/>
          <w:color w:val="00000A"/>
        </w:rPr>
        <w:t xml:space="preserve"> </w:t>
      </w:r>
      <w:proofErr w:type="gramStart"/>
      <w:r w:rsidR="00065019">
        <w:rPr>
          <w:rFonts w:cs="Arial"/>
          <w:bCs/>
          <w:color w:val="00000A"/>
        </w:rPr>
        <w:t>buffer</w:t>
      </w:r>
      <w:proofErr w:type="gramEnd"/>
    </w:p>
    <w:p w14:paraId="506C146D" w14:textId="289A7E2E" w:rsidR="0068293A" w:rsidRPr="0068293A" w:rsidRDefault="0068293A" w:rsidP="0068293A">
      <w:pPr>
        <w:pStyle w:val="ListParagraph"/>
        <w:numPr>
          <w:ilvl w:val="0"/>
          <w:numId w:val="19"/>
        </w:numPr>
        <w:rPr>
          <w:rFonts w:cs="Arial"/>
          <w:bCs/>
          <w:color w:val="00000A"/>
        </w:rPr>
      </w:pPr>
      <w:r>
        <w:rPr>
          <w:rFonts w:cs="Arial"/>
          <w:bCs/>
          <w:color w:val="00000A"/>
        </w:rPr>
        <w:t>It allows i</w:t>
      </w:r>
      <w:r w:rsidRPr="0068293A">
        <w:rPr>
          <w:rFonts w:cs="Arial"/>
          <w:bCs/>
          <w:color w:val="00000A"/>
        </w:rPr>
        <w:t xml:space="preserve">nterrupt generation after 1, 2, 3, or 4 transferred </w:t>
      </w:r>
      <w:proofErr w:type="gramStart"/>
      <w:r w:rsidRPr="0068293A">
        <w:rPr>
          <w:rFonts w:cs="Arial"/>
          <w:bCs/>
          <w:color w:val="00000A"/>
        </w:rPr>
        <w:t>bytes</w:t>
      </w:r>
      <w:proofErr w:type="gramEnd"/>
    </w:p>
    <w:p w14:paraId="24BBE816" w14:textId="6B51FD1F" w:rsidR="0068293A" w:rsidRPr="0068293A" w:rsidRDefault="0068293A" w:rsidP="0068293A">
      <w:pPr>
        <w:pStyle w:val="ListParagraph"/>
        <w:numPr>
          <w:ilvl w:val="0"/>
          <w:numId w:val="19"/>
        </w:numPr>
        <w:rPr>
          <w:rFonts w:cs="Arial"/>
          <w:bCs/>
          <w:color w:val="00000A"/>
        </w:rPr>
      </w:pPr>
      <w:r>
        <w:rPr>
          <w:rFonts w:cs="Arial"/>
          <w:bCs/>
          <w:color w:val="00000A"/>
        </w:rPr>
        <w:t>It can operate</w:t>
      </w:r>
      <w:r w:rsidRPr="0068293A">
        <w:rPr>
          <w:rFonts w:cs="Arial"/>
          <w:bCs/>
          <w:color w:val="00000A"/>
        </w:rPr>
        <w:t xml:space="preserve"> </w:t>
      </w:r>
      <w:r w:rsidR="00065019">
        <w:rPr>
          <w:rFonts w:cs="Arial"/>
          <w:bCs/>
          <w:color w:val="00000A"/>
        </w:rPr>
        <w:t>with</w:t>
      </w:r>
      <w:r w:rsidR="00065019" w:rsidRPr="0068293A">
        <w:rPr>
          <w:rFonts w:cs="Arial"/>
          <w:bCs/>
          <w:color w:val="00000A"/>
        </w:rPr>
        <w:t xml:space="preserve"> </w:t>
      </w:r>
      <w:r w:rsidRPr="0068293A">
        <w:rPr>
          <w:rFonts w:cs="Arial"/>
          <w:bCs/>
          <w:color w:val="00000A"/>
        </w:rPr>
        <w:t xml:space="preserve">a wide range of input clock </w:t>
      </w:r>
      <w:proofErr w:type="gramStart"/>
      <w:r w:rsidRPr="0068293A">
        <w:rPr>
          <w:rFonts w:cs="Arial"/>
          <w:bCs/>
          <w:color w:val="00000A"/>
        </w:rPr>
        <w:t>frequencies</w:t>
      </w:r>
      <w:proofErr w:type="gramEnd"/>
    </w:p>
    <w:p w14:paraId="121A1D5E" w14:textId="15594B46" w:rsidR="0068293A" w:rsidRPr="0068293A" w:rsidRDefault="0068293A" w:rsidP="0068293A">
      <w:pPr>
        <w:pStyle w:val="ListParagraph"/>
        <w:numPr>
          <w:ilvl w:val="0"/>
          <w:numId w:val="19"/>
        </w:numPr>
        <w:rPr>
          <w:rFonts w:cs="Arial"/>
          <w:bCs/>
          <w:color w:val="00000A"/>
        </w:rPr>
      </w:pPr>
      <w:r>
        <w:rPr>
          <w:rFonts w:cs="Arial"/>
          <w:bCs/>
          <w:color w:val="00000A"/>
        </w:rPr>
        <w:t>It is f</w:t>
      </w:r>
      <w:r w:rsidRPr="0068293A">
        <w:rPr>
          <w:rFonts w:cs="Arial"/>
          <w:bCs/>
          <w:color w:val="00000A"/>
        </w:rPr>
        <w:t xml:space="preserve">ully </w:t>
      </w:r>
      <w:proofErr w:type="gramStart"/>
      <w:r w:rsidRPr="0068293A">
        <w:rPr>
          <w:rFonts w:cs="Arial"/>
          <w:bCs/>
          <w:color w:val="00000A"/>
        </w:rPr>
        <w:t>synthesizable</w:t>
      </w:r>
      <w:proofErr w:type="gramEnd"/>
    </w:p>
    <w:p w14:paraId="14E3E94C" w14:textId="7F519D9C" w:rsidR="0068293A" w:rsidRDefault="0068293A" w:rsidP="0068293A">
      <w:pPr>
        <w:rPr>
          <w:rFonts w:cs="Arial"/>
          <w:bCs/>
          <w:color w:val="00000A"/>
        </w:rPr>
      </w:pPr>
    </w:p>
    <w:p w14:paraId="1CCDA442" w14:textId="3BAA5EE9" w:rsidR="0068293A" w:rsidRDefault="0068293A" w:rsidP="0068293A">
      <w:pPr>
        <w:rPr>
          <w:rFonts w:cs="Arial"/>
          <w:bCs/>
          <w:color w:val="00000A"/>
        </w:rPr>
      </w:pPr>
      <w:r>
        <w:rPr>
          <w:rFonts w:cs="Arial"/>
          <w:bCs/>
          <w:color w:val="00000A"/>
        </w:rPr>
        <w:t xml:space="preserve">Section 3 of the SPI core specification describes the control and status registers available inside the SPI module, each of which is assigned to a different address (see </w:t>
      </w:r>
      <w:r>
        <w:rPr>
          <w:rFonts w:cs="Arial"/>
          <w:bCs/>
          <w:color w:val="00000A"/>
        </w:rPr>
        <w:fldChar w:fldCharType="begin"/>
      </w:r>
      <w:r>
        <w:rPr>
          <w:rFonts w:cs="Arial"/>
          <w:bCs/>
          <w:color w:val="00000A"/>
        </w:rPr>
        <w:instrText xml:space="preserve"> REF _Ref48124610 \h </w:instrText>
      </w:r>
      <w:r>
        <w:rPr>
          <w:rFonts w:cs="Arial"/>
          <w:bCs/>
          <w:color w:val="00000A"/>
        </w:rPr>
      </w:r>
      <w:r>
        <w:rPr>
          <w:rFonts w:cs="Arial"/>
          <w:bCs/>
          <w:color w:val="00000A"/>
        </w:rPr>
        <w:fldChar w:fldCharType="separate"/>
      </w:r>
      <w:r w:rsidR="00B90E6F">
        <w:t xml:space="preserve">Table </w:t>
      </w:r>
      <w:r w:rsidR="00B90E6F">
        <w:rPr>
          <w:noProof/>
        </w:rPr>
        <w:t>1</w:t>
      </w:r>
      <w:r>
        <w:rPr>
          <w:rFonts w:cs="Arial"/>
          <w:bCs/>
          <w:color w:val="00000A"/>
        </w:rPr>
        <w:fldChar w:fldCharType="end"/>
      </w:r>
      <w:r>
        <w:rPr>
          <w:rFonts w:cs="Arial"/>
          <w:bCs/>
          <w:color w:val="00000A"/>
        </w:rPr>
        <w:t xml:space="preserve">). </w:t>
      </w:r>
      <w:r w:rsidR="00065019">
        <w:rPr>
          <w:rFonts w:cs="Arial"/>
          <w:bCs/>
          <w:color w:val="00000A"/>
        </w:rPr>
        <w:t>T</w:t>
      </w:r>
      <w:r>
        <w:rPr>
          <w:rFonts w:cs="Arial"/>
          <w:bCs/>
          <w:color w:val="00000A"/>
        </w:rPr>
        <w:t xml:space="preserve">he base address </w:t>
      </w:r>
      <w:r w:rsidR="00E803BF">
        <w:rPr>
          <w:rFonts w:cs="Arial"/>
          <w:bCs/>
          <w:color w:val="00000A"/>
        </w:rPr>
        <w:t xml:space="preserve">of </w:t>
      </w:r>
      <w:r w:rsidR="00814349">
        <w:rPr>
          <w:rFonts w:cs="Arial"/>
          <w:bCs/>
          <w:color w:val="00000A"/>
        </w:rPr>
        <w:t xml:space="preserve">the </w:t>
      </w:r>
      <w:r>
        <w:rPr>
          <w:rFonts w:cs="Arial"/>
          <w:bCs/>
          <w:color w:val="00000A"/>
        </w:rPr>
        <w:t xml:space="preserve">SPI </w:t>
      </w:r>
      <w:r w:rsidR="002D0504">
        <w:rPr>
          <w:rFonts w:cs="Arial"/>
          <w:bCs/>
          <w:color w:val="00000A"/>
        </w:rPr>
        <w:t xml:space="preserve">controller </w:t>
      </w:r>
      <w:r>
        <w:rPr>
          <w:rFonts w:cs="Arial"/>
          <w:bCs/>
          <w:color w:val="00000A"/>
        </w:rPr>
        <w:t xml:space="preserve">is </w:t>
      </w:r>
      <w:r>
        <w:rPr>
          <w:rFonts w:cs="Arial"/>
          <w:b/>
          <w:bCs/>
          <w:color w:val="00000A"/>
        </w:rPr>
        <w:t>0x800011</w:t>
      </w:r>
      <w:r w:rsidRPr="004628ED">
        <w:rPr>
          <w:rFonts w:cs="Arial"/>
          <w:b/>
          <w:bCs/>
          <w:color w:val="00000A"/>
        </w:rPr>
        <w:t>00</w:t>
      </w:r>
      <w:r>
        <w:rPr>
          <w:rFonts w:cs="Arial"/>
          <w:bCs/>
          <w:color w:val="00000A"/>
        </w:rPr>
        <w:t>.</w:t>
      </w:r>
      <w:r w:rsidR="00E0223F">
        <w:rPr>
          <w:rFonts w:cs="Arial"/>
          <w:bCs/>
          <w:color w:val="00000A"/>
        </w:rPr>
        <w:t xml:space="preserve"> These registers are described in detail below.</w:t>
      </w:r>
    </w:p>
    <w:p w14:paraId="182337BE" w14:textId="201BA4D5" w:rsidR="0068293A" w:rsidRDefault="0068293A" w:rsidP="0068293A">
      <w:pPr>
        <w:pStyle w:val="Caption"/>
        <w:jc w:val="center"/>
      </w:pPr>
      <w:bookmarkStart w:id="6" w:name="_Ref48124610"/>
      <w:r>
        <w:t xml:space="preserve">Table </w:t>
      </w:r>
      <w:r>
        <w:fldChar w:fldCharType="begin"/>
      </w:r>
      <w:r>
        <w:instrText>SEQ Table \* ARABIC</w:instrText>
      </w:r>
      <w:r>
        <w:fldChar w:fldCharType="separate"/>
      </w:r>
      <w:r w:rsidR="00B90E6F">
        <w:rPr>
          <w:noProof/>
        </w:rPr>
        <w:t>1</w:t>
      </w:r>
      <w:r>
        <w:fldChar w:fldCharType="end"/>
      </w:r>
      <w:bookmarkEnd w:id="6"/>
      <w:r>
        <w:t xml:space="preserve">. </w:t>
      </w:r>
      <w:r w:rsidR="009727EE">
        <w:t>SPI</w:t>
      </w:r>
      <w:r>
        <w:t xml:space="preserve"> Registers</w:t>
      </w:r>
    </w:p>
    <w:tbl>
      <w:tblPr>
        <w:tblStyle w:val="TableGrid"/>
        <w:tblW w:w="0" w:type="auto"/>
        <w:jc w:val="center"/>
        <w:tblLook w:val="04A0" w:firstRow="1" w:lastRow="0" w:firstColumn="1" w:lastColumn="0" w:noHBand="0" w:noVBand="1"/>
      </w:tblPr>
      <w:tblGrid>
        <w:gridCol w:w="1623"/>
        <w:gridCol w:w="1765"/>
        <w:gridCol w:w="848"/>
        <w:gridCol w:w="1247"/>
        <w:gridCol w:w="3301"/>
      </w:tblGrid>
      <w:tr w:rsidR="0068293A" w14:paraId="771F9FE7"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hideMark/>
          </w:tcPr>
          <w:p w14:paraId="1A1E3D9B" w14:textId="77777777" w:rsidR="0068293A" w:rsidRPr="004628ED" w:rsidRDefault="0068293A" w:rsidP="0042004C">
            <w:pPr>
              <w:jc w:val="center"/>
              <w:rPr>
                <w:rFonts w:eastAsia="Arial" w:cs="Arial"/>
                <w:b/>
                <w:sz w:val="20"/>
                <w:szCs w:val="20"/>
              </w:rPr>
            </w:pPr>
            <w:r w:rsidRPr="004628ED">
              <w:rPr>
                <w:rFonts w:eastAsia="Arial" w:cs="Arial"/>
                <w:b/>
                <w:sz w:val="20"/>
                <w:szCs w:val="20"/>
              </w:rPr>
              <w:t>Name</w:t>
            </w:r>
          </w:p>
        </w:tc>
        <w:tc>
          <w:tcPr>
            <w:tcW w:w="1765" w:type="dxa"/>
            <w:tcBorders>
              <w:top w:val="single" w:sz="4" w:space="0" w:color="auto"/>
              <w:left w:val="single" w:sz="4" w:space="0" w:color="auto"/>
              <w:bottom w:val="single" w:sz="4" w:space="0" w:color="auto"/>
              <w:right w:val="single" w:sz="4" w:space="0" w:color="auto"/>
            </w:tcBorders>
            <w:hideMark/>
          </w:tcPr>
          <w:p w14:paraId="152E2506" w14:textId="77777777" w:rsidR="0068293A" w:rsidRPr="004628ED" w:rsidRDefault="0068293A" w:rsidP="0042004C">
            <w:pPr>
              <w:jc w:val="center"/>
              <w:rPr>
                <w:rFonts w:eastAsia="Arial" w:cs="Arial"/>
                <w:b/>
                <w:sz w:val="20"/>
                <w:szCs w:val="20"/>
              </w:rPr>
            </w:pPr>
            <w:r w:rsidRPr="004628ED">
              <w:rPr>
                <w:rFonts w:eastAsia="Arial" w:cs="Arial"/>
                <w:b/>
                <w:sz w:val="20"/>
                <w:szCs w:val="20"/>
              </w:rPr>
              <w:t>Address</w:t>
            </w:r>
          </w:p>
        </w:tc>
        <w:tc>
          <w:tcPr>
            <w:tcW w:w="848" w:type="dxa"/>
            <w:tcBorders>
              <w:top w:val="single" w:sz="4" w:space="0" w:color="auto"/>
              <w:left w:val="single" w:sz="4" w:space="0" w:color="auto"/>
              <w:bottom w:val="single" w:sz="4" w:space="0" w:color="auto"/>
              <w:right w:val="single" w:sz="4" w:space="0" w:color="auto"/>
            </w:tcBorders>
          </w:tcPr>
          <w:p w14:paraId="264F161F" w14:textId="77777777" w:rsidR="0068293A" w:rsidRPr="004628ED" w:rsidRDefault="0068293A" w:rsidP="0042004C">
            <w:pPr>
              <w:jc w:val="center"/>
              <w:rPr>
                <w:rFonts w:eastAsia="Arial" w:cs="Arial"/>
                <w:b/>
                <w:sz w:val="20"/>
                <w:szCs w:val="20"/>
              </w:rPr>
            </w:pPr>
            <w:r w:rsidRPr="004628ED">
              <w:rPr>
                <w:rFonts w:eastAsia="Arial" w:cs="Arial"/>
                <w:b/>
                <w:sz w:val="20"/>
                <w:szCs w:val="20"/>
              </w:rPr>
              <w:t>Width</w:t>
            </w:r>
          </w:p>
        </w:tc>
        <w:tc>
          <w:tcPr>
            <w:tcW w:w="1247" w:type="dxa"/>
            <w:tcBorders>
              <w:top w:val="single" w:sz="4" w:space="0" w:color="auto"/>
              <w:left w:val="single" w:sz="4" w:space="0" w:color="auto"/>
              <w:bottom w:val="single" w:sz="4" w:space="0" w:color="auto"/>
              <w:right w:val="single" w:sz="4" w:space="0" w:color="auto"/>
            </w:tcBorders>
          </w:tcPr>
          <w:p w14:paraId="43106CEB" w14:textId="77777777" w:rsidR="0068293A" w:rsidRPr="004628ED" w:rsidRDefault="0068293A" w:rsidP="0042004C">
            <w:pPr>
              <w:jc w:val="center"/>
              <w:rPr>
                <w:rFonts w:eastAsia="Arial" w:cs="Arial"/>
                <w:b/>
                <w:sz w:val="20"/>
                <w:szCs w:val="20"/>
              </w:rPr>
            </w:pPr>
            <w:r w:rsidRPr="004628ED">
              <w:rPr>
                <w:rFonts w:eastAsia="Arial" w:cs="Arial"/>
                <w:b/>
                <w:sz w:val="20"/>
                <w:szCs w:val="20"/>
              </w:rPr>
              <w:t>Access</w:t>
            </w:r>
          </w:p>
        </w:tc>
        <w:tc>
          <w:tcPr>
            <w:tcW w:w="3301" w:type="dxa"/>
            <w:tcBorders>
              <w:top w:val="single" w:sz="4" w:space="0" w:color="auto"/>
              <w:left w:val="single" w:sz="4" w:space="0" w:color="auto"/>
              <w:bottom w:val="single" w:sz="4" w:space="0" w:color="auto"/>
              <w:right w:val="single" w:sz="4" w:space="0" w:color="auto"/>
            </w:tcBorders>
          </w:tcPr>
          <w:p w14:paraId="682F3C0D" w14:textId="77777777" w:rsidR="0068293A" w:rsidRPr="004628ED" w:rsidRDefault="0068293A" w:rsidP="0042004C">
            <w:pPr>
              <w:jc w:val="center"/>
              <w:rPr>
                <w:rFonts w:eastAsia="Arial" w:cs="Arial"/>
                <w:b/>
                <w:sz w:val="20"/>
                <w:szCs w:val="20"/>
              </w:rPr>
            </w:pPr>
            <w:r w:rsidRPr="004628ED">
              <w:rPr>
                <w:rFonts w:eastAsia="Arial" w:cs="Arial"/>
                <w:b/>
                <w:sz w:val="20"/>
                <w:szCs w:val="20"/>
              </w:rPr>
              <w:t>Description</w:t>
            </w:r>
          </w:p>
        </w:tc>
      </w:tr>
      <w:tr w:rsidR="0068293A" w14:paraId="1A9F7D73"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hideMark/>
          </w:tcPr>
          <w:p w14:paraId="13465150" w14:textId="2A75DAB4" w:rsidR="0068293A" w:rsidRPr="009727EE" w:rsidRDefault="009727EE" w:rsidP="009727EE">
            <w:pPr>
              <w:jc w:val="center"/>
              <w:rPr>
                <w:rFonts w:eastAsia="Arial" w:cs="Arial"/>
                <w:sz w:val="20"/>
                <w:szCs w:val="20"/>
              </w:rPr>
            </w:pPr>
            <w:r w:rsidRPr="009727EE">
              <w:rPr>
                <w:rFonts w:eastAsia="Arial" w:cs="Arial"/>
                <w:sz w:val="20"/>
                <w:szCs w:val="20"/>
              </w:rPr>
              <w:t>SPCR</w:t>
            </w:r>
          </w:p>
        </w:tc>
        <w:tc>
          <w:tcPr>
            <w:tcW w:w="1765" w:type="dxa"/>
            <w:tcBorders>
              <w:top w:val="single" w:sz="4" w:space="0" w:color="auto"/>
              <w:left w:val="single" w:sz="4" w:space="0" w:color="auto"/>
              <w:bottom w:val="single" w:sz="4" w:space="0" w:color="auto"/>
              <w:right w:val="single" w:sz="4" w:space="0" w:color="auto"/>
            </w:tcBorders>
            <w:hideMark/>
          </w:tcPr>
          <w:p w14:paraId="0BAA2F3A" w14:textId="15081939" w:rsidR="0068293A" w:rsidRPr="004628ED" w:rsidRDefault="009727EE" w:rsidP="0042004C">
            <w:pPr>
              <w:jc w:val="center"/>
              <w:rPr>
                <w:rFonts w:eastAsia="Arial" w:cs="Arial"/>
                <w:sz w:val="20"/>
                <w:szCs w:val="20"/>
              </w:rPr>
            </w:pPr>
            <w:r>
              <w:rPr>
                <w:rFonts w:eastAsia="Arial" w:cs="Arial"/>
                <w:sz w:val="20"/>
                <w:szCs w:val="20"/>
              </w:rPr>
              <w:t>0x80001100</w:t>
            </w:r>
          </w:p>
        </w:tc>
        <w:tc>
          <w:tcPr>
            <w:tcW w:w="848" w:type="dxa"/>
            <w:tcBorders>
              <w:top w:val="single" w:sz="4" w:space="0" w:color="auto"/>
              <w:left w:val="single" w:sz="4" w:space="0" w:color="auto"/>
              <w:bottom w:val="single" w:sz="4" w:space="0" w:color="auto"/>
              <w:right w:val="single" w:sz="4" w:space="0" w:color="auto"/>
            </w:tcBorders>
          </w:tcPr>
          <w:p w14:paraId="1AE26A49" w14:textId="114BB3AA"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7B143E6B" w14:textId="1ACC7634" w:rsidR="0068293A" w:rsidRPr="004628ED" w:rsidRDefault="0068293A" w:rsidP="0042004C">
            <w:pPr>
              <w:jc w:val="center"/>
              <w:rPr>
                <w:rFonts w:eastAsia="Arial" w:cs="Arial"/>
                <w:sz w:val="20"/>
                <w:szCs w:val="20"/>
              </w:rPr>
            </w:pPr>
            <w:r w:rsidRPr="004628ED">
              <w:rPr>
                <w:rFonts w:eastAsia="Arial" w:cs="Arial"/>
                <w:sz w:val="20"/>
                <w:szCs w:val="20"/>
              </w:rPr>
              <w:t>R</w:t>
            </w:r>
            <w:r w:rsidR="009727EE">
              <w:rPr>
                <w:rFonts w:eastAsia="Arial" w:cs="Arial"/>
                <w:sz w:val="20"/>
                <w:szCs w:val="20"/>
              </w:rPr>
              <w:t>/W</w:t>
            </w:r>
          </w:p>
        </w:tc>
        <w:tc>
          <w:tcPr>
            <w:tcW w:w="3301" w:type="dxa"/>
            <w:tcBorders>
              <w:top w:val="single" w:sz="4" w:space="0" w:color="auto"/>
              <w:left w:val="single" w:sz="4" w:space="0" w:color="auto"/>
              <w:bottom w:val="single" w:sz="4" w:space="0" w:color="auto"/>
              <w:right w:val="single" w:sz="4" w:space="0" w:color="auto"/>
            </w:tcBorders>
          </w:tcPr>
          <w:p w14:paraId="52AB8F26" w14:textId="56F007C7" w:rsidR="0068293A" w:rsidRPr="004628ED" w:rsidRDefault="009727EE" w:rsidP="0042004C">
            <w:pPr>
              <w:jc w:val="center"/>
              <w:rPr>
                <w:rFonts w:eastAsia="Arial" w:cs="Arial"/>
                <w:sz w:val="20"/>
                <w:szCs w:val="20"/>
              </w:rPr>
            </w:pPr>
            <w:r>
              <w:rPr>
                <w:rFonts w:eastAsia="Arial" w:cs="Arial"/>
                <w:sz w:val="20"/>
                <w:szCs w:val="20"/>
              </w:rPr>
              <w:t>Control register</w:t>
            </w:r>
          </w:p>
        </w:tc>
      </w:tr>
      <w:tr w:rsidR="0068293A" w14:paraId="7605C416"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739C53AE" w14:textId="12CF037F" w:rsidR="0068293A" w:rsidRPr="004628ED" w:rsidRDefault="009727EE" w:rsidP="0042004C">
            <w:pPr>
              <w:jc w:val="center"/>
              <w:rPr>
                <w:rFonts w:eastAsia="Arial" w:cs="Arial"/>
                <w:sz w:val="20"/>
                <w:szCs w:val="20"/>
              </w:rPr>
            </w:pPr>
            <w:r>
              <w:rPr>
                <w:rFonts w:eastAsia="Arial" w:cs="Arial"/>
                <w:sz w:val="20"/>
                <w:szCs w:val="20"/>
              </w:rPr>
              <w:t>SPSR</w:t>
            </w:r>
          </w:p>
        </w:tc>
        <w:tc>
          <w:tcPr>
            <w:tcW w:w="1765" w:type="dxa"/>
            <w:tcBorders>
              <w:top w:val="single" w:sz="4" w:space="0" w:color="auto"/>
              <w:left w:val="single" w:sz="4" w:space="0" w:color="auto"/>
              <w:bottom w:val="single" w:sz="4" w:space="0" w:color="auto"/>
              <w:right w:val="single" w:sz="4" w:space="0" w:color="auto"/>
            </w:tcBorders>
          </w:tcPr>
          <w:p w14:paraId="4F432F2C" w14:textId="42589D56" w:rsidR="0068293A" w:rsidRPr="004628ED" w:rsidRDefault="009727EE" w:rsidP="0042004C">
            <w:pPr>
              <w:jc w:val="center"/>
              <w:rPr>
                <w:rFonts w:eastAsia="Arial" w:cs="Arial"/>
                <w:sz w:val="20"/>
                <w:szCs w:val="20"/>
              </w:rPr>
            </w:pPr>
            <w:r>
              <w:rPr>
                <w:rFonts w:eastAsia="Arial" w:cs="Arial"/>
                <w:sz w:val="20"/>
                <w:szCs w:val="20"/>
              </w:rPr>
              <w:t>0x80001108</w:t>
            </w:r>
          </w:p>
        </w:tc>
        <w:tc>
          <w:tcPr>
            <w:tcW w:w="848" w:type="dxa"/>
            <w:tcBorders>
              <w:top w:val="single" w:sz="4" w:space="0" w:color="auto"/>
              <w:left w:val="single" w:sz="4" w:space="0" w:color="auto"/>
              <w:bottom w:val="single" w:sz="4" w:space="0" w:color="auto"/>
              <w:right w:val="single" w:sz="4" w:space="0" w:color="auto"/>
            </w:tcBorders>
          </w:tcPr>
          <w:p w14:paraId="5F7599A7" w14:textId="3052C529"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3D94805F"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050D9B26" w14:textId="458153C3" w:rsidR="0068293A" w:rsidRPr="004628ED" w:rsidRDefault="009727EE" w:rsidP="0042004C">
            <w:pPr>
              <w:jc w:val="center"/>
              <w:rPr>
                <w:rFonts w:eastAsia="Arial" w:cs="Arial"/>
                <w:sz w:val="20"/>
                <w:szCs w:val="20"/>
              </w:rPr>
            </w:pPr>
            <w:r>
              <w:rPr>
                <w:rFonts w:eastAsia="Arial" w:cs="Arial"/>
                <w:sz w:val="20"/>
                <w:szCs w:val="20"/>
              </w:rPr>
              <w:t>Status register</w:t>
            </w:r>
          </w:p>
        </w:tc>
      </w:tr>
      <w:tr w:rsidR="0068293A" w14:paraId="56FF5B3C"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5640848A" w14:textId="02835B04" w:rsidR="0068293A" w:rsidRPr="004628ED" w:rsidRDefault="009727EE" w:rsidP="0042004C">
            <w:pPr>
              <w:jc w:val="center"/>
              <w:rPr>
                <w:rFonts w:eastAsia="Arial" w:cs="Arial"/>
                <w:sz w:val="20"/>
                <w:szCs w:val="20"/>
              </w:rPr>
            </w:pPr>
            <w:r>
              <w:rPr>
                <w:rFonts w:eastAsia="Arial" w:cs="Arial"/>
                <w:sz w:val="20"/>
                <w:szCs w:val="20"/>
              </w:rPr>
              <w:t>SPDR</w:t>
            </w:r>
          </w:p>
        </w:tc>
        <w:tc>
          <w:tcPr>
            <w:tcW w:w="1765" w:type="dxa"/>
            <w:tcBorders>
              <w:top w:val="single" w:sz="4" w:space="0" w:color="auto"/>
              <w:left w:val="single" w:sz="4" w:space="0" w:color="auto"/>
              <w:bottom w:val="single" w:sz="4" w:space="0" w:color="auto"/>
              <w:right w:val="single" w:sz="4" w:space="0" w:color="auto"/>
            </w:tcBorders>
          </w:tcPr>
          <w:p w14:paraId="0429886A" w14:textId="7875D4CE" w:rsidR="0068293A" w:rsidRPr="004628ED" w:rsidRDefault="009727EE" w:rsidP="0042004C">
            <w:pPr>
              <w:jc w:val="center"/>
              <w:rPr>
                <w:rFonts w:eastAsia="Arial" w:cs="Arial"/>
                <w:sz w:val="20"/>
                <w:szCs w:val="20"/>
              </w:rPr>
            </w:pPr>
            <w:r>
              <w:rPr>
                <w:rFonts w:eastAsia="Arial" w:cs="Arial"/>
                <w:sz w:val="20"/>
                <w:szCs w:val="20"/>
              </w:rPr>
              <w:t>0x80001110</w:t>
            </w:r>
          </w:p>
        </w:tc>
        <w:tc>
          <w:tcPr>
            <w:tcW w:w="848" w:type="dxa"/>
            <w:tcBorders>
              <w:top w:val="single" w:sz="4" w:space="0" w:color="auto"/>
              <w:left w:val="single" w:sz="4" w:space="0" w:color="auto"/>
              <w:bottom w:val="single" w:sz="4" w:space="0" w:color="auto"/>
              <w:right w:val="single" w:sz="4" w:space="0" w:color="auto"/>
            </w:tcBorders>
          </w:tcPr>
          <w:p w14:paraId="4862FBA9" w14:textId="651129F8"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185D623B"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518E311F" w14:textId="0D202A8A" w:rsidR="0068293A" w:rsidRPr="004628ED" w:rsidRDefault="009727EE" w:rsidP="0042004C">
            <w:pPr>
              <w:jc w:val="center"/>
              <w:rPr>
                <w:rFonts w:eastAsia="Arial" w:cs="Arial"/>
                <w:sz w:val="20"/>
                <w:szCs w:val="20"/>
              </w:rPr>
            </w:pPr>
            <w:r>
              <w:rPr>
                <w:rFonts w:eastAsia="Arial" w:cs="Arial"/>
                <w:sz w:val="20"/>
                <w:szCs w:val="20"/>
              </w:rPr>
              <w:t>Data register</w:t>
            </w:r>
          </w:p>
        </w:tc>
      </w:tr>
      <w:tr w:rsidR="0068293A" w14:paraId="550509C4"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1D5BF8FF" w14:textId="6B14D671" w:rsidR="0068293A" w:rsidRPr="004628ED" w:rsidRDefault="009727EE" w:rsidP="0042004C">
            <w:pPr>
              <w:jc w:val="center"/>
              <w:rPr>
                <w:rFonts w:eastAsia="Arial" w:cs="Arial"/>
                <w:sz w:val="20"/>
                <w:szCs w:val="20"/>
              </w:rPr>
            </w:pPr>
            <w:r>
              <w:rPr>
                <w:rFonts w:eastAsia="Arial" w:cs="Arial"/>
                <w:sz w:val="20"/>
                <w:szCs w:val="20"/>
              </w:rPr>
              <w:t>SPER</w:t>
            </w:r>
          </w:p>
        </w:tc>
        <w:tc>
          <w:tcPr>
            <w:tcW w:w="1765" w:type="dxa"/>
            <w:tcBorders>
              <w:top w:val="single" w:sz="4" w:space="0" w:color="auto"/>
              <w:left w:val="single" w:sz="4" w:space="0" w:color="auto"/>
              <w:bottom w:val="single" w:sz="4" w:space="0" w:color="auto"/>
              <w:right w:val="single" w:sz="4" w:space="0" w:color="auto"/>
            </w:tcBorders>
          </w:tcPr>
          <w:p w14:paraId="6C6C0D33" w14:textId="45D11F51" w:rsidR="0068293A" w:rsidRPr="004628ED" w:rsidRDefault="009727EE" w:rsidP="0042004C">
            <w:pPr>
              <w:jc w:val="center"/>
              <w:rPr>
                <w:rFonts w:eastAsia="Arial" w:cs="Arial"/>
                <w:sz w:val="20"/>
                <w:szCs w:val="20"/>
              </w:rPr>
            </w:pPr>
            <w:r>
              <w:rPr>
                <w:rFonts w:eastAsia="Arial" w:cs="Arial"/>
                <w:sz w:val="20"/>
                <w:szCs w:val="20"/>
              </w:rPr>
              <w:t>0x80001118</w:t>
            </w:r>
          </w:p>
        </w:tc>
        <w:tc>
          <w:tcPr>
            <w:tcW w:w="848" w:type="dxa"/>
            <w:tcBorders>
              <w:top w:val="single" w:sz="4" w:space="0" w:color="auto"/>
              <w:left w:val="single" w:sz="4" w:space="0" w:color="auto"/>
              <w:bottom w:val="single" w:sz="4" w:space="0" w:color="auto"/>
              <w:right w:val="single" w:sz="4" w:space="0" w:color="auto"/>
            </w:tcBorders>
          </w:tcPr>
          <w:p w14:paraId="08435112" w14:textId="7961A7E6" w:rsidR="0068293A" w:rsidRPr="004628ED" w:rsidRDefault="009727EE" w:rsidP="009727EE">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1989D69D"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57FB0BEB" w14:textId="4DBE886C" w:rsidR="0068293A" w:rsidRPr="004628ED" w:rsidRDefault="009727EE" w:rsidP="0042004C">
            <w:pPr>
              <w:jc w:val="center"/>
              <w:rPr>
                <w:rFonts w:eastAsia="Arial" w:cs="Arial"/>
                <w:sz w:val="20"/>
                <w:szCs w:val="20"/>
              </w:rPr>
            </w:pPr>
            <w:r>
              <w:rPr>
                <w:rFonts w:eastAsia="Arial" w:cs="Arial"/>
                <w:sz w:val="20"/>
                <w:szCs w:val="20"/>
              </w:rPr>
              <w:t>Extensions register</w:t>
            </w:r>
          </w:p>
        </w:tc>
      </w:tr>
      <w:tr w:rsidR="0068293A" w14:paraId="0E1FC405"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3D548469" w14:textId="33AD9614" w:rsidR="0068293A" w:rsidRPr="004628ED" w:rsidRDefault="009727EE" w:rsidP="0042004C">
            <w:pPr>
              <w:jc w:val="center"/>
              <w:rPr>
                <w:rFonts w:eastAsia="Arial" w:cs="Arial"/>
                <w:sz w:val="20"/>
                <w:szCs w:val="20"/>
              </w:rPr>
            </w:pPr>
            <w:r>
              <w:rPr>
                <w:rFonts w:eastAsia="Arial" w:cs="Arial"/>
                <w:sz w:val="20"/>
                <w:szCs w:val="20"/>
              </w:rPr>
              <w:t>SPCS</w:t>
            </w:r>
          </w:p>
        </w:tc>
        <w:tc>
          <w:tcPr>
            <w:tcW w:w="1765" w:type="dxa"/>
            <w:tcBorders>
              <w:top w:val="single" w:sz="4" w:space="0" w:color="auto"/>
              <w:left w:val="single" w:sz="4" w:space="0" w:color="auto"/>
              <w:bottom w:val="single" w:sz="4" w:space="0" w:color="auto"/>
              <w:right w:val="single" w:sz="4" w:space="0" w:color="auto"/>
            </w:tcBorders>
          </w:tcPr>
          <w:p w14:paraId="6E6892AC" w14:textId="38CD9C48" w:rsidR="0068293A" w:rsidRPr="004628ED" w:rsidRDefault="009727EE" w:rsidP="0042004C">
            <w:pPr>
              <w:jc w:val="center"/>
              <w:rPr>
                <w:rFonts w:eastAsia="Arial" w:cs="Arial"/>
                <w:sz w:val="20"/>
                <w:szCs w:val="20"/>
              </w:rPr>
            </w:pPr>
            <w:r>
              <w:rPr>
                <w:rFonts w:eastAsia="Arial" w:cs="Arial"/>
                <w:sz w:val="20"/>
                <w:szCs w:val="20"/>
              </w:rPr>
              <w:t>0x80001120</w:t>
            </w:r>
          </w:p>
        </w:tc>
        <w:tc>
          <w:tcPr>
            <w:tcW w:w="848" w:type="dxa"/>
            <w:tcBorders>
              <w:top w:val="single" w:sz="4" w:space="0" w:color="auto"/>
              <w:left w:val="single" w:sz="4" w:space="0" w:color="auto"/>
              <w:bottom w:val="single" w:sz="4" w:space="0" w:color="auto"/>
              <w:right w:val="single" w:sz="4" w:space="0" w:color="auto"/>
            </w:tcBorders>
          </w:tcPr>
          <w:p w14:paraId="3CCFCB38" w14:textId="6BEAA05B"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0AB3EB34"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3352E4C9" w14:textId="11B59927" w:rsidR="0068293A" w:rsidRPr="004628ED" w:rsidRDefault="009727EE" w:rsidP="0042004C">
            <w:pPr>
              <w:jc w:val="center"/>
              <w:rPr>
                <w:rFonts w:eastAsia="Arial" w:cs="Arial"/>
                <w:sz w:val="20"/>
                <w:szCs w:val="20"/>
              </w:rPr>
            </w:pPr>
            <w:r>
              <w:rPr>
                <w:rFonts w:eastAsia="Arial" w:cs="Arial"/>
                <w:sz w:val="20"/>
                <w:szCs w:val="20"/>
              </w:rPr>
              <w:t>CS register</w:t>
            </w:r>
          </w:p>
        </w:tc>
      </w:tr>
    </w:tbl>
    <w:p w14:paraId="352FA96F" w14:textId="0CF06ED6" w:rsidR="009727EE" w:rsidRDefault="009727EE" w:rsidP="009727EE"/>
    <w:p w14:paraId="51B98F2D" w14:textId="56EC6348" w:rsidR="0068293A" w:rsidRDefault="00715004" w:rsidP="0068293A">
      <w:pPr>
        <w:rPr>
          <w:rFonts w:cs="Arial"/>
          <w:bCs/>
          <w:color w:val="00000A"/>
        </w:rPr>
      </w:pPr>
      <w:r>
        <w:rPr>
          <w:rFonts w:cs="Arial"/>
          <w:bCs/>
          <w:color w:val="00000A"/>
        </w:rPr>
        <w:t xml:space="preserve">The </w:t>
      </w:r>
      <w:r w:rsidR="00065019">
        <w:rPr>
          <w:rFonts w:cs="Arial"/>
          <w:bCs/>
          <w:color w:val="00000A"/>
        </w:rPr>
        <w:t>SPI Control Register (</w:t>
      </w:r>
      <w:r>
        <w:rPr>
          <w:rFonts w:cs="Arial"/>
          <w:bCs/>
          <w:color w:val="00000A"/>
        </w:rPr>
        <w:t>SPCR</w:t>
      </w:r>
      <w:r w:rsidR="00065019">
        <w:rPr>
          <w:rFonts w:cs="Arial"/>
          <w:bCs/>
          <w:color w:val="00000A"/>
        </w:rPr>
        <w:t>)</w:t>
      </w:r>
      <w:r>
        <w:rPr>
          <w:rFonts w:cs="Arial"/>
          <w:bCs/>
          <w:color w:val="00000A"/>
        </w:rPr>
        <w:t xml:space="preserve"> </w:t>
      </w:r>
      <w:r w:rsidR="00065019">
        <w:rPr>
          <w:rFonts w:cs="Arial"/>
          <w:bCs/>
          <w:color w:val="00000A"/>
        </w:rPr>
        <w:t>controls</w:t>
      </w:r>
      <w:r>
        <w:rPr>
          <w:rFonts w:cs="Arial"/>
          <w:bCs/>
          <w:color w:val="00000A"/>
        </w:rPr>
        <w:t xml:space="preserve"> the SPI module; </w:t>
      </w:r>
      <w:r>
        <w:rPr>
          <w:rFonts w:cs="Arial"/>
          <w:bCs/>
          <w:color w:val="00000A"/>
        </w:rPr>
        <w:fldChar w:fldCharType="begin"/>
      </w:r>
      <w:r>
        <w:rPr>
          <w:rFonts w:cs="Arial"/>
          <w:bCs/>
          <w:color w:val="00000A"/>
        </w:rPr>
        <w:instrText xml:space="preserve"> REF _Ref47345949 \h </w:instrText>
      </w:r>
      <w:r>
        <w:rPr>
          <w:rFonts w:cs="Arial"/>
          <w:bCs/>
          <w:color w:val="00000A"/>
        </w:rPr>
      </w:r>
      <w:r>
        <w:rPr>
          <w:rFonts w:cs="Arial"/>
          <w:bCs/>
          <w:color w:val="00000A"/>
        </w:rPr>
        <w:fldChar w:fldCharType="separate"/>
      </w:r>
      <w:r w:rsidR="00B90E6F">
        <w:t xml:space="preserve">Table </w:t>
      </w:r>
      <w:r w:rsidR="00B90E6F">
        <w:rPr>
          <w:noProof/>
        </w:rPr>
        <w:t>2</w:t>
      </w:r>
      <w:r>
        <w:rPr>
          <w:rFonts w:cs="Arial"/>
          <w:bCs/>
          <w:color w:val="00000A"/>
        </w:rPr>
        <w:fldChar w:fldCharType="end"/>
      </w:r>
      <w:r>
        <w:rPr>
          <w:rFonts w:cs="Arial"/>
          <w:bCs/>
          <w:color w:val="00000A"/>
        </w:rPr>
        <w:t xml:space="preserve"> shows the function of each of its bits.</w:t>
      </w:r>
    </w:p>
    <w:p w14:paraId="5BE005E1" w14:textId="7C5B02A7" w:rsidR="00715004" w:rsidRDefault="00715004" w:rsidP="00715004">
      <w:pPr>
        <w:pStyle w:val="Caption"/>
        <w:jc w:val="center"/>
      </w:pPr>
      <w:bookmarkStart w:id="7" w:name="_Ref47345949"/>
      <w:r>
        <w:t xml:space="preserve">Table </w:t>
      </w:r>
      <w:r>
        <w:fldChar w:fldCharType="begin"/>
      </w:r>
      <w:r>
        <w:instrText>SEQ Table \* ARABIC</w:instrText>
      </w:r>
      <w:r>
        <w:fldChar w:fldCharType="separate"/>
      </w:r>
      <w:r w:rsidR="00B90E6F">
        <w:rPr>
          <w:noProof/>
        </w:rPr>
        <w:t>2</w:t>
      </w:r>
      <w:r>
        <w:fldChar w:fldCharType="end"/>
      </w:r>
      <w:bookmarkEnd w:id="7"/>
      <w:r>
        <w:t xml:space="preserve">. </w:t>
      </w:r>
      <w:r>
        <w:rPr>
          <w:rFonts w:cs="Arial"/>
          <w:bCs/>
          <w:color w:val="00000A"/>
        </w:rPr>
        <w:t>SPCR</w:t>
      </w:r>
      <w:r>
        <w:t xml:space="preserve"> bits</w:t>
      </w:r>
    </w:p>
    <w:tbl>
      <w:tblPr>
        <w:tblStyle w:val="TableGrid"/>
        <w:tblW w:w="0" w:type="auto"/>
        <w:jc w:val="center"/>
        <w:tblLook w:val="04A0" w:firstRow="1" w:lastRow="0" w:firstColumn="1" w:lastColumn="0" w:noHBand="0" w:noVBand="1"/>
      </w:tblPr>
      <w:tblGrid>
        <w:gridCol w:w="562"/>
        <w:gridCol w:w="993"/>
        <w:gridCol w:w="6945"/>
      </w:tblGrid>
      <w:tr w:rsidR="00715004" w14:paraId="3ADB3E55"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hideMark/>
          </w:tcPr>
          <w:p w14:paraId="3C4E7948" w14:textId="77777777" w:rsidR="00715004" w:rsidRDefault="00715004" w:rsidP="0042004C">
            <w:pPr>
              <w:jc w:val="center"/>
              <w:rPr>
                <w:rFonts w:eastAsia="Arial" w:cs="Arial"/>
                <w:b/>
              </w:rPr>
            </w:pPr>
            <w:r>
              <w:rPr>
                <w:rFonts w:eastAsia="Arial" w:cs="Arial"/>
                <w:b/>
              </w:rPr>
              <w:t>Bit</w:t>
            </w:r>
          </w:p>
        </w:tc>
        <w:tc>
          <w:tcPr>
            <w:tcW w:w="993" w:type="dxa"/>
            <w:tcBorders>
              <w:top w:val="single" w:sz="4" w:space="0" w:color="auto"/>
              <w:left w:val="single" w:sz="4" w:space="0" w:color="auto"/>
              <w:bottom w:val="single" w:sz="4" w:space="0" w:color="auto"/>
              <w:right w:val="single" w:sz="4" w:space="0" w:color="auto"/>
            </w:tcBorders>
            <w:hideMark/>
          </w:tcPr>
          <w:p w14:paraId="298F9241" w14:textId="77777777" w:rsidR="00715004" w:rsidRDefault="00715004" w:rsidP="0042004C">
            <w:pPr>
              <w:jc w:val="center"/>
              <w:rPr>
                <w:rFonts w:eastAsia="Arial" w:cs="Arial"/>
                <w:b/>
              </w:rPr>
            </w:pPr>
            <w:r>
              <w:rPr>
                <w:rFonts w:eastAsia="Arial" w:cs="Arial"/>
                <w:b/>
              </w:rPr>
              <w:t>Access</w:t>
            </w:r>
          </w:p>
        </w:tc>
        <w:tc>
          <w:tcPr>
            <w:tcW w:w="6945" w:type="dxa"/>
            <w:tcBorders>
              <w:top w:val="single" w:sz="4" w:space="0" w:color="auto"/>
              <w:left w:val="single" w:sz="4" w:space="0" w:color="auto"/>
              <w:bottom w:val="single" w:sz="4" w:space="0" w:color="auto"/>
              <w:right w:val="single" w:sz="4" w:space="0" w:color="auto"/>
            </w:tcBorders>
          </w:tcPr>
          <w:p w14:paraId="5807B5EE" w14:textId="03DD004E" w:rsidR="00715004" w:rsidRDefault="00F063EA" w:rsidP="0042004C">
            <w:pPr>
              <w:jc w:val="center"/>
              <w:rPr>
                <w:rFonts w:eastAsia="Arial" w:cs="Arial"/>
                <w:b/>
              </w:rPr>
            </w:pPr>
            <w:r>
              <w:rPr>
                <w:rFonts w:eastAsia="Arial" w:cs="Arial"/>
                <w:b/>
              </w:rPr>
              <w:t xml:space="preserve">Name &amp; </w:t>
            </w:r>
            <w:r w:rsidR="00715004">
              <w:rPr>
                <w:rFonts w:eastAsia="Arial" w:cs="Arial"/>
                <w:b/>
              </w:rPr>
              <w:t>Description</w:t>
            </w:r>
          </w:p>
        </w:tc>
      </w:tr>
      <w:tr w:rsidR="00715004" w14:paraId="3A028E67"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7F318AD" w14:textId="031E69A3" w:rsidR="00715004" w:rsidRPr="002802E1" w:rsidRDefault="00715004" w:rsidP="0042004C">
            <w:pPr>
              <w:jc w:val="center"/>
              <w:rPr>
                <w:rFonts w:eastAsia="Arial" w:cs="Arial"/>
                <w:sz w:val="20"/>
              </w:rPr>
            </w:pPr>
            <w:r>
              <w:rPr>
                <w:rFonts w:eastAsia="Arial" w:cs="Arial"/>
                <w:sz w:val="20"/>
              </w:rPr>
              <w:t>0:1</w:t>
            </w:r>
          </w:p>
        </w:tc>
        <w:tc>
          <w:tcPr>
            <w:tcW w:w="993" w:type="dxa"/>
            <w:tcBorders>
              <w:top w:val="single" w:sz="4" w:space="0" w:color="auto"/>
              <w:left w:val="single" w:sz="4" w:space="0" w:color="auto"/>
              <w:bottom w:val="single" w:sz="4" w:space="0" w:color="auto"/>
              <w:right w:val="single" w:sz="4" w:space="0" w:color="auto"/>
            </w:tcBorders>
          </w:tcPr>
          <w:p w14:paraId="14065781"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05EBA040" w14:textId="3839D5D6" w:rsidR="00715004" w:rsidRPr="00815631" w:rsidRDefault="00715004" w:rsidP="0024362D">
            <w:pPr>
              <w:rPr>
                <w:rFonts w:eastAsia="Arial" w:cs="Arial"/>
                <w:b/>
                <w:sz w:val="20"/>
              </w:rPr>
            </w:pPr>
            <w:r>
              <w:rPr>
                <w:rFonts w:eastAsia="Arial" w:cs="Arial"/>
                <w:b/>
                <w:sz w:val="20"/>
              </w:rPr>
              <w:t>SPR</w:t>
            </w:r>
          </w:p>
          <w:p w14:paraId="3B6F5AFE" w14:textId="04B47EB9" w:rsidR="00715004" w:rsidRPr="002802E1" w:rsidRDefault="00F063EA" w:rsidP="0024362D">
            <w:pPr>
              <w:rPr>
                <w:rFonts w:eastAsia="Arial" w:cs="Arial"/>
                <w:sz w:val="20"/>
              </w:rPr>
            </w:pPr>
            <w:r>
              <w:rPr>
                <w:rFonts w:eastAsia="Arial" w:cs="Arial"/>
                <w:sz w:val="20"/>
              </w:rPr>
              <w:t xml:space="preserve">SPI </w:t>
            </w:r>
            <w:r w:rsidR="00E803BF">
              <w:rPr>
                <w:rFonts w:eastAsia="Arial" w:cs="Arial"/>
                <w:sz w:val="20"/>
              </w:rPr>
              <w:t xml:space="preserve">clock Rate: </w:t>
            </w:r>
            <w:r w:rsidR="00715004" w:rsidRPr="00715004">
              <w:rPr>
                <w:rFonts w:eastAsia="Arial" w:cs="Arial"/>
                <w:sz w:val="20"/>
              </w:rPr>
              <w:t>These bits select the SPI clock rate.</w:t>
            </w:r>
          </w:p>
        </w:tc>
      </w:tr>
      <w:tr w:rsidR="00715004" w14:paraId="30277AD0"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F1DCDE0" w14:textId="43F47555" w:rsidR="00715004" w:rsidRPr="002802E1" w:rsidRDefault="00715004" w:rsidP="0042004C">
            <w:pPr>
              <w:jc w:val="center"/>
              <w:rPr>
                <w:rFonts w:eastAsia="Arial" w:cs="Arial"/>
                <w:sz w:val="20"/>
              </w:rPr>
            </w:pPr>
            <w:r>
              <w:rPr>
                <w:rFonts w:eastAsia="Arial" w:cs="Arial"/>
                <w:sz w:val="20"/>
              </w:rPr>
              <w:t>2</w:t>
            </w:r>
          </w:p>
        </w:tc>
        <w:tc>
          <w:tcPr>
            <w:tcW w:w="993" w:type="dxa"/>
            <w:tcBorders>
              <w:top w:val="single" w:sz="4" w:space="0" w:color="auto"/>
              <w:left w:val="single" w:sz="4" w:space="0" w:color="auto"/>
              <w:bottom w:val="single" w:sz="4" w:space="0" w:color="auto"/>
              <w:right w:val="single" w:sz="4" w:space="0" w:color="auto"/>
            </w:tcBorders>
          </w:tcPr>
          <w:p w14:paraId="056FD6A8"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166B78DA" w14:textId="0CBC0707" w:rsidR="00715004" w:rsidRPr="00815631" w:rsidRDefault="00715004" w:rsidP="0024362D">
            <w:pPr>
              <w:rPr>
                <w:rFonts w:eastAsia="Arial" w:cs="Arial"/>
                <w:b/>
                <w:sz w:val="20"/>
              </w:rPr>
            </w:pPr>
            <w:r>
              <w:rPr>
                <w:rFonts w:eastAsia="Arial" w:cs="Arial"/>
                <w:b/>
                <w:sz w:val="20"/>
              </w:rPr>
              <w:t>CPHA</w:t>
            </w:r>
          </w:p>
          <w:p w14:paraId="3407F3FA" w14:textId="62A07EB4" w:rsidR="00715004" w:rsidRPr="002802E1" w:rsidRDefault="00E803BF" w:rsidP="0024362D">
            <w:pPr>
              <w:rPr>
                <w:rFonts w:eastAsia="Arial" w:cs="Arial"/>
                <w:sz w:val="20"/>
              </w:rPr>
            </w:pPr>
            <w:r>
              <w:rPr>
                <w:rFonts w:eastAsia="Arial" w:cs="Arial"/>
                <w:sz w:val="20"/>
              </w:rPr>
              <w:t xml:space="preserve">Clock Phase: </w:t>
            </w:r>
            <w:r w:rsidR="0024362D">
              <w:rPr>
                <w:rFonts w:eastAsia="Arial" w:cs="Arial"/>
                <w:sz w:val="20"/>
              </w:rPr>
              <w:t>D</w:t>
            </w:r>
            <w:r>
              <w:rPr>
                <w:rFonts w:eastAsia="Arial" w:cs="Arial"/>
                <w:sz w:val="20"/>
              </w:rPr>
              <w:t xml:space="preserve">etermines the phase of sampling and sending data. When CPHA = 1, new data is shifted onto the wire at the </w:t>
            </w:r>
            <w:r w:rsidR="00616044">
              <w:rPr>
                <w:rFonts w:eastAsia="Arial" w:cs="Arial"/>
                <w:sz w:val="20"/>
              </w:rPr>
              <w:t>leading</w:t>
            </w:r>
            <w:r>
              <w:rPr>
                <w:rFonts w:eastAsia="Arial" w:cs="Arial"/>
                <w:sz w:val="20"/>
              </w:rPr>
              <w:t xml:space="preserve"> edge and data is sampled on the </w:t>
            </w:r>
            <w:r w:rsidR="00616044">
              <w:rPr>
                <w:rFonts w:eastAsia="Arial" w:cs="Arial"/>
                <w:sz w:val="20"/>
              </w:rPr>
              <w:t>trailing</w:t>
            </w:r>
            <w:r>
              <w:rPr>
                <w:rFonts w:eastAsia="Arial" w:cs="Arial"/>
                <w:sz w:val="20"/>
              </w:rPr>
              <w:t xml:space="preserve"> edge. When CPHA = 0, new data is shifted onto the wire at the </w:t>
            </w:r>
            <w:r w:rsidR="00616044">
              <w:rPr>
                <w:rFonts w:eastAsia="Arial" w:cs="Arial"/>
                <w:sz w:val="20"/>
              </w:rPr>
              <w:t>trailing</w:t>
            </w:r>
            <w:r>
              <w:rPr>
                <w:rFonts w:eastAsia="Arial" w:cs="Arial"/>
                <w:sz w:val="20"/>
              </w:rPr>
              <w:t xml:space="preserve"> edge and sampled on the </w:t>
            </w:r>
            <w:r w:rsidR="00616044">
              <w:rPr>
                <w:rFonts w:eastAsia="Arial" w:cs="Arial"/>
                <w:sz w:val="20"/>
              </w:rPr>
              <w:t>leading</w:t>
            </w:r>
            <w:r>
              <w:rPr>
                <w:rFonts w:eastAsia="Arial" w:cs="Arial"/>
                <w:sz w:val="20"/>
              </w:rPr>
              <w:t xml:space="preserve"> edge.</w:t>
            </w:r>
          </w:p>
        </w:tc>
      </w:tr>
      <w:tr w:rsidR="00715004" w14:paraId="55C8962C"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759F51DB" w14:textId="446C2BB2" w:rsidR="00715004" w:rsidRPr="002802E1" w:rsidRDefault="00715004" w:rsidP="0042004C">
            <w:pPr>
              <w:jc w:val="center"/>
              <w:rPr>
                <w:rFonts w:eastAsia="Arial" w:cs="Arial"/>
                <w:sz w:val="20"/>
              </w:rPr>
            </w:pPr>
            <w:r>
              <w:rPr>
                <w:rFonts w:eastAsia="Arial" w:cs="Arial"/>
                <w:sz w:val="20"/>
              </w:rPr>
              <w:t>3</w:t>
            </w:r>
          </w:p>
        </w:tc>
        <w:tc>
          <w:tcPr>
            <w:tcW w:w="993" w:type="dxa"/>
            <w:tcBorders>
              <w:top w:val="single" w:sz="4" w:space="0" w:color="auto"/>
              <w:left w:val="single" w:sz="4" w:space="0" w:color="auto"/>
              <w:bottom w:val="single" w:sz="4" w:space="0" w:color="auto"/>
              <w:right w:val="single" w:sz="4" w:space="0" w:color="auto"/>
            </w:tcBorders>
          </w:tcPr>
          <w:p w14:paraId="7C1425A8"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086839B0" w14:textId="50A22969" w:rsidR="00715004" w:rsidRPr="00815631" w:rsidRDefault="00715004" w:rsidP="0024362D">
            <w:pPr>
              <w:rPr>
                <w:rFonts w:eastAsia="Arial" w:cs="Arial"/>
                <w:b/>
                <w:sz w:val="20"/>
              </w:rPr>
            </w:pPr>
            <w:r>
              <w:rPr>
                <w:rFonts w:eastAsia="Arial" w:cs="Arial"/>
                <w:b/>
                <w:sz w:val="20"/>
              </w:rPr>
              <w:t>CPOL</w:t>
            </w:r>
          </w:p>
          <w:p w14:paraId="2179B95B" w14:textId="7ED33102" w:rsidR="00715004" w:rsidRPr="002802E1" w:rsidRDefault="00E803BF" w:rsidP="0024362D">
            <w:pPr>
              <w:rPr>
                <w:rFonts w:eastAsia="Arial" w:cs="Arial"/>
                <w:sz w:val="20"/>
              </w:rPr>
            </w:pPr>
            <w:r>
              <w:rPr>
                <w:rFonts w:eastAsia="Arial" w:cs="Arial"/>
                <w:sz w:val="20"/>
              </w:rPr>
              <w:t>Clock Polarity: Determines idle state of SPI clock (SCK). When CPOL = 0, SCK idles at 0, when CPOL = 1, SCK idles at 1.</w:t>
            </w:r>
          </w:p>
        </w:tc>
      </w:tr>
      <w:tr w:rsidR="00715004" w14:paraId="6D7A6E6D"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B360615" w14:textId="1B9B0794" w:rsidR="00715004" w:rsidRPr="002802E1" w:rsidRDefault="00715004" w:rsidP="0042004C">
            <w:pPr>
              <w:jc w:val="center"/>
              <w:rPr>
                <w:rFonts w:eastAsia="Arial" w:cs="Arial"/>
                <w:sz w:val="20"/>
              </w:rPr>
            </w:pPr>
            <w:r>
              <w:rPr>
                <w:rFonts w:eastAsia="Arial" w:cs="Arial"/>
                <w:sz w:val="20"/>
              </w:rPr>
              <w:t>4</w:t>
            </w:r>
          </w:p>
        </w:tc>
        <w:tc>
          <w:tcPr>
            <w:tcW w:w="993" w:type="dxa"/>
            <w:tcBorders>
              <w:top w:val="single" w:sz="4" w:space="0" w:color="auto"/>
              <w:left w:val="single" w:sz="4" w:space="0" w:color="auto"/>
              <w:bottom w:val="single" w:sz="4" w:space="0" w:color="auto"/>
              <w:right w:val="single" w:sz="4" w:space="0" w:color="auto"/>
            </w:tcBorders>
          </w:tcPr>
          <w:p w14:paraId="3293FCEA"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1409CEF2" w14:textId="17744B26" w:rsidR="00715004" w:rsidRPr="00815631" w:rsidRDefault="00715004" w:rsidP="0024362D">
            <w:pPr>
              <w:rPr>
                <w:rFonts w:eastAsia="Arial" w:cs="Arial"/>
                <w:b/>
                <w:sz w:val="20"/>
              </w:rPr>
            </w:pPr>
            <w:r>
              <w:rPr>
                <w:rFonts w:eastAsia="Arial" w:cs="Arial"/>
                <w:b/>
                <w:sz w:val="20"/>
              </w:rPr>
              <w:t>MSTR</w:t>
            </w:r>
          </w:p>
          <w:p w14:paraId="5754DBA0" w14:textId="38727853" w:rsidR="00715004" w:rsidRPr="002802E1" w:rsidRDefault="0041330A" w:rsidP="0024362D">
            <w:pPr>
              <w:rPr>
                <w:rFonts w:eastAsia="Arial" w:cs="Arial"/>
                <w:sz w:val="20"/>
              </w:rPr>
            </w:pPr>
            <w:r>
              <w:rPr>
                <w:rFonts w:eastAsia="Arial" w:cs="Arial"/>
                <w:sz w:val="20"/>
              </w:rPr>
              <w:t>Mode Select: When MSTR = 1,</w:t>
            </w:r>
            <w:r w:rsidR="00715004">
              <w:rPr>
                <w:rFonts w:eastAsia="Arial" w:cs="Arial"/>
                <w:sz w:val="20"/>
              </w:rPr>
              <w:t xml:space="preserve"> the </w:t>
            </w:r>
            <w:r>
              <w:rPr>
                <w:rFonts w:eastAsia="Arial" w:cs="Arial"/>
                <w:sz w:val="20"/>
              </w:rPr>
              <w:t xml:space="preserve">SPI </w:t>
            </w:r>
            <w:r w:rsidR="00715004">
              <w:rPr>
                <w:rFonts w:eastAsia="Arial" w:cs="Arial"/>
                <w:sz w:val="20"/>
              </w:rPr>
              <w:t xml:space="preserve">core is a </w:t>
            </w:r>
            <w:r w:rsidR="00351B3F">
              <w:rPr>
                <w:rFonts w:eastAsia="Arial" w:cs="Arial"/>
                <w:sz w:val="20"/>
              </w:rPr>
              <w:t>controller</w:t>
            </w:r>
            <w:r w:rsidR="00715004">
              <w:rPr>
                <w:rFonts w:eastAsia="Arial" w:cs="Arial"/>
                <w:sz w:val="20"/>
              </w:rPr>
              <w:t xml:space="preserve"> device. This is the only supported mode for this controller.</w:t>
            </w:r>
          </w:p>
        </w:tc>
      </w:tr>
      <w:tr w:rsidR="00715004" w14:paraId="48C920CF"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CEB3B9E" w14:textId="548443FD" w:rsidR="00715004" w:rsidRPr="002802E1" w:rsidRDefault="00715004" w:rsidP="0042004C">
            <w:pPr>
              <w:jc w:val="center"/>
              <w:rPr>
                <w:rFonts w:eastAsia="Arial" w:cs="Arial"/>
                <w:sz w:val="20"/>
              </w:rPr>
            </w:pPr>
            <w:r>
              <w:rPr>
                <w:rFonts w:eastAsia="Arial" w:cs="Arial"/>
                <w:sz w:val="20"/>
              </w:rPr>
              <w:t>6</w:t>
            </w:r>
          </w:p>
        </w:tc>
        <w:tc>
          <w:tcPr>
            <w:tcW w:w="993" w:type="dxa"/>
            <w:tcBorders>
              <w:top w:val="single" w:sz="4" w:space="0" w:color="auto"/>
              <w:left w:val="single" w:sz="4" w:space="0" w:color="auto"/>
              <w:bottom w:val="single" w:sz="4" w:space="0" w:color="auto"/>
              <w:right w:val="single" w:sz="4" w:space="0" w:color="auto"/>
            </w:tcBorders>
          </w:tcPr>
          <w:p w14:paraId="375AE528"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25D79CB3" w14:textId="3BE679DF" w:rsidR="00715004" w:rsidRPr="00815631" w:rsidRDefault="00715004" w:rsidP="0024362D">
            <w:pPr>
              <w:rPr>
                <w:rFonts w:eastAsia="Arial" w:cs="Arial"/>
                <w:b/>
                <w:sz w:val="20"/>
              </w:rPr>
            </w:pPr>
            <w:r>
              <w:rPr>
                <w:rFonts w:eastAsia="Arial" w:cs="Arial"/>
                <w:b/>
                <w:sz w:val="20"/>
              </w:rPr>
              <w:t>SPE</w:t>
            </w:r>
          </w:p>
          <w:p w14:paraId="218A115F" w14:textId="5BE0198F" w:rsidR="00715004" w:rsidRPr="002802E1" w:rsidRDefault="00E803BF" w:rsidP="0024362D">
            <w:pPr>
              <w:rPr>
                <w:rFonts w:eastAsia="Arial" w:cs="Arial"/>
                <w:sz w:val="20"/>
              </w:rPr>
            </w:pPr>
            <w:r>
              <w:rPr>
                <w:rFonts w:eastAsia="Arial" w:cs="Arial"/>
                <w:sz w:val="20"/>
              </w:rPr>
              <w:t>SPI Enable: When SPE = 1,</w:t>
            </w:r>
            <w:r w:rsidR="002226A1" w:rsidRPr="002226A1">
              <w:rPr>
                <w:rFonts w:eastAsia="Arial" w:cs="Arial"/>
                <w:sz w:val="20"/>
              </w:rPr>
              <w:t xml:space="preserve"> the </w:t>
            </w:r>
            <w:r>
              <w:rPr>
                <w:rFonts w:eastAsia="Arial" w:cs="Arial"/>
                <w:sz w:val="20"/>
              </w:rPr>
              <w:t xml:space="preserve">SPI </w:t>
            </w:r>
            <w:r w:rsidR="002226A1" w:rsidRPr="002226A1">
              <w:rPr>
                <w:rFonts w:eastAsia="Arial" w:cs="Arial"/>
                <w:sz w:val="20"/>
              </w:rPr>
              <w:t>core is enabled. When it is</w:t>
            </w:r>
            <w:r w:rsidR="002226A1">
              <w:rPr>
                <w:rFonts w:eastAsia="Arial" w:cs="Arial"/>
                <w:sz w:val="20"/>
              </w:rPr>
              <w:t xml:space="preserve"> </w:t>
            </w:r>
            <w:r w:rsidR="002226A1" w:rsidRPr="002226A1">
              <w:rPr>
                <w:rFonts w:eastAsia="Arial" w:cs="Arial"/>
                <w:sz w:val="20"/>
              </w:rPr>
              <w:t>cleared (</w:t>
            </w:r>
            <w:r>
              <w:rPr>
                <w:rFonts w:eastAsia="Arial" w:cs="Arial"/>
                <w:sz w:val="20"/>
              </w:rPr>
              <w:t xml:space="preserve">SPE = </w:t>
            </w:r>
            <w:r w:rsidR="002226A1" w:rsidRPr="002226A1">
              <w:rPr>
                <w:rFonts w:eastAsia="Arial" w:cs="Arial"/>
                <w:sz w:val="20"/>
              </w:rPr>
              <w:t xml:space="preserve">0), the </w:t>
            </w:r>
            <w:r>
              <w:rPr>
                <w:rFonts w:eastAsia="Arial" w:cs="Arial"/>
                <w:sz w:val="20"/>
              </w:rPr>
              <w:t xml:space="preserve">SPI </w:t>
            </w:r>
            <w:r w:rsidR="002226A1" w:rsidRPr="002226A1">
              <w:rPr>
                <w:rFonts w:eastAsia="Arial" w:cs="Arial"/>
                <w:sz w:val="20"/>
              </w:rPr>
              <w:t>core is disabled.</w:t>
            </w:r>
          </w:p>
        </w:tc>
      </w:tr>
      <w:tr w:rsidR="00715004" w14:paraId="4DDE1EB8"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66FC80FC" w14:textId="43A0F297" w:rsidR="00715004" w:rsidRPr="002802E1" w:rsidRDefault="00715004" w:rsidP="0042004C">
            <w:pPr>
              <w:jc w:val="center"/>
              <w:rPr>
                <w:rFonts w:eastAsia="Arial" w:cs="Arial"/>
                <w:sz w:val="20"/>
              </w:rPr>
            </w:pPr>
            <w:r>
              <w:rPr>
                <w:rFonts w:eastAsia="Arial" w:cs="Arial"/>
                <w:sz w:val="20"/>
              </w:rPr>
              <w:t>7</w:t>
            </w:r>
          </w:p>
        </w:tc>
        <w:tc>
          <w:tcPr>
            <w:tcW w:w="993" w:type="dxa"/>
            <w:tcBorders>
              <w:top w:val="single" w:sz="4" w:space="0" w:color="auto"/>
              <w:left w:val="single" w:sz="4" w:space="0" w:color="auto"/>
              <w:bottom w:val="single" w:sz="4" w:space="0" w:color="auto"/>
              <w:right w:val="single" w:sz="4" w:space="0" w:color="auto"/>
            </w:tcBorders>
          </w:tcPr>
          <w:p w14:paraId="7FED30F0"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1F59AC25" w14:textId="721C3A52" w:rsidR="00715004" w:rsidRPr="00815631" w:rsidRDefault="00715004" w:rsidP="0024362D">
            <w:pPr>
              <w:rPr>
                <w:rFonts w:eastAsia="Arial" w:cs="Arial"/>
                <w:b/>
                <w:sz w:val="20"/>
              </w:rPr>
            </w:pPr>
            <w:r>
              <w:rPr>
                <w:rFonts w:eastAsia="Arial" w:cs="Arial"/>
                <w:b/>
                <w:sz w:val="20"/>
              </w:rPr>
              <w:t>SPIE</w:t>
            </w:r>
          </w:p>
          <w:p w14:paraId="4E2DCB53" w14:textId="56349888" w:rsidR="00715004" w:rsidRPr="002802E1" w:rsidRDefault="00E803BF" w:rsidP="0024362D">
            <w:pPr>
              <w:rPr>
                <w:rFonts w:eastAsia="Arial" w:cs="Arial"/>
                <w:sz w:val="20"/>
              </w:rPr>
            </w:pPr>
            <w:r>
              <w:rPr>
                <w:rFonts w:eastAsia="Arial" w:cs="Arial"/>
                <w:sz w:val="20"/>
              </w:rPr>
              <w:t xml:space="preserve">SPI </w:t>
            </w:r>
            <w:r w:rsidR="002226A1" w:rsidRPr="002226A1">
              <w:rPr>
                <w:rFonts w:eastAsia="Arial" w:cs="Arial"/>
                <w:sz w:val="20"/>
              </w:rPr>
              <w:t>Interrupt Enable</w:t>
            </w:r>
            <w:r>
              <w:rPr>
                <w:rFonts w:eastAsia="Arial" w:cs="Arial"/>
                <w:sz w:val="20"/>
              </w:rPr>
              <w:t>: When SPIE = 1,</w:t>
            </w:r>
            <w:r w:rsidR="002226A1" w:rsidRPr="002226A1">
              <w:rPr>
                <w:rFonts w:eastAsia="Arial" w:cs="Arial"/>
                <w:sz w:val="20"/>
              </w:rPr>
              <w:t xml:space="preserve"> </w:t>
            </w:r>
            <w:r>
              <w:rPr>
                <w:rFonts w:eastAsia="Arial" w:cs="Arial"/>
                <w:sz w:val="20"/>
              </w:rPr>
              <w:t xml:space="preserve">when </w:t>
            </w:r>
            <w:r w:rsidR="002226A1" w:rsidRPr="002226A1">
              <w:rPr>
                <w:rFonts w:eastAsia="Arial" w:cs="Arial"/>
                <w:sz w:val="20"/>
              </w:rPr>
              <w:t xml:space="preserve">the </w:t>
            </w:r>
            <w:r>
              <w:rPr>
                <w:rFonts w:eastAsia="Arial" w:cs="Arial"/>
                <w:sz w:val="20"/>
              </w:rPr>
              <w:t>SPI</w:t>
            </w:r>
            <w:r w:rsidR="002226A1">
              <w:rPr>
                <w:rFonts w:eastAsia="Arial" w:cs="Arial"/>
                <w:sz w:val="20"/>
              </w:rPr>
              <w:t xml:space="preserve"> </w:t>
            </w:r>
            <w:r w:rsidR="002226A1" w:rsidRPr="002226A1">
              <w:rPr>
                <w:rFonts w:eastAsia="Arial" w:cs="Arial"/>
                <w:sz w:val="20"/>
              </w:rPr>
              <w:t>Interrupt Flag in the status register is set, the host is interrupted.</w:t>
            </w:r>
          </w:p>
        </w:tc>
      </w:tr>
    </w:tbl>
    <w:p w14:paraId="79877C05" w14:textId="7417C54D" w:rsidR="00715004" w:rsidRDefault="00715004" w:rsidP="00715004">
      <w:pPr>
        <w:rPr>
          <w:rFonts w:cs="Arial"/>
          <w:bCs/>
          <w:color w:val="00000A"/>
          <w:sz w:val="24"/>
        </w:rPr>
      </w:pPr>
    </w:p>
    <w:p w14:paraId="595FFFC8" w14:textId="465E8B3C" w:rsidR="0042004C" w:rsidRDefault="0042004C" w:rsidP="0042004C">
      <w:pPr>
        <w:rPr>
          <w:rFonts w:cs="Arial"/>
          <w:bCs/>
          <w:color w:val="00000A"/>
        </w:rPr>
      </w:pPr>
      <w:r>
        <w:rPr>
          <w:rFonts w:cs="Arial"/>
          <w:bCs/>
          <w:color w:val="00000A"/>
        </w:rPr>
        <w:lastRenderedPageBreak/>
        <w:t xml:space="preserve">The </w:t>
      </w:r>
      <w:r w:rsidR="0041330A">
        <w:rPr>
          <w:rFonts w:cs="Arial"/>
          <w:bCs/>
          <w:color w:val="00000A"/>
        </w:rPr>
        <w:t>SPI Status Register (</w:t>
      </w:r>
      <w:r>
        <w:rPr>
          <w:rFonts w:cs="Arial"/>
          <w:bCs/>
          <w:color w:val="00000A"/>
        </w:rPr>
        <w:t>SPSR</w:t>
      </w:r>
      <w:r w:rsidR="0041330A">
        <w:rPr>
          <w:rFonts w:cs="Arial"/>
          <w:bCs/>
          <w:color w:val="00000A"/>
        </w:rPr>
        <w:t>)</w:t>
      </w:r>
      <w:r>
        <w:rPr>
          <w:rFonts w:cs="Arial"/>
          <w:bCs/>
          <w:color w:val="00000A"/>
        </w:rPr>
        <w:t xml:space="preserve"> </w:t>
      </w:r>
      <w:r w:rsidR="0041330A">
        <w:rPr>
          <w:rFonts w:cs="Arial"/>
          <w:bCs/>
          <w:color w:val="00000A"/>
        </w:rPr>
        <w:t xml:space="preserve">provides the </w:t>
      </w:r>
      <w:r>
        <w:rPr>
          <w:rFonts w:cs="Arial"/>
          <w:bCs/>
          <w:color w:val="00000A"/>
        </w:rPr>
        <w:t xml:space="preserve">status of the SPI module; </w:t>
      </w:r>
      <w:r>
        <w:rPr>
          <w:rFonts w:cs="Arial"/>
          <w:bCs/>
          <w:color w:val="00000A"/>
        </w:rPr>
        <w:fldChar w:fldCharType="begin"/>
      </w:r>
      <w:r>
        <w:rPr>
          <w:rFonts w:cs="Arial"/>
          <w:bCs/>
          <w:color w:val="00000A"/>
        </w:rPr>
        <w:instrText xml:space="preserve"> REF _Ref48127442 \h </w:instrText>
      </w:r>
      <w:r>
        <w:rPr>
          <w:rFonts w:cs="Arial"/>
          <w:bCs/>
          <w:color w:val="00000A"/>
        </w:rPr>
      </w:r>
      <w:r>
        <w:rPr>
          <w:rFonts w:cs="Arial"/>
          <w:bCs/>
          <w:color w:val="00000A"/>
        </w:rPr>
        <w:fldChar w:fldCharType="separate"/>
      </w:r>
      <w:r w:rsidR="00B90E6F">
        <w:t xml:space="preserve">Table </w:t>
      </w:r>
      <w:r w:rsidR="00B90E6F">
        <w:rPr>
          <w:noProof/>
        </w:rPr>
        <w:t>3</w:t>
      </w:r>
      <w:r>
        <w:rPr>
          <w:rFonts w:cs="Arial"/>
          <w:bCs/>
          <w:color w:val="00000A"/>
        </w:rPr>
        <w:fldChar w:fldCharType="end"/>
      </w:r>
      <w:r>
        <w:rPr>
          <w:rFonts w:cs="Arial"/>
          <w:bCs/>
          <w:color w:val="00000A"/>
        </w:rPr>
        <w:t xml:space="preserve"> shows the function of each of its bits.</w:t>
      </w:r>
    </w:p>
    <w:p w14:paraId="52E484DB" w14:textId="3E3746E5" w:rsidR="0042004C" w:rsidRDefault="0042004C" w:rsidP="0042004C">
      <w:pPr>
        <w:pStyle w:val="Caption"/>
        <w:jc w:val="center"/>
      </w:pPr>
      <w:bookmarkStart w:id="8" w:name="_Ref48127442"/>
      <w:r>
        <w:t xml:space="preserve">Table </w:t>
      </w:r>
      <w:r>
        <w:fldChar w:fldCharType="begin"/>
      </w:r>
      <w:r>
        <w:instrText>SEQ Table \* ARABIC</w:instrText>
      </w:r>
      <w:r>
        <w:fldChar w:fldCharType="separate"/>
      </w:r>
      <w:r w:rsidR="00B90E6F">
        <w:rPr>
          <w:noProof/>
        </w:rPr>
        <w:t>3</w:t>
      </w:r>
      <w:r>
        <w:fldChar w:fldCharType="end"/>
      </w:r>
      <w:bookmarkEnd w:id="8"/>
      <w:r>
        <w:t xml:space="preserve">. </w:t>
      </w:r>
      <w:r>
        <w:rPr>
          <w:rFonts w:cs="Arial"/>
          <w:bCs/>
          <w:color w:val="00000A"/>
        </w:rPr>
        <w:t>SPSR</w:t>
      </w:r>
      <w:r>
        <w:t xml:space="preserve"> bits</w:t>
      </w:r>
    </w:p>
    <w:tbl>
      <w:tblPr>
        <w:tblStyle w:val="TableGrid"/>
        <w:tblW w:w="0" w:type="auto"/>
        <w:jc w:val="center"/>
        <w:tblLook w:val="04A0" w:firstRow="1" w:lastRow="0" w:firstColumn="1" w:lastColumn="0" w:noHBand="0" w:noVBand="1"/>
      </w:tblPr>
      <w:tblGrid>
        <w:gridCol w:w="562"/>
        <w:gridCol w:w="993"/>
        <w:gridCol w:w="6945"/>
      </w:tblGrid>
      <w:tr w:rsidR="0042004C" w14:paraId="5E4ACB06"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hideMark/>
          </w:tcPr>
          <w:p w14:paraId="23C9A04C" w14:textId="77777777" w:rsidR="0042004C" w:rsidRDefault="0042004C" w:rsidP="0042004C">
            <w:pPr>
              <w:jc w:val="center"/>
              <w:rPr>
                <w:rFonts w:eastAsia="Arial" w:cs="Arial"/>
                <w:b/>
              </w:rPr>
            </w:pPr>
            <w:r>
              <w:rPr>
                <w:rFonts w:eastAsia="Arial" w:cs="Arial"/>
                <w:b/>
              </w:rPr>
              <w:t>Bit</w:t>
            </w:r>
          </w:p>
        </w:tc>
        <w:tc>
          <w:tcPr>
            <w:tcW w:w="993" w:type="dxa"/>
            <w:tcBorders>
              <w:top w:val="single" w:sz="4" w:space="0" w:color="auto"/>
              <w:left w:val="single" w:sz="4" w:space="0" w:color="auto"/>
              <w:bottom w:val="single" w:sz="4" w:space="0" w:color="auto"/>
              <w:right w:val="single" w:sz="4" w:space="0" w:color="auto"/>
            </w:tcBorders>
            <w:hideMark/>
          </w:tcPr>
          <w:p w14:paraId="09175C2E" w14:textId="77777777" w:rsidR="0042004C" w:rsidRDefault="0042004C" w:rsidP="0042004C">
            <w:pPr>
              <w:jc w:val="center"/>
              <w:rPr>
                <w:rFonts w:eastAsia="Arial" w:cs="Arial"/>
                <w:b/>
              </w:rPr>
            </w:pPr>
            <w:r>
              <w:rPr>
                <w:rFonts w:eastAsia="Arial" w:cs="Arial"/>
                <w:b/>
              </w:rPr>
              <w:t>Access</w:t>
            </w:r>
          </w:p>
        </w:tc>
        <w:tc>
          <w:tcPr>
            <w:tcW w:w="6945" w:type="dxa"/>
            <w:tcBorders>
              <w:top w:val="single" w:sz="4" w:space="0" w:color="auto"/>
              <w:left w:val="single" w:sz="4" w:space="0" w:color="auto"/>
              <w:bottom w:val="single" w:sz="4" w:space="0" w:color="auto"/>
              <w:right w:val="single" w:sz="4" w:space="0" w:color="auto"/>
            </w:tcBorders>
          </w:tcPr>
          <w:p w14:paraId="6037F8A5" w14:textId="77777777" w:rsidR="0042004C" w:rsidRDefault="0042004C" w:rsidP="0042004C">
            <w:pPr>
              <w:jc w:val="center"/>
              <w:rPr>
                <w:rFonts w:eastAsia="Arial" w:cs="Arial"/>
                <w:b/>
              </w:rPr>
            </w:pPr>
            <w:r>
              <w:rPr>
                <w:rFonts w:eastAsia="Arial" w:cs="Arial"/>
                <w:b/>
              </w:rPr>
              <w:t>Description</w:t>
            </w:r>
          </w:p>
        </w:tc>
      </w:tr>
      <w:tr w:rsidR="0042004C" w:rsidRPr="002802E1" w14:paraId="7BAE9B73"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0096EA46" w14:textId="77777777" w:rsidR="0042004C" w:rsidRPr="002802E1" w:rsidRDefault="0042004C" w:rsidP="0042004C">
            <w:pPr>
              <w:jc w:val="center"/>
              <w:rPr>
                <w:rFonts w:eastAsia="Arial" w:cs="Arial"/>
                <w:sz w:val="20"/>
              </w:rPr>
            </w:pPr>
            <w:r>
              <w:rPr>
                <w:rFonts w:eastAsia="Arial" w:cs="Arial"/>
                <w:sz w:val="20"/>
              </w:rPr>
              <w:t>0</w:t>
            </w:r>
          </w:p>
        </w:tc>
        <w:tc>
          <w:tcPr>
            <w:tcW w:w="993" w:type="dxa"/>
            <w:tcBorders>
              <w:top w:val="single" w:sz="4" w:space="0" w:color="auto"/>
              <w:left w:val="single" w:sz="4" w:space="0" w:color="auto"/>
              <w:bottom w:val="single" w:sz="4" w:space="0" w:color="auto"/>
              <w:right w:val="single" w:sz="4" w:space="0" w:color="auto"/>
            </w:tcBorders>
          </w:tcPr>
          <w:p w14:paraId="38A6409E"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5D09C849" w14:textId="5351053E" w:rsidR="0042004C" w:rsidRPr="00815631" w:rsidRDefault="0042004C" w:rsidP="0024362D">
            <w:pPr>
              <w:rPr>
                <w:rFonts w:eastAsia="Arial" w:cs="Arial"/>
                <w:b/>
                <w:sz w:val="20"/>
              </w:rPr>
            </w:pPr>
            <w:r w:rsidRPr="0042004C">
              <w:rPr>
                <w:rFonts w:eastAsia="Arial" w:cs="Arial"/>
                <w:b/>
                <w:sz w:val="20"/>
              </w:rPr>
              <w:t>RFEMPTY</w:t>
            </w:r>
          </w:p>
          <w:p w14:paraId="5B558A7C" w14:textId="53146B09" w:rsidR="0042004C" w:rsidRPr="002802E1" w:rsidRDefault="009D52A6" w:rsidP="0024362D">
            <w:pPr>
              <w:rPr>
                <w:rFonts w:eastAsia="Arial" w:cs="Arial"/>
                <w:sz w:val="20"/>
              </w:rPr>
            </w:pPr>
            <w:r>
              <w:rPr>
                <w:rFonts w:eastAsia="Arial" w:cs="Arial"/>
                <w:sz w:val="20"/>
              </w:rPr>
              <w:t>Read FIFO Empty: If RFEMPTY = 1, the read FIFO is empty.</w:t>
            </w:r>
          </w:p>
        </w:tc>
      </w:tr>
      <w:tr w:rsidR="0042004C" w14:paraId="53B3ACED"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765B9365" w14:textId="5D41BD75" w:rsidR="0042004C" w:rsidRPr="002802E1" w:rsidRDefault="0042004C" w:rsidP="0042004C">
            <w:pPr>
              <w:jc w:val="center"/>
              <w:rPr>
                <w:rFonts w:eastAsia="Arial" w:cs="Arial"/>
                <w:sz w:val="20"/>
              </w:rPr>
            </w:pPr>
            <w:r>
              <w:rPr>
                <w:rFonts w:eastAsia="Arial" w:cs="Arial"/>
                <w:sz w:val="20"/>
              </w:rPr>
              <w:t>1</w:t>
            </w:r>
          </w:p>
        </w:tc>
        <w:tc>
          <w:tcPr>
            <w:tcW w:w="993" w:type="dxa"/>
            <w:tcBorders>
              <w:top w:val="single" w:sz="4" w:space="0" w:color="auto"/>
              <w:left w:val="single" w:sz="4" w:space="0" w:color="auto"/>
              <w:bottom w:val="single" w:sz="4" w:space="0" w:color="auto"/>
              <w:right w:val="single" w:sz="4" w:space="0" w:color="auto"/>
            </w:tcBorders>
          </w:tcPr>
          <w:p w14:paraId="32329150"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58FD7B35" w14:textId="3178A9F8" w:rsidR="0042004C" w:rsidRPr="00815631" w:rsidRDefault="0042004C" w:rsidP="0024362D">
            <w:pPr>
              <w:rPr>
                <w:rFonts w:eastAsia="Arial" w:cs="Arial"/>
                <w:b/>
                <w:sz w:val="20"/>
              </w:rPr>
            </w:pPr>
            <w:r w:rsidRPr="0042004C">
              <w:rPr>
                <w:rFonts w:eastAsia="Arial" w:cs="Arial"/>
                <w:b/>
                <w:sz w:val="20"/>
              </w:rPr>
              <w:t>RFFULL</w:t>
            </w:r>
          </w:p>
          <w:p w14:paraId="0F6C9598" w14:textId="317BA3AF" w:rsidR="0042004C" w:rsidRPr="002802E1" w:rsidRDefault="009D52A6" w:rsidP="0024362D">
            <w:pPr>
              <w:rPr>
                <w:rFonts w:eastAsia="Arial" w:cs="Arial"/>
                <w:sz w:val="20"/>
              </w:rPr>
            </w:pPr>
            <w:r>
              <w:rPr>
                <w:rFonts w:eastAsia="Arial" w:cs="Arial"/>
                <w:sz w:val="20"/>
              </w:rPr>
              <w:t>Read FIFO Full: If RFFULL = 1, the read FIFO is full.</w:t>
            </w:r>
          </w:p>
        </w:tc>
      </w:tr>
      <w:tr w:rsidR="0042004C" w14:paraId="51D5ED59"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2EFDEF98" w14:textId="77777777" w:rsidR="0042004C" w:rsidRPr="002802E1" w:rsidRDefault="0042004C" w:rsidP="0042004C">
            <w:pPr>
              <w:jc w:val="center"/>
              <w:rPr>
                <w:rFonts w:eastAsia="Arial" w:cs="Arial"/>
                <w:sz w:val="20"/>
              </w:rPr>
            </w:pPr>
            <w:r>
              <w:rPr>
                <w:rFonts w:eastAsia="Arial" w:cs="Arial"/>
                <w:sz w:val="20"/>
              </w:rPr>
              <w:t>2</w:t>
            </w:r>
          </w:p>
        </w:tc>
        <w:tc>
          <w:tcPr>
            <w:tcW w:w="993" w:type="dxa"/>
            <w:tcBorders>
              <w:top w:val="single" w:sz="4" w:space="0" w:color="auto"/>
              <w:left w:val="single" w:sz="4" w:space="0" w:color="auto"/>
              <w:bottom w:val="single" w:sz="4" w:space="0" w:color="auto"/>
              <w:right w:val="single" w:sz="4" w:space="0" w:color="auto"/>
            </w:tcBorders>
          </w:tcPr>
          <w:p w14:paraId="5EDD587C"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6C9864B6" w14:textId="2FCE23CE" w:rsidR="0042004C" w:rsidRPr="00815631" w:rsidRDefault="00EC0174" w:rsidP="0024362D">
            <w:pPr>
              <w:rPr>
                <w:rFonts w:eastAsia="Arial" w:cs="Arial"/>
                <w:b/>
                <w:sz w:val="20"/>
              </w:rPr>
            </w:pPr>
            <w:r w:rsidRPr="00EC0174">
              <w:rPr>
                <w:rFonts w:eastAsia="Arial" w:cs="Arial"/>
                <w:b/>
                <w:sz w:val="20"/>
              </w:rPr>
              <w:t>WFEMPTY</w:t>
            </w:r>
          </w:p>
          <w:p w14:paraId="2D5C87E3" w14:textId="035C9841" w:rsidR="0042004C" w:rsidRPr="002802E1" w:rsidRDefault="0042004C" w:rsidP="0024362D">
            <w:pPr>
              <w:rPr>
                <w:rFonts w:eastAsia="Arial" w:cs="Arial"/>
                <w:sz w:val="20"/>
              </w:rPr>
            </w:pPr>
            <w:r w:rsidRPr="0042004C">
              <w:rPr>
                <w:rFonts w:eastAsia="Arial" w:cs="Arial"/>
                <w:sz w:val="20"/>
              </w:rPr>
              <w:t xml:space="preserve">Write FIFO </w:t>
            </w:r>
            <w:r w:rsidR="009D52A6">
              <w:rPr>
                <w:rFonts w:eastAsia="Arial" w:cs="Arial"/>
                <w:sz w:val="20"/>
              </w:rPr>
              <w:t>Empty: IF WFEMPTY = 1, the write FIFO is empty.</w:t>
            </w:r>
          </w:p>
        </w:tc>
      </w:tr>
      <w:tr w:rsidR="0042004C" w14:paraId="5E505729"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16FF6007" w14:textId="77777777" w:rsidR="0042004C" w:rsidRPr="002802E1" w:rsidRDefault="0042004C" w:rsidP="0042004C">
            <w:pPr>
              <w:jc w:val="center"/>
              <w:rPr>
                <w:rFonts w:eastAsia="Arial" w:cs="Arial"/>
                <w:sz w:val="20"/>
              </w:rPr>
            </w:pPr>
            <w:r>
              <w:rPr>
                <w:rFonts w:eastAsia="Arial" w:cs="Arial"/>
                <w:sz w:val="20"/>
              </w:rPr>
              <w:t>3</w:t>
            </w:r>
          </w:p>
        </w:tc>
        <w:tc>
          <w:tcPr>
            <w:tcW w:w="993" w:type="dxa"/>
            <w:tcBorders>
              <w:top w:val="single" w:sz="4" w:space="0" w:color="auto"/>
              <w:left w:val="single" w:sz="4" w:space="0" w:color="auto"/>
              <w:bottom w:val="single" w:sz="4" w:space="0" w:color="auto"/>
              <w:right w:val="single" w:sz="4" w:space="0" w:color="auto"/>
            </w:tcBorders>
          </w:tcPr>
          <w:p w14:paraId="5E13A736"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3302A513" w14:textId="341AFB31" w:rsidR="0042004C" w:rsidRPr="00815631" w:rsidRDefault="00EC0174" w:rsidP="0024362D">
            <w:pPr>
              <w:rPr>
                <w:rFonts w:eastAsia="Arial" w:cs="Arial"/>
                <w:b/>
                <w:sz w:val="20"/>
              </w:rPr>
            </w:pPr>
            <w:r w:rsidRPr="00EC0174">
              <w:rPr>
                <w:rFonts w:eastAsia="Arial" w:cs="Arial"/>
                <w:b/>
                <w:sz w:val="20"/>
              </w:rPr>
              <w:t>WFFULL</w:t>
            </w:r>
          </w:p>
          <w:p w14:paraId="0783974F" w14:textId="2D3F3C2B" w:rsidR="0042004C" w:rsidRPr="002802E1" w:rsidRDefault="009D52A6" w:rsidP="0024362D">
            <w:pPr>
              <w:rPr>
                <w:rFonts w:eastAsia="Arial" w:cs="Arial"/>
                <w:sz w:val="20"/>
              </w:rPr>
            </w:pPr>
            <w:r w:rsidRPr="0042004C">
              <w:rPr>
                <w:rFonts w:eastAsia="Arial" w:cs="Arial"/>
                <w:sz w:val="20"/>
              </w:rPr>
              <w:t xml:space="preserve">Write FIFO </w:t>
            </w:r>
            <w:r>
              <w:rPr>
                <w:rFonts w:eastAsia="Arial" w:cs="Arial"/>
                <w:sz w:val="20"/>
              </w:rPr>
              <w:t>Full: IF WFFULL = 1, the write FIFO is full.</w:t>
            </w:r>
          </w:p>
        </w:tc>
      </w:tr>
      <w:tr w:rsidR="0042004C" w14:paraId="76DC7D24"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381A1CC2" w14:textId="77777777" w:rsidR="0042004C" w:rsidRPr="002802E1" w:rsidRDefault="0042004C" w:rsidP="0042004C">
            <w:pPr>
              <w:jc w:val="center"/>
              <w:rPr>
                <w:rFonts w:eastAsia="Arial" w:cs="Arial"/>
                <w:sz w:val="20"/>
              </w:rPr>
            </w:pPr>
            <w:r>
              <w:rPr>
                <w:rFonts w:eastAsia="Arial" w:cs="Arial"/>
                <w:sz w:val="20"/>
              </w:rPr>
              <w:t>6</w:t>
            </w:r>
          </w:p>
        </w:tc>
        <w:tc>
          <w:tcPr>
            <w:tcW w:w="993" w:type="dxa"/>
            <w:tcBorders>
              <w:top w:val="single" w:sz="4" w:space="0" w:color="auto"/>
              <w:left w:val="single" w:sz="4" w:space="0" w:color="auto"/>
              <w:bottom w:val="single" w:sz="4" w:space="0" w:color="auto"/>
              <w:right w:val="single" w:sz="4" w:space="0" w:color="auto"/>
            </w:tcBorders>
          </w:tcPr>
          <w:p w14:paraId="5CCE0C7A"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67C18187" w14:textId="52533C02" w:rsidR="0042004C" w:rsidRPr="00815631" w:rsidRDefault="00427212" w:rsidP="0024362D">
            <w:pPr>
              <w:rPr>
                <w:rFonts w:eastAsia="Arial" w:cs="Arial"/>
                <w:b/>
                <w:sz w:val="20"/>
              </w:rPr>
            </w:pPr>
            <w:r>
              <w:rPr>
                <w:rFonts w:eastAsia="Arial" w:cs="Arial"/>
                <w:b/>
                <w:sz w:val="20"/>
              </w:rPr>
              <w:t>WCOL</w:t>
            </w:r>
          </w:p>
          <w:p w14:paraId="059316C0" w14:textId="0D0185B9" w:rsidR="0042004C" w:rsidRPr="002802E1" w:rsidRDefault="00427212" w:rsidP="0024362D">
            <w:pPr>
              <w:rPr>
                <w:rFonts w:eastAsia="Arial" w:cs="Arial"/>
                <w:sz w:val="20"/>
              </w:rPr>
            </w:pPr>
            <w:r w:rsidRPr="00427212">
              <w:rPr>
                <w:rFonts w:eastAsia="Arial" w:cs="Arial"/>
                <w:sz w:val="20"/>
              </w:rPr>
              <w:t>Write Collision flag</w:t>
            </w:r>
            <w:r w:rsidR="009D52A6">
              <w:rPr>
                <w:rFonts w:eastAsia="Arial" w:cs="Arial"/>
                <w:sz w:val="20"/>
              </w:rPr>
              <w:t>: When WCOL = 1, the SPDATA</w:t>
            </w:r>
            <w:r w:rsidRPr="00427212">
              <w:rPr>
                <w:rFonts w:eastAsia="Arial" w:cs="Arial"/>
                <w:sz w:val="20"/>
              </w:rPr>
              <w:t xml:space="preserve"> register </w:t>
            </w:r>
            <w:r w:rsidR="009D52A6">
              <w:rPr>
                <w:rFonts w:eastAsia="Arial" w:cs="Arial"/>
                <w:sz w:val="20"/>
              </w:rPr>
              <w:t>was</w:t>
            </w:r>
            <w:r w:rsidRPr="00427212">
              <w:rPr>
                <w:rFonts w:eastAsia="Arial" w:cs="Arial"/>
                <w:sz w:val="20"/>
              </w:rPr>
              <w:t xml:space="preserve"> written to</w:t>
            </w:r>
            <w:r>
              <w:rPr>
                <w:rFonts w:eastAsia="Arial" w:cs="Arial"/>
                <w:sz w:val="20"/>
              </w:rPr>
              <w:t xml:space="preserve"> </w:t>
            </w:r>
            <w:r w:rsidRPr="00427212">
              <w:rPr>
                <w:rFonts w:eastAsia="Arial" w:cs="Arial"/>
                <w:sz w:val="20"/>
              </w:rPr>
              <w:t xml:space="preserve">while the Write FIFO </w:t>
            </w:r>
            <w:r w:rsidR="009D52A6">
              <w:rPr>
                <w:rFonts w:eastAsia="Arial" w:cs="Arial"/>
                <w:sz w:val="20"/>
              </w:rPr>
              <w:t>was</w:t>
            </w:r>
            <w:r w:rsidRPr="00427212">
              <w:rPr>
                <w:rFonts w:eastAsia="Arial" w:cs="Arial"/>
                <w:sz w:val="20"/>
              </w:rPr>
              <w:t xml:space="preserve"> full. </w:t>
            </w:r>
            <w:r w:rsidR="009D52A6">
              <w:rPr>
                <w:rFonts w:eastAsia="Arial" w:cs="Arial"/>
                <w:sz w:val="20"/>
              </w:rPr>
              <w:t>Writing a 1 to WCOL clears this bit.</w:t>
            </w:r>
          </w:p>
        </w:tc>
      </w:tr>
      <w:tr w:rsidR="0042004C" w14:paraId="6D4BE382"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03B9D388" w14:textId="77777777" w:rsidR="0042004C" w:rsidRPr="002802E1" w:rsidRDefault="0042004C" w:rsidP="0042004C">
            <w:pPr>
              <w:jc w:val="center"/>
              <w:rPr>
                <w:rFonts w:eastAsia="Arial" w:cs="Arial"/>
                <w:sz w:val="20"/>
              </w:rPr>
            </w:pPr>
            <w:r>
              <w:rPr>
                <w:rFonts w:eastAsia="Arial" w:cs="Arial"/>
                <w:sz w:val="20"/>
              </w:rPr>
              <w:t>7</w:t>
            </w:r>
          </w:p>
        </w:tc>
        <w:tc>
          <w:tcPr>
            <w:tcW w:w="993" w:type="dxa"/>
            <w:tcBorders>
              <w:top w:val="single" w:sz="4" w:space="0" w:color="auto"/>
              <w:left w:val="single" w:sz="4" w:space="0" w:color="auto"/>
              <w:bottom w:val="single" w:sz="4" w:space="0" w:color="auto"/>
              <w:right w:val="single" w:sz="4" w:space="0" w:color="auto"/>
            </w:tcBorders>
          </w:tcPr>
          <w:p w14:paraId="0AF4A8DB"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66FE7F9F" w14:textId="484FA6D9" w:rsidR="0042004C" w:rsidRPr="00815631" w:rsidRDefault="00427212" w:rsidP="0024362D">
            <w:pPr>
              <w:rPr>
                <w:rFonts w:eastAsia="Arial" w:cs="Arial"/>
                <w:b/>
                <w:sz w:val="20"/>
              </w:rPr>
            </w:pPr>
            <w:r>
              <w:rPr>
                <w:rFonts w:eastAsia="Arial" w:cs="Arial"/>
                <w:b/>
                <w:sz w:val="20"/>
              </w:rPr>
              <w:t>SPIF</w:t>
            </w:r>
          </w:p>
          <w:p w14:paraId="4C72DB17" w14:textId="0BB3C6FD" w:rsidR="0042004C" w:rsidRPr="002802E1" w:rsidRDefault="00427212" w:rsidP="0024362D">
            <w:pPr>
              <w:rPr>
                <w:rFonts w:eastAsia="Arial" w:cs="Arial"/>
                <w:sz w:val="20"/>
              </w:rPr>
            </w:pPr>
            <w:r w:rsidRPr="00427212">
              <w:rPr>
                <w:rFonts w:eastAsia="Arial" w:cs="Arial"/>
                <w:sz w:val="20"/>
              </w:rPr>
              <w:t>S</w:t>
            </w:r>
            <w:r w:rsidR="009D52A6">
              <w:rPr>
                <w:rFonts w:eastAsia="Arial" w:cs="Arial"/>
                <w:sz w:val="20"/>
              </w:rPr>
              <w:t>PI</w:t>
            </w:r>
            <w:r w:rsidRPr="00427212">
              <w:rPr>
                <w:rFonts w:eastAsia="Arial" w:cs="Arial"/>
                <w:sz w:val="20"/>
              </w:rPr>
              <w:t xml:space="preserve"> Interrupt Flag</w:t>
            </w:r>
            <w:r w:rsidR="009D52A6">
              <w:rPr>
                <w:rFonts w:eastAsia="Arial" w:cs="Arial"/>
                <w:sz w:val="20"/>
              </w:rPr>
              <w:t>: SPIF = 1</w:t>
            </w:r>
            <w:r w:rsidRPr="00427212">
              <w:rPr>
                <w:rFonts w:eastAsia="Arial" w:cs="Arial"/>
                <w:sz w:val="20"/>
              </w:rPr>
              <w:t xml:space="preserve"> upon completion of a transfer block. If SPIF</w:t>
            </w:r>
            <w:r>
              <w:rPr>
                <w:rFonts w:eastAsia="Arial" w:cs="Arial"/>
                <w:sz w:val="20"/>
              </w:rPr>
              <w:t xml:space="preserve"> </w:t>
            </w:r>
            <w:r w:rsidRPr="00427212">
              <w:rPr>
                <w:rFonts w:eastAsia="Arial" w:cs="Arial"/>
                <w:sz w:val="20"/>
              </w:rPr>
              <w:t xml:space="preserve">is asserted (‘1’) and SPIE is set, an interrupt is generated. </w:t>
            </w:r>
            <w:r w:rsidR="009D52A6">
              <w:rPr>
                <w:rFonts w:eastAsia="Arial" w:cs="Arial"/>
                <w:sz w:val="20"/>
              </w:rPr>
              <w:t>Writing a 1 to SPIF clears it.</w:t>
            </w:r>
            <w:r w:rsidRPr="00427212">
              <w:rPr>
                <w:rFonts w:eastAsia="Arial" w:cs="Arial"/>
                <w:sz w:val="20"/>
              </w:rPr>
              <w:t xml:space="preserve"> </w:t>
            </w:r>
          </w:p>
        </w:tc>
      </w:tr>
    </w:tbl>
    <w:p w14:paraId="091040C3" w14:textId="77777777" w:rsidR="00A136CC" w:rsidRDefault="00A136CC" w:rsidP="00A136CC">
      <w:pPr>
        <w:rPr>
          <w:rFonts w:cs="Arial"/>
          <w:bCs/>
          <w:color w:val="00000A"/>
          <w:sz w:val="24"/>
        </w:rPr>
      </w:pPr>
    </w:p>
    <w:p w14:paraId="4AAAF5BA" w14:textId="78958172" w:rsidR="008879E2" w:rsidRDefault="00A136CC" w:rsidP="00A136CC">
      <w:pPr>
        <w:rPr>
          <w:rFonts w:cs="Arial"/>
          <w:bCs/>
          <w:color w:val="00000A"/>
        </w:rPr>
      </w:pPr>
      <w:r>
        <w:rPr>
          <w:rFonts w:cs="Arial"/>
          <w:bCs/>
          <w:color w:val="00000A"/>
        </w:rPr>
        <w:t xml:space="preserve">The </w:t>
      </w:r>
      <w:r w:rsidR="009D52A6">
        <w:rPr>
          <w:rFonts w:cs="Arial"/>
          <w:bCs/>
          <w:color w:val="00000A"/>
        </w:rPr>
        <w:t>SPI Data Register (</w:t>
      </w:r>
      <w:r>
        <w:rPr>
          <w:rFonts w:cs="Arial"/>
          <w:bCs/>
          <w:color w:val="00000A"/>
        </w:rPr>
        <w:t>SPDR</w:t>
      </w:r>
      <w:r w:rsidR="009D52A6">
        <w:rPr>
          <w:rFonts w:cs="Arial"/>
          <w:bCs/>
          <w:color w:val="00000A"/>
        </w:rPr>
        <w:t>)</w:t>
      </w:r>
      <w:r>
        <w:rPr>
          <w:rFonts w:cs="Arial"/>
          <w:bCs/>
          <w:color w:val="00000A"/>
        </w:rPr>
        <w:t xml:space="preserve"> provides the data to read</w:t>
      </w:r>
      <w:r w:rsidR="009D52A6">
        <w:rPr>
          <w:rFonts w:cs="Arial"/>
          <w:bCs/>
          <w:color w:val="00000A"/>
        </w:rPr>
        <w:t xml:space="preserve"> or </w:t>
      </w:r>
      <w:r>
        <w:rPr>
          <w:rFonts w:cs="Arial"/>
          <w:bCs/>
          <w:color w:val="00000A"/>
        </w:rPr>
        <w:t>write.</w:t>
      </w:r>
      <w:r w:rsidR="006C6452">
        <w:rPr>
          <w:rFonts w:cs="Arial"/>
          <w:bCs/>
          <w:color w:val="00000A"/>
        </w:rPr>
        <w:t xml:space="preserve"> The SPI controller includes </w:t>
      </w:r>
      <w:r w:rsidR="009D52A6">
        <w:rPr>
          <w:rFonts w:cs="Arial"/>
          <w:bCs/>
          <w:color w:val="00000A"/>
        </w:rPr>
        <w:t xml:space="preserve">4 x </w:t>
      </w:r>
      <w:r w:rsidR="008879E2">
        <w:rPr>
          <w:rFonts w:cs="Arial"/>
          <w:bCs/>
          <w:color w:val="00000A"/>
        </w:rPr>
        <w:t xml:space="preserve">8-bit </w:t>
      </w:r>
      <w:r w:rsidR="006C6452">
        <w:rPr>
          <w:rFonts w:cs="Arial"/>
          <w:bCs/>
          <w:color w:val="00000A"/>
        </w:rPr>
        <w:t>Write Buffer and a 4</w:t>
      </w:r>
      <w:r w:rsidR="009D52A6">
        <w:rPr>
          <w:rFonts w:cs="Arial"/>
          <w:bCs/>
          <w:color w:val="00000A"/>
        </w:rPr>
        <w:t xml:space="preserve">x </w:t>
      </w:r>
      <w:r w:rsidR="008879E2">
        <w:rPr>
          <w:rFonts w:cs="Arial"/>
          <w:bCs/>
          <w:color w:val="00000A"/>
        </w:rPr>
        <w:t xml:space="preserve">8-bit </w:t>
      </w:r>
      <w:r w:rsidR="006C6452">
        <w:rPr>
          <w:rFonts w:cs="Arial"/>
          <w:bCs/>
          <w:color w:val="00000A"/>
        </w:rPr>
        <w:t>Read Buffer.</w:t>
      </w:r>
    </w:p>
    <w:p w14:paraId="01BF8068" w14:textId="77777777" w:rsidR="008879E2" w:rsidRDefault="008879E2" w:rsidP="00A136CC">
      <w:pPr>
        <w:rPr>
          <w:rFonts w:cs="Arial"/>
          <w:bCs/>
          <w:color w:val="00000A"/>
        </w:rPr>
      </w:pPr>
    </w:p>
    <w:p w14:paraId="2E6F69ED" w14:textId="2035D771" w:rsidR="006C6452" w:rsidRDefault="008879E2" w:rsidP="00A136CC">
      <w:pPr>
        <w:rPr>
          <w:rFonts w:cs="Arial"/>
          <w:bCs/>
          <w:color w:val="00000A"/>
        </w:rPr>
      </w:pPr>
      <w:r>
        <w:rPr>
          <w:rFonts w:cs="Arial"/>
          <w:bCs/>
          <w:color w:val="00000A"/>
        </w:rPr>
        <w:t>T</w:t>
      </w:r>
      <w:r w:rsidR="006C6452">
        <w:rPr>
          <w:rFonts w:cs="Arial"/>
          <w:bCs/>
          <w:color w:val="00000A"/>
        </w:rPr>
        <w:t xml:space="preserve">he </w:t>
      </w:r>
      <w:r w:rsidR="009D52A6">
        <w:rPr>
          <w:rFonts w:cs="Arial"/>
          <w:bCs/>
          <w:color w:val="00000A"/>
        </w:rPr>
        <w:t>SPI Extended Register (</w:t>
      </w:r>
      <w:r w:rsidR="006C6452">
        <w:rPr>
          <w:rFonts w:cs="Arial"/>
          <w:bCs/>
          <w:color w:val="00000A"/>
        </w:rPr>
        <w:t>SPER</w:t>
      </w:r>
      <w:r w:rsidR="009D52A6">
        <w:rPr>
          <w:rFonts w:cs="Arial"/>
          <w:bCs/>
          <w:color w:val="00000A"/>
        </w:rPr>
        <w:t>)</w:t>
      </w:r>
      <w:r w:rsidR="006C6452">
        <w:rPr>
          <w:rFonts w:cs="Arial"/>
          <w:bCs/>
          <w:color w:val="00000A"/>
        </w:rPr>
        <w:t xml:space="preserve"> provides some additional functionality; </w:t>
      </w:r>
      <w:r w:rsidR="006C6452">
        <w:rPr>
          <w:rFonts w:cs="Arial"/>
          <w:bCs/>
          <w:color w:val="00000A"/>
        </w:rPr>
        <w:fldChar w:fldCharType="begin"/>
      </w:r>
      <w:r w:rsidR="006C6452">
        <w:rPr>
          <w:rFonts w:cs="Arial"/>
          <w:bCs/>
          <w:color w:val="00000A"/>
        </w:rPr>
        <w:instrText xml:space="preserve"> REF _Ref48129308 \h </w:instrText>
      </w:r>
      <w:r w:rsidR="006C6452">
        <w:rPr>
          <w:rFonts w:cs="Arial"/>
          <w:bCs/>
          <w:color w:val="00000A"/>
        </w:rPr>
      </w:r>
      <w:r w:rsidR="006C6452">
        <w:rPr>
          <w:rFonts w:cs="Arial"/>
          <w:bCs/>
          <w:color w:val="00000A"/>
        </w:rPr>
        <w:fldChar w:fldCharType="separate"/>
      </w:r>
      <w:r w:rsidR="00B90E6F">
        <w:t xml:space="preserve">Table </w:t>
      </w:r>
      <w:r w:rsidR="00B90E6F">
        <w:rPr>
          <w:noProof/>
        </w:rPr>
        <w:t>4</w:t>
      </w:r>
      <w:r w:rsidR="006C6452">
        <w:rPr>
          <w:rFonts w:cs="Arial"/>
          <w:bCs/>
          <w:color w:val="00000A"/>
        </w:rPr>
        <w:fldChar w:fldCharType="end"/>
      </w:r>
      <w:r w:rsidR="006C6452">
        <w:rPr>
          <w:rFonts w:cs="Arial"/>
          <w:bCs/>
          <w:color w:val="00000A"/>
        </w:rPr>
        <w:t xml:space="preserve"> describes the different fields that it contains.</w:t>
      </w:r>
    </w:p>
    <w:p w14:paraId="76BB558E" w14:textId="7C4A0A00" w:rsidR="006C6452" w:rsidRDefault="006C6452" w:rsidP="006C6452">
      <w:pPr>
        <w:pStyle w:val="Caption"/>
        <w:jc w:val="center"/>
      </w:pPr>
      <w:bookmarkStart w:id="9" w:name="_Ref48129308"/>
      <w:r>
        <w:t xml:space="preserve">Table </w:t>
      </w:r>
      <w:r>
        <w:fldChar w:fldCharType="begin"/>
      </w:r>
      <w:r>
        <w:instrText>SEQ Table \* ARABIC</w:instrText>
      </w:r>
      <w:r>
        <w:fldChar w:fldCharType="separate"/>
      </w:r>
      <w:r w:rsidR="00B90E6F">
        <w:rPr>
          <w:noProof/>
        </w:rPr>
        <w:t>4</w:t>
      </w:r>
      <w:r>
        <w:fldChar w:fldCharType="end"/>
      </w:r>
      <w:bookmarkEnd w:id="9"/>
      <w:r>
        <w:t xml:space="preserve">. </w:t>
      </w:r>
      <w:r>
        <w:rPr>
          <w:rFonts w:cs="Arial"/>
          <w:bCs/>
          <w:color w:val="00000A"/>
        </w:rPr>
        <w:t>SPER</w:t>
      </w:r>
      <w:r>
        <w:t xml:space="preserve"> bits</w:t>
      </w:r>
    </w:p>
    <w:tbl>
      <w:tblPr>
        <w:tblStyle w:val="TableGrid"/>
        <w:tblW w:w="0" w:type="auto"/>
        <w:jc w:val="center"/>
        <w:tblLook w:val="04A0" w:firstRow="1" w:lastRow="0" w:firstColumn="1" w:lastColumn="0" w:noHBand="0" w:noVBand="1"/>
      </w:tblPr>
      <w:tblGrid>
        <w:gridCol w:w="562"/>
        <w:gridCol w:w="993"/>
        <w:gridCol w:w="6945"/>
      </w:tblGrid>
      <w:tr w:rsidR="006C6452" w14:paraId="29EE0236" w14:textId="77777777" w:rsidTr="004A33E5">
        <w:trPr>
          <w:jc w:val="center"/>
        </w:trPr>
        <w:tc>
          <w:tcPr>
            <w:tcW w:w="562" w:type="dxa"/>
            <w:tcBorders>
              <w:top w:val="single" w:sz="4" w:space="0" w:color="auto"/>
              <w:left w:val="single" w:sz="4" w:space="0" w:color="auto"/>
              <w:bottom w:val="single" w:sz="4" w:space="0" w:color="auto"/>
              <w:right w:val="single" w:sz="4" w:space="0" w:color="auto"/>
            </w:tcBorders>
            <w:hideMark/>
          </w:tcPr>
          <w:p w14:paraId="0BCE1D41" w14:textId="77777777" w:rsidR="006C6452" w:rsidRDefault="006C6452" w:rsidP="004A33E5">
            <w:pPr>
              <w:jc w:val="center"/>
              <w:rPr>
                <w:rFonts w:eastAsia="Arial" w:cs="Arial"/>
                <w:b/>
              </w:rPr>
            </w:pPr>
            <w:r>
              <w:rPr>
                <w:rFonts w:eastAsia="Arial" w:cs="Arial"/>
                <w:b/>
              </w:rPr>
              <w:t>Bit</w:t>
            </w:r>
          </w:p>
        </w:tc>
        <w:tc>
          <w:tcPr>
            <w:tcW w:w="993" w:type="dxa"/>
            <w:tcBorders>
              <w:top w:val="single" w:sz="4" w:space="0" w:color="auto"/>
              <w:left w:val="single" w:sz="4" w:space="0" w:color="auto"/>
              <w:bottom w:val="single" w:sz="4" w:space="0" w:color="auto"/>
              <w:right w:val="single" w:sz="4" w:space="0" w:color="auto"/>
            </w:tcBorders>
            <w:hideMark/>
          </w:tcPr>
          <w:p w14:paraId="7D44F30B" w14:textId="77777777" w:rsidR="006C6452" w:rsidRDefault="006C6452" w:rsidP="004A33E5">
            <w:pPr>
              <w:jc w:val="center"/>
              <w:rPr>
                <w:rFonts w:eastAsia="Arial" w:cs="Arial"/>
                <w:b/>
              </w:rPr>
            </w:pPr>
            <w:r>
              <w:rPr>
                <w:rFonts w:eastAsia="Arial" w:cs="Arial"/>
                <w:b/>
              </w:rPr>
              <w:t>Access</w:t>
            </w:r>
          </w:p>
        </w:tc>
        <w:tc>
          <w:tcPr>
            <w:tcW w:w="6945" w:type="dxa"/>
            <w:tcBorders>
              <w:top w:val="single" w:sz="4" w:space="0" w:color="auto"/>
              <w:left w:val="single" w:sz="4" w:space="0" w:color="auto"/>
              <w:bottom w:val="single" w:sz="4" w:space="0" w:color="auto"/>
              <w:right w:val="single" w:sz="4" w:space="0" w:color="auto"/>
            </w:tcBorders>
          </w:tcPr>
          <w:p w14:paraId="592CE22F" w14:textId="77777777" w:rsidR="006C6452" w:rsidRDefault="006C6452" w:rsidP="004A33E5">
            <w:pPr>
              <w:jc w:val="center"/>
              <w:rPr>
                <w:rFonts w:eastAsia="Arial" w:cs="Arial"/>
                <w:b/>
              </w:rPr>
            </w:pPr>
            <w:r>
              <w:rPr>
                <w:rFonts w:eastAsia="Arial" w:cs="Arial"/>
                <w:b/>
              </w:rPr>
              <w:t>Description</w:t>
            </w:r>
          </w:p>
        </w:tc>
      </w:tr>
      <w:tr w:rsidR="006C6452" w:rsidRPr="002802E1" w14:paraId="14844B86" w14:textId="77777777" w:rsidTr="004A33E5">
        <w:trPr>
          <w:jc w:val="center"/>
        </w:trPr>
        <w:tc>
          <w:tcPr>
            <w:tcW w:w="562" w:type="dxa"/>
            <w:tcBorders>
              <w:top w:val="single" w:sz="4" w:space="0" w:color="auto"/>
              <w:left w:val="single" w:sz="4" w:space="0" w:color="auto"/>
              <w:bottom w:val="single" w:sz="4" w:space="0" w:color="auto"/>
              <w:right w:val="single" w:sz="4" w:space="0" w:color="auto"/>
            </w:tcBorders>
          </w:tcPr>
          <w:p w14:paraId="2AD7A2FE" w14:textId="2CFECB63" w:rsidR="006C6452" w:rsidRPr="002802E1" w:rsidRDefault="006C6452" w:rsidP="004A33E5">
            <w:pPr>
              <w:jc w:val="center"/>
              <w:rPr>
                <w:rFonts w:eastAsia="Arial" w:cs="Arial"/>
                <w:sz w:val="20"/>
              </w:rPr>
            </w:pPr>
            <w:r>
              <w:rPr>
                <w:rFonts w:eastAsia="Arial" w:cs="Arial"/>
                <w:sz w:val="20"/>
              </w:rPr>
              <w:t>0:1</w:t>
            </w:r>
          </w:p>
        </w:tc>
        <w:tc>
          <w:tcPr>
            <w:tcW w:w="993" w:type="dxa"/>
            <w:tcBorders>
              <w:top w:val="single" w:sz="4" w:space="0" w:color="auto"/>
              <w:left w:val="single" w:sz="4" w:space="0" w:color="auto"/>
              <w:bottom w:val="single" w:sz="4" w:space="0" w:color="auto"/>
              <w:right w:val="single" w:sz="4" w:space="0" w:color="auto"/>
            </w:tcBorders>
          </w:tcPr>
          <w:p w14:paraId="2D94A7CB" w14:textId="77777777" w:rsidR="006C6452" w:rsidRPr="002802E1" w:rsidRDefault="006C6452" w:rsidP="004A33E5">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3AF5CF18" w14:textId="460DF705" w:rsidR="006C6452" w:rsidRPr="00815631" w:rsidRDefault="006C6452" w:rsidP="0024362D">
            <w:pPr>
              <w:rPr>
                <w:rFonts w:eastAsia="Arial" w:cs="Arial"/>
                <w:b/>
                <w:sz w:val="20"/>
              </w:rPr>
            </w:pPr>
            <w:r>
              <w:rPr>
                <w:rFonts w:eastAsia="Arial" w:cs="Arial"/>
                <w:b/>
                <w:sz w:val="20"/>
              </w:rPr>
              <w:t>ESPR</w:t>
            </w:r>
          </w:p>
          <w:p w14:paraId="031695FA" w14:textId="227C1F09" w:rsidR="006C6452" w:rsidRPr="002802E1" w:rsidRDefault="006C6452" w:rsidP="0024362D">
            <w:pPr>
              <w:rPr>
                <w:rFonts w:eastAsia="Arial" w:cs="Arial"/>
                <w:sz w:val="20"/>
              </w:rPr>
            </w:pPr>
            <w:r w:rsidRPr="006C6452">
              <w:rPr>
                <w:rFonts w:eastAsia="Arial" w:cs="Arial"/>
                <w:sz w:val="20"/>
              </w:rPr>
              <w:t>Extended SPI Clock Rate Select</w:t>
            </w:r>
            <w:r w:rsidR="00E0223F">
              <w:rPr>
                <w:rFonts w:eastAsia="Arial" w:cs="Arial"/>
                <w:sz w:val="20"/>
              </w:rPr>
              <w:t>:</w:t>
            </w:r>
            <w:r w:rsidRPr="006C6452">
              <w:rPr>
                <w:rFonts w:eastAsia="Arial" w:cs="Arial"/>
                <w:sz w:val="20"/>
              </w:rPr>
              <w:t xml:space="preserve"> </w:t>
            </w:r>
            <w:r w:rsidR="00E0223F">
              <w:rPr>
                <w:rFonts w:eastAsia="Arial" w:cs="Arial"/>
                <w:sz w:val="20"/>
              </w:rPr>
              <w:t>A</w:t>
            </w:r>
            <w:r w:rsidRPr="006C6452">
              <w:rPr>
                <w:rFonts w:eastAsia="Arial" w:cs="Arial"/>
                <w:sz w:val="20"/>
              </w:rPr>
              <w:t xml:space="preserve">dd two bits to the </w:t>
            </w:r>
            <w:r w:rsidR="00E0223F">
              <w:rPr>
                <w:rFonts w:eastAsia="Arial" w:cs="Arial"/>
                <w:sz w:val="20"/>
              </w:rPr>
              <w:t>SPR (</w:t>
            </w:r>
            <w:r w:rsidRPr="006C6452">
              <w:rPr>
                <w:rFonts w:eastAsia="Arial" w:cs="Arial"/>
                <w:sz w:val="20"/>
              </w:rPr>
              <w:t>SPI Clock Rate Select</w:t>
            </w:r>
            <w:r w:rsidR="00E0223F">
              <w:rPr>
                <w:rFonts w:eastAsia="Arial" w:cs="Arial"/>
                <w:sz w:val="20"/>
              </w:rPr>
              <w:t>)</w:t>
            </w:r>
            <w:r w:rsidRPr="006C6452">
              <w:rPr>
                <w:rFonts w:eastAsia="Arial" w:cs="Arial"/>
                <w:sz w:val="20"/>
              </w:rPr>
              <w:t>.</w:t>
            </w:r>
          </w:p>
        </w:tc>
      </w:tr>
      <w:tr w:rsidR="006C6452" w14:paraId="4A807155" w14:textId="77777777" w:rsidTr="004A33E5">
        <w:trPr>
          <w:jc w:val="center"/>
        </w:trPr>
        <w:tc>
          <w:tcPr>
            <w:tcW w:w="562" w:type="dxa"/>
            <w:tcBorders>
              <w:top w:val="single" w:sz="4" w:space="0" w:color="auto"/>
              <w:left w:val="single" w:sz="4" w:space="0" w:color="auto"/>
              <w:bottom w:val="single" w:sz="4" w:space="0" w:color="auto"/>
              <w:right w:val="single" w:sz="4" w:space="0" w:color="auto"/>
            </w:tcBorders>
          </w:tcPr>
          <w:p w14:paraId="325213E6" w14:textId="61F7677D" w:rsidR="006C6452" w:rsidRPr="002802E1" w:rsidRDefault="006C6452" w:rsidP="004A33E5">
            <w:pPr>
              <w:jc w:val="center"/>
              <w:rPr>
                <w:rFonts w:eastAsia="Arial" w:cs="Arial"/>
                <w:sz w:val="20"/>
              </w:rPr>
            </w:pPr>
            <w:r>
              <w:rPr>
                <w:rFonts w:eastAsia="Arial" w:cs="Arial"/>
                <w:sz w:val="20"/>
              </w:rPr>
              <w:t>6:7</w:t>
            </w:r>
          </w:p>
        </w:tc>
        <w:tc>
          <w:tcPr>
            <w:tcW w:w="993" w:type="dxa"/>
            <w:tcBorders>
              <w:top w:val="single" w:sz="4" w:space="0" w:color="auto"/>
              <w:left w:val="single" w:sz="4" w:space="0" w:color="auto"/>
              <w:bottom w:val="single" w:sz="4" w:space="0" w:color="auto"/>
              <w:right w:val="single" w:sz="4" w:space="0" w:color="auto"/>
            </w:tcBorders>
          </w:tcPr>
          <w:p w14:paraId="11D21C39" w14:textId="77777777" w:rsidR="006C6452" w:rsidRPr="002802E1" w:rsidRDefault="006C6452" w:rsidP="004A33E5">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44917CFD" w14:textId="3E6D4BE3" w:rsidR="006C6452" w:rsidRPr="00815631" w:rsidRDefault="006C6452" w:rsidP="0024362D">
            <w:pPr>
              <w:rPr>
                <w:rFonts w:eastAsia="Arial" w:cs="Arial"/>
                <w:b/>
                <w:sz w:val="20"/>
              </w:rPr>
            </w:pPr>
            <w:r>
              <w:rPr>
                <w:rFonts w:eastAsia="Arial" w:cs="Arial"/>
                <w:b/>
                <w:sz w:val="20"/>
              </w:rPr>
              <w:t>ICNT</w:t>
            </w:r>
          </w:p>
          <w:p w14:paraId="1C74DE4A" w14:textId="758F3295" w:rsidR="006C6452" w:rsidRPr="002802E1" w:rsidRDefault="006C6452" w:rsidP="0024362D">
            <w:pPr>
              <w:rPr>
                <w:rFonts w:eastAsia="Arial" w:cs="Arial"/>
                <w:sz w:val="20"/>
              </w:rPr>
            </w:pPr>
            <w:r w:rsidRPr="006C6452">
              <w:rPr>
                <w:rFonts w:eastAsia="Arial" w:cs="Arial"/>
                <w:sz w:val="20"/>
              </w:rPr>
              <w:t>Interrupt Count</w:t>
            </w:r>
            <w:r w:rsidR="00E0223F">
              <w:rPr>
                <w:rFonts w:eastAsia="Arial" w:cs="Arial"/>
                <w:sz w:val="20"/>
              </w:rPr>
              <w:t>:</w:t>
            </w:r>
            <w:r w:rsidRPr="006C6452">
              <w:rPr>
                <w:rFonts w:eastAsia="Arial" w:cs="Arial"/>
                <w:sz w:val="20"/>
              </w:rPr>
              <w:t xml:space="preserve"> </w:t>
            </w:r>
            <w:r w:rsidR="00E0223F">
              <w:rPr>
                <w:rFonts w:eastAsia="Arial" w:cs="Arial"/>
                <w:sz w:val="20"/>
              </w:rPr>
              <w:t>D</w:t>
            </w:r>
            <w:r w:rsidRPr="006C6452">
              <w:rPr>
                <w:rFonts w:eastAsia="Arial" w:cs="Arial"/>
                <w:sz w:val="20"/>
              </w:rPr>
              <w:t>etermine the transfer block size. The SPIF bit is set after</w:t>
            </w:r>
            <w:r>
              <w:rPr>
                <w:rFonts w:eastAsia="Arial" w:cs="Arial"/>
                <w:sz w:val="20"/>
              </w:rPr>
              <w:t xml:space="preserve"> </w:t>
            </w:r>
            <w:r w:rsidRPr="006C6452">
              <w:rPr>
                <w:rFonts w:eastAsia="Arial" w:cs="Arial"/>
                <w:sz w:val="20"/>
              </w:rPr>
              <w:t>ICNT transfers. Thus</w:t>
            </w:r>
            <w:r w:rsidR="00E0223F">
              <w:rPr>
                <w:rFonts w:eastAsia="Arial" w:cs="Arial"/>
                <w:sz w:val="20"/>
              </w:rPr>
              <w:t>,</w:t>
            </w:r>
            <w:r w:rsidRPr="006C6452">
              <w:rPr>
                <w:rFonts w:eastAsia="Arial" w:cs="Arial"/>
                <w:sz w:val="20"/>
              </w:rPr>
              <w:t xml:space="preserve"> it is possible to reduce kernel overhead due to reduced interrupt</w:t>
            </w:r>
            <w:r>
              <w:rPr>
                <w:rFonts w:eastAsia="Arial" w:cs="Arial"/>
                <w:sz w:val="20"/>
              </w:rPr>
              <w:t xml:space="preserve"> </w:t>
            </w:r>
            <w:r w:rsidRPr="006C6452">
              <w:rPr>
                <w:rFonts w:eastAsia="Arial" w:cs="Arial"/>
                <w:sz w:val="20"/>
              </w:rPr>
              <w:t>service calls.</w:t>
            </w:r>
          </w:p>
        </w:tc>
      </w:tr>
    </w:tbl>
    <w:p w14:paraId="08EDCC64" w14:textId="4C858664" w:rsidR="006C6452" w:rsidRDefault="006C6452" w:rsidP="00715004">
      <w:pPr>
        <w:rPr>
          <w:rFonts w:cs="Arial"/>
          <w:bCs/>
          <w:color w:val="00000A"/>
          <w:sz w:val="24"/>
        </w:rPr>
      </w:pPr>
    </w:p>
    <w:p w14:paraId="398194F4" w14:textId="0FF6BDDA" w:rsidR="00CE2BA9" w:rsidRPr="00CE2BA9" w:rsidRDefault="00CE2BA9" w:rsidP="00715004">
      <w:pPr>
        <w:rPr>
          <w:rFonts w:cs="Arial"/>
          <w:bCs/>
          <w:color w:val="00000A"/>
        </w:rPr>
      </w:pPr>
      <w:r w:rsidRPr="00CE2BA9">
        <w:rPr>
          <w:rFonts w:cs="Arial"/>
          <w:bCs/>
          <w:color w:val="00000A"/>
        </w:rPr>
        <w:t xml:space="preserve">Finally, the </w:t>
      </w:r>
      <w:r w:rsidR="00E0223F">
        <w:rPr>
          <w:rFonts w:cs="Arial"/>
          <w:bCs/>
          <w:color w:val="00000A"/>
        </w:rPr>
        <w:t>SPI Chip Select (</w:t>
      </w:r>
      <w:r w:rsidRPr="00CE2BA9">
        <w:rPr>
          <w:rFonts w:cs="Arial"/>
          <w:bCs/>
          <w:color w:val="00000A"/>
        </w:rPr>
        <w:t>SPCS</w:t>
      </w:r>
      <w:r w:rsidR="00E0223F">
        <w:rPr>
          <w:rFonts w:cs="Arial"/>
          <w:bCs/>
          <w:color w:val="00000A"/>
        </w:rPr>
        <w:t>)</w:t>
      </w:r>
      <w:r w:rsidRPr="00CE2BA9">
        <w:rPr>
          <w:rFonts w:cs="Arial"/>
          <w:bCs/>
          <w:color w:val="00000A"/>
        </w:rPr>
        <w:t xml:space="preserve"> register </w:t>
      </w:r>
      <w:r w:rsidR="002F39BE">
        <w:rPr>
          <w:rFonts w:cs="Arial"/>
          <w:bCs/>
          <w:color w:val="00000A"/>
        </w:rPr>
        <w:t>selects which peripheral to use</w:t>
      </w:r>
      <w:r>
        <w:rPr>
          <w:rFonts w:cs="Arial"/>
          <w:bCs/>
          <w:color w:val="00000A"/>
        </w:rPr>
        <w:t>.</w:t>
      </w:r>
      <w:r w:rsidR="001407CB">
        <w:rPr>
          <w:rFonts w:cs="Arial"/>
          <w:bCs/>
          <w:color w:val="00000A"/>
        </w:rPr>
        <w:t xml:space="preserve"> The width of this signal is configurable through parameter </w:t>
      </w:r>
      <w:r w:rsidR="001407CB" w:rsidRPr="001407CB">
        <w:rPr>
          <w:rFonts w:cs="Arial"/>
          <w:bCs/>
          <w:color w:val="00000A"/>
        </w:rPr>
        <w:t>SS_WIDTH</w:t>
      </w:r>
      <w:r w:rsidR="00E0223F">
        <w:rPr>
          <w:rFonts w:cs="Arial"/>
          <w:bCs/>
          <w:color w:val="00000A"/>
        </w:rPr>
        <w:t xml:space="preserve"> (SPI Select Width). In </w:t>
      </w:r>
      <w:r w:rsidR="00814349">
        <w:rPr>
          <w:rFonts w:cs="Arial"/>
          <w:bCs/>
          <w:color w:val="00000A"/>
        </w:rPr>
        <w:t xml:space="preserve">the </w:t>
      </w:r>
      <w:proofErr w:type="spellStart"/>
      <w:r w:rsidR="00E0223F">
        <w:rPr>
          <w:rFonts w:cs="Arial"/>
          <w:bCs/>
          <w:color w:val="00000A"/>
        </w:rPr>
        <w:t>RVfpga</w:t>
      </w:r>
      <w:proofErr w:type="spellEnd"/>
      <w:r w:rsidR="00FA1E09">
        <w:rPr>
          <w:rFonts w:cs="Arial"/>
          <w:bCs/>
          <w:color w:val="00000A"/>
        </w:rPr>
        <w:t xml:space="preserve"> S</w:t>
      </w:r>
      <w:r w:rsidR="00814349">
        <w:rPr>
          <w:rFonts w:cs="Arial"/>
          <w:bCs/>
          <w:color w:val="00000A"/>
        </w:rPr>
        <w:t>ystem</w:t>
      </w:r>
      <w:r w:rsidR="00E0223F">
        <w:rPr>
          <w:rFonts w:cs="Arial"/>
          <w:bCs/>
          <w:color w:val="00000A"/>
        </w:rPr>
        <w:t>, only one peripheral exists for each SPI interface, so SS_WIDTH = 1</w:t>
      </w:r>
      <w:r w:rsidR="001407CB">
        <w:rPr>
          <w:rFonts w:cs="Arial"/>
          <w:bCs/>
          <w:color w:val="00000A"/>
        </w:rPr>
        <w:t>.</w:t>
      </w:r>
    </w:p>
    <w:p w14:paraId="7B65FAE7" w14:textId="77777777" w:rsidR="00715004" w:rsidRPr="00CE2BA9" w:rsidRDefault="00715004" w:rsidP="0068293A">
      <w:pPr>
        <w:rPr>
          <w:rFonts w:cs="Arial"/>
          <w:b/>
          <w:sz w:val="20"/>
        </w:rPr>
      </w:pPr>
    </w:p>
    <w:p w14:paraId="33B605BB" w14:textId="7474342B" w:rsidR="0068293A" w:rsidRPr="007B0D08" w:rsidRDefault="0068293A" w:rsidP="0068293A">
      <w:pPr>
        <w:pStyle w:val="ListParagraph"/>
        <w:pBdr>
          <w:top w:val="single" w:sz="4" w:space="1" w:color="auto"/>
          <w:left w:val="single" w:sz="4" w:space="4" w:color="auto"/>
          <w:bottom w:val="single" w:sz="4" w:space="1" w:color="auto"/>
          <w:right w:val="single" w:sz="4" w:space="0" w:color="auto"/>
        </w:pBdr>
        <w:ind w:left="142"/>
        <w:rPr>
          <w:rFonts w:cs="Arial"/>
          <w:bCs/>
          <w:color w:val="00000A"/>
        </w:rPr>
      </w:pPr>
      <w:r>
        <w:rPr>
          <w:rFonts w:cs="Arial"/>
          <w:b/>
          <w:bCs/>
          <w:color w:val="00000A"/>
          <w:u w:val="single"/>
        </w:rPr>
        <w:t>TASK</w:t>
      </w:r>
      <w:r w:rsidRPr="006E7A79">
        <w:rPr>
          <w:rFonts w:cs="Arial"/>
          <w:b/>
          <w:bCs/>
          <w:color w:val="00000A"/>
        </w:rPr>
        <w:t xml:space="preserve">: </w:t>
      </w:r>
      <w:r>
        <w:rPr>
          <w:rFonts w:cs="Arial"/>
          <w:bCs/>
          <w:color w:val="00000A"/>
        </w:rPr>
        <w:t xml:space="preserve">Locate the declaration of registers </w:t>
      </w:r>
      <w:r w:rsidR="00EB0468" w:rsidRPr="00EB0468">
        <w:rPr>
          <w:rFonts w:cs="Arial"/>
          <w:bCs/>
          <w:color w:val="00000A"/>
        </w:rPr>
        <w:t xml:space="preserve">SPCR, SPSR, SPDR, SPER and SPCS </w:t>
      </w:r>
      <w:r>
        <w:rPr>
          <w:rFonts w:cs="Arial"/>
          <w:bCs/>
          <w:color w:val="00000A"/>
        </w:rPr>
        <w:t xml:space="preserve">in the </w:t>
      </w:r>
      <w:r w:rsidR="00EB0468">
        <w:rPr>
          <w:rFonts w:cs="Arial"/>
          <w:bCs/>
          <w:color w:val="00000A"/>
        </w:rPr>
        <w:t xml:space="preserve">SPI </w:t>
      </w:r>
      <w:r>
        <w:rPr>
          <w:rFonts w:cs="Arial"/>
          <w:bCs/>
          <w:color w:val="00000A"/>
        </w:rPr>
        <w:t xml:space="preserve">module, as well as the definition of their addresses. The </w:t>
      </w:r>
      <w:r w:rsidR="00EB0468">
        <w:rPr>
          <w:rFonts w:cs="Arial"/>
          <w:bCs/>
          <w:color w:val="00000A"/>
        </w:rPr>
        <w:t>SPI</w:t>
      </w:r>
      <w:r>
        <w:rPr>
          <w:rFonts w:cs="Arial"/>
          <w:bCs/>
          <w:color w:val="00000A"/>
        </w:rPr>
        <w:t xml:space="preserve"> module is available inside folder </w:t>
      </w:r>
      <w:r w:rsidR="00256C12">
        <w:rPr>
          <w:rFonts w:eastAsia="Arial" w:cs="Arial"/>
          <w:i/>
          <w:iCs/>
        </w:rPr>
        <w:t>[</w:t>
      </w:r>
      <w:r w:rsidR="0093479F">
        <w:rPr>
          <w:rFonts w:eastAsia="Arial" w:cs="Arial"/>
          <w:i/>
          <w:iCs/>
        </w:rPr>
        <w:t>RVfpgaEL2NexysA7NoDDRPath</w:t>
      </w:r>
      <w:r w:rsidR="00256C12">
        <w:rPr>
          <w:rFonts w:eastAsia="Arial" w:cs="Arial"/>
          <w:i/>
          <w:iCs/>
        </w:rPr>
        <w:t>]</w:t>
      </w:r>
      <w:r w:rsidRPr="005402F7">
        <w:rPr>
          <w:rFonts w:cs="Arial"/>
          <w:bCs/>
          <w:i/>
          <w:color w:val="00000A"/>
        </w:rPr>
        <w:t>/</w:t>
      </w:r>
      <w:proofErr w:type="spellStart"/>
      <w:r w:rsidR="00EB0468">
        <w:rPr>
          <w:rFonts w:cs="Arial"/>
          <w:bCs/>
          <w:i/>
          <w:color w:val="00000A"/>
        </w:rPr>
        <w:t>src</w:t>
      </w:r>
      <w:proofErr w:type="spellEnd"/>
      <w:r w:rsidR="00EB0468">
        <w:rPr>
          <w:rFonts w:cs="Arial"/>
          <w:bCs/>
          <w:i/>
          <w:color w:val="00000A"/>
        </w:rPr>
        <w:t>/</w:t>
      </w:r>
      <w:proofErr w:type="spellStart"/>
      <w:r w:rsidR="00256C12">
        <w:rPr>
          <w:rFonts w:cs="Arial"/>
          <w:bCs/>
          <w:i/>
          <w:color w:val="00000A"/>
        </w:rPr>
        <w:t>VeeRwolf</w:t>
      </w:r>
      <w:proofErr w:type="spellEnd"/>
      <w:r w:rsidR="00B20B84">
        <w:rPr>
          <w:rFonts w:cs="Arial"/>
          <w:bCs/>
          <w:i/>
          <w:color w:val="00000A"/>
        </w:rPr>
        <w:t>/Peripherals/</w:t>
      </w:r>
      <w:proofErr w:type="spellStart"/>
      <w:r w:rsidR="00B20B84">
        <w:rPr>
          <w:rFonts w:cs="Arial"/>
          <w:bCs/>
          <w:i/>
          <w:color w:val="00000A"/>
        </w:rPr>
        <w:t>spi</w:t>
      </w:r>
      <w:proofErr w:type="spellEnd"/>
      <w:r>
        <w:rPr>
          <w:rFonts w:cs="Arial"/>
          <w:bCs/>
          <w:color w:val="00000A"/>
        </w:rPr>
        <w:t>.</w:t>
      </w:r>
    </w:p>
    <w:p w14:paraId="6906B09F" w14:textId="77777777" w:rsidR="0068293A" w:rsidRDefault="0068293A" w:rsidP="0068293A">
      <w:pPr>
        <w:rPr>
          <w:rFonts w:cs="Arial"/>
          <w:bCs/>
          <w:color w:val="00000A"/>
        </w:rPr>
      </w:pPr>
      <w:r w:rsidRPr="006E7A79">
        <w:rPr>
          <w:color w:val="FFFFFF" w:themeColor="background1"/>
        </w:rPr>
        <w:t>R</w:t>
      </w:r>
    </w:p>
    <w:p w14:paraId="04891814" w14:textId="1AA209BC" w:rsidR="0092594D" w:rsidRPr="007B0990" w:rsidRDefault="00941CD7" w:rsidP="00941CD7">
      <w:pPr>
        <w:pStyle w:val="ListParagraph"/>
        <w:numPr>
          <w:ilvl w:val="0"/>
          <w:numId w:val="2"/>
        </w:numPr>
        <w:ind w:left="0" w:firstLine="0"/>
        <w:rPr>
          <w:rFonts w:cs="Arial"/>
          <w:b/>
          <w:bCs/>
          <w:sz w:val="28"/>
          <w:szCs w:val="28"/>
        </w:rPr>
      </w:pPr>
      <w:r w:rsidRPr="00941CD7">
        <w:rPr>
          <w:rFonts w:cs="Arial"/>
          <w:b/>
          <w:bCs/>
          <w:sz w:val="28"/>
          <w:szCs w:val="28"/>
        </w:rPr>
        <w:t>ADXL362</w:t>
      </w:r>
      <w:r>
        <w:rPr>
          <w:rFonts w:cs="Arial"/>
          <w:b/>
          <w:bCs/>
          <w:sz w:val="28"/>
          <w:szCs w:val="28"/>
        </w:rPr>
        <w:t xml:space="preserve"> </w:t>
      </w:r>
      <w:r w:rsidR="0092594D">
        <w:rPr>
          <w:rFonts w:cs="Arial"/>
          <w:b/>
          <w:bCs/>
          <w:sz w:val="28"/>
          <w:szCs w:val="28"/>
        </w:rPr>
        <w:t>accelerometer specification</w:t>
      </w:r>
    </w:p>
    <w:p w14:paraId="6F711028" w14:textId="77777777" w:rsidR="0092594D" w:rsidRDefault="0092594D" w:rsidP="00DC281A">
      <w:pPr>
        <w:rPr>
          <w:rFonts w:cs="Arial"/>
          <w:bCs/>
          <w:color w:val="00000A"/>
        </w:rPr>
      </w:pPr>
    </w:p>
    <w:p w14:paraId="6B3D0F5F" w14:textId="64E96F4F" w:rsidR="002F39BE" w:rsidRDefault="00DC281A" w:rsidP="00DC281A">
      <w:pPr>
        <w:rPr>
          <w:rFonts w:cs="Arial"/>
          <w:bCs/>
          <w:color w:val="00000A"/>
        </w:rPr>
      </w:pPr>
      <w:r w:rsidRPr="00DC281A">
        <w:rPr>
          <w:rFonts w:cs="Arial"/>
          <w:bCs/>
          <w:color w:val="00000A"/>
        </w:rPr>
        <w:t xml:space="preserve">The </w:t>
      </w:r>
      <w:proofErr w:type="spellStart"/>
      <w:r w:rsidRPr="00DC281A">
        <w:rPr>
          <w:rFonts w:cs="Arial"/>
          <w:bCs/>
          <w:color w:val="00000A"/>
        </w:rPr>
        <w:t>Nexys</w:t>
      </w:r>
      <w:proofErr w:type="spellEnd"/>
      <w:r w:rsidRPr="00DC281A">
        <w:rPr>
          <w:rFonts w:cs="Arial"/>
          <w:bCs/>
          <w:color w:val="00000A"/>
        </w:rPr>
        <w:t xml:space="preserve"> A7 </w:t>
      </w:r>
      <w:r w:rsidR="002F39BE">
        <w:rPr>
          <w:rFonts w:cs="Arial"/>
          <w:bCs/>
          <w:color w:val="00000A"/>
        </w:rPr>
        <w:t xml:space="preserve">board </w:t>
      </w:r>
      <w:r w:rsidRPr="00DC281A">
        <w:rPr>
          <w:rFonts w:cs="Arial"/>
          <w:bCs/>
          <w:color w:val="00000A"/>
        </w:rPr>
        <w:t>includes an Analog Device</w:t>
      </w:r>
      <w:r w:rsidR="002F39BE">
        <w:rPr>
          <w:rFonts w:cs="Arial"/>
          <w:bCs/>
          <w:color w:val="00000A"/>
        </w:rPr>
        <w:t>s</w:t>
      </w:r>
      <w:r w:rsidRPr="00DC281A">
        <w:rPr>
          <w:rFonts w:cs="Arial"/>
          <w:bCs/>
          <w:color w:val="00000A"/>
        </w:rPr>
        <w:t xml:space="preserve"> ADXL362 accelerometer</w:t>
      </w:r>
      <w:r w:rsidR="002F39BE">
        <w:rPr>
          <w:rFonts w:cs="Arial"/>
          <w:bCs/>
          <w:color w:val="00000A"/>
        </w:rPr>
        <w:t>. Y</w:t>
      </w:r>
      <w:r w:rsidR="00C171CB">
        <w:rPr>
          <w:rFonts w:cs="Arial"/>
          <w:bCs/>
          <w:color w:val="00000A"/>
        </w:rPr>
        <w:t>ou can find the complete information for the device in its data sheet</w:t>
      </w:r>
      <w:r w:rsidR="002F39BE">
        <w:rPr>
          <w:rFonts w:cs="Arial"/>
          <w:bCs/>
          <w:color w:val="00000A"/>
        </w:rPr>
        <w:t>, located here</w:t>
      </w:r>
      <w:r w:rsidR="00C171CB">
        <w:rPr>
          <w:rFonts w:cs="Arial"/>
          <w:bCs/>
          <w:color w:val="00000A"/>
        </w:rPr>
        <w:t xml:space="preserve">: </w:t>
      </w:r>
    </w:p>
    <w:p w14:paraId="03243E08" w14:textId="19A05B6C" w:rsidR="002F39BE" w:rsidRDefault="002F39BE" w:rsidP="008C31B2">
      <w:pPr>
        <w:rPr>
          <w:rFonts w:cs="Arial"/>
          <w:bCs/>
          <w:color w:val="00000A"/>
        </w:rPr>
      </w:pPr>
      <w:r>
        <w:rPr>
          <w:rFonts w:cs="Arial"/>
          <w:bCs/>
        </w:rPr>
        <w:t xml:space="preserve">     </w:t>
      </w:r>
      <w:hyperlink r:id="rId15" w:history="1">
        <w:r w:rsidRPr="00F10D4F">
          <w:rPr>
            <w:rStyle w:val="Hyperlink"/>
            <w:rFonts w:cs="Arial"/>
            <w:bCs/>
          </w:rPr>
          <w:t>https://www.analog.com/media/en/technical-documentation/data-sheets/ADXL362.pdf</w:t>
        </w:r>
      </w:hyperlink>
      <w:r w:rsidR="00DC281A" w:rsidRPr="00DC281A">
        <w:rPr>
          <w:rFonts w:cs="Arial"/>
          <w:bCs/>
          <w:color w:val="00000A"/>
        </w:rPr>
        <w:t xml:space="preserve"> </w:t>
      </w:r>
    </w:p>
    <w:p w14:paraId="7889F42A" w14:textId="77777777" w:rsidR="002F39BE" w:rsidRDefault="002F39BE" w:rsidP="002F39BE">
      <w:pPr>
        <w:ind w:firstLine="720"/>
        <w:rPr>
          <w:rFonts w:cs="Arial"/>
          <w:bCs/>
          <w:color w:val="00000A"/>
        </w:rPr>
      </w:pPr>
    </w:p>
    <w:p w14:paraId="5CEBA5AD" w14:textId="71D38399" w:rsidR="00DC470B" w:rsidRDefault="00DC281A">
      <w:pPr>
        <w:rPr>
          <w:rFonts w:cs="Arial"/>
          <w:bCs/>
          <w:color w:val="00000A"/>
        </w:rPr>
      </w:pPr>
      <w:r w:rsidRPr="00DC281A">
        <w:rPr>
          <w:rFonts w:cs="Arial"/>
          <w:bCs/>
          <w:color w:val="00000A"/>
        </w:rPr>
        <w:t>The ADXL362 is a 3-axis MEMS accelerometer that consumes less than 2μA at a 100Hz output data rate and 270</w:t>
      </w:r>
      <w:r w:rsidR="002F39BE">
        <w:rPr>
          <w:rFonts w:cs="Arial"/>
          <w:bCs/>
          <w:color w:val="00000A"/>
        </w:rPr>
        <w:t xml:space="preserve"> </w:t>
      </w:r>
      <w:proofErr w:type="spellStart"/>
      <w:r w:rsidRPr="00DC281A">
        <w:rPr>
          <w:rFonts w:cs="Arial"/>
          <w:bCs/>
          <w:color w:val="00000A"/>
        </w:rPr>
        <w:t>nA</w:t>
      </w:r>
      <w:proofErr w:type="spellEnd"/>
      <w:r w:rsidRPr="00DC281A">
        <w:rPr>
          <w:rFonts w:cs="Arial"/>
          <w:bCs/>
          <w:color w:val="00000A"/>
        </w:rPr>
        <w:t xml:space="preserve"> when in mo</w:t>
      </w:r>
      <w:r w:rsidR="000D6DA9">
        <w:rPr>
          <w:rFonts w:cs="Arial"/>
          <w:bCs/>
          <w:color w:val="00000A"/>
        </w:rPr>
        <w:t xml:space="preserve">tion triggered wake-up mode. It </w:t>
      </w:r>
      <w:r w:rsidRPr="00DC281A">
        <w:rPr>
          <w:rFonts w:cs="Arial"/>
          <w:bCs/>
          <w:color w:val="00000A"/>
        </w:rPr>
        <w:t>provides 12-bit output resolution</w:t>
      </w:r>
      <w:r w:rsidR="000D6DA9">
        <w:rPr>
          <w:rFonts w:cs="Arial"/>
          <w:bCs/>
          <w:color w:val="00000A"/>
        </w:rPr>
        <w:t>, although</w:t>
      </w:r>
      <w:r w:rsidRPr="00DC281A">
        <w:rPr>
          <w:rFonts w:cs="Arial"/>
          <w:bCs/>
          <w:color w:val="00000A"/>
        </w:rPr>
        <w:t xml:space="preserve"> 8-bit formatted data is also provided for more efficient single-byte </w:t>
      </w:r>
      <w:r w:rsidRPr="00DC281A">
        <w:rPr>
          <w:rFonts w:cs="Arial"/>
          <w:bCs/>
          <w:color w:val="00000A"/>
        </w:rPr>
        <w:lastRenderedPageBreak/>
        <w:t xml:space="preserve">transfers when a lower resolution is sufficient. Measurement ranges of ±2 g, ±4 g, and ±8 g </w:t>
      </w:r>
      <w:proofErr w:type="gramStart"/>
      <w:r w:rsidRPr="00DC281A">
        <w:rPr>
          <w:rFonts w:cs="Arial"/>
          <w:bCs/>
          <w:color w:val="00000A"/>
        </w:rPr>
        <w:t>are</w:t>
      </w:r>
      <w:proofErr w:type="gramEnd"/>
      <w:r w:rsidRPr="00DC281A">
        <w:rPr>
          <w:rFonts w:cs="Arial"/>
          <w:bCs/>
          <w:color w:val="00000A"/>
        </w:rPr>
        <w:t xml:space="preserve"> available with a resolution of 1 mg/LSB on the ±2 g range. While the ADXL362 is in Measurement Mode, it continuously measures and stores acceleration data in the X-data</w:t>
      </w:r>
      <w:r w:rsidR="00DC470B">
        <w:rPr>
          <w:rFonts w:cs="Arial"/>
          <w:bCs/>
          <w:color w:val="00000A"/>
        </w:rPr>
        <w:t>, Y-data, and Z-data registers.</w:t>
      </w:r>
    </w:p>
    <w:p w14:paraId="588E94D3" w14:textId="77777777" w:rsidR="00DC470B" w:rsidRDefault="00DC470B" w:rsidP="00680731"/>
    <w:p w14:paraId="09E2CC8A" w14:textId="1D51BC68" w:rsidR="00DC470B" w:rsidRDefault="00DC470B" w:rsidP="00680731">
      <w:r>
        <w:t>The ADXL362 accelerometer includes several registers (</w:t>
      </w:r>
      <w:r>
        <w:fldChar w:fldCharType="begin"/>
      </w:r>
      <w:r>
        <w:instrText xml:space="preserve"> REF _Ref45082616 \h </w:instrText>
      </w:r>
      <w:r>
        <w:fldChar w:fldCharType="separate"/>
      </w:r>
      <w:r w:rsidR="00B90E6F">
        <w:t xml:space="preserve">Table </w:t>
      </w:r>
      <w:r w:rsidR="00B90E6F">
        <w:rPr>
          <w:noProof/>
        </w:rPr>
        <w:t>5</w:t>
      </w:r>
      <w:r>
        <w:fldChar w:fldCharType="end"/>
      </w:r>
      <w:r>
        <w:t xml:space="preserve">) that allow the user to configure it and to read the acceleration data. </w:t>
      </w:r>
      <w:r w:rsidR="002F39BE">
        <w:t>The d</w:t>
      </w:r>
      <w:r>
        <w:t xml:space="preserve">evice </w:t>
      </w:r>
      <w:r w:rsidR="002F39BE">
        <w:t xml:space="preserve">is configured </w:t>
      </w:r>
      <w:r>
        <w:t xml:space="preserve">by writing to the control registers, </w:t>
      </w:r>
      <w:r w:rsidR="002F39BE">
        <w:t xml:space="preserve">and </w:t>
      </w:r>
      <w:r>
        <w:t xml:space="preserve">the accelerometer data </w:t>
      </w:r>
      <w:r w:rsidR="002F39BE">
        <w:t>is found</w:t>
      </w:r>
      <w:r>
        <w:t xml:space="preserve"> by reading the device registers. All communication with the device must specify a register address and a flag that indicates whether the communication is a read or a write. </w:t>
      </w:r>
      <w:r w:rsidR="002F39BE">
        <w:t>D</w:t>
      </w:r>
      <w:r>
        <w:t xml:space="preserve">ata transfer </w:t>
      </w:r>
      <w:r w:rsidR="002F39BE">
        <w:t>occurs after</w:t>
      </w:r>
      <w:r>
        <w:t xml:space="preserve"> the register address and communication flag</w:t>
      </w:r>
      <w:r w:rsidR="002F39BE">
        <w:t xml:space="preserve"> are sent to the device</w:t>
      </w:r>
      <w:r>
        <w:t>.</w:t>
      </w:r>
    </w:p>
    <w:p w14:paraId="709B7DAF" w14:textId="77777777" w:rsidR="00DC470B" w:rsidRDefault="00DC470B" w:rsidP="00680731"/>
    <w:p w14:paraId="2E356EFF" w14:textId="42A0536B" w:rsidR="00DC470B" w:rsidRDefault="00DC470B" w:rsidP="00DC470B">
      <w:pPr>
        <w:rPr>
          <w:rFonts w:cs="Arial"/>
          <w:bCs/>
          <w:color w:val="00000A"/>
        </w:rPr>
      </w:pPr>
      <w:r>
        <w:t xml:space="preserve">This accelerometer </w:t>
      </w:r>
      <w:r w:rsidR="00680731">
        <w:t xml:space="preserve">acts as a </w:t>
      </w:r>
      <w:r w:rsidR="002F39BE">
        <w:t xml:space="preserve">peripheral </w:t>
      </w:r>
      <w:r w:rsidR="00680731">
        <w:t xml:space="preserve">device using an SPI communication scheme. </w:t>
      </w:r>
      <w:r>
        <w:t xml:space="preserve">The </w:t>
      </w:r>
      <w:r w:rsidRPr="00DC281A">
        <w:rPr>
          <w:rFonts w:cs="Arial"/>
          <w:bCs/>
          <w:color w:val="00000A"/>
        </w:rPr>
        <w:t>interface bet</w:t>
      </w:r>
      <w:r>
        <w:rPr>
          <w:rFonts w:cs="Arial"/>
          <w:bCs/>
          <w:color w:val="00000A"/>
        </w:rPr>
        <w:t xml:space="preserve">ween the FPGA and accelerometer is shown </w:t>
      </w:r>
      <w:r w:rsidRPr="00DC281A">
        <w:rPr>
          <w:rFonts w:cs="Arial"/>
          <w:bCs/>
          <w:color w:val="00000A"/>
        </w:rPr>
        <w:t>in</w:t>
      </w:r>
      <w:r>
        <w:rPr>
          <w:rFonts w:cs="Arial"/>
          <w:bCs/>
          <w:color w:val="00000A"/>
        </w:rPr>
        <w:t xml:space="preserve"> </w:t>
      </w:r>
      <w:r>
        <w:rPr>
          <w:rFonts w:cs="Arial"/>
          <w:bCs/>
          <w:color w:val="00000A"/>
        </w:rPr>
        <w:fldChar w:fldCharType="begin"/>
      </w:r>
      <w:r>
        <w:rPr>
          <w:rFonts w:cs="Arial"/>
          <w:bCs/>
          <w:color w:val="00000A"/>
        </w:rPr>
        <w:instrText xml:space="preserve"> REF _Ref42431147 \h </w:instrText>
      </w:r>
      <w:r>
        <w:rPr>
          <w:rFonts w:cs="Arial"/>
          <w:bCs/>
          <w:color w:val="00000A"/>
        </w:rPr>
      </w:r>
      <w:r>
        <w:rPr>
          <w:rFonts w:cs="Arial"/>
          <w:bCs/>
          <w:color w:val="00000A"/>
        </w:rPr>
        <w:fldChar w:fldCharType="separate"/>
      </w:r>
      <w:r w:rsidR="00B90E6F">
        <w:t xml:space="preserve">Figure </w:t>
      </w:r>
      <w:r w:rsidR="00B90E6F">
        <w:rPr>
          <w:noProof/>
        </w:rPr>
        <w:t>5</w:t>
      </w:r>
      <w:r>
        <w:rPr>
          <w:rFonts w:cs="Arial"/>
          <w:bCs/>
          <w:color w:val="00000A"/>
        </w:rPr>
        <w:fldChar w:fldCharType="end"/>
      </w:r>
      <w:r w:rsidRPr="00DC281A">
        <w:rPr>
          <w:rFonts w:cs="Arial"/>
          <w:bCs/>
          <w:color w:val="00000A"/>
        </w:rPr>
        <w:t>.</w:t>
      </w:r>
    </w:p>
    <w:p w14:paraId="52EFF5B1" w14:textId="77777777" w:rsidR="00DC470B" w:rsidRPr="00DC281A" w:rsidRDefault="00DC470B" w:rsidP="00DC470B">
      <w:pPr>
        <w:rPr>
          <w:rFonts w:cs="Arial"/>
          <w:bCs/>
          <w:color w:val="00000A"/>
        </w:rPr>
      </w:pPr>
    </w:p>
    <w:p w14:paraId="5AB164F6" w14:textId="4D11C1BB" w:rsidR="00DC470B" w:rsidRDefault="008C31B2" w:rsidP="00DC470B">
      <w:pPr>
        <w:pStyle w:val="Heading1"/>
        <w:spacing w:before="0"/>
        <w:jc w:val="center"/>
        <w:rPr>
          <w:b w:val="0"/>
          <w:color w:val="00000A"/>
          <w:sz w:val="22"/>
          <w:szCs w:val="22"/>
        </w:rPr>
      </w:pPr>
      <w:r w:rsidRPr="008C31B2">
        <w:rPr>
          <w:noProof/>
          <w:lang w:val="es-ES" w:eastAsia="es-ES"/>
        </w:rPr>
        <w:drawing>
          <wp:inline distT="0" distB="0" distL="0" distR="0" wp14:anchorId="66E14EEC" wp14:editId="160BC9A8">
            <wp:extent cx="3400425" cy="2135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0139" cy="2141340"/>
                    </a:xfrm>
                    <a:prstGeom prst="rect">
                      <a:avLst/>
                    </a:prstGeom>
                    <a:noFill/>
                    <a:ln>
                      <a:noFill/>
                    </a:ln>
                  </pic:spPr>
                </pic:pic>
              </a:graphicData>
            </a:graphic>
          </wp:inline>
        </w:drawing>
      </w:r>
    </w:p>
    <w:p w14:paraId="627B0D27" w14:textId="75E8D7FD" w:rsidR="00DC470B" w:rsidRPr="00AA487E" w:rsidRDefault="00DC470B" w:rsidP="00DC470B">
      <w:pPr>
        <w:pStyle w:val="Caption"/>
        <w:jc w:val="center"/>
      </w:pPr>
      <w:bookmarkStart w:id="10" w:name="_Ref42431147"/>
      <w:r>
        <w:t xml:space="preserve">Figure </w:t>
      </w:r>
      <w:r>
        <w:fldChar w:fldCharType="begin"/>
      </w:r>
      <w:r>
        <w:instrText>SEQ Figure \* ARABIC</w:instrText>
      </w:r>
      <w:r>
        <w:fldChar w:fldCharType="separate"/>
      </w:r>
      <w:r w:rsidR="00B90E6F">
        <w:rPr>
          <w:noProof/>
        </w:rPr>
        <w:t>5</w:t>
      </w:r>
      <w:r>
        <w:fldChar w:fldCharType="end"/>
      </w:r>
      <w:bookmarkEnd w:id="10"/>
      <w:r>
        <w:t xml:space="preserve">. ADXL362 Accelerometer interface </w:t>
      </w:r>
      <w:r w:rsidR="002F39BE">
        <w:t xml:space="preserve">with </w:t>
      </w:r>
      <w:r>
        <w:t xml:space="preserve">the </w:t>
      </w:r>
      <w:proofErr w:type="spellStart"/>
      <w:r>
        <w:t>Nexys</w:t>
      </w:r>
      <w:proofErr w:type="spellEnd"/>
      <w:r>
        <w:t xml:space="preserve"> A7</w:t>
      </w:r>
      <w:r w:rsidR="002F39BE">
        <w:t xml:space="preserve"> board</w:t>
      </w:r>
    </w:p>
    <w:p w14:paraId="13D653FE" w14:textId="5F39A09C" w:rsidR="00E74D6C" w:rsidRDefault="00DC470B" w:rsidP="00E74D6C">
      <w:r>
        <w:t>The recommended SPI clock frequency ranges from 1</w:t>
      </w:r>
      <w:r w:rsidR="002F39BE">
        <w:t>-</w:t>
      </w:r>
      <w:r>
        <w:t xml:space="preserve">5 </w:t>
      </w:r>
      <w:proofErr w:type="spellStart"/>
      <w:r>
        <w:t>MHz.</w:t>
      </w:r>
      <w:proofErr w:type="spellEnd"/>
      <w:r>
        <w:t xml:space="preserve"> </w:t>
      </w:r>
      <w:r w:rsidR="00680731">
        <w:t xml:space="preserve">The SPI operates in SPI mode 0 </w:t>
      </w:r>
      <w:r>
        <w:t>(</w:t>
      </w:r>
      <w:r w:rsidR="00680731">
        <w:t>CPOL = 0 and CPHA = 0</w:t>
      </w:r>
      <w:r>
        <w:t>)</w:t>
      </w:r>
      <w:r w:rsidR="00680731">
        <w:t>.</w:t>
      </w:r>
      <w:r>
        <w:t xml:space="preserve"> </w:t>
      </w:r>
      <w:r w:rsidR="00C171CB">
        <w:t>The SPI port uses a multibyte structure wherei</w:t>
      </w:r>
      <w:r w:rsidR="006A4C8C">
        <w:t xml:space="preserve">n the first byte </w:t>
      </w:r>
      <w:r w:rsidR="00F95145">
        <w:t xml:space="preserve">indicates if the communication performs a register read (0x0B) or a register write </w:t>
      </w:r>
      <w:r w:rsidR="006A4C8C">
        <w:t>(</w:t>
      </w:r>
      <w:r w:rsidR="00C171CB" w:rsidRPr="00E74D6C">
        <w:t>0x0A</w:t>
      </w:r>
      <w:r w:rsidR="006A4C8C">
        <w:t>):</w:t>
      </w:r>
    </w:p>
    <w:p w14:paraId="2E354D06" w14:textId="77777777" w:rsidR="000D4D47" w:rsidRPr="00E74D6C" w:rsidRDefault="000D4D47" w:rsidP="00E74D6C"/>
    <w:p w14:paraId="1DA4BCB5" w14:textId="3F6BB00F" w:rsidR="00832656" w:rsidRPr="00613DDE" w:rsidRDefault="00613DDE" w:rsidP="008152D1">
      <w:pPr>
        <w:pStyle w:val="ListParagraph"/>
        <w:pBdr>
          <w:top w:val="single" w:sz="4" w:space="1" w:color="auto"/>
          <w:left w:val="single" w:sz="4" w:space="4" w:color="auto"/>
          <w:bottom w:val="single" w:sz="4" w:space="1" w:color="auto"/>
          <w:right w:val="single" w:sz="4" w:space="0" w:color="auto"/>
        </w:pBdr>
        <w:ind w:left="142" w:right="521"/>
        <w:jc w:val="both"/>
        <w:rPr>
          <w:rFonts w:cs="Arial"/>
          <w:bCs/>
          <w:color w:val="00000A"/>
        </w:rPr>
      </w:pPr>
      <w:r w:rsidRPr="00613DDE">
        <w:rPr>
          <w:rFonts w:ascii="Courier New" w:hAnsi="Courier New" w:cs="Courier New"/>
          <w:b/>
          <w:sz w:val="20"/>
        </w:rPr>
        <w:t>&lt;</w:t>
      </w:r>
      <w:r w:rsidR="00832656" w:rsidRPr="00613DDE">
        <w:rPr>
          <w:rFonts w:ascii="Courier New" w:hAnsi="Courier New" w:cs="Courier New"/>
          <w:b/>
          <w:sz w:val="20"/>
        </w:rPr>
        <w:t>CS down&gt; &lt;</w:t>
      </w:r>
      <w:r w:rsidRPr="00613DDE">
        <w:rPr>
          <w:rFonts w:ascii="Courier New" w:hAnsi="Courier New" w:cs="Courier New"/>
          <w:b/>
          <w:sz w:val="20"/>
        </w:rPr>
        <w:t>Write/Read (0x0A</w:t>
      </w:r>
      <w:r w:rsidR="00832656" w:rsidRPr="00613DDE">
        <w:rPr>
          <w:rFonts w:ascii="Courier New" w:hAnsi="Courier New" w:cs="Courier New"/>
          <w:b/>
          <w:sz w:val="20"/>
        </w:rPr>
        <w:t xml:space="preserve">/0x0B)&gt; &lt;address byte&gt; </w:t>
      </w:r>
      <w:r w:rsidRPr="00613DDE">
        <w:rPr>
          <w:rFonts w:ascii="Courier New" w:hAnsi="Courier New" w:cs="Courier New"/>
          <w:b/>
          <w:sz w:val="20"/>
        </w:rPr>
        <w:t>&lt;data byte&gt; &lt;</w:t>
      </w:r>
      <w:r w:rsidR="00832656" w:rsidRPr="00613DDE">
        <w:rPr>
          <w:rFonts w:ascii="Courier New" w:hAnsi="Courier New" w:cs="Courier New"/>
          <w:b/>
          <w:sz w:val="20"/>
        </w:rPr>
        <w:t>CS up&gt;</w:t>
      </w:r>
    </w:p>
    <w:p w14:paraId="53E82CA4" w14:textId="77777777" w:rsidR="00832656" w:rsidRPr="00817D63" w:rsidRDefault="00832656" w:rsidP="00832656">
      <w:pPr>
        <w:rPr>
          <w:rFonts w:cs="Arial"/>
          <w:b/>
          <w:bCs/>
          <w:sz w:val="24"/>
        </w:rPr>
      </w:pPr>
    </w:p>
    <w:p w14:paraId="6F3EDA5F" w14:textId="1A4FCBCA" w:rsidR="006A4C8C" w:rsidRDefault="006A4C8C" w:rsidP="0041615D">
      <w:pPr>
        <w:rPr>
          <w:rFonts w:ascii="Courier New" w:hAnsi="Courier New" w:cs="Courier New"/>
        </w:rPr>
      </w:pPr>
      <w:r>
        <w:fldChar w:fldCharType="begin"/>
      </w:r>
      <w:r>
        <w:instrText xml:space="preserve"> REF _Ref48112053 \h </w:instrText>
      </w:r>
      <w:r>
        <w:fldChar w:fldCharType="separate"/>
      </w:r>
      <w:r w:rsidR="00B90E6F">
        <w:t xml:space="preserve">Figure </w:t>
      </w:r>
      <w:r w:rsidR="00B90E6F">
        <w:rPr>
          <w:noProof/>
        </w:rPr>
        <w:t>6</w:t>
      </w:r>
      <w:r>
        <w:fldChar w:fldCharType="end"/>
      </w:r>
      <w:r>
        <w:t xml:space="preserve"> and </w:t>
      </w:r>
      <w:r>
        <w:fldChar w:fldCharType="begin"/>
      </w:r>
      <w:r>
        <w:instrText xml:space="preserve"> REF _Ref48112140 \h </w:instrText>
      </w:r>
      <w:r>
        <w:fldChar w:fldCharType="separate"/>
      </w:r>
      <w:r w:rsidR="00B90E6F">
        <w:t xml:space="preserve">Figure </w:t>
      </w:r>
      <w:r w:rsidR="00B90E6F">
        <w:rPr>
          <w:noProof/>
        </w:rPr>
        <w:t>7</w:t>
      </w:r>
      <w:r>
        <w:fldChar w:fldCharType="end"/>
      </w:r>
      <w:r>
        <w:t xml:space="preserve"> illustrate two examples of the communication between the SPI controller (</w:t>
      </w:r>
      <w:r w:rsidR="00351B3F">
        <w:t>controller</w:t>
      </w:r>
      <w:r>
        <w:t>) and the accelerometer (</w:t>
      </w:r>
      <w:r w:rsidR="00510484">
        <w:t>peripheral</w:t>
      </w:r>
      <w:r>
        <w:t>)</w:t>
      </w:r>
      <w:r w:rsidRPr="00E74D6C">
        <w:t>:</w:t>
      </w:r>
      <w:r>
        <w:t xml:space="preserve"> </w:t>
      </w:r>
      <w:r>
        <w:fldChar w:fldCharType="begin"/>
      </w:r>
      <w:r>
        <w:instrText xml:space="preserve"> REF _Ref48112053 \h </w:instrText>
      </w:r>
      <w:r>
        <w:fldChar w:fldCharType="separate"/>
      </w:r>
      <w:r w:rsidR="00B90E6F">
        <w:t xml:space="preserve">Figure </w:t>
      </w:r>
      <w:r w:rsidR="00B90E6F">
        <w:rPr>
          <w:noProof/>
        </w:rPr>
        <w:t>6</w:t>
      </w:r>
      <w:r>
        <w:fldChar w:fldCharType="end"/>
      </w:r>
      <w:r>
        <w:t xml:space="preserve"> shows the reading of a register and </w:t>
      </w:r>
      <w:r>
        <w:fldChar w:fldCharType="begin"/>
      </w:r>
      <w:r>
        <w:instrText xml:space="preserve"> REF _Ref48112140 \h </w:instrText>
      </w:r>
      <w:r>
        <w:fldChar w:fldCharType="separate"/>
      </w:r>
      <w:r w:rsidR="00B90E6F">
        <w:t xml:space="preserve">Figure </w:t>
      </w:r>
      <w:r w:rsidR="00B90E6F">
        <w:rPr>
          <w:noProof/>
        </w:rPr>
        <w:t>7</w:t>
      </w:r>
      <w:r>
        <w:fldChar w:fldCharType="end"/>
      </w:r>
      <w:r>
        <w:t xml:space="preserve"> shows the writing of a register.</w:t>
      </w:r>
    </w:p>
    <w:p w14:paraId="16A8FB4A" w14:textId="77777777" w:rsidR="000D4D47" w:rsidRPr="00E74D6C" w:rsidRDefault="000D4D47" w:rsidP="0041615D">
      <w:pPr>
        <w:rPr>
          <w:rFonts w:ascii="Courier New" w:hAnsi="Courier New" w:cs="Courier New"/>
        </w:rPr>
      </w:pPr>
    </w:p>
    <w:p w14:paraId="3ACCE216" w14:textId="71D60B01" w:rsidR="00C171CB" w:rsidRDefault="00E74D6C" w:rsidP="00E74D6C">
      <w:pPr>
        <w:jc w:val="center"/>
        <w:rPr>
          <w:rFonts w:ascii="Courier New" w:hAnsi="Courier New" w:cs="Courier New"/>
        </w:rPr>
      </w:pPr>
      <w:r>
        <w:rPr>
          <w:noProof/>
          <w:lang w:val="es-ES" w:eastAsia="es-ES"/>
        </w:rPr>
        <w:drawing>
          <wp:inline distT="0" distB="0" distL="0" distR="0" wp14:anchorId="14296E40" wp14:editId="0B230531">
            <wp:extent cx="4800600" cy="1341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4887" cy="1348146"/>
                    </a:xfrm>
                    <a:prstGeom prst="rect">
                      <a:avLst/>
                    </a:prstGeom>
                  </pic:spPr>
                </pic:pic>
              </a:graphicData>
            </a:graphic>
          </wp:inline>
        </w:drawing>
      </w:r>
    </w:p>
    <w:p w14:paraId="3F22949B" w14:textId="739EBA1B" w:rsidR="002F39BE" w:rsidRDefault="00E74D6C" w:rsidP="008C31B2">
      <w:pPr>
        <w:pStyle w:val="Caption"/>
        <w:spacing w:before="0" w:after="0"/>
        <w:jc w:val="center"/>
      </w:pPr>
      <w:bookmarkStart w:id="11" w:name="_Ref48112053"/>
      <w:r>
        <w:t xml:space="preserve">Figure </w:t>
      </w:r>
      <w:r>
        <w:fldChar w:fldCharType="begin"/>
      </w:r>
      <w:r>
        <w:instrText>SEQ Figure \* ARABIC</w:instrText>
      </w:r>
      <w:r>
        <w:fldChar w:fldCharType="separate"/>
      </w:r>
      <w:r w:rsidR="00B90E6F">
        <w:rPr>
          <w:noProof/>
        </w:rPr>
        <w:t>6</w:t>
      </w:r>
      <w:r>
        <w:fldChar w:fldCharType="end"/>
      </w:r>
      <w:bookmarkEnd w:id="11"/>
      <w:r>
        <w:t xml:space="preserve">. Register </w:t>
      </w:r>
      <w:proofErr w:type="gramStart"/>
      <w:r>
        <w:t>read</w:t>
      </w:r>
      <w:proofErr w:type="gramEnd"/>
      <w:r w:rsidR="000D6DA9">
        <w:t xml:space="preserve"> </w:t>
      </w:r>
    </w:p>
    <w:p w14:paraId="6511B8EC" w14:textId="16A5EEDC" w:rsidR="00E74D6C" w:rsidRPr="00AA487E" w:rsidRDefault="000D6DA9" w:rsidP="008C31B2">
      <w:pPr>
        <w:pStyle w:val="Caption"/>
        <w:spacing w:before="0" w:after="0"/>
        <w:jc w:val="center"/>
      </w:pPr>
      <w:r w:rsidRPr="008C31B2">
        <w:rPr>
          <w:b w:val="0"/>
          <w:bCs/>
        </w:rPr>
        <w:t>(</w:t>
      </w:r>
      <w:r w:rsidRPr="000D6DA9">
        <w:rPr>
          <w:b w:val="0"/>
        </w:rPr>
        <w:t xml:space="preserve">Figure from </w:t>
      </w:r>
      <w:hyperlink r:id="rId18" w:history="1">
        <w:r w:rsidRPr="000D6DA9">
          <w:rPr>
            <w:rStyle w:val="Hyperlink"/>
            <w:rFonts w:cs="Arial"/>
            <w:b w:val="0"/>
            <w:bCs/>
          </w:rPr>
          <w:t>https://www.analog.com/media/en/technical-documentation/data-sheets/ADXL362.pdf</w:t>
        </w:r>
      </w:hyperlink>
      <w:r w:rsidRPr="008C31B2">
        <w:rPr>
          <w:b w:val="0"/>
          <w:bCs/>
        </w:rPr>
        <w:t>)</w:t>
      </w:r>
    </w:p>
    <w:p w14:paraId="1A3C2E69" w14:textId="77777777" w:rsidR="000D6DA9" w:rsidRDefault="000D6DA9" w:rsidP="00E74D6C">
      <w:pPr>
        <w:jc w:val="center"/>
        <w:rPr>
          <w:rFonts w:ascii="Courier New" w:hAnsi="Courier New" w:cs="Courier New"/>
        </w:rPr>
      </w:pPr>
    </w:p>
    <w:p w14:paraId="3A919910" w14:textId="5E72D28B" w:rsidR="00E74D6C" w:rsidRDefault="00E74D6C" w:rsidP="00E74D6C">
      <w:pPr>
        <w:jc w:val="center"/>
        <w:rPr>
          <w:rFonts w:ascii="Courier New" w:hAnsi="Courier New" w:cs="Courier New"/>
        </w:rPr>
      </w:pPr>
      <w:r>
        <w:rPr>
          <w:noProof/>
          <w:lang w:val="es-ES" w:eastAsia="es-ES"/>
        </w:rPr>
        <w:drawing>
          <wp:inline distT="0" distB="0" distL="0" distR="0" wp14:anchorId="4812E32B" wp14:editId="1F1BFBA1">
            <wp:extent cx="4775200" cy="1157560"/>
            <wp:effectExtent l="0" t="0" r="635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259" cy="1166544"/>
                    </a:xfrm>
                    <a:prstGeom prst="rect">
                      <a:avLst/>
                    </a:prstGeom>
                  </pic:spPr>
                </pic:pic>
              </a:graphicData>
            </a:graphic>
          </wp:inline>
        </w:drawing>
      </w:r>
    </w:p>
    <w:p w14:paraId="369F98EF" w14:textId="479E63B8" w:rsidR="002F39BE" w:rsidRDefault="00E74D6C" w:rsidP="008C31B2">
      <w:pPr>
        <w:pStyle w:val="Caption"/>
        <w:spacing w:before="0" w:after="0"/>
        <w:jc w:val="center"/>
      </w:pPr>
      <w:bookmarkStart w:id="12" w:name="_Ref48112140"/>
      <w:r>
        <w:t xml:space="preserve">Figure </w:t>
      </w:r>
      <w:r>
        <w:fldChar w:fldCharType="begin"/>
      </w:r>
      <w:r>
        <w:instrText>SEQ Figure \* ARABIC</w:instrText>
      </w:r>
      <w:r>
        <w:fldChar w:fldCharType="separate"/>
      </w:r>
      <w:r w:rsidR="00B90E6F">
        <w:rPr>
          <w:noProof/>
        </w:rPr>
        <w:t>7</w:t>
      </w:r>
      <w:r>
        <w:fldChar w:fldCharType="end"/>
      </w:r>
      <w:bookmarkEnd w:id="12"/>
      <w:r>
        <w:t xml:space="preserve">. Register </w:t>
      </w:r>
      <w:proofErr w:type="gramStart"/>
      <w:r>
        <w:t>write</w:t>
      </w:r>
      <w:proofErr w:type="gramEnd"/>
      <w:r w:rsidR="000D6DA9">
        <w:t xml:space="preserve"> </w:t>
      </w:r>
    </w:p>
    <w:p w14:paraId="1A74BD37" w14:textId="76C91B07" w:rsidR="00E74D6C" w:rsidRPr="00AA487E" w:rsidRDefault="000D6DA9" w:rsidP="008C31B2">
      <w:pPr>
        <w:pStyle w:val="Caption"/>
        <w:spacing w:before="0" w:after="0"/>
        <w:jc w:val="center"/>
      </w:pPr>
      <w:r w:rsidRPr="008C31B2">
        <w:rPr>
          <w:b w:val="0"/>
          <w:bCs/>
        </w:rPr>
        <w:t>(</w:t>
      </w:r>
      <w:r w:rsidRPr="000D6DA9">
        <w:rPr>
          <w:b w:val="0"/>
        </w:rPr>
        <w:t xml:space="preserve">Figure from </w:t>
      </w:r>
      <w:hyperlink r:id="rId20" w:history="1">
        <w:r w:rsidRPr="000D6DA9">
          <w:rPr>
            <w:rStyle w:val="Hyperlink"/>
            <w:rFonts w:cs="Arial"/>
            <w:b w:val="0"/>
            <w:bCs/>
          </w:rPr>
          <w:t>https://www.analog.com/media/en/technical-documentation/data-sheets/ADXL362.pdf</w:t>
        </w:r>
      </w:hyperlink>
      <w:r w:rsidRPr="008C31B2">
        <w:rPr>
          <w:b w:val="0"/>
          <w:bCs/>
        </w:rPr>
        <w:t>)</w:t>
      </w:r>
    </w:p>
    <w:p w14:paraId="0985736A" w14:textId="2BDAC886" w:rsidR="00E74D6C" w:rsidRDefault="00E74D6C" w:rsidP="00680731">
      <w:pPr>
        <w:rPr>
          <w:rFonts w:ascii="Courier New" w:hAnsi="Courier New" w:cs="Courier New"/>
        </w:rPr>
      </w:pPr>
    </w:p>
    <w:p w14:paraId="3031D484" w14:textId="3A19CEE5" w:rsidR="00D53055" w:rsidRDefault="00D53055" w:rsidP="00D53055">
      <w:r w:rsidRPr="00D53055">
        <w:fldChar w:fldCharType="begin"/>
      </w:r>
      <w:r w:rsidRPr="00D53055">
        <w:instrText xml:space="preserve"> REF _Ref48122695 \h  \* MERGEFORMAT </w:instrText>
      </w:r>
      <w:r w:rsidRPr="00D53055">
        <w:fldChar w:fldCharType="separate"/>
      </w:r>
      <w:r w:rsidR="00B90E6F">
        <w:t xml:space="preserve">Table </w:t>
      </w:r>
      <w:r w:rsidR="00B90E6F">
        <w:rPr>
          <w:noProof/>
        </w:rPr>
        <w:t>5</w:t>
      </w:r>
      <w:r w:rsidRPr="00D53055">
        <w:fldChar w:fldCharType="end"/>
      </w:r>
      <w:r w:rsidRPr="00D53055">
        <w:t xml:space="preserve"> shows the registers available in the ADXL362 accelerometer. For the complete registers description, refer to the ADXL362 data sheet</w:t>
      </w:r>
      <w:r w:rsidR="002F39BE">
        <w:t>:</w:t>
      </w:r>
      <w:r w:rsidRPr="00D53055">
        <w:t xml:space="preserve"> </w:t>
      </w:r>
      <w:hyperlink r:id="rId21" w:history="1">
        <w:r w:rsidR="002F39BE" w:rsidRPr="00F10D4F">
          <w:rPr>
            <w:rStyle w:val="Hyperlink"/>
            <w:rFonts w:cs="Arial"/>
            <w:bCs/>
          </w:rPr>
          <w:t>https://www.analog.com/media/en/technical-documentation/data-sheets/ADXL362.pdf</w:t>
        </w:r>
      </w:hyperlink>
      <w:r>
        <w:t>.</w:t>
      </w:r>
    </w:p>
    <w:p w14:paraId="40AB2367" w14:textId="77777777" w:rsidR="006176EE" w:rsidRDefault="006176EE" w:rsidP="00D53055"/>
    <w:p w14:paraId="5C9E4A7F" w14:textId="0A9E344E" w:rsidR="002F39BE" w:rsidRDefault="000D6DA9" w:rsidP="008C31B2">
      <w:pPr>
        <w:pStyle w:val="Caption"/>
        <w:spacing w:before="0" w:after="0"/>
        <w:jc w:val="center"/>
      </w:pPr>
      <w:bookmarkStart w:id="13" w:name="_Ref45082616"/>
      <w:bookmarkStart w:id="14" w:name="_Ref48122695"/>
      <w:r>
        <w:t xml:space="preserve">Table </w:t>
      </w:r>
      <w:r>
        <w:fldChar w:fldCharType="begin"/>
      </w:r>
      <w:r>
        <w:instrText>SEQ Table \* ARABIC</w:instrText>
      </w:r>
      <w:r>
        <w:fldChar w:fldCharType="separate"/>
      </w:r>
      <w:r w:rsidR="00B90E6F">
        <w:rPr>
          <w:noProof/>
        </w:rPr>
        <w:t>5</w:t>
      </w:r>
      <w:r>
        <w:fldChar w:fldCharType="end"/>
      </w:r>
      <w:bookmarkEnd w:id="13"/>
      <w:bookmarkEnd w:id="14"/>
      <w:r>
        <w:t xml:space="preserve">. ADXL362 accelerometer registers </w:t>
      </w:r>
    </w:p>
    <w:p w14:paraId="3C5DEE3F" w14:textId="5377C3E7" w:rsidR="00427572" w:rsidRPr="008C31B2" w:rsidRDefault="000D6DA9" w:rsidP="008C31B2">
      <w:pPr>
        <w:pStyle w:val="Caption"/>
        <w:spacing w:before="0" w:after="0"/>
        <w:jc w:val="center"/>
        <w:rPr>
          <w:b w:val="0"/>
          <w:bCs/>
          <w:noProof/>
          <w:lang w:eastAsia="es-ES"/>
        </w:rPr>
      </w:pPr>
      <w:r w:rsidRPr="008C31B2">
        <w:rPr>
          <w:b w:val="0"/>
          <w:bCs/>
        </w:rPr>
        <w:t>(</w:t>
      </w:r>
      <w:r w:rsidR="00905323" w:rsidRPr="008C31B2">
        <w:rPr>
          <w:b w:val="0"/>
          <w:bCs/>
        </w:rPr>
        <w:t xml:space="preserve">Table </w:t>
      </w:r>
      <w:r w:rsidR="00427572" w:rsidRPr="008C31B2">
        <w:rPr>
          <w:b w:val="0"/>
          <w:bCs/>
        </w:rPr>
        <w:t xml:space="preserve">from </w:t>
      </w:r>
      <w:hyperlink r:id="rId22" w:history="1">
        <w:r w:rsidRPr="002F39BE">
          <w:rPr>
            <w:rStyle w:val="Hyperlink"/>
            <w:rFonts w:cs="Arial"/>
            <w:b w:val="0"/>
            <w:bCs/>
          </w:rPr>
          <w:t>https://www.analog.com/media/en/technical-documentation/data-sheets/ADXL362.pdf</w:t>
        </w:r>
      </w:hyperlink>
      <w:r w:rsidRPr="008C31B2">
        <w:rPr>
          <w:b w:val="0"/>
          <w:bCs/>
        </w:rPr>
        <w:t>)</w:t>
      </w:r>
    </w:p>
    <w:p w14:paraId="59053686" w14:textId="5E3CA46D" w:rsidR="000D6DA9" w:rsidRDefault="00427572" w:rsidP="00427572">
      <w:pPr>
        <w:pStyle w:val="Caption"/>
        <w:jc w:val="center"/>
      </w:pPr>
      <w:r>
        <w:rPr>
          <w:noProof/>
          <w:lang w:val="es-ES" w:eastAsia="es-ES"/>
        </w:rPr>
        <w:drawing>
          <wp:inline distT="0" distB="0" distL="0" distR="0" wp14:anchorId="351BC5C7" wp14:editId="6393E180">
            <wp:extent cx="5221766" cy="4533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4117" cy="4535941"/>
                    </a:xfrm>
                    <a:prstGeom prst="rect">
                      <a:avLst/>
                    </a:prstGeom>
                  </pic:spPr>
                </pic:pic>
              </a:graphicData>
            </a:graphic>
          </wp:inline>
        </w:drawing>
      </w:r>
    </w:p>
    <w:p w14:paraId="69B75335" w14:textId="77777777" w:rsidR="00CA61DD" w:rsidRDefault="00CA61DD" w:rsidP="0070584C">
      <w:pPr>
        <w:keepNext/>
        <w:keepLines/>
        <w:outlineLvl w:val="0"/>
        <w:rPr>
          <w:rFonts w:cs="Arial"/>
          <w:bCs/>
          <w:color w:val="00000A"/>
        </w:rPr>
      </w:pPr>
    </w:p>
    <w:p w14:paraId="58518632" w14:textId="77777777" w:rsidR="0070584C" w:rsidRDefault="0070584C" w:rsidP="0070584C">
      <w:pPr>
        <w:keepNext/>
        <w:keepLines/>
        <w:outlineLvl w:val="0"/>
        <w:rPr>
          <w:rFonts w:cs="Arial"/>
          <w:bCs/>
          <w:color w:val="00000A"/>
        </w:rPr>
      </w:pPr>
    </w:p>
    <w:p w14:paraId="22A1C8B1" w14:textId="65888799" w:rsidR="00C34C97" w:rsidRPr="006630BB" w:rsidRDefault="00C34C97" w:rsidP="00C34C97">
      <w:pPr>
        <w:pStyle w:val="Heading1"/>
        <w:numPr>
          <w:ilvl w:val="0"/>
          <w:numId w:val="1"/>
        </w:numPr>
        <w:shd w:val="clear" w:color="auto" w:fill="000000" w:themeFill="text1"/>
        <w:spacing w:before="0"/>
        <w:rPr>
          <w:color w:val="FFFFFF" w:themeColor="background1"/>
        </w:rPr>
      </w:pPr>
      <w:r>
        <w:rPr>
          <w:color w:val="auto"/>
        </w:rPr>
        <w:t xml:space="preserve">LOW-LEVEL </w:t>
      </w:r>
      <w:r w:rsidRPr="2453F6DA">
        <w:rPr>
          <w:color w:val="auto"/>
        </w:rPr>
        <w:t>IMPLEMENTATIO</w:t>
      </w:r>
      <w:r>
        <w:rPr>
          <w:color w:val="auto"/>
        </w:rPr>
        <w:t>N</w:t>
      </w:r>
    </w:p>
    <w:p w14:paraId="339CE5E6" w14:textId="77777777" w:rsidR="00C34C97" w:rsidRDefault="00C34C97" w:rsidP="00C34C97">
      <w:pPr>
        <w:pStyle w:val="Heading1"/>
        <w:spacing w:before="0"/>
        <w:rPr>
          <w:b w:val="0"/>
          <w:color w:val="00000A"/>
          <w:sz w:val="22"/>
          <w:szCs w:val="22"/>
        </w:rPr>
      </w:pPr>
    </w:p>
    <w:p w14:paraId="3B10B5ED" w14:textId="2AEE7A90" w:rsidR="00BD023C" w:rsidRDefault="005041F1" w:rsidP="00941CD7">
      <w:pPr>
        <w:pStyle w:val="ListParagraph"/>
        <w:numPr>
          <w:ilvl w:val="0"/>
          <w:numId w:val="18"/>
        </w:numPr>
        <w:ind w:left="0" w:firstLine="0"/>
        <w:rPr>
          <w:rFonts w:cs="Arial"/>
          <w:b/>
          <w:bCs/>
          <w:sz w:val="28"/>
          <w:szCs w:val="28"/>
        </w:rPr>
      </w:pPr>
      <w:r>
        <w:rPr>
          <w:rFonts w:cs="Arial"/>
          <w:b/>
          <w:bCs/>
          <w:sz w:val="28"/>
          <w:szCs w:val="28"/>
        </w:rPr>
        <w:t>SPI</w:t>
      </w:r>
      <w:r w:rsidR="00C171CB">
        <w:rPr>
          <w:rFonts w:cs="Arial"/>
          <w:b/>
          <w:bCs/>
          <w:sz w:val="28"/>
          <w:szCs w:val="28"/>
        </w:rPr>
        <w:t xml:space="preserve"> Accelerometer</w:t>
      </w:r>
      <w:r>
        <w:rPr>
          <w:rFonts w:cs="Arial"/>
          <w:b/>
          <w:bCs/>
          <w:sz w:val="28"/>
          <w:szCs w:val="28"/>
        </w:rPr>
        <w:t xml:space="preserve"> low-level implementation</w:t>
      </w:r>
    </w:p>
    <w:p w14:paraId="1DF445F6" w14:textId="77777777" w:rsidR="00BD023C" w:rsidRDefault="00BD023C" w:rsidP="00BD023C"/>
    <w:p w14:paraId="04E65DD0" w14:textId="3CDDAA28" w:rsidR="00C97C80" w:rsidRDefault="00C97C80" w:rsidP="00B53F4B">
      <w:pPr>
        <w:rPr>
          <w:rFonts w:cs="Arial"/>
          <w:bCs/>
          <w:color w:val="00000A"/>
        </w:rPr>
      </w:pPr>
      <w:r>
        <w:t xml:space="preserve">In the first part of this lab, we showed how to use </w:t>
      </w:r>
      <w:r w:rsidR="00FA1E09">
        <w:t xml:space="preserve">the </w:t>
      </w:r>
      <w:proofErr w:type="spellStart"/>
      <w:r>
        <w:t>RVfpga</w:t>
      </w:r>
      <w:proofErr w:type="spellEnd"/>
      <w:r w:rsidR="00FA1E09">
        <w:t xml:space="preserve"> System</w:t>
      </w:r>
      <w:r>
        <w:t xml:space="preserve">’s SPI modules, and in this last part of the lab we describe how the SPI module is implemented in </w:t>
      </w:r>
      <w:proofErr w:type="spellStart"/>
      <w:r>
        <w:t>RVfpga</w:t>
      </w:r>
      <w:proofErr w:type="spellEnd"/>
      <w:r>
        <w:t xml:space="preserve">. </w:t>
      </w:r>
      <w:proofErr w:type="gramStart"/>
      <w:r w:rsidR="00B53F4B">
        <w:t>Similar to</w:t>
      </w:r>
      <w:proofErr w:type="gramEnd"/>
      <w:r w:rsidR="00B53F4B">
        <w:t xml:space="preserve"> the </w:t>
      </w:r>
      <w:r>
        <w:t xml:space="preserve">format from </w:t>
      </w:r>
      <w:r w:rsidR="00B53F4B">
        <w:t>previous labs, w</w:t>
      </w:r>
      <w:r w:rsidR="00B53F4B">
        <w:rPr>
          <w:rFonts w:cs="Arial"/>
          <w:bCs/>
          <w:color w:val="00000A"/>
        </w:rPr>
        <w:t xml:space="preserve">e divide the analysis of the </w:t>
      </w:r>
      <w:r w:rsidR="00B53F4B">
        <w:rPr>
          <w:color w:val="00000A"/>
        </w:rPr>
        <w:t xml:space="preserve">SPI </w:t>
      </w:r>
      <w:r w:rsidR="00B53F4B" w:rsidRPr="00C93177">
        <w:rPr>
          <w:color w:val="00000A"/>
        </w:rPr>
        <w:t>controller</w:t>
      </w:r>
      <w:r w:rsidR="00B53F4B">
        <w:rPr>
          <w:b/>
          <w:color w:val="00000A"/>
        </w:rPr>
        <w:t xml:space="preserve"> </w:t>
      </w:r>
      <w:r w:rsidR="00B53F4B">
        <w:rPr>
          <w:rFonts w:cs="Arial"/>
          <w:bCs/>
          <w:color w:val="00000A"/>
        </w:rPr>
        <w:t>in</w:t>
      </w:r>
      <w:r>
        <w:rPr>
          <w:rFonts w:cs="Arial"/>
          <w:bCs/>
          <w:color w:val="00000A"/>
        </w:rPr>
        <w:t>to</w:t>
      </w:r>
      <w:r w:rsidR="00B53F4B">
        <w:rPr>
          <w:rFonts w:cs="Arial"/>
          <w:bCs/>
          <w:color w:val="00000A"/>
        </w:rPr>
        <w:t xml:space="preserve"> three phases: </w:t>
      </w:r>
    </w:p>
    <w:p w14:paraId="5A8DA3CE" w14:textId="7CB7ACD0" w:rsidR="00C97C80" w:rsidRDefault="001B73F9" w:rsidP="00C97C80">
      <w:pPr>
        <w:pStyle w:val="ListParagraph"/>
        <w:numPr>
          <w:ilvl w:val="0"/>
          <w:numId w:val="25"/>
        </w:numPr>
        <w:rPr>
          <w:rFonts w:cs="Arial"/>
          <w:bCs/>
          <w:color w:val="00000A"/>
        </w:rPr>
      </w:pPr>
      <w:r>
        <w:rPr>
          <w:rFonts w:cs="Arial"/>
          <w:bCs/>
          <w:color w:val="00000A"/>
        </w:rPr>
        <w:t>Physical connection</w:t>
      </w:r>
      <w:r w:rsidR="00B53F4B" w:rsidRPr="00DC5A43">
        <w:rPr>
          <w:rFonts w:cs="Arial"/>
          <w:bCs/>
          <w:color w:val="00000A"/>
        </w:rPr>
        <w:t xml:space="preserve"> between the SoC and the accelerometer (left shadowed region in </w:t>
      </w:r>
      <w:r w:rsidR="00B53F4B" w:rsidRPr="00DC5A43">
        <w:rPr>
          <w:rFonts w:cs="Arial"/>
          <w:bCs/>
          <w:color w:val="00000A"/>
        </w:rPr>
        <w:fldChar w:fldCharType="begin"/>
      </w:r>
      <w:r w:rsidR="00B53F4B" w:rsidRPr="00DC5A43">
        <w:rPr>
          <w:rFonts w:cs="Arial"/>
          <w:bCs/>
          <w:color w:val="00000A"/>
        </w:rPr>
        <w:instrText xml:space="preserve"> REF _Ref45080277 \h </w:instrText>
      </w:r>
      <w:r w:rsidR="00B53F4B" w:rsidRPr="00DC5A43">
        <w:rPr>
          <w:rFonts w:cs="Arial"/>
          <w:bCs/>
          <w:color w:val="00000A"/>
        </w:rPr>
      </w:r>
      <w:r w:rsidR="00B53F4B" w:rsidRPr="00DC5A43">
        <w:rPr>
          <w:rFonts w:cs="Arial"/>
          <w:bCs/>
          <w:color w:val="00000A"/>
        </w:rPr>
        <w:fldChar w:fldCharType="separate"/>
      </w:r>
      <w:r w:rsidR="00B90E6F">
        <w:t xml:space="preserve">Figure </w:t>
      </w:r>
      <w:r w:rsidR="00B90E6F">
        <w:rPr>
          <w:noProof/>
        </w:rPr>
        <w:t>8</w:t>
      </w:r>
      <w:r w:rsidR="00B53F4B" w:rsidRPr="00DC5A43">
        <w:rPr>
          <w:rFonts w:cs="Arial"/>
          <w:bCs/>
          <w:color w:val="00000A"/>
        </w:rPr>
        <w:fldChar w:fldCharType="end"/>
      </w:r>
      <w:r w:rsidR="00B53F4B" w:rsidRPr="00DC5A43">
        <w:rPr>
          <w:rFonts w:cs="Arial"/>
          <w:bCs/>
          <w:color w:val="00000A"/>
        </w:rPr>
        <w:t>)</w:t>
      </w:r>
    </w:p>
    <w:p w14:paraId="3BB8D4AF" w14:textId="55BC4F5D" w:rsidR="00C97C80" w:rsidRDefault="00B53F4B" w:rsidP="00C97C80">
      <w:pPr>
        <w:pStyle w:val="ListParagraph"/>
        <w:numPr>
          <w:ilvl w:val="0"/>
          <w:numId w:val="25"/>
        </w:numPr>
        <w:rPr>
          <w:rFonts w:cs="Arial"/>
          <w:bCs/>
          <w:color w:val="00000A"/>
        </w:rPr>
      </w:pPr>
      <w:r w:rsidRPr="00DC5A43">
        <w:rPr>
          <w:rFonts w:cs="Arial"/>
          <w:bCs/>
          <w:color w:val="00000A"/>
        </w:rPr>
        <w:t xml:space="preserve">Integration of the </w:t>
      </w:r>
      <w:r w:rsidR="00C97C80">
        <w:rPr>
          <w:rFonts w:cs="Arial"/>
          <w:bCs/>
          <w:color w:val="00000A"/>
        </w:rPr>
        <w:t xml:space="preserve">SPI </w:t>
      </w:r>
      <w:r w:rsidRPr="00DC5A43">
        <w:rPr>
          <w:rFonts w:cs="Arial"/>
          <w:bCs/>
          <w:color w:val="00000A"/>
        </w:rPr>
        <w:t xml:space="preserve">controller, which is included inside the </w:t>
      </w:r>
      <w:proofErr w:type="spellStart"/>
      <w:r w:rsidR="00256C12">
        <w:rPr>
          <w:rFonts w:cs="Arial"/>
          <w:bCs/>
          <w:color w:val="00000A"/>
        </w:rPr>
        <w:t>VeeRwolf</w:t>
      </w:r>
      <w:r w:rsidR="00FA1E09">
        <w:rPr>
          <w:rFonts w:cs="Arial"/>
          <w:bCs/>
          <w:color w:val="00000A"/>
        </w:rPr>
        <w:t>X</w:t>
      </w:r>
      <w:proofErr w:type="spellEnd"/>
      <w:r w:rsidR="00FA1E09">
        <w:rPr>
          <w:rFonts w:cs="Arial"/>
          <w:bCs/>
          <w:color w:val="00000A"/>
        </w:rPr>
        <w:t xml:space="preserve"> </w:t>
      </w:r>
      <w:r w:rsidRPr="00DC5A43">
        <w:rPr>
          <w:rFonts w:cs="Arial"/>
          <w:bCs/>
          <w:color w:val="00000A"/>
        </w:rPr>
        <w:t xml:space="preserve">System Controller (middle shadowed region in </w:t>
      </w:r>
      <w:r w:rsidRPr="00DC5A43">
        <w:rPr>
          <w:rFonts w:cs="Arial"/>
          <w:bCs/>
          <w:color w:val="00000A"/>
        </w:rPr>
        <w:fldChar w:fldCharType="begin"/>
      </w:r>
      <w:r w:rsidRPr="00DC5A43">
        <w:rPr>
          <w:rFonts w:cs="Arial"/>
          <w:bCs/>
          <w:color w:val="00000A"/>
        </w:rPr>
        <w:instrText xml:space="preserve"> REF _Ref45080277 \h </w:instrText>
      </w:r>
      <w:r w:rsidRPr="00DC5A43">
        <w:rPr>
          <w:rFonts w:cs="Arial"/>
          <w:bCs/>
          <w:color w:val="00000A"/>
        </w:rPr>
      </w:r>
      <w:r w:rsidRPr="00DC5A43">
        <w:rPr>
          <w:rFonts w:cs="Arial"/>
          <w:bCs/>
          <w:color w:val="00000A"/>
        </w:rPr>
        <w:fldChar w:fldCharType="separate"/>
      </w:r>
      <w:r w:rsidR="00B90E6F">
        <w:t xml:space="preserve">Figure </w:t>
      </w:r>
      <w:r w:rsidR="00B90E6F">
        <w:rPr>
          <w:noProof/>
        </w:rPr>
        <w:t>8</w:t>
      </w:r>
      <w:r w:rsidRPr="00DC5A43">
        <w:rPr>
          <w:rFonts w:cs="Arial"/>
          <w:bCs/>
          <w:color w:val="00000A"/>
        </w:rPr>
        <w:fldChar w:fldCharType="end"/>
      </w:r>
      <w:r w:rsidRPr="00DC5A43">
        <w:rPr>
          <w:rFonts w:cs="Arial"/>
          <w:bCs/>
          <w:color w:val="00000A"/>
        </w:rPr>
        <w:t>)</w:t>
      </w:r>
    </w:p>
    <w:p w14:paraId="5071FD55" w14:textId="4465E9E9" w:rsidR="00B53F4B" w:rsidRPr="00DC5A43" w:rsidRDefault="00B53F4B" w:rsidP="00DC5A43">
      <w:pPr>
        <w:pStyle w:val="ListParagraph"/>
        <w:numPr>
          <w:ilvl w:val="0"/>
          <w:numId w:val="25"/>
        </w:numPr>
        <w:rPr>
          <w:rFonts w:cs="Arial"/>
          <w:bCs/>
          <w:color w:val="00000A"/>
        </w:rPr>
      </w:pPr>
      <w:r w:rsidRPr="00DC5A43">
        <w:rPr>
          <w:rFonts w:cs="Arial"/>
          <w:bCs/>
          <w:color w:val="00000A"/>
        </w:rPr>
        <w:t xml:space="preserve">Connection between the </w:t>
      </w:r>
      <w:r w:rsidR="00C97C80">
        <w:rPr>
          <w:rFonts w:cs="Arial"/>
          <w:bCs/>
          <w:color w:val="00000A"/>
        </w:rPr>
        <w:t>SPI</w:t>
      </w:r>
      <w:r w:rsidR="00C97C80" w:rsidRPr="00DC5A43">
        <w:rPr>
          <w:rFonts w:cs="Arial"/>
          <w:bCs/>
          <w:color w:val="00000A"/>
        </w:rPr>
        <w:t xml:space="preserve"> </w:t>
      </w:r>
      <w:r w:rsidRPr="00DC5A43">
        <w:rPr>
          <w:rFonts w:cs="Arial"/>
          <w:bCs/>
          <w:color w:val="00000A"/>
        </w:rPr>
        <w:t xml:space="preserve">controller and the </w:t>
      </w:r>
      <w:proofErr w:type="spellStart"/>
      <w:r w:rsidR="00256C12">
        <w:rPr>
          <w:rFonts w:cs="Arial"/>
          <w:bCs/>
          <w:color w:val="00000A"/>
        </w:rPr>
        <w:t>VeeR</w:t>
      </w:r>
      <w:proofErr w:type="spellEnd"/>
      <w:r w:rsidR="00256C12">
        <w:rPr>
          <w:rFonts w:cs="Arial"/>
          <w:bCs/>
          <w:color w:val="00000A"/>
        </w:rPr>
        <w:t xml:space="preserve"> EL2</w:t>
      </w:r>
      <w:r w:rsidRPr="00DC5A43">
        <w:rPr>
          <w:rFonts w:cs="Arial"/>
          <w:bCs/>
          <w:color w:val="00000A"/>
        </w:rPr>
        <w:t xml:space="preserve"> Core (right shadowed region in </w:t>
      </w:r>
      <w:r w:rsidRPr="00DC5A43">
        <w:rPr>
          <w:rFonts w:cs="Arial"/>
          <w:bCs/>
          <w:color w:val="00000A"/>
        </w:rPr>
        <w:fldChar w:fldCharType="begin"/>
      </w:r>
      <w:r w:rsidRPr="00DC5A43">
        <w:rPr>
          <w:rFonts w:cs="Arial"/>
          <w:bCs/>
          <w:color w:val="00000A"/>
        </w:rPr>
        <w:instrText xml:space="preserve"> REF _Ref45080277 \h </w:instrText>
      </w:r>
      <w:r w:rsidRPr="00DC5A43">
        <w:rPr>
          <w:rFonts w:cs="Arial"/>
          <w:bCs/>
          <w:color w:val="00000A"/>
        </w:rPr>
      </w:r>
      <w:r w:rsidRPr="00DC5A43">
        <w:rPr>
          <w:rFonts w:cs="Arial"/>
          <w:bCs/>
          <w:color w:val="00000A"/>
        </w:rPr>
        <w:fldChar w:fldCharType="separate"/>
      </w:r>
      <w:r w:rsidR="00B90E6F">
        <w:t xml:space="preserve">Figure </w:t>
      </w:r>
      <w:r w:rsidR="00B90E6F">
        <w:rPr>
          <w:noProof/>
        </w:rPr>
        <w:t>8</w:t>
      </w:r>
      <w:r w:rsidRPr="00DC5A43">
        <w:rPr>
          <w:rFonts w:cs="Arial"/>
          <w:bCs/>
          <w:color w:val="00000A"/>
        </w:rPr>
        <w:fldChar w:fldCharType="end"/>
      </w:r>
      <w:r w:rsidRPr="00DC5A43">
        <w:rPr>
          <w:rFonts w:cs="Arial"/>
          <w:bCs/>
          <w:color w:val="00000A"/>
        </w:rPr>
        <w:t>)</w:t>
      </w:r>
    </w:p>
    <w:p w14:paraId="401098BF" w14:textId="77777777" w:rsidR="00B53F4B" w:rsidRDefault="00B53F4B" w:rsidP="00B53F4B">
      <w:pPr>
        <w:rPr>
          <w:rFonts w:cs="Arial"/>
          <w:bCs/>
          <w:color w:val="00000A"/>
        </w:rPr>
      </w:pPr>
    </w:p>
    <w:p w14:paraId="57C09C52" w14:textId="549327AA" w:rsidR="00B53F4B" w:rsidRDefault="008E6259" w:rsidP="00B53F4B">
      <w:pPr>
        <w:jc w:val="center"/>
        <w:rPr>
          <w:rFonts w:eastAsia="Arial" w:cs="Arial"/>
        </w:rPr>
      </w:pPr>
      <w:r>
        <w:rPr>
          <w:rFonts w:eastAsia="Arial" w:cs="Arial"/>
          <w:noProof/>
        </w:rPr>
        <w:drawing>
          <wp:inline distT="0" distB="0" distL="0" distR="0" wp14:anchorId="2C658E55" wp14:editId="11C30330">
            <wp:extent cx="5340350" cy="3044698"/>
            <wp:effectExtent l="0" t="0" r="0" b="3810"/>
            <wp:docPr id="119250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09791" name="Picture 119250979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47958" cy="3049036"/>
                    </a:xfrm>
                    <a:prstGeom prst="rect">
                      <a:avLst/>
                    </a:prstGeom>
                  </pic:spPr>
                </pic:pic>
              </a:graphicData>
            </a:graphic>
          </wp:inline>
        </w:drawing>
      </w:r>
    </w:p>
    <w:p w14:paraId="1339D3D4" w14:textId="7AED3D03" w:rsidR="00B53F4B" w:rsidRDefault="00B53F4B" w:rsidP="00B53F4B">
      <w:pPr>
        <w:pStyle w:val="Caption"/>
        <w:jc w:val="center"/>
      </w:pPr>
      <w:bookmarkStart w:id="15" w:name="_Ref45080277"/>
      <w:r>
        <w:t xml:space="preserve">Figure </w:t>
      </w:r>
      <w:r>
        <w:fldChar w:fldCharType="begin"/>
      </w:r>
      <w:r>
        <w:instrText>SEQ Figure \* ARABIC</w:instrText>
      </w:r>
      <w:r>
        <w:fldChar w:fldCharType="separate"/>
      </w:r>
      <w:r w:rsidR="00B90E6F">
        <w:rPr>
          <w:noProof/>
        </w:rPr>
        <w:t>8</w:t>
      </w:r>
      <w:r>
        <w:fldChar w:fldCharType="end"/>
      </w:r>
      <w:bookmarkEnd w:id="15"/>
      <w:r>
        <w:t>. SPI</w:t>
      </w:r>
      <w:r w:rsidRPr="007E5427">
        <w:t xml:space="preserve"> controller </w:t>
      </w:r>
      <w:r w:rsidR="00C97C80">
        <w:t xml:space="preserve">integrated into </w:t>
      </w:r>
      <w:r w:rsidR="00814349">
        <w:t xml:space="preserve">the </w:t>
      </w:r>
      <w:proofErr w:type="spellStart"/>
      <w:r w:rsidR="00C97C80">
        <w:t>RVfpga</w:t>
      </w:r>
      <w:proofErr w:type="spellEnd"/>
      <w:r w:rsidR="00814349">
        <w:t xml:space="preserve"> </w:t>
      </w:r>
      <w:r w:rsidR="00CD3453">
        <w:t>S</w:t>
      </w:r>
      <w:r w:rsidR="00814349">
        <w:t>ystem</w:t>
      </w:r>
    </w:p>
    <w:p w14:paraId="23A3C0A1" w14:textId="2E47956C" w:rsidR="00AD467D" w:rsidRPr="006E7A79" w:rsidRDefault="003E762E" w:rsidP="00AD467D">
      <w:pPr>
        <w:rPr>
          <w:rFonts w:cs="Arial"/>
          <w:bCs/>
          <w:color w:val="00000A"/>
        </w:rPr>
      </w:pPr>
      <w:r>
        <w:rPr>
          <w:color w:val="FFFFFF" w:themeColor="background1"/>
        </w:rPr>
        <w:t>INSTRUCT</w:t>
      </w:r>
    </w:p>
    <w:p w14:paraId="5C219397" w14:textId="01B7C8D3" w:rsidR="00AD467D" w:rsidRPr="00AB2BCE" w:rsidRDefault="001B73F9" w:rsidP="00AB2BCE">
      <w:pPr>
        <w:pStyle w:val="ListParagraph"/>
        <w:numPr>
          <w:ilvl w:val="0"/>
          <w:numId w:val="26"/>
        </w:numPr>
        <w:rPr>
          <w:rFonts w:cs="Arial"/>
          <w:b/>
          <w:bCs/>
          <w:sz w:val="24"/>
        </w:rPr>
      </w:pPr>
      <w:r>
        <w:rPr>
          <w:rFonts w:cs="Arial"/>
          <w:b/>
          <w:bCs/>
          <w:sz w:val="24"/>
        </w:rPr>
        <w:t>Physical c</w:t>
      </w:r>
      <w:r w:rsidRPr="00AB2BCE">
        <w:rPr>
          <w:rFonts w:cs="Arial"/>
          <w:b/>
          <w:bCs/>
          <w:sz w:val="24"/>
        </w:rPr>
        <w:t xml:space="preserve">onnection </w:t>
      </w:r>
      <w:r w:rsidR="00AD467D" w:rsidRPr="00AB2BCE">
        <w:rPr>
          <w:rFonts w:cs="Arial"/>
          <w:b/>
          <w:bCs/>
          <w:sz w:val="24"/>
        </w:rPr>
        <w:t xml:space="preserve">of the accelerometer </w:t>
      </w:r>
      <w:r w:rsidR="005B6B1F">
        <w:rPr>
          <w:rFonts w:cs="Arial"/>
          <w:b/>
          <w:bCs/>
          <w:sz w:val="24"/>
        </w:rPr>
        <w:t>and</w:t>
      </w:r>
      <w:r w:rsidR="005B6B1F" w:rsidRPr="00AB2BCE">
        <w:rPr>
          <w:rFonts w:cs="Arial"/>
          <w:b/>
          <w:bCs/>
          <w:sz w:val="24"/>
        </w:rPr>
        <w:t xml:space="preserve"> </w:t>
      </w:r>
      <w:r w:rsidR="00AD467D" w:rsidRPr="00AB2BCE">
        <w:rPr>
          <w:rFonts w:cs="Arial"/>
          <w:b/>
          <w:bCs/>
          <w:sz w:val="24"/>
        </w:rPr>
        <w:t>the SoC</w:t>
      </w:r>
    </w:p>
    <w:p w14:paraId="05A826A6" w14:textId="5EB9F359" w:rsidR="00AD467D" w:rsidRDefault="00AD467D" w:rsidP="00AD467D">
      <w:pPr>
        <w:keepNext/>
        <w:keepLines/>
        <w:outlineLvl w:val="0"/>
        <w:rPr>
          <w:rFonts w:cs="Arial"/>
          <w:bCs/>
          <w:color w:val="00000A"/>
        </w:rPr>
      </w:pPr>
    </w:p>
    <w:p w14:paraId="56858669" w14:textId="594FF539" w:rsidR="00AD467D" w:rsidRDefault="001B73F9" w:rsidP="00AD467D">
      <w:pPr>
        <w:keepNext/>
        <w:keepLines/>
        <w:outlineLvl w:val="0"/>
        <w:rPr>
          <w:color w:val="00000A"/>
        </w:rPr>
      </w:pPr>
      <w:r>
        <w:rPr>
          <w:rFonts w:cs="Arial"/>
          <w:bCs/>
          <w:color w:val="00000A"/>
        </w:rPr>
        <w:t>As with other peripherals, the RVfpga</w:t>
      </w:r>
      <w:r w:rsidR="00E803B8">
        <w:rPr>
          <w:rFonts w:cs="Arial"/>
          <w:bCs/>
          <w:color w:val="00000A"/>
        </w:rPr>
        <w:t>EL2-</w:t>
      </w:r>
      <w:r w:rsidR="00814349">
        <w:rPr>
          <w:rFonts w:cs="Arial"/>
          <w:bCs/>
          <w:color w:val="00000A"/>
        </w:rPr>
        <w:t>Nexys</w:t>
      </w:r>
      <w:r>
        <w:rPr>
          <w:rFonts w:cs="Arial"/>
          <w:bCs/>
          <w:color w:val="00000A"/>
        </w:rPr>
        <w:t xml:space="preserve"> constraints file must include the physical connections to the accelerometer. </w:t>
      </w:r>
      <w:r w:rsidR="00AD467D">
        <w:rPr>
          <w:rFonts w:cs="Arial"/>
          <w:bCs/>
          <w:color w:val="00000A"/>
        </w:rPr>
        <w:t xml:space="preserve">The </w:t>
      </w:r>
      <w:r w:rsidR="00AD467D" w:rsidRPr="00CF64F3">
        <w:rPr>
          <w:color w:val="00000A"/>
        </w:rPr>
        <w:t xml:space="preserve">constraints file </w:t>
      </w:r>
      <w:r w:rsidR="00AD467D">
        <w:rPr>
          <w:color w:val="00000A"/>
        </w:rPr>
        <w:t xml:space="preserve">of the project </w:t>
      </w:r>
      <w:r w:rsidR="00AD467D" w:rsidRPr="00CF64F3">
        <w:rPr>
          <w:color w:val="00000A"/>
        </w:rPr>
        <w:t>(</w:t>
      </w:r>
      <w:r w:rsidR="00256C12">
        <w:rPr>
          <w:rFonts w:eastAsia="Times New Roman" w:cs="Arial"/>
          <w:i/>
          <w:iCs/>
        </w:rPr>
        <w:t>[</w:t>
      </w:r>
      <w:r w:rsidR="0093479F">
        <w:rPr>
          <w:rFonts w:eastAsia="Times New Roman" w:cs="Arial"/>
          <w:i/>
          <w:iCs/>
        </w:rPr>
        <w:t>RVfpgaEL2NexysA7</w:t>
      </w:r>
      <w:proofErr w:type="gramStart"/>
      <w:r w:rsidR="0093479F">
        <w:rPr>
          <w:rFonts w:eastAsia="Times New Roman" w:cs="Arial"/>
          <w:i/>
          <w:iCs/>
        </w:rPr>
        <w:t>NoDDRPath</w:t>
      </w:r>
      <w:r w:rsidR="00256C12">
        <w:rPr>
          <w:rFonts w:eastAsia="Times New Roman" w:cs="Arial"/>
          <w:i/>
          <w:iCs/>
        </w:rPr>
        <w:t>]</w:t>
      </w:r>
      <w:r w:rsidR="00AD467D">
        <w:rPr>
          <w:rFonts w:eastAsia="Times New Roman" w:cs="Arial"/>
          <w:i/>
          <w:iCs/>
        </w:rPr>
        <w:t>/</w:t>
      </w:r>
      <w:proofErr w:type="spellStart"/>
      <w:r w:rsidR="00AD467D">
        <w:rPr>
          <w:rFonts w:eastAsia="Times New Roman" w:cs="Arial"/>
          <w:i/>
          <w:iCs/>
        </w:rPr>
        <w:t>src</w:t>
      </w:r>
      <w:proofErr w:type="spellEnd"/>
      <w:r w:rsidR="00AD467D">
        <w:rPr>
          <w:rFonts w:eastAsia="Times New Roman" w:cs="Arial"/>
          <w:i/>
          <w:iCs/>
        </w:rPr>
        <w:t>/</w:t>
      </w:r>
      <w:proofErr w:type="spellStart"/>
      <w:r w:rsidR="009A1D20">
        <w:rPr>
          <w:i/>
          <w:color w:val="00000A"/>
        </w:rPr>
        <w:t>rv</w:t>
      </w:r>
      <w:r w:rsidR="00AD467D">
        <w:rPr>
          <w:i/>
          <w:color w:val="00000A"/>
        </w:rPr>
        <w:t>fpga</w:t>
      </w:r>
      <w:r w:rsidR="00814349">
        <w:rPr>
          <w:i/>
          <w:color w:val="00000A"/>
        </w:rPr>
        <w:t>nexys</w:t>
      </w:r>
      <w:r w:rsidR="00AD467D" w:rsidRPr="00CF64F3">
        <w:rPr>
          <w:i/>
          <w:color w:val="00000A"/>
        </w:rPr>
        <w:t>.xdc</w:t>
      </w:r>
      <w:proofErr w:type="spellEnd"/>
      <w:proofErr w:type="gramEnd"/>
      <w:r w:rsidR="00AD467D" w:rsidRPr="00CF64F3">
        <w:rPr>
          <w:color w:val="00000A"/>
        </w:rPr>
        <w:t>)</w:t>
      </w:r>
      <w:r w:rsidR="00AD467D">
        <w:rPr>
          <w:color w:val="00000A"/>
        </w:rPr>
        <w:t xml:space="preserve"> defines the connection between the input/output SoC signals and the board devices. The signals that connect the </w:t>
      </w:r>
      <w:r>
        <w:rPr>
          <w:color w:val="00000A"/>
        </w:rPr>
        <w:t xml:space="preserve">four </w:t>
      </w:r>
      <w:r w:rsidR="00AD467D">
        <w:rPr>
          <w:color w:val="00000A"/>
        </w:rPr>
        <w:t xml:space="preserve">pins of the accelerometer with the SoC are called: </w:t>
      </w:r>
      <w:proofErr w:type="spellStart"/>
      <w:r w:rsidR="00AD467D" w:rsidRPr="00AD467D">
        <w:rPr>
          <w:i/>
          <w:color w:val="00000A"/>
        </w:rPr>
        <w:t>o_accel_cs_n</w:t>
      </w:r>
      <w:proofErr w:type="spellEnd"/>
      <w:r w:rsidR="00AD467D" w:rsidRPr="00AD467D">
        <w:rPr>
          <w:color w:val="00000A"/>
        </w:rPr>
        <w:t>,</w:t>
      </w:r>
      <w:r w:rsidR="00AD467D">
        <w:rPr>
          <w:color w:val="00000A"/>
        </w:rPr>
        <w:t xml:space="preserve"> </w:t>
      </w:r>
      <w:proofErr w:type="spellStart"/>
      <w:r w:rsidR="00AD467D" w:rsidRPr="00AD467D">
        <w:rPr>
          <w:i/>
          <w:color w:val="00000A"/>
        </w:rPr>
        <w:t>o_accel_mosi</w:t>
      </w:r>
      <w:proofErr w:type="spellEnd"/>
      <w:r w:rsidR="00A86468">
        <w:rPr>
          <w:color w:val="00000A"/>
        </w:rPr>
        <w:t xml:space="preserve"> (equivalent to signal SDO)</w:t>
      </w:r>
      <w:r w:rsidR="00AD467D" w:rsidRPr="00AD467D">
        <w:rPr>
          <w:color w:val="00000A"/>
        </w:rPr>
        <w:t>,</w:t>
      </w:r>
      <w:r w:rsidR="00AD467D">
        <w:rPr>
          <w:color w:val="00000A"/>
        </w:rPr>
        <w:t xml:space="preserve"> </w:t>
      </w:r>
      <w:proofErr w:type="spellStart"/>
      <w:r w:rsidR="00AD467D" w:rsidRPr="00AD467D">
        <w:rPr>
          <w:i/>
          <w:color w:val="00000A"/>
        </w:rPr>
        <w:t>i_accel_miso</w:t>
      </w:r>
      <w:proofErr w:type="spellEnd"/>
      <w:r w:rsidR="00AD467D">
        <w:rPr>
          <w:color w:val="00000A"/>
        </w:rPr>
        <w:t xml:space="preserve"> </w:t>
      </w:r>
      <w:r w:rsidR="00A86468">
        <w:rPr>
          <w:color w:val="00000A"/>
        </w:rPr>
        <w:t xml:space="preserve">(equivalent to signal SDI) </w:t>
      </w:r>
      <w:r w:rsidR="00AD467D">
        <w:rPr>
          <w:color w:val="00000A"/>
        </w:rPr>
        <w:t xml:space="preserve">and </w:t>
      </w:r>
      <w:proofErr w:type="spellStart"/>
      <w:r w:rsidR="00AD467D" w:rsidRPr="00AD467D">
        <w:rPr>
          <w:i/>
          <w:color w:val="00000A"/>
        </w:rPr>
        <w:t>accel_sclk</w:t>
      </w:r>
      <w:proofErr w:type="spellEnd"/>
      <w:r w:rsidR="00A86468">
        <w:rPr>
          <w:color w:val="00000A"/>
        </w:rPr>
        <w:t>. N</w:t>
      </w:r>
      <w:r w:rsidR="00A86468" w:rsidRPr="00A86468">
        <w:rPr>
          <w:color w:val="00000A"/>
        </w:rPr>
        <w:t xml:space="preserve">ote that these </w:t>
      </w:r>
      <w:r w:rsidR="00A86468">
        <w:rPr>
          <w:color w:val="00000A"/>
        </w:rPr>
        <w:t>signal</w:t>
      </w:r>
      <w:r w:rsidR="00AA058E">
        <w:rPr>
          <w:color w:val="00000A"/>
        </w:rPr>
        <w:t>s</w:t>
      </w:r>
      <w:r w:rsidR="00A86468">
        <w:rPr>
          <w:color w:val="00000A"/>
        </w:rPr>
        <w:t xml:space="preserve"> </w:t>
      </w:r>
      <w:r w:rsidR="00A86468" w:rsidRPr="00A86468">
        <w:rPr>
          <w:color w:val="00000A"/>
        </w:rPr>
        <w:t>refer to outdated names</w:t>
      </w:r>
      <w:r w:rsidR="00A86468">
        <w:rPr>
          <w:color w:val="00000A"/>
        </w:rPr>
        <w:t xml:space="preserve">, but we maintain them </w:t>
      </w:r>
      <w:proofErr w:type="gramStart"/>
      <w:r w:rsidR="00A86468">
        <w:rPr>
          <w:color w:val="00000A"/>
        </w:rPr>
        <w:t>in order to</w:t>
      </w:r>
      <w:proofErr w:type="gramEnd"/>
      <w:r w:rsidR="00A86468">
        <w:rPr>
          <w:color w:val="00000A"/>
        </w:rPr>
        <w:t xml:space="preserve"> be coherent with the names used by the </w:t>
      </w:r>
      <w:proofErr w:type="spellStart"/>
      <w:r w:rsidR="00A86468">
        <w:rPr>
          <w:color w:val="00000A"/>
        </w:rPr>
        <w:t>OpenCores’s</w:t>
      </w:r>
      <w:proofErr w:type="spellEnd"/>
      <w:r w:rsidR="00A86468">
        <w:rPr>
          <w:color w:val="00000A"/>
        </w:rPr>
        <w:t xml:space="preserve"> SPI module</w:t>
      </w:r>
      <w:r w:rsidR="00AA058E">
        <w:rPr>
          <w:color w:val="00000A"/>
        </w:rPr>
        <w:t xml:space="preserve"> that we use in </w:t>
      </w:r>
      <w:r w:rsidR="00814349">
        <w:rPr>
          <w:color w:val="00000A"/>
        </w:rPr>
        <w:t xml:space="preserve">the </w:t>
      </w:r>
      <w:proofErr w:type="spellStart"/>
      <w:r w:rsidR="00AA058E">
        <w:rPr>
          <w:color w:val="00000A"/>
        </w:rPr>
        <w:t>RVfpga</w:t>
      </w:r>
      <w:proofErr w:type="spellEnd"/>
      <w:r w:rsidR="00FA1E09">
        <w:rPr>
          <w:color w:val="00000A"/>
        </w:rPr>
        <w:t xml:space="preserve"> S</w:t>
      </w:r>
      <w:r w:rsidR="00814349">
        <w:rPr>
          <w:color w:val="00000A"/>
        </w:rPr>
        <w:t>ystem</w:t>
      </w:r>
      <w:r w:rsidR="00AA058E">
        <w:rPr>
          <w:color w:val="00000A"/>
        </w:rPr>
        <w:t xml:space="preserve"> (you can see the instantiation of this module at </w:t>
      </w:r>
      <w:r w:rsidR="00AA058E">
        <w:rPr>
          <w:color w:val="00000A"/>
        </w:rPr>
        <w:fldChar w:fldCharType="begin"/>
      </w:r>
      <w:r w:rsidR="00AA058E">
        <w:rPr>
          <w:color w:val="00000A"/>
        </w:rPr>
        <w:instrText xml:space="preserve"> REF _Ref45088736 \h </w:instrText>
      </w:r>
      <w:r w:rsidR="00AA058E">
        <w:rPr>
          <w:color w:val="00000A"/>
        </w:rPr>
      </w:r>
      <w:r w:rsidR="00AA058E">
        <w:rPr>
          <w:color w:val="00000A"/>
        </w:rPr>
        <w:fldChar w:fldCharType="separate"/>
      </w:r>
      <w:r w:rsidR="00B90E6F">
        <w:t xml:space="preserve">Figure </w:t>
      </w:r>
      <w:r w:rsidR="00B90E6F">
        <w:rPr>
          <w:noProof/>
        </w:rPr>
        <w:t>11</w:t>
      </w:r>
      <w:r w:rsidR="00AA058E">
        <w:rPr>
          <w:color w:val="00000A"/>
        </w:rPr>
        <w:fldChar w:fldCharType="end"/>
      </w:r>
      <w:r w:rsidR="00AA058E">
        <w:rPr>
          <w:color w:val="00000A"/>
        </w:rPr>
        <w:t>)</w:t>
      </w:r>
      <w:r w:rsidR="00AD467D">
        <w:rPr>
          <w:color w:val="00000A"/>
        </w:rPr>
        <w:t xml:space="preserve">. </w:t>
      </w:r>
      <w:r w:rsidR="00AD467D">
        <w:rPr>
          <w:color w:val="00000A"/>
        </w:rPr>
        <w:fldChar w:fldCharType="begin"/>
      </w:r>
      <w:r w:rsidR="00AD467D">
        <w:rPr>
          <w:color w:val="00000A"/>
        </w:rPr>
        <w:instrText xml:space="preserve"> REF _Ref45039704 \h </w:instrText>
      </w:r>
      <w:r w:rsidR="00AD467D">
        <w:rPr>
          <w:color w:val="00000A"/>
        </w:rPr>
      </w:r>
      <w:r w:rsidR="00AD467D">
        <w:rPr>
          <w:color w:val="00000A"/>
        </w:rPr>
        <w:fldChar w:fldCharType="separate"/>
      </w:r>
      <w:r w:rsidR="00B90E6F">
        <w:t xml:space="preserve">Figure </w:t>
      </w:r>
      <w:r w:rsidR="00B90E6F">
        <w:rPr>
          <w:noProof/>
        </w:rPr>
        <w:t>9</w:t>
      </w:r>
      <w:r w:rsidR="00AD467D">
        <w:rPr>
          <w:color w:val="00000A"/>
        </w:rPr>
        <w:fldChar w:fldCharType="end"/>
      </w:r>
      <w:r w:rsidR="00AD467D">
        <w:rPr>
          <w:color w:val="00000A"/>
        </w:rPr>
        <w:t xml:space="preserve"> shows the piece of Verilog code where these 4 connections are defined.</w:t>
      </w:r>
    </w:p>
    <w:p w14:paraId="71E69DB8" w14:textId="77777777" w:rsidR="00AD467D" w:rsidRPr="00CF64F3" w:rsidRDefault="00AD467D" w:rsidP="00AD467D">
      <w:pPr>
        <w:keepNext/>
        <w:keepLines/>
        <w:outlineLvl w:val="0"/>
        <w:rPr>
          <w:color w:val="00000A"/>
        </w:rPr>
      </w:pPr>
    </w:p>
    <w:p w14:paraId="2FFE0624" w14:textId="7061ACB0" w:rsidR="00AD467D" w:rsidRDefault="004A5913" w:rsidP="00AD467D">
      <w:pPr>
        <w:jc w:val="center"/>
      </w:pPr>
      <w:r w:rsidRPr="004A5913">
        <w:rPr>
          <w:noProof/>
        </w:rPr>
        <w:drawing>
          <wp:inline distT="0" distB="0" distL="0" distR="0" wp14:anchorId="6E2AC00A" wp14:editId="7916333E">
            <wp:extent cx="5346975" cy="1104957"/>
            <wp:effectExtent l="0" t="0" r="6350" b="0"/>
            <wp:docPr id="120411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14160" name=""/>
                    <pic:cNvPicPr/>
                  </pic:nvPicPr>
                  <pic:blipFill>
                    <a:blip r:embed="rId25"/>
                    <a:stretch>
                      <a:fillRect/>
                    </a:stretch>
                  </pic:blipFill>
                  <pic:spPr>
                    <a:xfrm>
                      <a:off x="0" y="0"/>
                      <a:ext cx="5346975" cy="1104957"/>
                    </a:xfrm>
                    <a:prstGeom prst="rect">
                      <a:avLst/>
                    </a:prstGeom>
                  </pic:spPr>
                </pic:pic>
              </a:graphicData>
            </a:graphic>
          </wp:inline>
        </w:drawing>
      </w:r>
    </w:p>
    <w:p w14:paraId="3F3E6A98" w14:textId="5B592343" w:rsidR="00AD467D" w:rsidRPr="00AA487E" w:rsidRDefault="00AD467D" w:rsidP="00AD467D">
      <w:pPr>
        <w:pStyle w:val="Caption"/>
        <w:jc w:val="center"/>
      </w:pPr>
      <w:bookmarkStart w:id="16" w:name="_Ref45039704"/>
      <w:r>
        <w:t xml:space="preserve">Figure </w:t>
      </w:r>
      <w:r>
        <w:fldChar w:fldCharType="begin"/>
      </w:r>
      <w:r>
        <w:instrText>SEQ Figure \* ARABIC</w:instrText>
      </w:r>
      <w:r>
        <w:fldChar w:fldCharType="separate"/>
      </w:r>
      <w:r w:rsidR="00B90E6F">
        <w:rPr>
          <w:noProof/>
        </w:rPr>
        <w:t>9</w:t>
      </w:r>
      <w:r>
        <w:fldChar w:fldCharType="end"/>
      </w:r>
      <w:bookmarkEnd w:id="16"/>
      <w:r>
        <w:t xml:space="preserve">. Connection of </w:t>
      </w:r>
      <w:r w:rsidR="00F63498">
        <w:t xml:space="preserve">the SoC and the accelerometer </w:t>
      </w:r>
      <w:r>
        <w:t xml:space="preserve">(file </w:t>
      </w:r>
      <w:proofErr w:type="spellStart"/>
      <w:r w:rsidR="009A1D20">
        <w:rPr>
          <w:i/>
          <w:color w:val="00000A"/>
        </w:rPr>
        <w:t>rv</w:t>
      </w:r>
      <w:r>
        <w:rPr>
          <w:i/>
          <w:color w:val="00000A"/>
        </w:rPr>
        <w:t>fpga</w:t>
      </w:r>
      <w:r w:rsidR="00FA1E09">
        <w:rPr>
          <w:i/>
          <w:color w:val="00000A"/>
        </w:rPr>
        <w:t>nexys</w:t>
      </w:r>
      <w:r w:rsidRPr="00F448F4">
        <w:rPr>
          <w:i/>
          <w:color w:val="00000A"/>
        </w:rPr>
        <w:t>.xdc</w:t>
      </w:r>
      <w:proofErr w:type="spellEnd"/>
      <w:r>
        <w:t>).</w:t>
      </w:r>
    </w:p>
    <w:p w14:paraId="588C290D" w14:textId="03CF702C" w:rsidR="00AD467D" w:rsidRDefault="00AD467D" w:rsidP="00AD467D">
      <w:pPr>
        <w:rPr>
          <w:rFonts w:cs="Arial"/>
          <w:bCs/>
          <w:color w:val="00000A"/>
        </w:rPr>
      </w:pPr>
      <w:r w:rsidRPr="001B3B00">
        <w:rPr>
          <w:rFonts w:cs="Arial"/>
          <w:bCs/>
          <w:color w:val="00000A"/>
        </w:rPr>
        <w:t>In line</w:t>
      </w:r>
      <w:r w:rsidR="00B54CBC">
        <w:rPr>
          <w:rFonts w:cs="Arial"/>
          <w:bCs/>
          <w:color w:val="00000A"/>
        </w:rPr>
        <w:t>s 52-55</w:t>
      </w:r>
      <w:r>
        <w:rPr>
          <w:rFonts w:cs="Arial"/>
          <w:bCs/>
          <w:color w:val="00000A"/>
        </w:rPr>
        <w:t xml:space="preserve"> of the top-module of </w:t>
      </w:r>
      <w:r w:rsidR="001B73F9">
        <w:rPr>
          <w:rFonts w:cs="Arial"/>
          <w:bCs/>
          <w:color w:val="00000A"/>
        </w:rPr>
        <w:t>RVfpga</w:t>
      </w:r>
      <w:r w:rsidR="00E803B8">
        <w:rPr>
          <w:rFonts w:cs="Arial"/>
          <w:bCs/>
          <w:color w:val="00000A"/>
        </w:rPr>
        <w:t>EL2-</w:t>
      </w:r>
      <w:r w:rsidR="00FA1E09">
        <w:rPr>
          <w:rFonts w:cs="Arial"/>
          <w:bCs/>
          <w:color w:val="00000A"/>
        </w:rPr>
        <w:t>Nexys</w:t>
      </w:r>
      <w:r>
        <w:rPr>
          <w:rFonts w:cs="Arial"/>
          <w:bCs/>
          <w:color w:val="00000A"/>
        </w:rPr>
        <w:t xml:space="preserve"> (</w:t>
      </w:r>
      <w:r w:rsidR="001B73F9">
        <w:rPr>
          <w:rFonts w:cs="Arial"/>
          <w:bCs/>
          <w:color w:val="00000A"/>
        </w:rPr>
        <w:t xml:space="preserve">i.e., the </w:t>
      </w:r>
      <w:proofErr w:type="spellStart"/>
      <w:r w:rsidR="00814349">
        <w:rPr>
          <w:b/>
          <w:color w:val="00000A"/>
        </w:rPr>
        <w:t>rv</w:t>
      </w:r>
      <w:r>
        <w:rPr>
          <w:b/>
          <w:color w:val="00000A"/>
        </w:rPr>
        <w:t>fpga</w:t>
      </w:r>
      <w:r w:rsidR="00814349">
        <w:rPr>
          <w:b/>
          <w:color w:val="00000A"/>
        </w:rPr>
        <w:t>nexys</w:t>
      </w:r>
      <w:proofErr w:type="spellEnd"/>
      <w:r w:rsidR="001B73F9" w:rsidRPr="00AB2BCE">
        <w:rPr>
          <w:bCs/>
          <w:color w:val="00000A"/>
        </w:rPr>
        <w:t xml:space="preserve"> module</w:t>
      </w:r>
      <w:r>
        <w:rPr>
          <w:rFonts w:cs="Arial"/>
          <w:bCs/>
          <w:color w:val="00000A"/>
        </w:rPr>
        <w:t xml:space="preserve">) you can see these </w:t>
      </w:r>
      <w:r w:rsidR="00F63498">
        <w:rPr>
          <w:rFonts w:cs="Arial"/>
          <w:bCs/>
          <w:color w:val="00000A"/>
        </w:rPr>
        <w:t>four</w:t>
      </w:r>
      <w:r>
        <w:rPr>
          <w:rFonts w:cs="Arial"/>
          <w:bCs/>
          <w:color w:val="00000A"/>
        </w:rPr>
        <w:t xml:space="preserve"> signals connected to the SoC (left part of </w:t>
      </w:r>
      <w:r>
        <w:rPr>
          <w:rFonts w:cs="Arial"/>
          <w:bCs/>
          <w:color w:val="00000A"/>
        </w:rPr>
        <w:fldChar w:fldCharType="begin"/>
      </w:r>
      <w:r>
        <w:rPr>
          <w:rFonts w:cs="Arial"/>
          <w:bCs/>
          <w:color w:val="00000A"/>
        </w:rPr>
        <w:instrText xml:space="preserve"> REF _Ref45041443 \h </w:instrText>
      </w:r>
      <w:r>
        <w:rPr>
          <w:rFonts w:cs="Arial"/>
          <w:bCs/>
          <w:color w:val="00000A"/>
        </w:rPr>
      </w:r>
      <w:r>
        <w:rPr>
          <w:rFonts w:cs="Arial"/>
          <w:bCs/>
          <w:color w:val="00000A"/>
        </w:rPr>
        <w:fldChar w:fldCharType="separate"/>
      </w:r>
      <w:r w:rsidR="00B90E6F">
        <w:t xml:space="preserve">Figure </w:t>
      </w:r>
      <w:r w:rsidR="00B90E6F">
        <w:rPr>
          <w:noProof/>
        </w:rPr>
        <w:t>10</w:t>
      </w:r>
      <w:r>
        <w:rPr>
          <w:rFonts w:cs="Arial"/>
          <w:bCs/>
          <w:color w:val="00000A"/>
        </w:rPr>
        <w:fldChar w:fldCharType="end"/>
      </w:r>
      <w:r>
        <w:rPr>
          <w:rFonts w:cs="Arial"/>
          <w:bCs/>
          <w:color w:val="00000A"/>
        </w:rPr>
        <w:t xml:space="preserve">), and the end of that module </w:t>
      </w:r>
      <w:r w:rsidR="001B73F9">
        <w:rPr>
          <w:rFonts w:cs="Arial"/>
          <w:bCs/>
          <w:color w:val="00000A"/>
        </w:rPr>
        <w:t>are</w:t>
      </w:r>
      <w:r>
        <w:rPr>
          <w:rFonts w:cs="Arial"/>
          <w:bCs/>
          <w:color w:val="00000A"/>
        </w:rPr>
        <w:t xml:space="preserve"> their connection with the </w:t>
      </w:r>
      <w:proofErr w:type="spellStart"/>
      <w:r w:rsidR="00256C12">
        <w:rPr>
          <w:rFonts w:cs="Arial"/>
          <w:b/>
          <w:bCs/>
          <w:color w:val="00000A"/>
        </w:rPr>
        <w:t>veerw</w:t>
      </w:r>
      <w:r w:rsidRPr="00D544C4">
        <w:rPr>
          <w:rFonts w:cs="Arial"/>
          <w:b/>
          <w:bCs/>
          <w:color w:val="00000A"/>
        </w:rPr>
        <w:t>olf_core</w:t>
      </w:r>
      <w:proofErr w:type="spellEnd"/>
      <w:r>
        <w:rPr>
          <w:rFonts w:cs="Arial"/>
          <w:bCs/>
          <w:color w:val="00000A"/>
        </w:rPr>
        <w:t xml:space="preserve"> module (right part of </w:t>
      </w:r>
      <w:r>
        <w:rPr>
          <w:rFonts w:cs="Arial"/>
          <w:bCs/>
          <w:color w:val="00000A"/>
        </w:rPr>
        <w:fldChar w:fldCharType="begin"/>
      </w:r>
      <w:r>
        <w:rPr>
          <w:rFonts w:cs="Arial"/>
          <w:bCs/>
          <w:color w:val="00000A"/>
        </w:rPr>
        <w:instrText xml:space="preserve"> REF _Ref45041443 \h </w:instrText>
      </w:r>
      <w:r>
        <w:rPr>
          <w:rFonts w:cs="Arial"/>
          <w:bCs/>
          <w:color w:val="00000A"/>
        </w:rPr>
      </w:r>
      <w:r>
        <w:rPr>
          <w:rFonts w:cs="Arial"/>
          <w:bCs/>
          <w:color w:val="00000A"/>
        </w:rPr>
        <w:fldChar w:fldCharType="separate"/>
      </w:r>
      <w:r w:rsidR="00B90E6F">
        <w:t xml:space="preserve">Figure </w:t>
      </w:r>
      <w:r w:rsidR="00B90E6F">
        <w:rPr>
          <w:noProof/>
        </w:rPr>
        <w:t>10</w:t>
      </w:r>
      <w:r>
        <w:rPr>
          <w:rFonts w:cs="Arial"/>
          <w:bCs/>
          <w:color w:val="00000A"/>
        </w:rPr>
        <w:fldChar w:fldCharType="end"/>
      </w:r>
      <w:r>
        <w:rPr>
          <w:rFonts w:cs="Arial"/>
          <w:bCs/>
          <w:color w:val="00000A"/>
        </w:rPr>
        <w:t>).</w:t>
      </w:r>
    </w:p>
    <w:p w14:paraId="140FBDC7" w14:textId="77777777" w:rsidR="00AD467D" w:rsidRDefault="00AD467D" w:rsidP="00AD467D">
      <w:pPr>
        <w:rPr>
          <w:rFonts w:cs="Arial"/>
          <w:bCs/>
          <w:color w:val="00000A"/>
        </w:rPr>
      </w:pPr>
    </w:p>
    <w:p w14:paraId="3AF03DE8" w14:textId="224F1981" w:rsidR="00AD467D" w:rsidRPr="002D36A5" w:rsidRDefault="00814349" w:rsidP="00AD467D">
      <w:pPr>
        <w:rPr>
          <w:rFonts w:cs="Arial"/>
          <w:bCs/>
          <w:color w:val="00000A"/>
        </w:rPr>
      </w:pPr>
      <w:r>
        <w:rPr>
          <w:noProof/>
          <w:lang w:val="es-ES" w:eastAsia="es-ES"/>
        </w:rPr>
        <w:drawing>
          <wp:inline distT="0" distB="0" distL="0" distR="0" wp14:anchorId="7D94F364" wp14:editId="3E23AFB8">
            <wp:extent cx="2838450" cy="32221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2184" cy="3226416"/>
                    </a:xfrm>
                    <a:prstGeom prst="rect">
                      <a:avLst/>
                    </a:prstGeom>
                  </pic:spPr>
                </pic:pic>
              </a:graphicData>
            </a:graphic>
          </wp:inline>
        </w:drawing>
      </w:r>
      <w:r w:rsidR="00AD467D">
        <w:rPr>
          <w:rFonts w:cs="Arial"/>
          <w:bCs/>
          <w:color w:val="00000A"/>
        </w:rPr>
        <w:t xml:space="preserve"> </w:t>
      </w:r>
      <w:r w:rsidR="002D36A5">
        <w:rPr>
          <w:rFonts w:cs="Arial"/>
          <w:bCs/>
          <w:noProof/>
          <w:color w:val="00000A"/>
        </w:rPr>
        <w:drawing>
          <wp:inline distT="0" distB="0" distL="0" distR="0" wp14:anchorId="03917BF2" wp14:editId="4C64493E">
            <wp:extent cx="2711450" cy="3069566"/>
            <wp:effectExtent l="0" t="0" r="0" b="0"/>
            <wp:docPr id="187713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430" cy="3072940"/>
                    </a:xfrm>
                    <a:prstGeom prst="rect">
                      <a:avLst/>
                    </a:prstGeom>
                    <a:noFill/>
                    <a:ln>
                      <a:noFill/>
                    </a:ln>
                  </pic:spPr>
                </pic:pic>
              </a:graphicData>
            </a:graphic>
          </wp:inline>
        </w:drawing>
      </w:r>
    </w:p>
    <w:p w14:paraId="2D83B31E" w14:textId="18A1A8E8" w:rsidR="00AD467D" w:rsidRPr="00AA487E" w:rsidRDefault="00AD467D" w:rsidP="00AD467D">
      <w:pPr>
        <w:pStyle w:val="Caption"/>
        <w:jc w:val="center"/>
      </w:pPr>
      <w:bookmarkStart w:id="17" w:name="_Ref45041443"/>
      <w:r>
        <w:t xml:space="preserve">Figure </w:t>
      </w:r>
      <w:r>
        <w:fldChar w:fldCharType="begin"/>
      </w:r>
      <w:r>
        <w:instrText>SEQ Figure \* ARABIC</w:instrText>
      </w:r>
      <w:r>
        <w:fldChar w:fldCharType="separate"/>
      </w:r>
      <w:r w:rsidR="00B90E6F">
        <w:rPr>
          <w:noProof/>
        </w:rPr>
        <w:t>10</w:t>
      </w:r>
      <w:r>
        <w:fldChar w:fldCharType="end"/>
      </w:r>
      <w:bookmarkEnd w:id="17"/>
      <w:r>
        <w:t xml:space="preserve">. Connection of the </w:t>
      </w:r>
      <w:r w:rsidR="00F63498">
        <w:t xml:space="preserve">accelerometer </w:t>
      </w:r>
      <w:r>
        <w:t xml:space="preserve">with the top-module (file </w:t>
      </w:r>
      <w:r w:rsidR="009A1D20">
        <w:rPr>
          <w:i/>
        </w:rPr>
        <w:t>rv</w:t>
      </w:r>
      <w:r>
        <w:rPr>
          <w:i/>
        </w:rPr>
        <w:t>fpga</w:t>
      </w:r>
      <w:r w:rsidR="00814349">
        <w:rPr>
          <w:i/>
        </w:rPr>
        <w:t>nexys</w:t>
      </w:r>
      <w:r>
        <w:rPr>
          <w:i/>
        </w:rPr>
        <w:t>.sv</w:t>
      </w:r>
      <w:r>
        <w:t>).</w:t>
      </w:r>
    </w:p>
    <w:p w14:paraId="307B4477" w14:textId="49715690" w:rsidR="00AD467D" w:rsidRDefault="00AD467D" w:rsidP="00AD467D">
      <w:pPr>
        <w:pStyle w:val="ListParagraph"/>
        <w:pBdr>
          <w:top w:val="single" w:sz="4" w:space="1" w:color="auto"/>
          <w:left w:val="single" w:sz="4" w:space="4" w:color="auto"/>
          <w:bottom w:val="single" w:sz="4" w:space="1" w:color="auto"/>
          <w:right w:val="single" w:sz="4" w:space="4" w:color="auto"/>
        </w:pBdr>
        <w:ind w:left="142"/>
        <w:jc w:val="both"/>
        <w:rPr>
          <w:rFonts w:cs="Arial"/>
          <w:bCs/>
          <w:color w:val="00000A"/>
        </w:rPr>
      </w:pPr>
      <w:r>
        <w:rPr>
          <w:rFonts w:cs="Arial"/>
          <w:b/>
          <w:bCs/>
          <w:color w:val="00000A"/>
          <w:u w:val="single"/>
        </w:rPr>
        <w:t>TASKS</w:t>
      </w:r>
      <w:r w:rsidRPr="006E7A79">
        <w:rPr>
          <w:rFonts w:cs="Arial"/>
          <w:b/>
          <w:bCs/>
          <w:color w:val="00000A"/>
        </w:rPr>
        <w:t xml:space="preserve">: </w:t>
      </w:r>
      <w:r>
        <w:rPr>
          <w:rFonts w:cs="Arial"/>
          <w:bCs/>
          <w:color w:val="00000A"/>
        </w:rPr>
        <w:t xml:space="preserve">Follow these </w:t>
      </w:r>
      <w:r w:rsidR="00F63498">
        <w:rPr>
          <w:rFonts w:cs="Arial"/>
          <w:bCs/>
          <w:color w:val="00000A"/>
        </w:rPr>
        <w:t>four</w:t>
      </w:r>
      <w:r>
        <w:rPr>
          <w:rFonts w:cs="Arial"/>
          <w:bCs/>
          <w:color w:val="00000A"/>
        </w:rPr>
        <w:t xml:space="preserve"> signals (</w:t>
      </w:r>
      <w:proofErr w:type="spellStart"/>
      <w:r w:rsidR="00F63498" w:rsidRPr="00AD467D">
        <w:rPr>
          <w:i/>
          <w:color w:val="00000A"/>
        </w:rPr>
        <w:t>o_accel_cs_n</w:t>
      </w:r>
      <w:proofErr w:type="spellEnd"/>
      <w:r w:rsidR="00F63498" w:rsidRPr="00AD467D">
        <w:rPr>
          <w:color w:val="00000A"/>
        </w:rPr>
        <w:t>,</w:t>
      </w:r>
      <w:r w:rsidR="00F63498">
        <w:rPr>
          <w:color w:val="00000A"/>
        </w:rPr>
        <w:t xml:space="preserve"> </w:t>
      </w:r>
      <w:proofErr w:type="spellStart"/>
      <w:r w:rsidR="00F63498" w:rsidRPr="00AD467D">
        <w:rPr>
          <w:i/>
          <w:color w:val="00000A"/>
        </w:rPr>
        <w:t>o_accel_mosi</w:t>
      </w:r>
      <w:proofErr w:type="spellEnd"/>
      <w:r w:rsidR="00F63498" w:rsidRPr="00AD467D">
        <w:rPr>
          <w:color w:val="00000A"/>
        </w:rPr>
        <w:t>,</w:t>
      </w:r>
      <w:r w:rsidR="00F63498">
        <w:rPr>
          <w:color w:val="00000A"/>
        </w:rPr>
        <w:t xml:space="preserve"> </w:t>
      </w:r>
      <w:proofErr w:type="spellStart"/>
      <w:r w:rsidR="00F63498" w:rsidRPr="00AD467D">
        <w:rPr>
          <w:i/>
          <w:color w:val="00000A"/>
        </w:rPr>
        <w:t>i_accel_miso</w:t>
      </w:r>
      <w:proofErr w:type="spellEnd"/>
      <w:r w:rsidR="00F63498">
        <w:rPr>
          <w:color w:val="00000A"/>
        </w:rPr>
        <w:t xml:space="preserve"> and </w:t>
      </w:r>
      <w:proofErr w:type="spellStart"/>
      <w:r w:rsidR="00F63498" w:rsidRPr="00AD467D">
        <w:rPr>
          <w:i/>
          <w:color w:val="00000A"/>
        </w:rPr>
        <w:t>accel_sclk</w:t>
      </w:r>
      <w:proofErr w:type="spellEnd"/>
      <w:r>
        <w:rPr>
          <w:rFonts w:cs="Arial"/>
          <w:bCs/>
          <w:color w:val="00000A"/>
        </w:rPr>
        <w:t xml:space="preserve">) from the constraints file to the </w:t>
      </w:r>
      <w:proofErr w:type="spellStart"/>
      <w:r w:rsidR="00256C12">
        <w:rPr>
          <w:rFonts w:cs="Arial"/>
          <w:bCs/>
          <w:color w:val="00000A"/>
        </w:rPr>
        <w:t>VeeRw</w:t>
      </w:r>
      <w:r>
        <w:rPr>
          <w:rFonts w:cs="Arial"/>
          <w:bCs/>
          <w:color w:val="00000A"/>
        </w:rPr>
        <w:t>olf</w:t>
      </w:r>
      <w:r w:rsidR="00FA1E09">
        <w:rPr>
          <w:rFonts w:cs="Arial"/>
          <w:bCs/>
          <w:color w:val="00000A"/>
        </w:rPr>
        <w:t>X</w:t>
      </w:r>
      <w:proofErr w:type="spellEnd"/>
      <w:r>
        <w:rPr>
          <w:rFonts w:cs="Arial"/>
          <w:bCs/>
          <w:color w:val="00000A"/>
        </w:rPr>
        <w:t xml:space="preserve"> SoC module. You will need to inspect the following files:</w:t>
      </w:r>
    </w:p>
    <w:p w14:paraId="03FE5669" w14:textId="14167EA0" w:rsidR="00AD467D" w:rsidRDefault="00AD467D" w:rsidP="00AD467D">
      <w:pPr>
        <w:pStyle w:val="ListParagraph"/>
        <w:pBdr>
          <w:top w:val="single" w:sz="4" w:space="1" w:color="auto"/>
          <w:left w:val="single" w:sz="4" w:space="4" w:color="auto"/>
          <w:bottom w:val="single" w:sz="4" w:space="1" w:color="auto"/>
          <w:right w:val="single" w:sz="4" w:space="4" w:color="auto"/>
        </w:pBdr>
        <w:ind w:left="142"/>
        <w:rPr>
          <w:rFonts w:cs="Arial"/>
          <w:bCs/>
          <w:i/>
          <w:color w:val="00000A"/>
          <w:sz w:val="20"/>
        </w:rPr>
      </w:pPr>
      <w:r>
        <w:rPr>
          <w:rFonts w:eastAsia="Arial" w:cs="Arial"/>
          <w:i/>
          <w:iCs/>
          <w:sz w:val="20"/>
        </w:rPr>
        <w:t xml:space="preserve">   </w:t>
      </w:r>
      <w:r w:rsidR="00256C12">
        <w:rPr>
          <w:rFonts w:eastAsia="Arial" w:cs="Arial"/>
          <w:i/>
          <w:iCs/>
          <w:sz w:val="20"/>
        </w:rPr>
        <w:t>[</w:t>
      </w:r>
      <w:r w:rsidR="0093479F">
        <w:rPr>
          <w:rFonts w:eastAsia="Arial" w:cs="Arial"/>
          <w:i/>
          <w:iCs/>
          <w:sz w:val="20"/>
        </w:rPr>
        <w:t>RVfpgaEL2NexysA7</w:t>
      </w:r>
      <w:proofErr w:type="gramStart"/>
      <w:r w:rsidR="0093479F">
        <w:rPr>
          <w:rFonts w:eastAsia="Arial" w:cs="Arial"/>
          <w:i/>
          <w:iCs/>
          <w:sz w:val="20"/>
        </w:rPr>
        <w:t>NoDDRPath</w:t>
      </w:r>
      <w:r w:rsidR="00256C12">
        <w:rPr>
          <w:rFonts w:eastAsia="Arial" w:cs="Arial"/>
          <w:i/>
          <w:iCs/>
          <w:sz w:val="20"/>
        </w:rPr>
        <w:t>]</w:t>
      </w:r>
      <w:r w:rsidRPr="006F069F">
        <w:rPr>
          <w:rFonts w:cs="Arial"/>
          <w:bCs/>
          <w:i/>
          <w:color w:val="00000A"/>
          <w:sz w:val="20"/>
        </w:rPr>
        <w:t>/</w:t>
      </w:r>
      <w:proofErr w:type="spellStart"/>
      <w:r w:rsidRPr="006F069F">
        <w:rPr>
          <w:rFonts w:cs="Arial"/>
          <w:bCs/>
          <w:i/>
          <w:color w:val="00000A"/>
          <w:sz w:val="20"/>
        </w:rPr>
        <w:t>src</w:t>
      </w:r>
      <w:proofErr w:type="spellEnd"/>
      <w:r w:rsidRPr="006F069F">
        <w:rPr>
          <w:rFonts w:cs="Arial"/>
          <w:bCs/>
          <w:i/>
          <w:color w:val="00000A"/>
          <w:sz w:val="20"/>
        </w:rPr>
        <w:t>/</w:t>
      </w:r>
      <w:proofErr w:type="spellStart"/>
      <w:r w:rsidR="009A1D20">
        <w:rPr>
          <w:rFonts w:cs="Arial"/>
          <w:bCs/>
          <w:i/>
          <w:color w:val="00000A"/>
          <w:sz w:val="20"/>
        </w:rPr>
        <w:t>rv</w:t>
      </w:r>
      <w:r w:rsidRPr="00065347">
        <w:rPr>
          <w:rFonts w:cs="Arial"/>
          <w:bCs/>
          <w:i/>
          <w:color w:val="00000A"/>
          <w:sz w:val="20"/>
        </w:rPr>
        <w:t>fpga</w:t>
      </w:r>
      <w:r w:rsidR="00814349">
        <w:rPr>
          <w:rFonts w:cs="Arial"/>
          <w:bCs/>
          <w:i/>
          <w:color w:val="00000A"/>
          <w:sz w:val="20"/>
        </w:rPr>
        <w:t>nexys</w:t>
      </w:r>
      <w:r w:rsidRPr="00065347">
        <w:rPr>
          <w:rFonts w:cs="Arial"/>
          <w:bCs/>
          <w:i/>
          <w:color w:val="00000A"/>
          <w:sz w:val="20"/>
        </w:rPr>
        <w:t>.xdc</w:t>
      </w:r>
      <w:proofErr w:type="spellEnd"/>
      <w:proofErr w:type="gramEnd"/>
    </w:p>
    <w:p w14:paraId="4F45B111" w14:textId="4DA557AA" w:rsidR="00AD467D" w:rsidRDefault="00AD467D" w:rsidP="00AD467D">
      <w:pPr>
        <w:pStyle w:val="ListParagraph"/>
        <w:pBdr>
          <w:top w:val="single" w:sz="4" w:space="1" w:color="auto"/>
          <w:left w:val="single" w:sz="4" w:space="4" w:color="auto"/>
          <w:bottom w:val="single" w:sz="4" w:space="1" w:color="auto"/>
          <w:right w:val="single" w:sz="4" w:space="4" w:color="auto"/>
        </w:pBdr>
        <w:ind w:left="142"/>
        <w:rPr>
          <w:rFonts w:cs="Arial"/>
          <w:bCs/>
          <w:i/>
          <w:color w:val="00000A"/>
          <w:sz w:val="20"/>
        </w:rPr>
      </w:pPr>
      <w:r>
        <w:rPr>
          <w:rFonts w:eastAsia="Arial" w:cs="Arial"/>
          <w:i/>
          <w:iCs/>
          <w:sz w:val="20"/>
        </w:rPr>
        <w:t xml:space="preserve">   </w:t>
      </w:r>
      <w:r w:rsidR="00256C12">
        <w:rPr>
          <w:rFonts w:eastAsia="Arial" w:cs="Arial"/>
          <w:i/>
          <w:iCs/>
          <w:sz w:val="20"/>
        </w:rPr>
        <w:t>[</w:t>
      </w:r>
      <w:r w:rsidR="0093479F">
        <w:rPr>
          <w:rFonts w:eastAsia="Arial" w:cs="Arial"/>
          <w:i/>
          <w:iCs/>
          <w:sz w:val="20"/>
        </w:rPr>
        <w:t>RVfpgaEL2NexysA7NoDDRPath</w:t>
      </w:r>
      <w:r w:rsidR="00256C12">
        <w:rPr>
          <w:rFonts w:eastAsia="Arial" w:cs="Arial"/>
          <w:i/>
          <w:iCs/>
          <w:sz w:val="20"/>
        </w:rPr>
        <w:t>]</w:t>
      </w:r>
      <w:r w:rsidRPr="006F069F">
        <w:rPr>
          <w:rFonts w:cs="Arial"/>
          <w:bCs/>
          <w:i/>
          <w:color w:val="00000A"/>
          <w:sz w:val="20"/>
        </w:rPr>
        <w:t>/src/</w:t>
      </w:r>
      <w:r w:rsidR="009A1D20">
        <w:rPr>
          <w:rFonts w:cs="Arial"/>
          <w:bCs/>
          <w:i/>
          <w:color w:val="00000A"/>
          <w:sz w:val="20"/>
        </w:rPr>
        <w:t>rv</w:t>
      </w:r>
      <w:r>
        <w:rPr>
          <w:rFonts w:cs="Arial"/>
          <w:bCs/>
          <w:i/>
          <w:color w:val="00000A"/>
          <w:sz w:val="20"/>
        </w:rPr>
        <w:t>fpga</w:t>
      </w:r>
      <w:r w:rsidR="00814349">
        <w:rPr>
          <w:rFonts w:cs="Arial"/>
          <w:bCs/>
          <w:i/>
          <w:color w:val="00000A"/>
          <w:sz w:val="20"/>
        </w:rPr>
        <w:t>nexys</w:t>
      </w:r>
      <w:r>
        <w:rPr>
          <w:rFonts w:cs="Arial"/>
          <w:bCs/>
          <w:i/>
          <w:color w:val="00000A"/>
          <w:sz w:val="20"/>
        </w:rPr>
        <w:t>.sv</w:t>
      </w:r>
    </w:p>
    <w:p w14:paraId="7D58B9A0" w14:textId="1CCC8E75" w:rsidR="00AD467D" w:rsidRPr="00F63498" w:rsidRDefault="00AD467D" w:rsidP="00F63498">
      <w:pPr>
        <w:pStyle w:val="ListParagraph"/>
        <w:pBdr>
          <w:top w:val="single" w:sz="4" w:space="1" w:color="auto"/>
          <w:left w:val="single" w:sz="4" w:space="4" w:color="auto"/>
          <w:bottom w:val="single" w:sz="4" w:space="1" w:color="auto"/>
          <w:right w:val="single" w:sz="4" w:space="4" w:color="auto"/>
        </w:pBdr>
        <w:ind w:left="142"/>
        <w:rPr>
          <w:rFonts w:cs="Arial"/>
          <w:bCs/>
          <w:color w:val="00000A"/>
          <w:sz w:val="20"/>
        </w:rPr>
      </w:pPr>
      <w:r>
        <w:rPr>
          <w:rFonts w:eastAsia="Arial" w:cs="Arial"/>
          <w:i/>
          <w:iCs/>
          <w:sz w:val="20"/>
        </w:rPr>
        <w:t xml:space="preserve">   </w:t>
      </w:r>
      <w:r w:rsidR="00256C12">
        <w:rPr>
          <w:rFonts w:eastAsia="Arial" w:cs="Arial"/>
          <w:i/>
          <w:iCs/>
          <w:sz w:val="20"/>
        </w:rPr>
        <w:t>[</w:t>
      </w:r>
      <w:r w:rsidR="0093479F">
        <w:rPr>
          <w:rFonts w:eastAsia="Arial" w:cs="Arial"/>
          <w:i/>
          <w:iCs/>
          <w:sz w:val="20"/>
        </w:rPr>
        <w:t>RVfpgaEL2NexysA7NoDDRPath</w:t>
      </w:r>
      <w:r w:rsidR="00256C12">
        <w:rPr>
          <w:rFonts w:eastAsia="Arial" w:cs="Arial"/>
          <w:i/>
          <w:iCs/>
          <w:sz w:val="20"/>
        </w:rPr>
        <w:t>]</w:t>
      </w:r>
      <w:r w:rsidRPr="006F069F">
        <w:rPr>
          <w:rFonts w:cs="Arial"/>
          <w:bCs/>
          <w:i/>
          <w:color w:val="00000A"/>
          <w:sz w:val="20"/>
        </w:rPr>
        <w:t>/</w:t>
      </w:r>
      <w:proofErr w:type="spellStart"/>
      <w:r w:rsidRPr="006F069F">
        <w:rPr>
          <w:rFonts w:cs="Arial"/>
          <w:bCs/>
          <w:i/>
          <w:color w:val="00000A"/>
          <w:sz w:val="20"/>
        </w:rPr>
        <w:t>src</w:t>
      </w:r>
      <w:proofErr w:type="spellEnd"/>
      <w:r w:rsidRPr="006F069F">
        <w:rPr>
          <w:rFonts w:cs="Arial"/>
          <w:bCs/>
          <w:i/>
          <w:color w:val="00000A"/>
          <w:sz w:val="20"/>
        </w:rPr>
        <w:t>/</w:t>
      </w:r>
      <w:proofErr w:type="spellStart"/>
      <w:r w:rsidR="00256C12">
        <w:rPr>
          <w:rFonts w:cs="Arial"/>
          <w:bCs/>
          <w:i/>
          <w:color w:val="00000A"/>
          <w:sz w:val="20"/>
        </w:rPr>
        <w:t>VeeRwolf</w:t>
      </w:r>
      <w:proofErr w:type="spellEnd"/>
      <w:r w:rsidRPr="006F069F">
        <w:rPr>
          <w:rFonts w:cs="Arial"/>
          <w:bCs/>
          <w:i/>
          <w:color w:val="00000A"/>
          <w:sz w:val="20"/>
        </w:rPr>
        <w:t>/</w:t>
      </w:r>
      <w:proofErr w:type="spellStart"/>
      <w:r w:rsidR="00256C12">
        <w:rPr>
          <w:rFonts w:cs="Arial"/>
          <w:bCs/>
          <w:i/>
          <w:color w:val="00000A"/>
          <w:sz w:val="20"/>
        </w:rPr>
        <w:t>veerw</w:t>
      </w:r>
      <w:r w:rsidR="009A1D20">
        <w:rPr>
          <w:rFonts w:cs="Arial"/>
          <w:bCs/>
          <w:i/>
          <w:color w:val="00000A"/>
          <w:sz w:val="20"/>
        </w:rPr>
        <w:t>olf_</w:t>
      </w:r>
      <w:proofErr w:type="gramStart"/>
      <w:r w:rsidR="009A1D20">
        <w:rPr>
          <w:rFonts w:cs="Arial"/>
          <w:bCs/>
          <w:i/>
          <w:color w:val="00000A"/>
          <w:sz w:val="20"/>
        </w:rPr>
        <w:t>core.v</w:t>
      </w:r>
      <w:r w:rsidRPr="006E7A79">
        <w:rPr>
          <w:color w:val="FFFFFF" w:themeColor="background1"/>
        </w:rPr>
        <w:t>I</w:t>
      </w:r>
      <w:proofErr w:type="spellEnd"/>
      <w:proofErr w:type="gramEnd"/>
    </w:p>
    <w:p w14:paraId="7C603E49" w14:textId="77777777" w:rsidR="001B73F9" w:rsidRPr="00817D63" w:rsidRDefault="001B73F9" w:rsidP="00817D63">
      <w:pPr>
        <w:rPr>
          <w:rFonts w:cs="Arial"/>
          <w:b/>
          <w:bCs/>
          <w:sz w:val="24"/>
        </w:rPr>
      </w:pPr>
    </w:p>
    <w:p w14:paraId="38DAC634" w14:textId="26191F39" w:rsidR="00817D63" w:rsidRPr="00AB2BCE" w:rsidRDefault="00817D63" w:rsidP="00AB2BCE">
      <w:pPr>
        <w:pStyle w:val="ListParagraph"/>
        <w:numPr>
          <w:ilvl w:val="0"/>
          <w:numId w:val="26"/>
        </w:numPr>
        <w:rPr>
          <w:rFonts w:cs="Arial"/>
          <w:b/>
          <w:bCs/>
          <w:sz w:val="24"/>
        </w:rPr>
      </w:pPr>
      <w:r w:rsidRPr="00AB2BCE">
        <w:rPr>
          <w:rFonts w:cs="Arial"/>
          <w:b/>
          <w:bCs/>
          <w:sz w:val="24"/>
        </w:rPr>
        <w:t>Integration of the SPI2-Accelerometer module in the SoC</w:t>
      </w:r>
    </w:p>
    <w:p w14:paraId="3BF27C07" w14:textId="77777777" w:rsidR="00817D63" w:rsidRPr="00077301" w:rsidRDefault="00817D63" w:rsidP="00817D63"/>
    <w:p w14:paraId="608CE8CA" w14:textId="09C2696C" w:rsidR="00817D63" w:rsidRDefault="00817D63" w:rsidP="00817D63">
      <w:pPr>
        <w:rPr>
          <w:rFonts w:cs="Arial"/>
          <w:bCs/>
          <w:color w:val="00000A"/>
        </w:rPr>
      </w:pPr>
      <w:r>
        <w:t>At line</w:t>
      </w:r>
      <w:r w:rsidR="00B54CBC">
        <w:t>s</w:t>
      </w:r>
      <w:r>
        <w:t xml:space="preserve"> </w:t>
      </w:r>
      <w:r w:rsidR="00AA058E">
        <w:rPr>
          <w:rFonts w:cs="Arial"/>
          <w:bCs/>
          <w:color w:val="00000A"/>
        </w:rPr>
        <w:t>387-403</w:t>
      </w:r>
      <w:r>
        <w:rPr>
          <w:rFonts w:cs="Arial"/>
          <w:bCs/>
          <w:color w:val="00000A"/>
        </w:rPr>
        <w:t xml:space="preserve"> of module </w:t>
      </w:r>
      <w:proofErr w:type="spellStart"/>
      <w:r w:rsidR="0097357F">
        <w:rPr>
          <w:rFonts w:cs="Arial"/>
          <w:b/>
          <w:bCs/>
          <w:color w:val="00000A"/>
        </w:rPr>
        <w:t>veerw</w:t>
      </w:r>
      <w:r w:rsidRPr="00D544C4">
        <w:rPr>
          <w:rFonts w:cs="Arial"/>
          <w:b/>
          <w:bCs/>
          <w:color w:val="00000A"/>
        </w:rPr>
        <w:t>olf_core</w:t>
      </w:r>
      <w:proofErr w:type="spellEnd"/>
      <w:r w:rsidRPr="00255C41">
        <w:rPr>
          <w:rFonts w:cs="Arial"/>
          <w:bCs/>
          <w:color w:val="00000A"/>
        </w:rPr>
        <w:t xml:space="preserve"> (</w:t>
      </w:r>
      <w:r w:rsidR="00256C12">
        <w:rPr>
          <w:rFonts w:eastAsia="Arial" w:cs="Arial"/>
          <w:i/>
          <w:iCs/>
        </w:rPr>
        <w:t>[</w:t>
      </w:r>
      <w:r w:rsidR="0093479F">
        <w:rPr>
          <w:rFonts w:eastAsia="Arial" w:cs="Arial"/>
          <w:i/>
          <w:iCs/>
        </w:rPr>
        <w:t>RVfpgaEL2NexysA7NoDDRPath</w:t>
      </w:r>
      <w:r w:rsidR="00256C12">
        <w:rPr>
          <w:rFonts w:eastAsia="Arial" w:cs="Arial"/>
          <w:i/>
          <w:iCs/>
        </w:rPr>
        <w:t>]</w:t>
      </w:r>
      <w:r w:rsidRPr="00642A37">
        <w:rPr>
          <w:rFonts w:cs="Arial"/>
          <w:bCs/>
          <w:i/>
          <w:color w:val="00000A"/>
        </w:rPr>
        <w:t>/</w:t>
      </w:r>
      <w:proofErr w:type="spellStart"/>
      <w:r w:rsidRPr="00642A37">
        <w:rPr>
          <w:rFonts w:cs="Arial"/>
          <w:bCs/>
          <w:i/>
          <w:color w:val="00000A"/>
        </w:rPr>
        <w:t>src</w:t>
      </w:r>
      <w:proofErr w:type="spellEnd"/>
      <w:r w:rsidRPr="00642A37">
        <w:rPr>
          <w:rFonts w:cs="Arial"/>
          <w:bCs/>
          <w:i/>
          <w:color w:val="00000A"/>
        </w:rPr>
        <w:t>/</w:t>
      </w:r>
      <w:proofErr w:type="spellStart"/>
      <w:r w:rsidR="00256C12">
        <w:rPr>
          <w:rFonts w:cs="Arial"/>
          <w:bCs/>
          <w:i/>
          <w:color w:val="00000A"/>
        </w:rPr>
        <w:t>VeeRwolf</w:t>
      </w:r>
      <w:proofErr w:type="spellEnd"/>
      <w:r>
        <w:rPr>
          <w:rFonts w:eastAsia="Arial" w:cs="Arial"/>
          <w:i/>
          <w:iCs/>
        </w:rPr>
        <w:t>/</w:t>
      </w:r>
      <w:proofErr w:type="spellStart"/>
      <w:r w:rsidR="0097357F">
        <w:rPr>
          <w:rFonts w:eastAsia="Arial" w:cs="Arial"/>
          <w:i/>
          <w:iCs/>
        </w:rPr>
        <w:t>veerw</w:t>
      </w:r>
      <w:r w:rsidR="009A1D20">
        <w:rPr>
          <w:rFonts w:eastAsia="Arial" w:cs="Arial"/>
          <w:i/>
          <w:iCs/>
        </w:rPr>
        <w:t>olf_</w:t>
      </w:r>
      <w:proofErr w:type="gramStart"/>
      <w:r w:rsidR="009A1D20">
        <w:rPr>
          <w:rFonts w:eastAsia="Arial" w:cs="Arial"/>
          <w:i/>
          <w:iCs/>
        </w:rPr>
        <w:t>core.v</w:t>
      </w:r>
      <w:proofErr w:type="spellEnd"/>
      <w:proofErr w:type="gramEnd"/>
      <w:r w:rsidRPr="00255C41">
        <w:rPr>
          <w:rFonts w:cs="Arial"/>
          <w:bCs/>
          <w:color w:val="00000A"/>
        </w:rPr>
        <w:t>)</w:t>
      </w:r>
      <w:r>
        <w:rPr>
          <w:rFonts w:cs="Arial"/>
          <w:bCs/>
          <w:color w:val="00000A"/>
        </w:rPr>
        <w:t xml:space="preserve"> the SPI module for the accelerometer is instantiated (see </w:t>
      </w:r>
      <w:r>
        <w:rPr>
          <w:rFonts w:cs="Arial"/>
          <w:bCs/>
          <w:color w:val="00000A"/>
        </w:rPr>
        <w:fldChar w:fldCharType="begin"/>
      </w:r>
      <w:r>
        <w:rPr>
          <w:rFonts w:cs="Arial"/>
          <w:bCs/>
          <w:color w:val="00000A"/>
        </w:rPr>
        <w:instrText xml:space="preserve"> REF _Ref45088736 \h </w:instrText>
      </w:r>
      <w:r>
        <w:rPr>
          <w:rFonts w:cs="Arial"/>
          <w:bCs/>
          <w:color w:val="00000A"/>
        </w:rPr>
      </w:r>
      <w:r>
        <w:rPr>
          <w:rFonts w:cs="Arial"/>
          <w:bCs/>
          <w:color w:val="00000A"/>
        </w:rPr>
        <w:fldChar w:fldCharType="separate"/>
      </w:r>
      <w:r w:rsidR="00B90E6F">
        <w:t xml:space="preserve">Figure </w:t>
      </w:r>
      <w:r w:rsidR="00B90E6F">
        <w:rPr>
          <w:noProof/>
        </w:rPr>
        <w:t>11</w:t>
      </w:r>
      <w:r>
        <w:rPr>
          <w:rFonts w:cs="Arial"/>
          <w:bCs/>
          <w:color w:val="00000A"/>
        </w:rPr>
        <w:fldChar w:fldCharType="end"/>
      </w:r>
      <w:r>
        <w:rPr>
          <w:rFonts w:cs="Arial"/>
          <w:bCs/>
          <w:color w:val="00000A"/>
        </w:rPr>
        <w:t>).</w:t>
      </w:r>
    </w:p>
    <w:p w14:paraId="44C205F3" w14:textId="07F1764D" w:rsidR="003A2A7F" w:rsidRDefault="003A2A7F" w:rsidP="00AA058E">
      <w:pPr>
        <w:rPr>
          <w:rFonts w:cs="Arial"/>
          <w:bCs/>
          <w:color w:val="00000A"/>
        </w:rPr>
      </w:pPr>
    </w:p>
    <w:p w14:paraId="22AC687C" w14:textId="47274D2D" w:rsidR="00AA058E" w:rsidRDefault="002D36A5" w:rsidP="00817D63">
      <w:pPr>
        <w:jc w:val="center"/>
        <w:rPr>
          <w:rFonts w:cs="Arial"/>
          <w:bCs/>
          <w:color w:val="00000A"/>
        </w:rPr>
      </w:pPr>
      <w:r w:rsidRPr="002D36A5">
        <w:rPr>
          <w:rFonts w:cs="Arial"/>
          <w:bCs/>
          <w:noProof/>
          <w:color w:val="00000A"/>
        </w:rPr>
        <w:drawing>
          <wp:inline distT="0" distB="0" distL="0" distR="0" wp14:anchorId="49C89130" wp14:editId="2A960CFA">
            <wp:extent cx="3771900" cy="2490564"/>
            <wp:effectExtent l="0" t="0" r="0" b="5080"/>
            <wp:docPr id="14371456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45695" name="Picture 1" descr="A computer screen shot of a program&#10;&#10;Description automatically generated"/>
                    <pic:cNvPicPr/>
                  </pic:nvPicPr>
                  <pic:blipFill>
                    <a:blip r:embed="rId28"/>
                    <a:stretch>
                      <a:fillRect/>
                    </a:stretch>
                  </pic:blipFill>
                  <pic:spPr>
                    <a:xfrm>
                      <a:off x="0" y="0"/>
                      <a:ext cx="3778035" cy="2494615"/>
                    </a:xfrm>
                    <a:prstGeom prst="rect">
                      <a:avLst/>
                    </a:prstGeom>
                  </pic:spPr>
                </pic:pic>
              </a:graphicData>
            </a:graphic>
          </wp:inline>
        </w:drawing>
      </w:r>
    </w:p>
    <w:p w14:paraId="0EE86D90" w14:textId="6B0380A3" w:rsidR="00817D63" w:rsidRPr="00AA487E" w:rsidRDefault="00817D63" w:rsidP="00817D63">
      <w:pPr>
        <w:pStyle w:val="Caption"/>
        <w:jc w:val="center"/>
      </w:pPr>
      <w:bookmarkStart w:id="18" w:name="_Ref45088736"/>
      <w:r>
        <w:t xml:space="preserve">Figure </w:t>
      </w:r>
      <w:r>
        <w:fldChar w:fldCharType="begin"/>
      </w:r>
      <w:r>
        <w:instrText>SEQ Figure \* ARABIC</w:instrText>
      </w:r>
      <w:r>
        <w:fldChar w:fldCharType="separate"/>
      </w:r>
      <w:r w:rsidR="00B90E6F">
        <w:rPr>
          <w:noProof/>
        </w:rPr>
        <w:t>11</w:t>
      </w:r>
      <w:r>
        <w:fldChar w:fldCharType="end"/>
      </w:r>
      <w:bookmarkEnd w:id="18"/>
      <w:r>
        <w:t xml:space="preserve">. Integration of the </w:t>
      </w:r>
      <w:r w:rsidR="00332E54" w:rsidRPr="00332E54">
        <w:t>SPI2-Accelerometer</w:t>
      </w:r>
      <w:r w:rsidR="00332E54">
        <w:t xml:space="preserve"> </w:t>
      </w:r>
      <w:r>
        <w:t xml:space="preserve">module (file </w:t>
      </w:r>
      <w:proofErr w:type="spellStart"/>
      <w:r w:rsidR="0097357F">
        <w:rPr>
          <w:i/>
        </w:rPr>
        <w:t>veerw</w:t>
      </w:r>
      <w:r w:rsidR="009A1D20">
        <w:rPr>
          <w:i/>
        </w:rPr>
        <w:t>olf_</w:t>
      </w:r>
      <w:proofErr w:type="gramStart"/>
      <w:r w:rsidR="009A1D20">
        <w:rPr>
          <w:i/>
        </w:rPr>
        <w:t>core.v</w:t>
      </w:r>
      <w:proofErr w:type="spellEnd"/>
      <w:proofErr w:type="gramEnd"/>
      <w:r>
        <w:t>).</w:t>
      </w:r>
    </w:p>
    <w:p w14:paraId="05BFEF7A" w14:textId="4D1DC41A" w:rsidR="00817D63" w:rsidRDefault="00817D63" w:rsidP="00817D63">
      <w:pPr>
        <w:rPr>
          <w:rFonts w:cs="Arial"/>
          <w:bCs/>
          <w:color w:val="00000A"/>
        </w:rPr>
      </w:pPr>
      <w:r>
        <w:rPr>
          <w:rFonts w:cs="Arial"/>
          <w:bCs/>
          <w:color w:val="00000A"/>
        </w:rPr>
        <w:t>As usual</w:t>
      </w:r>
      <w:r w:rsidR="001B73F9">
        <w:rPr>
          <w:rFonts w:cs="Arial"/>
          <w:bCs/>
          <w:color w:val="00000A"/>
        </w:rPr>
        <w:t xml:space="preserve"> with peripherals</w:t>
      </w:r>
      <w:r>
        <w:rPr>
          <w:rFonts w:cs="Arial"/>
          <w:bCs/>
          <w:color w:val="00000A"/>
        </w:rPr>
        <w:t>, the interface of the module can be divided in</w:t>
      </w:r>
      <w:r w:rsidR="001B73F9">
        <w:rPr>
          <w:rFonts w:cs="Arial"/>
          <w:bCs/>
          <w:color w:val="00000A"/>
        </w:rPr>
        <w:t>to</w:t>
      </w:r>
      <w:r>
        <w:rPr>
          <w:rFonts w:cs="Arial"/>
          <w:bCs/>
          <w:color w:val="00000A"/>
        </w:rPr>
        <w:t xml:space="preserve"> two blocks: Wishbone signals (</w:t>
      </w:r>
      <w:r>
        <w:rPr>
          <w:rFonts w:cs="Arial"/>
          <w:bCs/>
          <w:color w:val="00000A"/>
        </w:rPr>
        <w:fldChar w:fldCharType="begin"/>
      </w:r>
      <w:r>
        <w:rPr>
          <w:rFonts w:cs="Arial"/>
          <w:bCs/>
          <w:color w:val="00000A"/>
        </w:rPr>
        <w:instrText xml:space="preserve"> REF _Ref45168305 \h </w:instrText>
      </w:r>
      <w:r>
        <w:rPr>
          <w:rFonts w:cs="Arial"/>
          <w:bCs/>
          <w:color w:val="00000A"/>
        </w:rPr>
      </w:r>
      <w:r>
        <w:rPr>
          <w:rFonts w:cs="Arial"/>
          <w:bCs/>
          <w:color w:val="00000A"/>
        </w:rPr>
        <w:fldChar w:fldCharType="separate"/>
      </w:r>
      <w:r w:rsidR="00B90E6F">
        <w:t xml:space="preserve">Table </w:t>
      </w:r>
      <w:r w:rsidR="00B90E6F">
        <w:rPr>
          <w:noProof/>
        </w:rPr>
        <w:t>6</w:t>
      </w:r>
      <w:r>
        <w:rPr>
          <w:rFonts w:cs="Arial"/>
          <w:bCs/>
          <w:color w:val="00000A"/>
        </w:rPr>
        <w:fldChar w:fldCharType="end"/>
      </w:r>
      <w:r>
        <w:rPr>
          <w:rFonts w:cs="Arial"/>
          <w:bCs/>
          <w:color w:val="00000A"/>
        </w:rPr>
        <w:t>) and external I/O signals (</w:t>
      </w:r>
      <w:r>
        <w:rPr>
          <w:rFonts w:cs="Arial"/>
          <w:bCs/>
          <w:color w:val="00000A"/>
        </w:rPr>
        <w:fldChar w:fldCharType="begin"/>
      </w:r>
      <w:r>
        <w:rPr>
          <w:rFonts w:cs="Arial"/>
          <w:bCs/>
          <w:color w:val="00000A"/>
        </w:rPr>
        <w:instrText xml:space="preserve"> REF _Ref45168312 \h </w:instrText>
      </w:r>
      <w:r>
        <w:rPr>
          <w:rFonts w:cs="Arial"/>
          <w:bCs/>
          <w:color w:val="00000A"/>
        </w:rPr>
      </w:r>
      <w:r>
        <w:rPr>
          <w:rFonts w:cs="Arial"/>
          <w:bCs/>
          <w:color w:val="00000A"/>
        </w:rPr>
        <w:fldChar w:fldCharType="separate"/>
      </w:r>
      <w:r w:rsidR="00B90E6F">
        <w:t xml:space="preserve">Table </w:t>
      </w:r>
      <w:r w:rsidR="00B90E6F">
        <w:rPr>
          <w:noProof/>
        </w:rPr>
        <w:t>7</w:t>
      </w:r>
      <w:r>
        <w:rPr>
          <w:rFonts w:cs="Arial"/>
          <w:bCs/>
          <w:color w:val="00000A"/>
        </w:rPr>
        <w:fldChar w:fldCharType="end"/>
      </w:r>
      <w:r>
        <w:rPr>
          <w:rFonts w:cs="Arial"/>
          <w:bCs/>
          <w:color w:val="00000A"/>
        </w:rPr>
        <w:t>).</w:t>
      </w:r>
      <w:r w:rsidR="001B73F9">
        <w:rPr>
          <w:rFonts w:cs="Arial"/>
          <w:bCs/>
          <w:color w:val="00000A"/>
        </w:rPr>
        <w:t xml:space="preserve"> The Wishbone signals enable the </w:t>
      </w:r>
      <w:proofErr w:type="spellStart"/>
      <w:r w:rsidR="0097357F">
        <w:rPr>
          <w:rFonts w:cs="Arial"/>
          <w:bCs/>
          <w:color w:val="00000A"/>
        </w:rPr>
        <w:t>VeeR</w:t>
      </w:r>
      <w:proofErr w:type="spellEnd"/>
      <w:r w:rsidR="0097357F">
        <w:rPr>
          <w:rFonts w:cs="Arial"/>
          <w:bCs/>
          <w:color w:val="00000A"/>
        </w:rPr>
        <w:t xml:space="preserve"> EL2</w:t>
      </w:r>
      <w:r w:rsidR="001B73F9">
        <w:rPr>
          <w:rFonts w:cs="Arial"/>
          <w:bCs/>
          <w:color w:val="00000A"/>
        </w:rPr>
        <w:t xml:space="preserve"> Core to communicate with the ADC using the SPI protocol.</w:t>
      </w:r>
    </w:p>
    <w:p w14:paraId="2F52DDB5" w14:textId="5D6D2A09" w:rsidR="00817D63" w:rsidRDefault="00817D63" w:rsidP="00817D63">
      <w:pPr>
        <w:pStyle w:val="Caption"/>
        <w:jc w:val="center"/>
      </w:pPr>
      <w:bookmarkStart w:id="19" w:name="_Ref45168305"/>
      <w:r>
        <w:t xml:space="preserve">Table </w:t>
      </w:r>
      <w:r>
        <w:fldChar w:fldCharType="begin"/>
      </w:r>
      <w:r>
        <w:instrText>SEQ Table \* ARABIC</w:instrText>
      </w:r>
      <w:r>
        <w:fldChar w:fldCharType="separate"/>
      </w:r>
      <w:r w:rsidR="00B90E6F">
        <w:rPr>
          <w:noProof/>
        </w:rPr>
        <w:t>6</w:t>
      </w:r>
      <w:r>
        <w:fldChar w:fldCharType="end"/>
      </w:r>
      <w:bookmarkEnd w:id="19"/>
      <w:r>
        <w:t>. Wishbone Signals</w:t>
      </w:r>
    </w:p>
    <w:tbl>
      <w:tblPr>
        <w:tblStyle w:val="TableGrid"/>
        <w:tblW w:w="0" w:type="auto"/>
        <w:jc w:val="center"/>
        <w:tblLook w:val="04A0" w:firstRow="1" w:lastRow="0" w:firstColumn="1" w:lastColumn="0" w:noHBand="0" w:noVBand="1"/>
      </w:tblPr>
      <w:tblGrid>
        <w:gridCol w:w="1623"/>
        <w:gridCol w:w="1765"/>
        <w:gridCol w:w="1170"/>
        <w:gridCol w:w="3801"/>
      </w:tblGrid>
      <w:tr w:rsidR="00817D63" w14:paraId="1F093A40"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hideMark/>
          </w:tcPr>
          <w:p w14:paraId="1910400C" w14:textId="77777777" w:rsidR="00817D63" w:rsidRDefault="00817D63" w:rsidP="004A33E5">
            <w:pPr>
              <w:jc w:val="center"/>
              <w:rPr>
                <w:rFonts w:eastAsia="Arial" w:cs="Arial"/>
                <w:b/>
              </w:rPr>
            </w:pPr>
            <w:r>
              <w:rPr>
                <w:rFonts w:eastAsia="Arial" w:cs="Arial"/>
                <w:b/>
              </w:rPr>
              <w:t>Port</w:t>
            </w:r>
          </w:p>
        </w:tc>
        <w:tc>
          <w:tcPr>
            <w:tcW w:w="1765" w:type="dxa"/>
            <w:tcBorders>
              <w:top w:val="single" w:sz="4" w:space="0" w:color="auto"/>
              <w:left w:val="single" w:sz="4" w:space="0" w:color="auto"/>
              <w:bottom w:val="single" w:sz="4" w:space="0" w:color="auto"/>
              <w:right w:val="single" w:sz="4" w:space="0" w:color="auto"/>
            </w:tcBorders>
            <w:hideMark/>
          </w:tcPr>
          <w:p w14:paraId="1F75D74A" w14:textId="77777777" w:rsidR="00817D63" w:rsidRDefault="00817D63" w:rsidP="004A33E5">
            <w:pPr>
              <w:jc w:val="center"/>
              <w:rPr>
                <w:rFonts w:eastAsia="Arial" w:cs="Arial"/>
                <w:b/>
              </w:rPr>
            </w:pPr>
            <w:r>
              <w:rPr>
                <w:rFonts w:eastAsia="Arial" w:cs="Arial"/>
                <w:b/>
              </w:rPr>
              <w:t>Width</w:t>
            </w:r>
          </w:p>
        </w:tc>
        <w:tc>
          <w:tcPr>
            <w:tcW w:w="1170" w:type="dxa"/>
            <w:tcBorders>
              <w:top w:val="single" w:sz="4" w:space="0" w:color="auto"/>
              <w:left w:val="single" w:sz="4" w:space="0" w:color="auto"/>
              <w:bottom w:val="single" w:sz="4" w:space="0" w:color="auto"/>
              <w:right w:val="single" w:sz="4" w:space="0" w:color="auto"/>
            </w:tcBorders>
          </w:tcPr>
          <w:p w14:paraId="06D0FDF0" w14:textId="77777777" w:rsidR="00817D63" w:rsidRDefault="00817D63" w:rsidP="004A33E5">
            <w:pPr>
              <w:jc w:val="center"/>
              <w:rPr>
                <w:rFonts w:eastAsia="Arial" w:cs="Arial"/>
                <w:b/>
              </w:rPr>
            </w:pPr>
            <w:r>
              <w:rPr>
                <w:rFonts w:eastAsia="Arial" w:cs="Arial"/>
                <w:b/>
              </w:rPr>
              <w:t>Direction</w:t>
            </w:r>
          </w:p>
        </w:tc>
        <w:tc>
          <w:tcPr>
            <w:tcW w:w="3801" w:type="dxa"/>
            <w:tcBorders>
              <w:top w:val="single" w:sz="4" w:space="0" w:color="auto"/>
              <w:left w:val="single" w:sz="4" w:space="0" w:color="auto"/>
              <w:bottom w:val="single" w:sz="4" w:space="0" w:color="auto"/>
              <w:right w:val="single" w:sz="4" w:space="0" w:color="auto"/>
            </w:tcBorders>
          </w:tcPr>
          <w:p w14:paraId="1AAAA1AD" w14:textId="77777777" w:rsidR="00817D63" w:rsidRDefault="00817D63" w:rsidP="004A33E5">
            <w:pPr>
              <w:jc w:val="center"/>
              <w:rPr>
                <w:rFonts w:eastAsia="Arial" w:cs="Arial"/>
                <w:b/>
              </w:rPr>
            </w:pPr>
            <w:r>
              <w:rPr>
                <w:rFonts w:eastAsia="Arial" w:cs="Arial"/>
                <w:b/>
              </w:rPr>
              <w:t>Description</w:t>
            </w:r>
          </w:p>
        </w:tc>
      </w:tr>
      <w:tr w:rsidR="00817D63" w14:paraId="75EFF0BA"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400C58E8" w14:textId="15F4FCA3" w:rsidR="00817D63" w:rsidRPr="002802E1" w:rsidRDefault="00817D63" w:rsidP="007B41A4">
            <w:pPr>
              <w:jc w:val="center"/>
              <w:rPr>
                <w:rFonts w:eastAsia="Arial" w:cs="Arial"/>
                <w:sz w:val="20"/>
              </w:rPr>
            </w:pPr>
            <w:proofErr w:type="spellStart"/>
            <w:r>
              <w:rPr>
                <w:rFonts w:eastAsia="Arial" w:cs="Arial"/>
                <w:sz w:val="20"/>
              </w:rPr>
              <w:t>cyc_i</w:t>
            </w:r>
            <w:proofErr w:type="spellEnd"/>
          </w:p>
        </w:tc>
        <w:tc>
          <w:tcPr>
            <w:tcW w:w="1765" w:type="dxa"/>
            <w:tcBorders>
              <w:top w:val="single" w:sz="4" w:space="0" w:color="auto"/>
              <w:left w:val="single" w:sz="4" w:space="0" w:color="auto"/>
              <w:bottom w:val="single" w:sz="4" w:space="0" w:color="auto"/>
              <w:right w:val="single" w:sz="4" w:space="0" w:color="auto"/>
            </w:tcBorders>
          </w:tcPr>
          <w:p w14:paraId="34BB83D7"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8BD947E"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3BF660E4" w14:textId="77777777" w:rsidR="00817D63" w:rsidRPr="002802E1" w:rsidRDefault="00817D63" w:rsidP="00AB2BCE">
            <w:pPr>
              <w:rPr>
                <w:rFonts w:eastAsia="Arial" w:cs="Arial"/>
                <w:sz w:val="20"/>
              </w:rPr>
            </w:pPr>
            <w:r>
              <w:rPr>
                <w:rFonts w:eastAsia="Arial" w:cs="Arial"/>
                <w:sz w:val="20"/>
              </w:rPr>
              <w:t>Indicates valid bus cycle (core select)</w:t>
            </w:r>
          </w:p>
        </w:tc>
      </w:tr>
      <w:tr w:rsidR="00817D63" w14:paraId="1B369F75"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10F310FA" w14:textId="21D07AAD" w:rsidR="00817D63" w:rsidRPr="002802E1" w:rsidRDefault="00817D63" w:rsidP="007B41A4">
            <w:pPr>
              <w:jc w:val="center"/>
              <w:rPr>
                <w:rFonts w:eastAsia="Arial" w:cs="Arial"/>
                <w:sz w:val="20"/>
              </w:rPr>
            </w:pPr>
            <w:proofErr w:type="spellStart"/>
            <w:r>
              <w:rPr>
                <w:rFonts w:eastAsia="Arial" w:cs="Arial"/>
                <w:sz w:val="20"/>
              </w:rPr>
              <w:t>adr_i</w:t>
            </w:r>
            <w:proofErr w:type="spellEnd"/>
          </w:p>
        </w:tc>
        <w:tc>
          <w:tcPr>
            <w:tcW w:w="1765" w:type="dxa"/>
            <w:tcBorders>
              <w:top w:val="single" w:sz="4" w:space="0" w:color="auto"/>
              <w:left w:val="single" w:sz="4" w:space="0" w:color="auto"/>
              <w:bottom w:val="single" w:sz="4" w:space="0" w:color="auto"/>
              <w:right w:val="single" w:sz="4" w:space="0" w:color="auto"/>
            </w:tcBorders>
          </w:tcPr>
          <w:p w14:paraId="57DEEE9B" w14:textId="77777777" w:rsidR="00817D63" w:rsidRPr="002802E1" w:rsidRDefault="00817D63" w:rsidP="004A33E5">
            <w:pPr>
              <w:jc w:val="center"/>
              <w:rPr>
                <w:rFonts w:eastAsia="Arial" w:cs="Arial"/>
                <w:sz w:val="20"/>
              </w:rPr>
            </w:pPr>
            <w:r>
              <w:rPr>
                <w:rFonts w:eastAsia="Arial" w:cs="Arial"/>
                <w:sz w:val="20"/>
              </w:rPr>
              <w:t>15</w:t>
            </w:r>
          </w:p>
        </w:tc>
        <w:tc>
          <w:tcPr>
            <w:tcW w:w="1170" w:type="dxa"/>
            <w:tcBorders>
              <w:top w:val="single" w:sz="4" w:space="0" w:color="auto"/>
              <w:left w:val="single" w:sz="4" w:space="0" w:color="auto"/>
              <w:bottom w:val="single" w:sz="4" w:space="0" w:color="auto"/>
              <w:right w:val="single" w:sz="4" w:space="0" w:color="auto"/>
            </w:tcBorders>
          </w:tcPr>
          <w:p w14:paraId="1E749B75"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7A7CA799" w14:textId="77777777" w:rsidR="00817D63" w:rsidRPr="002802E1" w:rsidRDefault="00817D63" w:rsidP="00AB2BCE">
            <w:pPr>
              <w:rPr>
                <w:rFonts w:eastAsia="Arial" w:cs="Arial"/>
                <w:sz w:val="20"/>
              </w:rPr>
            </w:pPr>
            <w:r>
              <w:rPr>
                <w:rFonts w:eastAsia="Arial" w:cs="Arial"/>
                <w:sz w:val="20"/>
              </w:rPr>
              <w:t>Address inputs</w:t>
            </w:r>
          </w:p>
        </w:tc>
      </w:tr>
      <w:tr w:rsidR="00817D63" w14:paraId="344645C3"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198FFD2F" w14:textId="5274588D" w:rsidR="00817D63" w:rsidRPr="002802E1" w:rsidRDefault="00817D63" w:rsidP="007B41A4">
            <w:pPr>
              <w:jc w:val="center"/>
              <w:rPr>
                <w:rFonts w:eastAsia="Arial" w:cs="Arial"/>
                <w:sz w:val="20"/>
              </w:rPr>
            </w:pPr>
            <w:proofErr w:type="spellStart"/>
            <w:r>
              <w:rPr>
                <w:rFonts w:eastAsia="Arial" w:cs="Arial"/>
                <w:sz w:val="20"/>
              </w:rPr>
              <w:t>dat_i</w:t>
            </w:r>
            <w:proofErr w:type="spellEnd"/>
          </w:p>
        </w:tc>
        <w:tc>
          <w:tcPr>
            <w:tcW w:w="1765" w:type="dxa"/>
            <w:tcBorders>
              <w:top w:val="single" w:sz="4" w:space="0" w:color="auto"/>
              <w:left w:val="single" w:sz="4" w:space="0" w:color="auto"/>
              <w:bottom w:val="single" w:sz="4" w:space="0" w:color="auto"/>
              <w:right w:val="single" w:sz="4" w:space="0" w:color="auto"/>
            </w:tcBorders>
          </w:tcPr>
          <w:p w14:paraId="43F0B7F6" w14:textId="77777777" w:rsidR="00817D63" w:rsidRPr="002802E1" w:rsidRDefault="00817D63" w:rsidP="004A33E5">
            <w:pPr>
              <w:jc w:val="center"/>
              <w:rPr>
                <w:rFonts w:eastAsia="Arial" w:cs="Arial"/>
                <w:sz w:val="20"/>
              </w:rPr>
            </w:pPr>
            <w:r>
              <w:rPr>
                <w:rFonts w:eastAsia="Arial" w:cs="Arial"/>
                <w:sz w:val="20"/>
              </w:rPr>
              <w:t>32</w:t>
            </w:r>
          </w:p>
        </w:tc>
        <w:tc>
          <w:tcPr>
            <w:tcW w:w="1170" w:type="dxa"/>
            <w:tcBorders>
              <w:top w:val="single" w:sz="4" w:space="0" w:color="auto"/>
              <w:left w:val="single" w:sz="4" w:space="0" w:color="auto"/>
              <w:bottom w:val="single" w:sz="4" w:space="0" w:color="auto"/>
              <w:right w:val="single" w:sz="4" w:space="0" w:color="auto"/>
            </w:tcBorders>
          </w:tcPr>
          <w:p w14:paraId="04CE2193"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72EAC9A2" w14:textId="77777777" w:rsidR="00817D63" w:rsidRPr="002802E1" w:rsidRDefault="00817D63" w:rsidP="00AB2BCE">
            <w:pPr>
              <w:rPr>
                <w:rFonts w:eastAsia="Arial" w:cs="Arial"/>
                <w:sz w:val="20"/>
              </w:rPr>
            </w:pPr>
            <w:r>
              <w:rPr>
                <w:rFonts w:eastAsia="Arial" w:cs="Arial"/>
                <w:sz w:val="20"/>
              </w:rPr>
              <w:t>Data inputs</w:t>
            </w:r>
          </w:p>
        </w:tc>
      </w:tr>
      <w:tr w:rsidR="00817D63" w14:paraId="66E18931"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06EF11B3" w14:textId="189DE99A" w:rsidR="00817D63" w:rsidRPr="002802E1" w:rsidRDefault="00817D63" w:rsidP="007B41A4">
            <w:pPr>
              <w:jc w:val="center"/>
              <w:rPr>
                <w:rFonts w:eastAsia="Arial" w:cs="Arial"/>
                <w:sz w:val="20"/>
              </w:rPr>
            </w:pPr>
            <w:proofErr w:type="spellStart"/>
            <w:r>
              <w:rPr>
                <w:rFonts w:eastAsia="Arial" w:cs="Arial"/>
                <w:sz w:val="20"/>
              </w:rPr>
              <w:t>dat_o</w:t>
            </w:r>
            <w:proofErr w:type="spellEnd"/>
          </w:p>
        </w:tc>
        <w:tc>
          <w:tcPr>
            <w:tcW w:w="1765" w:type="dxa"/>
            <w:tcBorders>
              <w:top w:val="single" w:sz="4" w:space="0" w:color="auto"/>
              <w:left w:val="single" w:sz="4" w:space="0" w:color="auto"/>
              <w:bottom w:val="single" w:sz="4" w:space="0" w:color="auto"/>
              <w:right w:val="single" w:sz="4" w:space="0" w:color="auto"/>
            </w:tcBorders>
          </w:tcPr>
          <w:p w14:paraId="1C86BAEC" w14:textId="77777777" w:rsidR="00817D63" w:rsidRPr="002802E1" w:rsidRDefault="00817D63" w:rsidP="004A33E5">
            <w:pPr>
              <w:jc w:val="center"/>
              <w:rPr>
                <w:rFonts w:eastAsia="Arial" w:cs="Arial"/>
                <w:sz w:val="20"/>
              </w:rPr>
            </w:pPr>
            <w:r>
              <w:rPr>
                <w:rFonts w:eastAsia="Arial" w:cs="Arial"/>
                <w:sz w:val="20"/>
              </w:rPr>
              <w:t>32</w:t>
            </w:r>
          </w:p>
        </w:tc>
        <w:tc>
          <w:tcPr>
            <w:tcW w:w="1170" w:type="dxa"/>
            <w:tcBorders>
              <w:top w:val="single" w:sz="4" w:space="0" w:color="auto"/>
              <w:left w:val="single" w:sz="4" w:space="0" w:color="auto"/>
              <w:bottom w:val="single" w:sz="4" w:space="0" w:color="auto"/>
              <w:right w:val="single" w:sz="4" w:space="0" w:color="auto"/>
            </w:tcBorders>
          </w:tcPr>
          <w:p w14:paraId="77BDC0BB" w14:textId="77777777" w:rsidR="00817D63" w:rsidRPr="002802E1" w:rsidRDefault="00817D63" w:rsidP="004A33E5">
            <w:pPr>
              <w:jc w:val="center"/>
              <w:rPr>
                <w:rFonts w:eastAsia="Arial" w:cs="Arial"/>
                <w:sz w:val="20"/>
              </w:rPr>
            </w:pPr>
            <w:r>
              <w:rPr>
                <w:rFonts w:eastAsia="Arial" w:cs="Arial"/>
                <w:sz w:val="20"/>
              </w:rPr>
              <w:t>Outputs</w:t>
            </w:r>
          </w:p>
        </w:tc>
        <w:tc>
          <w:tcPr>
            <w:tcW w:w="3801" w:type="dxa"/>
            <w:tcBorders>
              <w:top w:val="single" w:sz="4" w:space="0" w:color="auto"/>
              <w:left w:val="single" w:sz="4" w:space="0" w:color="auto"/>
              <w:bottom w:val="single" w:sz="4" w:space="0" w:color="auto"/>
              <w:right w:val="single" w:sz="4" w:space="0" w:color="auto"/>
            </w:tcBorders>
          </w:tcPr>
          <w:p w14:paraId="4597AD56" w14:textId="77777777" w:rsidR="00817D63" w:rsidRPr="002802E1" w:rsidRDefault="00817D63" w:rsidP="00AB2BCE">
            <w:pPr>
              <w:rPr>
                <w:rFonts w:eastAsia="Arial" w:cs="Arial"/>
                <w:sz w:val="20"/>
              </w:rPr>
            </w:pPr>
            <w:r>
              <w:rPr>
                <w:rFonts w:eastAsia="Arial" w:cs="Arial"/>
                <w:sz w:val="20"/>
              </w:rPr>
              <w:t>Data outputs</w:t>
            </w:r>
          </w:p>
        </w:tc>
      </w:tr>
      <w:tr w:rsidR="00817D63" w14:paraId="6745A84C"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75590B8B" w14:textId="0F5B1F93" w:rsidR="00817D63" w:rsidRPr="002802E1" w:rsidRDefault="00817D63" w:rsidP="007B41A4">
            <w:pPr>
              <w:jc w:val="center"/>
              <w:rPr>
                <w:rFonts w:eastAsia="Arial" w:cs="Arial"/>
                <w:sz w:val="20"/>
              </w:rPr>
            </w:pPr>
            <w:proofErr w:type="spellStart"/>
            <w:r>
              <w:rPr>
                <w:rFonts w:eastAsia="Arial" w:cs="Arial"/>
                <w:sz w:val="20"/>
              </w:rPr>
              <w:t>sel_i</w:t>
            </w:r>
            <w:proofErr w:type="spellEnd"/>
          </w:p>
        </w:tc>
        <w:tc>
          <w:tcPr>
            <w:tcW w:w="1765" w:type="dxa"/>
            <w:tcBorders>
              <w:top w:val="single" w:sz="4" w:space="0" w:color="auto"/>
              <w:left w:val="single" w:sz="4" w:space="0" w:color="auto"/>
              <w:bottom w:val="single" w:sz="4" w:space="0" w:color="auto"/>
              <w:right w:val="single" w:sz="4" w:space="0" w:color="auto"/>
            </w:tcBorders>
          </w:tcPr>
          <w:p w14:paraId="741CBF2A" w14:textId="77777777" w:rsidR="00817D63" w:rsidRPr="002802E1" w:rsidRDefault="00817D63" w:rsidP="004A33E5">
            <w:pPr>
              <w:jc w:val="center"/>
              <w:rPr>
                <w:rFonts w:eastAsia="Arial" w:cs="Arial"/>
                <w:sz w:val="20"/>
              </w:rPr>
            </w:pPr>
            <w:r>
              <w:rPr>
                <w:rFonts w:eastAsia="Arial" w:cs="Arial"/>
                <w:sz w:val="20"/>
              </w:rPr>
              <w:t>4</w:t>
            </w:r>
          </w:p>
        </w:tc>
        <w:tc>
          <w:tcPr>
            <w:tcW w:w="1170" w:type="dxa"/>
            <w:tcBorders>
              <w:top w:val="single" w:sz="4" w:space="0" w:color="auto"/>
              <w:left w:val="single" w:sz="4" w:space="0" w:color="auto"/>
              <w:bottom w:val="single" w:sz="4" w:space="0" w:color="auto"/>
              <w:right w:val="single" w:sz="4" w:space="0" w:color="auto"/>
            </w:tcBorders>
          </w:tcPr>
          <w:p w14:paraId="0DDEAF36"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32F47552" w14:textId="77777777" w:rsidR="00817D63" w:rsidRPr="002802E1" w:rsidRDefault="00817D63" w:rsidP="00AB2BCE">
            <w:pPr>
              <w:rPr>
                <w:rFonts w:eastAsia="Arial" w:cs="Arial"/>
                <w:sz w:val="20"/>
              </w:rPr>
            </w:pPr>
            <w:r>
              <w:rPr>
                <w:rFonts w:eastAsia="Arial" w:cs="Arial"/>
                <w:sz w:val="20"/>
              </w:rPr>
              <w:t>Indicates valid bytes on data bus (during valid cycle it must be 0xf)</w:t>
            </w:r>
          </w:p>
        </w:tc>
      </w:tr>
      <w:tr w:rsidR="00817D63" w14:paraId="1C493C41"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76565FD2" w14:textId="027FEF54" w:rsidR="00817D63" w:rsidRPr="002802E1" w:rsidRDefault="00817D63" w:rsidP="007B41A4">
            <w:pPr>
              <w:jc w:val="center"/>
              <w:rPr>
                <w:rFonts w:eastAsia="Arial" w:cs="Arial"/>
                <w:sz w:val="20"/>
              </w:rPr>
            </w:pPr>
            <w:proofErr w:type="spellStart"/>
            <w:r>
              <w:rPr>
                <w:rFonts w:eastAsia="Arial" w:cs="Arial"/>
                <w:sz w:val="20"/>
              </w:rPr>
              <w:t>ack_o</w:t>
            </w:r>
            <w:proofErr w:type="spellEnd"/>
          </w:p>
        </w:tc>
        <w:tc>
          <w:tcPr>
            <w:tcW w:w="1765" w:type="dxa"/>
            <w:tcBorders>
              <w:top w:val="single" w:sz="4" w:space="0" w:color="auto"/>
              <w:left w:val="single" w:sz="4" w:space="0" w:color="auto"/>
              <w:bottom w:val="single" w:sz="4" w:space="0" w:color="auto"/>
              <w:right w:val="single" w:sz="4" w:space="0" w:color="auto"/>
            </w:tcBorders>
          </w:tcPr>
          <w:p w14:paraId="6AA6F0ED"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217594D5"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36DB75F6" w14:textId="77777777" w:rsidR="00817D63" w:rsidRPr="002802E1" w:rsidRDefault="00817D63" w:rsidP="00AB2BCE">
            <w:pPr>
              <w:rPr>
                <w:rFonts w:eastAsia="Arial" w:cs="Arial"/>
                <w:sz w:val="20"/>
              </w:rPr>
            </w:pPr>
            <w:r>
              <w:rPr>
                <w:rFonts w:eastAsia="Arial" w:cs="Arial"/>
                <w:sz w:val="20"/>
              </w:rPr>
              <w:t>Acknowledgment output (indicates normal transaction termination)</w:t>
            </w:r>
          </w:p>
        </w:tc>
      </w:tr>
      <w:tr w:rsidR="00817D63" w14:paraId="41040705"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409953F1" w14:textId="695CDC81" w:rsidR="00817D63" w:rsidRPr="002802E1" w:rsidRDefault="00817D63" w:rsidP="007B41A4">
            <w:pPr>
              <w:jc w:val="center"/>
              <w:rPr>
                <w:rFonts w:eastAsia="Arial" w:cs="Arial"/>
                <w:sz w:val="20"/>
              </w:rPr>
            </w:pPr>
            <w:proofErr w:type="spellStart"/>
            <w:r>
              <w:rPr>
                <w:rFonts w:eastAsia="Arial" w:cs="Arial"/>
                <w:sz w:val="20"/>
              </w:rPr>
              <w:t>err_o</w:t>
            </w:r>
            <w:proofErr w:type="spellEnd"/>
          </w:p>
        </w:tc>
        <w:tc>
          <w:tcPr>
            <w:tcW w:w="1765" w:type="dxa"/>
            <w:tcBorders>
              <w:top w:val="single" w:sz="4" w:space="0" w:color="auto"/>
              <w:left w:val="single" w:sz="4" w:space="0" w:color="auto"/>
              <w:bottom w:val="single" w:sz="4" w:space="0" w:color="auto"/>
              <w:right w:val="single" w:sz="4" w:space="0" w:color="auto"/>
            </w:tcBorders>
          </w:tcPr>
          <w:p w14:paraId="55362595"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94CA796"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2CC5F2E5" w14:textId="77777777" w:rsidR="00817D63" w:rsidRPr="002802E1" w:rsidRDefault="00817D63" w:rsidP="00AB2BCE">
            <w:pPr>
              <w:rPr>
                <w:rFonts w:eastAsia="Arial" w:cs="Arial"/>
                <w:sz w:val="20"/>
              </w:rPr>
            </w:pPr>
            <w:r>
              <w:rPr>
                <w:rFonts w:eastAsia="Arial" w:cs="Arial"/>
                <w:sz w:val="20"/>
              </w:rPr>
              <w:t>Error acknowledgment output (indicates an abnormal transaction termination)</w:t>
            </w:r>
          </w:p>
        </w:tc>
      </w:tr>
      <w:tr w:rsidR="00817D63" w14:paraId="7E526DE7"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528E1DC3" w14:textId="286D9480" w:rsidR="00817D63" w:rsidRPr="002802E1" w:rsidRDefault="00817D63" w:rsidP="007B41A4">
            <w:pPr>
              <w:jc w:val="center"/>
              <w:rPr>
                <w:rFonts w:eastAsia="Arial" w:cs="Arial"/>
                <w:sz w:val="20"/>
              </w:rPr>
            </w:pPr>
            <w:proofErr w:type="spellStart"/>
            <w:r>
              <w:rPr>
                <w:rFonts w:eastAsia="Arial" w:cs="Arial"/>
                <w:sz w:val="20"/>
              </w:rPr>
              <w:t>rty_o</w:t>
            </w:r>
            <w:proofErr w:type="spellEnd"/>
          </w:p>
        </w:tc>
        <w:tc>
          <w:tcPr>
            <w:tcW w:w="1765" w:type="dxa"/>
            <w:tcBorders>
              <w:top w:val="single" w:sz="4" w:space="0" w:color="auto"/>
              <w:left w:val="single" w:sz="4" w:space="0" w:color="auto"/>
              <w:bottom w:val="single" w:sz="4" w:space="0" w:color="auto"/>
              <w:right w:val="single" w:sz="4" w:space="0" w:color="auto"/>
            </w:tcBorders>
          </w:tcPr>
          <w:p w14:paraId="31189E9A"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8894ED8"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66A2603A" w14:textId="77777777" w:rsidR="00817D63" w:rsidRPr="002802E1" w:rsidRDefault="00817D63" w:rsidP="00AB2BCE">
            <w:pPr>
              <w:rPr>
                <w:rFonts w:eastAsia="Arial" w:cs="Arial"/>
                <w:sz w:val="20"/>
              </w:rPr>
            </w:pPr>
            <w:r>
              <w:rPr>
                <w:rFonts w:eastAsia="Arial" w:cs="Arial"/>
                <w:sz w:val="20"/>
              </w:rPr>
              <w:t>Not used</w:t>
            </w:r>
          </w:p>
        </w:tc>
      </w:tr>
      <w:tr w:rsidR="00817D63" w14:paraId="001D1F61"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3B4F3925" w14:textId="79B1BA60" w:rsidR="00817D63" w:rsidRPr="002802E1" w:rsidRDefault="00817D63" w:rsidP="007B41A4">
            <w:pPr>
              <w:jc w:val="center"/>
              <w:rPr>
                <w:rFonts w:eastAsia="Arial" w:cs="Arial"/>
                <w:sz w:val="20"/>
              </w:rPr>
            </w:pPr>
            <w:proofErr w:type="spellStart"/>
            <w:r>
              <w:rPr>
                <w:rFonts w:eastAsia="Arial" w:cs="Arial"/>
                <w:sz w:val="20"/>
              </w:rPr>
              <w:t>we_i</w:t>
            </w:r>
            <w:proofErr w:type="spellEnd"/>
          </w:p>
        </w:tc>
        <w:tc>
          <w:tcPr>
            <w:tcW w:w="1765" w:type="dxa"/>
            <w:tcBorders>
              <w:top w:val="single" w:sz="4" w:space="0" w:color="auto"/>
              <w:left w:val="single" w:sz="4" w:space="0" w:color="auto"/>
              <w:bottom w:val="single" w:sz="4" w:space="0" w:color="auto"/>
              <w:right w:val="single" w:sz="4" w:space="0" w:color="auto"/>
            </w:tcBorders>
          </w:tcPr>
          <w:p w14:paraId="69500E97"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3F4CA201" w14:textId="77777777" w:rsidR="00817D63" w:rsidRPr="002802E1" w:rsidRDefault="00817D63" w:rsidP="004A33E5">
            <w:pPr>
              <w:jc w:val="center"/>
              <w:rPr>
                <w:rFonts w:eastAsia="Arial" w:cs="Arial"/>
                <w:sz w:val="20"/>
              </w:rPr>
            </w:pPr>
            <w:r>
              <w:rPr>
                <w:rFonts w:eastAsia="Arial" w:cs="Arial"/>
                <w:sz w:val="20"/>
              </w:rPr>
              <w:t>Input</w:t>
            </w:r>
          </w:p>
        </w:tc>
        <w:tc>
          <w:tcPr>
            <w:tcW w:w="3801" w:type="dxa"/>
            <w:tcBorders>
              <w:top w:val="single" w:sz="4" w:space="0" w:color="auto"/>
              <w:left w:val="single" w:sz="4" w:space="0" w:color="auto"/>
              <w:bottom w:val="single" w:sz="4" w:space="0" w:color="auto"/>
              <w:right w:val="single" w:sz="4" w:space="0" w:color="auto"/>
            </w:tcBorders>
          </w:tcPr>
          <w:p w14:paraId="79EFD075" w14:textId="77777777" w:rsidR="00817D63" w:rsidRPr="002802E1" w:rsidRDefault="00817D63" w:rsidP="00AB2BCE">
            <w:pPr>
              <w:rPr>
                <w:rFonts w:eastAsia="Arial" w:cs="Arial"/>
                <w:sz w:val="20"/>
              </w:rPr>
            </w:pPr>
            <w:r>
              <w:rPr>
                <w:rFonts w:eastAsia="Arial" w:cs="Arial"/>
                <w:sz w:val="20"/>
              </w:rPr>
              <w:t>Write transaction when asserted high</w:t>
            </w:r>
          </w:p>
        </w:tc>
      </w:tr>
      <w:tr w:rsidR="00817D63" w:rsidRPr="002802E1" w14:paraId="76D36E40"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78497DEA" w14:textId="1CF5DA73" w:rsidR="00817D63" w:rsidRPr="002802E1" w:rsidRDefault="00817D63" w:rsidP="007B41A4">
            <w:pPr>
              <w:jc w:val="center"/>
              <w:rPr>
                <w:rFonts w:eastAsia="Arial" w:cs="Arial"/>
                <w:sz w:val="20"/>
              </w:rPr>
            </w:pPr>
            <w:proofErr w:type="spellStart"/>
            <w:r>
              <w:rPr>
                <w:rFonts w:eastAsia="Arial" w:cs="Arial"/>
                <w:sz w:val="20"/>
              </w:rPr>
              <w:t>stb_i</w:t>
            </w:r>
            <w:proofErr w:type="spellEnd"/>
          </w:p>
        </w:tc>
        <w:tc>
          <w:tcPr>
            <w:tcW w:w="1765" w:type="dxa"/>
            <w:tcBorders>
              <w:top w:val="single" w:sz="4" w:space="0" w:color="auto"/>
              <w:left w:val="single" w:sz="4" w:space="0" w:color="auto"/>
              <w:bottom w:val="single" w:sz="4" w:space="0" w:color="auto"/>
              <w:right w:val="single" w:sz="4" w:space="0" w:color="auto"/>
            </w:tcBorders>
          </w:tcPr>
          <w:p w14:paraId="36706442"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0C30F92" w14:textId="77777777" w:rsidR="00817D63" w:rsidRPr="002802E1" w:rsidRDefault="00817D63" w:rsidP="004A33E5">
            <w:pPr>
              <w:jc w:val="center"/>
              <w:rPr>
                <w:rFonts w:eastAsia="Arial" w:cs="Arial"/>
                <w:sz w:val="20"/>
              </w:rPr>
            </w:pPr>
            <w:r>
              <w:rPr>
                <w:rFonts w:eastAsia="Arial" w:cs="Arial"/>
                <w:sz w:val="20"/>
              </w:rPr>
              <w:t>Input</w:t>
            </w:r>
          </w:p>
        </w:tc>
        <w:tc>
          <w:tcPr>
            <w:tcW w:w="3801" w:type="dxa"/>
            <w:tcBorders>
              <w:top w:val="single" w:sz="4" w:space="0" w:color="auto"/>
              <w:left w:val="single" w:sz="4" w:space="0" w:color="auto"/>
              <w:bottom w:val="single" w:sz="4" w:space="0" w:color="auto"/>
              <w:right w:val="single" w:sz="4" w:space="0" w:color="auto"/>
            </w:tcBorders>
          </w:tcPr>
          <w:p w14:paraId="2639147B" w14:textId="77777777" w:rsidR="00817D63" w:rsidRPr="002802E1" w:rsidRDefault="00817D63" w:rsidP="00AB2BCE">
            <w:pPr>
              <w:rPr>
                <w:rFonts w:eastAsia="Arial" w:cs="Arial"/>
                <w:sz w:val="20"/>
              </w:rPr>
            </w:pPr>
            <w:r>
              <w:rPr>
                <w:rFonts w:eastAsia="Arial" w:cs="Arial"/>
                <w:sz w:val="20"/>
              </w:rPr>
              <w:t>Indicates valid data transfer cycle</w:t>
            </w:r>
          </w:p>
        </w:tc>
      </w:tr>
      <w:tr w:rsidR="00817D63" w14:paraId="08B27F44"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2839769A" w14:textId="3154ACC8" w:rsidR="00817D63" w:rsidRPr="002802E1" w:rsidRDefault="00817D63" w:rsidP="007B41A4">
            <w:pPr>
              <w:jc w:val="center"/>
              <w:rPr>
                <w:rFonts w:eastAsia="Arial" w:cs="Arial"/>
                <w:sz w:val="20"/>
              </w:rPr>
            </w:pPr>
            <w:proofErr w:type="spellStart"/>
            <w:r>
              <w:rPr>
                <w:rFonts w:eastAsia="Arial" w:cs="Arial"/>
                <w:sz w:val="20"/>
              </w:rPr>
              <w:t>inta_o</w:t>
            </w:r>
            <w:proofErr w:type="spellEnd"/>
          </w:p>
        </w:tc>
        <w:tc>
          <w:tcPr>
            <w:tcW w:w="1765" w:type="dxa"/>
            <w:tcBorders>
              <w:top w:val="single" w:sz="4" w:space="0" w:color="auto"/>
              <w:left w:val="single" w:sz="4" w:space="0" w:color="auto"/>
              <w:bottom w:val="single" w:sz="4" w:space="0" w:color="auto"/>
              <w:right w:val="single" w:sz="4" w:space="0" w:color="auto"/>
            </w:tcBorders>
          </w:tcPr>
          <w:p w14:paraId="3F87B468"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5420D80A"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0B0CE4CF" w14:textId="77777777" w:rsidR="00817D63" w:rsidRPr="002802E1" w:rsidRDefault="00817D63" w:rsidP="00AB2BCE">
            <w:pPr>
              <w:rPr>
                <w:rFonts w:eastAsia="Arial" w:cs="Arial"/>
                <w:sz w:val="20"/>
              </w:rPr>
            </w:pPr>
            <w:r>
              <w:rPr>
                <w:rFonts w:eastAsia="Arial" w:cs="Arial"/>
                <w:sz w:val="20"/>
              </w:rPr>
              <w:t>Interrupt output</w:t>
            </w:r>
          </w:p>
        </w:tc>
      </w:tr>
    </w:tbl>
    <w:p w14:paraId="42C911AB" w14:textId="77777777" w:rsidR="00817D63" w:rsidRDefault="00817D63" w:rsidP="00817D63">
      <w:pPr>
        <w:jc w:val="center"/>
        <w:rPr>
          <w:rFonts w:cs="Arial"/>
          <w:bCs/>
          <w:color w:val="00000A"/>
        </w:rPr>
      </w:pPr>
    </w:p>
    <w:p w14:paraId="36B7AF47" w14:textId="0550C44E" w:rsidR="00817D63" w:rsidRDefault="00817D63" w:rsidP="00817D63">
      <w:pPr>
        <w:pStyle w:val="Caption"/>
        <w:jc w:val="center"/>
      </w:pPr>
      <w:bookmarkStart w:id="20" w:name="_Ref45168312"/>
      <w:r>
        <w:t xml:space="preserve">Table </w:t>
      </w:r>
      <w:r>
        <w:fldChar w:fldCharType="begin"/>
      </w:r>
      <w:r>
        <w:instrText>SEQ Table \* ARABIC</w:instrText>
      </w:r>
      <w:r>
        <w:fldChar w:fldCharType="separate"/>
      </w:r>
      <w:r w:rsidR="00B90E6F">
        <w:rPr>
          <w:noProof/>
        </w:rPr>
        <w:t>7</w:t>
      </w:r>
      <w:r>
        <w:fldChar w:fldCharType="end"/>
      </w:r>
      <w:bookmarkEnd w:id="20"/>
      <w:r>
        <w:t>. External I/O Signals</w:t>
      </w:r>
    </w:p>
    <w:tbl>
      <w:tblPr>
        <w:tblStyle w:val="TableGrid"/>
        <w:tblW w:w="0" w:type="auto"/>
        <w:jc w:val="center"/>
        <w:tblLook w:val="04A0" w:firstRow="1" w:lastRow="0" w:firstColumn="1" w:lastColumn="0" w:noHBand="0" w:noVBand="1"/>
      </w:tblPr>
      <w:tblGrid>
        <w:gridCol w:w="1623"/>
        <w:gridCol w:w="924"/>
        <w:gridCol w:w="1276"/>
        <w:gridCol w:w="4536"/>
      </w:tblGrid>
      <w:tr w:rsidR="00817D63" w14:paraId="39893183"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hideMark/>
          </w:tcPr>
          <w:p w14:paraId="3FCC0EAF" w14:textId="77777777" w:rsidR="00817D63" w:rsidRDefault="00817D63" w:rsidP="004A33E5">
            <w:pPr>
              <w:jc w:val="center"/>
              <w:rPr>
                <w:rFonts w:eastAsia="Arial" w:cs="Arial"/>
                <w:b/>
              </w:rPr>
            </w:pPr>
            <w:r>
              <w:rPr>
                <w:rFonts w:eastAsia="Arial" w:cs="Arial"/>
                <w:b/>
              </w:rPr>
              <w:t>Port</w:t>
            </w:r>
          </w:p>
        </w:tc>
        <w:tc>
          <w:tcPr>
            <w:tcW w:w="924" w:type="dxa"/>
            <w:tcBorders>
              <w:top w:val="single" w:sz="4" w:space="0" w:color="auto"/>
              <w:left w:val="single" w:sz="4" w:space="0" w:color="auto"/>
              <w:bottom w:val="single" w:sz="4" w:space="0" w:color="auto"/>
              <w:right w:val="single" w:sz="4" w:space="0" w:color="auto"/>
            </w:tcBorders>
            <w:hideMark/>
          </w:tcPr>
          <w:p w14:paraId="125C2BE4" w14:textId="77777777" w:rsidR="00817D63" w:rsidRDefault="00817D63" w:rsidP="004A33E5">
            <w:pPr>
              <w:jc w:val="center"/>
              <w:rPr>
                <w:rFonts w:eastAsia="Arial" w:cs="Arial"/>
                <w:b/>
              </w:rPr>
            </w:pPr>
            <w:r>
              <w:rPr>
                <w:rFonts w:eastAsia="Arial" w:cs="Arial"/>
                <w:b/>
              </w:rPr>
              <w:t>Width</w:t>
            </w:r>
          </w:p>
        </w:tc>
        <w:tc>
          <w:tcPr>
            <w:tcW w:w="1276" w:type="dxa"/>
            <w:tcBorders>
              <w:top w:val="single" w:sz="4" w:space="0" w:color="auto"/>
              <w:left w:val="single" w:sz="4" w:space="0" w:color="auto"/>
              <w:bottom w:val="single" w:sz="4" w:space="0" w:color="auto"/>
              <w:right w:val="single" w:sz="4" w:space="0" w:color="auto"/>
            </w:tcBorders>
          </w:tcPr>
          <w:p w14:paraId="750C74E9" w14:textId="77777777" w:rsidR="00817D63" w:rsidRDefault="00817D63" w:rsidP="004A33E5">
            <w:pPr>
              <w:jc w:val="center"/>
              <w:rPr>
                <w:rFonts w:eastAsia="Arial" w:cs="Arial"/>
                <w:b/>
              </w:rPr>
            </w:pPr>
            <w:r>
              <w:rPr>
                <w:rFonts w:eastAsia="Arial" w:cs="Arial"/>
                <w:b/>
              </w:rPr>
              <w:t>Direction</w:t>
            </w:r>
          </w:p>
        </w:tc>
        <w:tc>
          <w:tcPr>
            <w:tcW w:w="4536" w:type="dxa"/>
            <w:tcBorders>
              <w:top w:val="single" w:sz="4" w:space="0" w:color="auto"/>
              <w:left w:val="single" w:sz="4" w:space="0" w:color="auto"/>
              <w:bottom w:val="single" w:sz="4" w:space="0" w:color="auto"/>
              <w:right w:val="single" w:sz="4" w:space="0" w:color="auto"/>
            </w:tcBorders>
          </w:tcPr>
          <w:p w14:paraId="79EDF97D" w14:textId="77777777" w:rsidR="00817D63" w:rsidRDefault="00817D63" w:rsidP="004A33E5">
            <w:pPr>
              <w:jc w:val="center"/>
              <w:rPr>
                <w:rFonts w:eastAsia="Arial" w:cs="Arial"/>
                <w:b/>
              </w:rPr>
            </w:pPr>
            <w:r>
              <w:rPr>
                <w:rFonts w:eastAsia="Arial" w:cs="Arial"/>
                <w:b/>
              </w:rPr>
              <w:t>Description</w:t>
            </w:r>
          </w:p>
        </w:tc>
      </w:tr>
      <w:tr w:rsidR="00817D63" w:rsidRPr="002802E1" w14:paraId="34333C9A"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5F3D473A" w14:textId="6FD73AF2" w:rsidR="00817D63" w:rsidRPr="002802E1" w:rsidRDefault="006649E7" w:rsidP="004A33E5">
            <w:pPr>
              <w:jc w:val="center"/>
              <w:rPr>
                <w:rFonts w:eastAsia="Arial" w:cs="Arial"/>
                <w:sz w:val="20"/>
              </w:rPr>
            </w:pPr>
            <w:proofErr w:type="spellStart"/>
            <w:r w:rsidRPr="006649E7">
              <w:rPr>
                <w:rFonts w:eastAsia="Arial" w:cs="Arial"/>
                <w:sz w:val="20"/>
              </w:rPr>
              <w:t>miso_i</w:t>
            </w:r>
            <w:proofErr w:type="spellEnd"/>
          </w:p>
        </w:tc>
        <w:tc>
          <w:tcPr>
            <w:tcW w:w="924" w:type="dxa"/>
            <w:tcBorders>
              <w:top w:val="single" w:sz="4" w:space="0" w:color="auto"/>
              <w:left w:val="single" w:sz="4" w:space="0" w:color="auto"/>
              <w:bottom w:val="single" w:sz="4" w:space="0" w:color="auto"/>
              <w:right w:val="single" w:sz="4" w:space="0" w:color="auto"/>
            </w:tcBorders>
          </w:tcPr>
          <w:p w14:paraId="4CE277B4"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271702FE" w14:textId="77777777" w:rsidR="00817D63" w:rsidRPr="006649E7" w:rsidRDefault="00817D63" w:rsidP="004A33E5">
            <w:pPr>
              <w:jc w:val="center"/>
              <w:rPr>
                <w:rFonts w:eastAsia="Arial" w:cs="Arial"/>
                <w:sz w:val="20"/>
                <w:szCs w:val="20"/>
              </w:rPr>
            </w:pPr>
            <w:r w:rsidRPr="006649E7">
              <w:rPr>
                <w:rFonts w:eastAsia="Arial" w:cs="Arial"/>
                <w:sz w:val="20"/>
                <w:szCs w:val="20"/>
              </w:rPr>
              <w:t>Input</w:t>
            </w:r>
          </w:p>
        </w:tc>
        <w:tc>
          <w:tcPr>
            <w:tcW w:w="4536" w:type="dxa"/>
            <w:tcBorders>
              <w:top w:val="single" w:sz="4" w:space="0" w:color="auto"/>
              <w:left w:val="single" w:sz="4" w:space="0" w:color="auto"/>
              <w:bottom w:val="single" w:sz="4" w:space="0" w:color="auto"/>
              <w:right w:val="single" w:sz="4" w:space="0" w:color="auto"/>
            </w:tcBorders>
          </w:tcPr>
          <w:p w14:paraId="38DA9281" w14:textId="6DBA4C68" w:rsidR="00817D63" w:rsidRPr="006649E7" w:rsidRDefault="00351B3F" w:rsidP="00AB2BCE">
            <w:pPr>
              <w:rPr>
                <w:rFonts w:eastAsia="Arial" w:cs="Arial"/>
                <w:sz w:val="20"/>
                <w:szCs w:val="20"/>
              </w:rPr>
            </w:pPr>
            <w:r>
              <w:rPr>
                <w:sz w:val="20"/>
                <w:szCs w:val="20"/>
              </w:rPr>
              <w:t>Controller</w:t>
            </w:r>
            <w:r w:rsidR="006649E7" w:rsidRPr="006649E7">
              <w:rPr>
                <w:sz w:val="20"/>
                <w:szCs w:val="20"/>
              </w:rPr>
              <w:t xml:space="preserve"> data </w:t>
            </w:r>
            <w:r w:rsidR="006649E7">
              <w:rPr>
                <w:sz w:val="20"/>
                <w:szCs w:val="20"/>
              </w:rPr>
              <w:t>Input</w:t>
            </w:r>
            <w:r w:rsidR="006649E7" w:rsidRPr="006649E7">
              <w:rPr>
                <w:sz w:val="20"/>
                <w:szCs w:val="20"/>
              </w:rPr>
              <w:t xml:space="preserve"> - </w:t>
            </w:r>
            <w:r w:rsidR="00510484">
              <w:rPr>
                <w:sz w:val="20"/>
                <w:szCs w:val="20"/>
              </w:rPr>
              <w:t>Peripheral</w:t>
            </w:r>
            <w:r w:rsidR="006649E7" w:rsidRPr="006649E7">
              <w:rPr>
                <w:sz w:val="20"/>
                <w:szCs w:val="20"/>
              </w:rPr>
              <w:t xml:space="preserve"> data </w:t>
            </w:r>
            <w:r w:rsidR="006649E7">
              <w:rPr>
                <w:sz w:val="20"/>
                <w:szCs w:val="20"/>
              </w:rPr>
              <w:t>Output</w:t>
            </w:r>
          </w:p>
        </w:tc>
      </w:tr>
      <w:tr w:rsidR="00817D63" w:rsidRPr="002802E1" w14:paraId="41893AC8"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2CA89C57" w14:textId="5539B5B9" w:rsidR="00817D63" w:rsidRPr="002802E1" w:rsidRDefault="006649E7" w:rsidP="004A33E5">
            <w:pPr>
              <w:jc w:val="center"/>
              <w:rPr>
                <w:rFonts w:eastAsia="Arial" w:cs="Arial"/>
                <w:sz w:val="20"/>
              </w:rPr>
            </w:pPr>
            <w:proofErr w:type="spellStart"/>
            <w:r w:rsidRPr="006649E7">
              <w:rPr>
                <w:rFonts w:eastAsia="Arial" w:cs="Arial"/>
                <w:sz w:val="20"/>
              </w:rPr>
              <w:t>mosi_o</w:t>
            </w:r>
            <w:proofErr w:type="spellEnd"/>
          </w:p>
        </w:tc>
        <w:tc>
          <w:tcPr>
            <w:tcW w:w="924" w:type="dxa"/>
            <w:tcBorders>
              <w:top w:val="single" w:sz="4" w:space="0" w:color="auto"/>
              <w:left w:val="single" w:sz="4" w:space="0" w:color="auto"/>
              <w:bottom w:val="single" w:sz="4" w:space="0" w:color="auto"/>
              <w:right w:val="single" w:sz="4" w:space="0" w:color="auto"/>
            </w:tcBorders>
          </w:tcPr>
          <w:p w14:paraId="5B827884"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375641A9" w14:textId="58E951E0" w:rsidR="00817D63" w:rsidRPr="006649E7" w:rsidRDefault="007B41A4" w:rsidP="004A33E5">
            <w:pPr>
              <w:jc w:val="center"/>
              <w:rPr>
                <w:rFonts w:eastAsia="Arial" w:cs="Arial"/>
                <w:sz w:val="20"/>
                <w:szCs w:val="20"/>
              </w:rPr>
            </w:pPr>
            <w:r w:rsidRPr="006649E7">
              <w:rPr>
                <w:rFonts w:eastAsia="Arial" w:cs="Arial"/>
                <w:sz w:val="20"/>
                <w:szCs w:val="20"/>
              </w:rPr>
              <w:t>Output</w:t>
            </w:r>
          </w:p>
        </w:tc>
        <w:tc>
          <w:tcPr>
            <w:tcW w:w="4536" w:type="dxa"/>
            <w:tcBorders>
              <w:top w:val="single" w:sz="4" w:space="0" w:color="auto"/>
              <w:left w:val="single" w:sz="4" w:space="0" w:color="auto"/>
              <w:bottom w:val="single" w:sz="4" w:space="0" w:color="auto"/>
              <w:right w:val="single" w:sz="4" w:space="0" w:color="auto"/>
            </w:tcBorders>
          </w:tcPr>
          <w:p w14:paraId="0321C4D8" w14:textId="16FD8EEA" w:rsidR="00817D63" w:rsidRPr="006649E7" w:rsidRDefault="00351B3F" w:rsidP="00AB2BCE">
            <w:pPr>
              <w:rPr>
                <w:rFonts w:eastAsia="Arial" w:cs="Arial"/>
                <w:sz w:val="20"/>
                <w:szCs w:val="20"/>
              </w:rPr>
            </w:pPr>
            <w:r>
              <w:rPr>
                <w:sz w:val="20"/>
              </w:rPr>
              <w:t>Controller</w:t>
            </w:r>
            <w:r w:rsidR="006649E7" w:rsidRPr="006649E7">
              <w:rPr>
                <w:sz w:val="20"/>
              </w:rPr>
              <w:t xml:space="preserve"> data Output - </w:t>
            </w:r>
            <w:r w:rsidR="00510484">
              <w:rPr>
                <w:sz w:val="20"/>
              </w:rPr>
              <w:t>Peripheral</w:t>
            </w:r>
            <w:r w:rsidR="006649E7" w:rsidRPr="006649E7">
              <w:rPr>
                <w:sz w:val="20"/>
              </w:rPr>
              <w:t xml:space="preserve"> data Input</w:t>
            </w:r>
          </w:p>
        </w:tc>
      </w:tr>
      <w:tr w:rsidR="00817D63" w:rsidRPr="002802E1" w14:paraId="264AAB4F"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48A0D9DC" w14:textId="0719B961" w:rsidR="00817D63" w:rsidRPr="002802E1" w:rsidRDefault="006649E7" w:rsidP="004A33E5">
            <w:pPr>
              <w:jc w:val="center"/>
              <w:rPr>
                <w:rFonts w:eastAsia="Arial" w:cs="Arial"/>
                <w:sz w:val="20"/>
              </w:rPr>
            </w:pPr>
            <w:proofErr w:type="spellStart"/>
            <w:r w:rsidRPr="006649E7">
              <w:rPr>
                <w:rFonts w:eastAsia="Arial" w:cs="Arial"/>
                <w:sz w:val="20"/>
              </w:rPr>
              <w:t>ss_o</w:t>
            </w:r>
            <w:proofErr w:type="spellEnd"/>
          </w:p>
        </w:tc>
        <w:tc>
          <w:tcPr>
            <w:tcW w:w="924" w:type="dxa"/>
            <w:tcBorders>
              <w:top w:val="single" w:sz="4" w:space="0" w:color="auto"/>
              <w:left w:val="single" w:sz="4" w:space="0" w:color="auto"/>
              <w:bottom w:val="single" w:sz="4" w:space="0" w:color="auto"/>
              <w:right w:val="single" w:sz="4" w:space="0" w:color="auto"/>
            </w:tcBorders>
          </w:tcPr>
          <w:p w14:paraId="5DD2972D"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72FE7369" w14:textId="77777777" w:rsidR="00817D63" w:rsidRPr="006649E7" w:rsidRDefault="00817D63" w:rsidP="004A33E5">
            <w:pPr>
              <w:jc w:val="center"/>
              <w:rPr>
                <w:rFonts w:eastAsia="Arial" w:cs="Arial"/>
                <w:sz w:val="20"/>
                <w:szCs w:val="20"/>
              </w:rPr>
            </w:pPr>
            <w:r w:rsidRPr="006649E7">
              <w:rPr>
                <w:rFonts w:eastAsia="Arial" w:cs="Arial"/>
                <w:sz w:val="20"/>
                <w:szCs w:val="20"/>
              </w:rPr>
              <w:t>Output</w:t>
            </w:r>
          </w:p>
        </w:tc>
        <w:tc>
          <w:tcPr>
            <w:tcW w:w="4536" w:type="dxa"/>
            <w:tcBorders>
              <w:top w:val="single" w:sz="4" w:space="0" w:color="auto"/>
              <w:left w:val="single" w:sz="4" w:space="0" w:color="auto"/>
              <w:bottom w:val="single" w:sz="4" w:space="0" w:color="auto"/>
              <w:right w:val="single" w:sz="4" w:space="0" w:color="auto"/>
            </w:tcBorders>
          </w:tcPr>
          <w:p w14:paraId="269E69B9" w14:textId="7CDFA3BA" w:rsidR="00817D63" w:rsidRPr="006649E7" w:rsidRDefault="006649E7" w:rsidP="00AB2BCE">
            <w:pPr>
              <w:rPr>
                <w:rFonts w:eastAsia="Arial" w:cs="Arial"/>
                <w:sz w:val="20"/>
                <w:szCs w:val="20"/>
              </w:rPr>
            </w:pPr>
            <w:r w:rsidRPr="006649E7">
              <w:rPr>
                <w:rFonts w:eastAsia="Arial" w:cs="Arial"/>
                <w:sz w:val="20"/>
                <w:szCs w:val="20"/>
              </w:rPr>
              <w:t>Chip Select</w:t>
            </w:r>
          </w:p>
        </w:tc>
      </w:tr>
      <w:tr w:rsidR="00817D63" w:rsidRPr="002802E1" w14:paraId="3FF0BA05"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199ACC05" w14:textId="44EE9EAE" w:rsidR="00817D63" w:rsidRPr="002802E1" w:rsidRDefault="006649E7" w:rsidP="004A33E5">
            <w:pPr>
              <w:jc w:val="center"/>
              <w:rPr>
                <w:rFonts w:eastAsia="Arial" w:cs="Arial"/>
                <w:sz w:val="20"/>
              </w:rPr>
            </w:pPr>
            <w:proofErr w:type="spellStart"/>
            <w:r>
              <w:rPr>
                <w:rFonts w:eastAsia="Arial" w:cs="Arial"/>
                <w:sz w:val="20"/>
              </w:rPr>
              <w:t>sck</w:t>
            </w:r>
            <w:r w:rsidR="00817D63" w:rsidRPr="00400E8C">
              <w:rPr>
                <w:rFonts w:eastAsia="Arial" w:cs="Arial"/>
                <w:sz w:val="20"/>
              </w:rPr>
              <w:t>_o</w:t>
            </w:r>
            <w:proofErr w:type="spellEnd"/>
          </w:p>
        </w:tc>
        <w:tc>
          <w:tcPr>
            <w:tcW w:w="924" w:type="dxa"/>
            <w:tcBorders>
              <w:top w:val="single" w:sz="4" w:space="0" w:color="auto"/>
              <w:left w:val="single" w:sz="4" w:space="0" w:color="auto"/>
              <w:bottom w:val="single" w:sz="4" w:space="0" w:color="auto"/>
              <w:right w:val="single" w:sz="4" w:space="0" w:color="auto"/>
            </w:tcBorders>
          </w:tcPr>
          <w:p w14:paraId="629198E2"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06A2F15E" w14:textId="77777777" w:rsidR="00817D63" w:rsidRPr="006649E7" w:rsidRDefault="00817D63" w:rsidP="004A33E5">
            <w:pPr>
              <w:jc w:val="center"/>
              <w:rPr>
                <w:rFonts w:eastAsia="Arial" w:cs="Arial"/>
                <w:sz w:val="20"/>
                <w:szCs w:val="20"/>
              </w:rPr>
            </w:pPr>
            <w:r w:rsidRPr="006649E7">
              <w:rPr>
                <w:rFonts w:eastAsia="Arial" w:cs="Arial"/>
                <w:sz w:val="20"/>
                <w:szCs w:val="20"/>
              </w:rPr>
              <w:t>Output</w:t>
            </w:r>
          </w:p>
        </w:tc>
        <w:tc>
          <w:tcPr>
            <w:tcW w:w="4536" w:type="dxa"/>
            <w:tcBorders>
              <w:top w:val="single" w:sz="4" w:space="0" w:color="auto"/>
              <w:left w:val="single" w:sz="4" w:space="0" w:color="auto"/>
              <w:bottom w:val="single" w:sz="4" w:space="0" w:color="auto"/>
              <w:right w:val="single" w:sz="4" w:space="0" w:color="auto"/>
            </w:tcBorders>
          </w:tcPr>
          <w:p w14:paraId="34125FC4" w14:textId="350A23BA" w:rsidR="00817D63" w:rsidRPr="006649E7" w:rsidRDefault="0018249F" w:rsidP="00AB2BCE">
            <w:pPr>
              <w:rPr>
                <w:rFonts w:eastAsia="Arial" w:cs="Arial"/>
                <w:sz w:val="20"/>
                <w:szCs w:val="20"/>
              </w:rPr>
            </w:pPr>
            <w:r>
              <w:rPr>
                <w:rFonts w:eastAsia="Arial" w:cs="Arial"/>
                <w:sz w:val="20"/>
                <w:szCs w:val="20"/>
              </w:rPr>
              <w:t>System clock</w:t>
            </w:r>
          </w:p>
        </w:tc>
      </w:tr>
    </w:tbl>
    <w:p w14:paraId="68E94A03" w14:textId="77777777" w:rsidR="006649E7" w:rsidRDefault="006649E7" w:rsidP="00817D63">
      <w:pPr>
        <w:rPr>
          <w:rFonts w:cs="Arial"/>
          <w:bCs/>
          <w:color w:val="00000A"/>
        </w:rPr>
      </w:pPr>
    </w:p>
    <w:p w14:paraId="26742577" w14:textId="3ECCDA74" w:rsidR="00817D63" w:rsidRDefault="00817D63" w:rsidP="00817D63">
      <w:pPr>
        <w:rPr>
          <w:rFonts w:cs="Arial"/>
          <w:bCs/>
          <w:color w:val="00000A"/>
        </w:rPr>
      </w:pPr>
      <w:r>
        <w:rPr>
          <w:rFonts w:cs="Arial"/>
          <w:bCs/>
          <w:color w:val="00000A"/>
        </w:rPr>
        <w:lastRenderedPageBreak/>
        <w:t xml:space="preserve">As shown in </w:t>
      </w:r>
      <w:r>
        <w:rPr>
          <w:rFonts w:cs="Arial"/>
          <w:bCs/>
          <w:color w:val="00000A"/>
        </w:rPr>
        <w:fldChar w:fldCharType="begin"/>
      </w:r>
      <w:r>
        <w:rPr>
          <w:rFonts w:cs="Arial"/>
          <w:bCs/>
          <w:color w:val="00000A"/>
        </w:rPr>
        <w:instrText xml:space="preserve"> REF _Ref45088736 \h </w:instrText>
      </w:r>
      <w:r>
        <w:rPr>
          <w:rFonts w:cs="Arial"/>
          <w:bCs/>
          <w:color w:val="00000A"/>
        </w:rPr>
      </w:r>
      <w:r>
        <w:rPr>
          <w:rFonts w:cs="Arial"/>
          <w:bCs/>
          <w:color w:val="00000A"/>
        </w:rPr>
        <w:fldChar w:fldCharType="separate"/>
      </w:r>
      <w:r w:rsidR="00B90E6F">
        <w:t xml:space="preserve">Figure </w:t>
      </w:r>
      <w:r w:rsidR="00B90E6F">
        <w:rPr>
          <w:noProof/>
        </w:rPr>
        <w:t>11</w:t>
      </w:r>
      <w:r>
        <w:rPr>
          <w:rFonts w:cs="Arial"/>
          <w:bCs/>
          <w:color w:val="00000A"/>
        </w:rPr>
        <w:fldChar w:fldCharType="end"/>
      </w:r>
      <w:r>
        <w:rPr>
          <w:rFonts w:cs="Arial"/>
          <w:bCs/>
          <w:color w:val="00000A"/>
        </w:rPr>
        <w:t>, bits [5</w:t>
      </w:r>
      <w:r w:rsidR="00EA7A66">
        <w:rPr>
          <w:rFonts w:cs="Arial"/>
          <w:bCs/>
          <w:color w:val="00000A"/>
        </w:rPr>
        <w:t>:</w:t>
      </w:r>
      <w:r>
        <w:rPr>
          <w:rFonts w:cs="Arial"/>
          <w:bCs/>
          <w:color w:val="00000A"/>
        </w:rPr>
        <w:t>2] of the address provided by the core in the Wishbone bus signal (</w:t>
      </w:r>
      <w:r w:rsidR="0018249F" w:rsidRPr="0018249F">
        <w:rPr>
          <w:rFonts w:cs="Arial"/>
          <w:bCs/>
          <w:i/>
          <w:color w:val="00000A"/>
        </w:rPr>
        <w:t>wb_m2s_spi_accel_adr</w:t>
      </w:r>
      <w:r w:rsidRPr="00F72C59">
        <w:rPr>
          <w:rFonts w:cs="Arial"/>
          <w:bCs/>
          <w:i/>
          <w:color w:val="00000A"/>
        </w:rPr>
        <w:t>[5:2]</w:t>
      </w:r>
      <w:r>
        <w:rPr>
          <w:rFonts w:cs="Arial"/>
          <w:bCs/>
          <w:color w:val="00000A"/>
        </w:rPr>
        <w:t>) are used for selecting one among the 5 available SPI registers (</w:t>
      </w:r>
      <w:r>
        <w:rPr>
          <w:rFonts w:cs="Arial"/>
          <w:bCs/>
          <w:color w:val="00000A"/>
        </w:rPr>
        <w:fldChar w:fldCharType="begin"/>
      </w:r>
      <w:r>
        <w:rPr>
          <w:rFonts w:cs="Arial"/>
          <w:bCs/>
          <w:color w:val="00000A"/>
        </w:rPr>
        <w:instrText xml:space="preserve"> REF _Ref48124610 \h </w:instrText>
      </w:r>
      <w:r>
        <w:rPr>
          <w:rFonts w:cs="Arial"/>
          <w:bCs/>
          <w:color w:val="00000A"/>
        </w:rPr>
      </w:r>
      <w:r>
        <w:rPr>
          <w:rFonts w:cs="Arial"/>
          <w:bCs/>
          <w:color w:val="00000A"/>
        </w:rPr>
        <w:fldChar w:fldCharType="separate"/>
      </w:r>
      <w:r w:rsidR="00B90E6F">
        <w:t xml:space="preserve">Table </w:t>
      </w:r>
      <w:r w:rsidR="00B90E6F">
        <w:rPr>
          <w:noProof/>
        </w:rPr>
        <w:t>1</w:t>
      </w:r>
      <w:r>
        <w:rPr>
          <w:rFonts w:cs="Arial"/>
          <w:bCs/>
          <w:color w:val="00000A"/>
        </w:rPr>
        <w:fldChar w:fldCharType="end"/>
      </w:r>
      <w:r>
        <w:rPr>
          <w:rFonts w:cs="Arial"/>
          <w:bCs/>
          <w:color w:val="00000A"/>
        </w:rPr>
        <w:t>).</w:t>
      </w:r>
    </w:p>
    <w:p w14:paraId="3A7D0EA7" w14:textId="77777777" w:rsidR="001B73F9" w:rsidRDefault="001B73F9" w:rsidP="00817D63">
      <w:pPr>
        <w:rPr>
          <w:rFonts w:cs="Arial"/>
          <w:bCs/>
          <w:color w:val="00000A"/>
        </w:rPr>
      </w:pPr>
    </w:p>
    <w:p w14:paraId="0B6F89B8" w14:textId="26F525C5" w:rsidR="00817D63" w:rsidRDefault="00817D63" w:rsidP="00AB2BCE">
      <w:pPr>
        <w:pStyle w:val="ListParagraph"/>
        <w:numPr>
          <w:ilvl w:val="0"/>
          <w:numId w:val="26"/>
        </w:numPr>
        <w:rPr>
          <w:rFonts w:cs="Arial"/>
          <w:b/>
          <w:bCs/>
          <w:sz w:val="24"/>
        </w:rPr>
      </w:pPr>
      <w:r>
        <w:rPr>
          <w:rFonts w:cs="Arial"/>
          <w:b/>
          <w:bCs/>
          <w:sz w:val="24"/>
        </w:rPr>
        <w:t xml:space="preserve">Connection between the </w:t>
      </w:r>
      <w:r w:rsidR="001B73F9">
        <w:rPr>
          <w:rFonts w:cs="Arial"/>
          <w:b/>
          <w:bCs/>
          <w:sz w:val="24"/>
        </w:rPr>
        <w:t>SPI Controller</w:t>
      </w:r>
      <w:r>
        <w:rPr>
          <w:rFonts w:cs="Arial"/>
          <w:b/>
          <w:bCs/>
          <w:sz w:val="24"/>
        </w:rPr>
        <w:t xml:space="preserve"> and the </w:t>
      </w:r>
      <w:proofErr w:type="spellStart"/>
      <w:r w:rsidR="0097357F">
        <w:rPr>
          <w:rFonts w:cs="Arial"/>
          <w:b/>
          <w:bCs/>
          <w:sz w:val="24"/>
        </w:rPr>
        <w:t>VeeR</w:t>
      </w:r>
      <w:proofErr w:type="spellEnd"/>
      <w:r w:rsidR="0097357F">
        <w:rPr>
          <w:rFonts w:cs="Arial"/>
          <w:b/>
          <w:bCs/>
          <w:sz w:val="24"/>
        </w:rPr>
        <w:t xml:space="preserve"> EL2</w:t>
      </w:r>
      <w:r>
        <w:rPr>
          <w:rFonts w:cs="Arial"/>
          <w:b/>
          <w:bCs/>
          <w:sz w:val="24"/>
        </w:rPr>
        <w:t xml:space="preserve"> Core</w:t>
      </w:r>
    </w:p>
    <w:p w14:paraId="68151D78" w14:textId="77777777" w:rsidR="002D36A5" w:rsidRDefault="002D36A5" w:rsidP="00AA058E">
      <w:pPr>
        <w:rPr>
          <w:rFonts w:cs="Arial"/>
          <w:bCs/>
          <w:color w:val="00000A"/>
        </w:rPr>
      </w:pPr>
    </w:p>
    <w:p w14:paraId="4EB16340" w14:textId="4338284F" w:rsidR="002D36A5" w:rsidRDefault="002D36A5" w:rsidP="002D36A5">
      <w:pPr>
        <w:rPr>
          <w:rFonts w:cs="Arial"/>
          <w:color w:val="00000A"/>
        </w:rPr>
      </w:pPr>
      <w:r>
        <w:rPr>
          <w:rFonts w:cs="Arial"/>
          <w:bCs/>
          <w:color w:val="00000A"/>
        </w:rPr>
        <w:t xml:space="preserve">As explained in previous labs, the device controllers are connected to the </w:t>
      </w:r>
      <w:proofErr w:type="spellStart"/>
      <w:r>
        <w:rPr>
          <w:rFonts w:cs="Arial"/>
          <w:bCs/>
          <w:color w:val="00000A"/>
        </w:rPr>
        <w:t>VeeR</w:t>
      </w:r>
      <w:proofErr w:type="spellEnd"/>
      <w:r>
        <w:rPr>
          <w:rFonts w:cs="Arial"/>
          <w:bCs/>
          <w:color w:val="00000A"/>
        </w:rPr>
        <w:t xml:space="preserve"> EL2 Core through a multiplexer and a bridge (</w:t>
      </w:r>
      <w:r w:rsidRPr="00DC5A43">
        <w:rPr>
          <w:rFonts w:cs="Arial"/>
          <w:bCs/>
          <w:color w:val="00000A"/>
        </w:rPr>
        <w:fldChar w:fldCharType="begin"/>
      </w:r>
      <w:r w:rsidRPr="00DC5A43">
        <w:rPr>
          <w:rFonts w:cs="Arial"/>
          <w:bCs/>
          <w:color w:val="00000A"/>
        </w:rPr>
        <w:instrText xml:space="preserve"> REF _Ref45080277 \h </w:instrText>
      </w:r>
      <w:r w:rsidRPr="00DC5A43">
        <w:rPr>
          <w:rFonts w:cs="Arial"/>
          <w:bCs/>
          <w:color w:val="00000A"/>
        </w:rPr>
      </w:r>
      <w:r w:rsidRPr="00DC5A43">
        <w:rPr>
          <w:rFonts w:cs="Arial"/>
          <w:bCs/>
          <w:color w:val="00000A"/>
        </w:rPr>
        <w:fldChar w:fldCharType="separate"/>
      </w:r>
      <w:r>
        <w:t xml:space="preserve">Figure </w:t>
      </w:r>
      <w:r>
        <w:rPr>
          <w:noProof/>
        </w:rPr>
        <w:t>8</w:t>
      </w:r>
      <w:r w:rsidRPr="00DC5A43">
        <w:rPr>
          <w:rFonts w:cs="Arial"/>
          <w:bCs/>
          <w:color w:val="00000A"/>
        </w:rPr>
        <w:fldChar w:fldCharType="end"/>
      </w:r>
      <w:r>
        <w:rPr>
          <w:rFonts w:cs="Arial"/>
          <w:bCs/>
          <w:color w:val="00000A"/>
        </w:rPr>
        <w:t xml:space="preserve">). </w:t>
      </w:r>
      <w:r w:rsidRPr="1A30F439">
        <w:rPr>
          <w:rFonts w:cs="Arial"/>
          <w:color w:val="00000A"/>
        </w:rPr>
        <w:t xml:space="preserve">Remember that the </w:t>
      </w:r>
      <w:r>
        <w:rPr>
          <w:rFonts w:cs="Arial"/>
          <w:color w:val="00000A"/>
        </w:rPr>
        <w:t>7</w:t>
      </w:r>
      <w:r w:rsidRPr="1A30F439">
        <w:rPr>
          <w:rFonts w:cs="Arial"/>
          <w:color w:val="00000A"/>
        </w:rPr>
        <w:t>:1 multiplexer</w:t>
      </w:r>
      <w:r>
        <w:rPr>
          <w:rFonts w:cs="Arial"/>
          <w:color w:val="00000A"/>
        </w:rPr>
        <w:t xml:space="preserve"> </w:t>
      </w:r>
      <w:r w:rsidRPr="1A30F439">
        <w:rPr>
          <w:rFonts w:cs="Arial"/>
          <w:color w:val="00000A"/>
        </w:rPr>
        <w:t xml:space="preserve">is </w:t>
      </w:r>
      <w:r>
        <w:rPr>
          <w:color w:val="00000A"/>
        </w:rPr>
        <w:t xml:space="preserve">instantiated in file </w:t>
      </w:r>
      <w:r w:rsidRPr="4C31683D">
        <w:rPr>
          <w:i/>
          <w:iCs/>
          <w:color w:val="00000A"/>
        </w:rPr>
        <w:t>[</w:t>
      </w:r>
      <w:r w:rsidR="0093479F">
        <w:rPr>
          <w:i/>
          <w:iCs/>
          <w:color w:val="00000A"/>
        </w:rPr>
        <w:t>RVfpgaEL2NexysA7NoDDRPath</w:t>
      </w:r>
      <w:r w:rsidRPr="4C31683D">
        <w:rPr>
          <w:i/>
          <w:iCs/>
          <w:color w:val="00000A"/>
        </w:rPr>
        <w:t>]/src/VeeRwolf/Interconnect/WishboneInterconnect/wb_intercon.v</w:t>
      </w:r>
      <w:r>
        <w:rPr>
          <w:color w:val="00000A"/>
        </w:rPr>
        <w:t xml:space="preserve">. Then, the </w:t>
      </w:r>
      <w:proofErr w:type="spellStart"/>
      <w:r w:rsidRPr="00C50F0D">
        <w:rPr>
          <w:rFonts w:ascii="Courier New" w:hAnsi="Courier New" w:cs="Courier New"/>
          <w:b/>
          <w:bCs/>
          <w:color w:val="00000A"/>
        </w:rPr>
        <w:t>wb_intercon</w:t>
      </w:r>
      <w:proofErr w:type="spellEnd"/>
      <w:r>
        <w:rPr>
          <w:color w:val="00000A"/>
        </w:rPr>
        <w:t xml:space="preserve"> module is </w:t>
      </w:r>
      <w:r w:rsidRPr="1A30F439">
        <w:rPr>
          <w:rFonts w:cs="Arial"/>
          <w:color w:val="00000A"/>
        </w:rPr>
        <w:t xml:space="preserve">instantiated in file </w:t>
      </w:r>
      <w:r w:rsidRPr="4C31683D">
        <w:rPr>
          <w:i/>
          <w:iCs/>
          <w:color w:val="00000A"/>
        </w:rPr>
        <w:t>[</w:t>
      </w:r>
      <w:r w:rsidR="0093479F">
        <w:rPr>
          <w:i/>
          <w:iCs/>
          <w:color w:val="00000A"/>
        </w:rPr>
        <w:t>RVfpgaEL2NexysA7NoDDRPath</w:t>
      </w:r>
      <w:r w:rsidRPr="4C31683D">
        <w:rPr>
          <w:i/>
          <w:iCs/>
          <w:color w:val="00000A"/>
        </w:rPr>
        <w:t>]/src/VeeRwolf/Interconnect/WishboneInterconnect/wb_intercon.vh</w:t>
      </w:r>
      <w:r>
        <w:rPr>
          <w:color w:val="00000A"/>
        </w:rPr>
        <w:t xml:space="preserve">. This latter file is included in the </w:t>
      </w:r>
      <w:proofErr w:type="spellStart"/>
      <w:r w:rsidRPr="00C50F0D">
        <w:rPr>
          <w:rFonts w:ascii="Courier New" w:hAnsi="Courier New" w:cs="Courier New"/>
          <w:b/>
          <w:bCs/>
          <w:color w:val="00000A"/>
        </w:rPr>
        <w:t>veerwolf_core</w:t>
      </w:r>
      <w:proofErr w:type="spellEnd"/>
      <w:r>
        <w:rPr>
          <w:color w:val="00000A"/>
        </w:rPr>
        <w:t xml:space="preserve"> module located here: </w:t>
      </w:r>
      <w:r w:rsidRPr="4C31683D">
        <w:rPr>
          <w:i/>
          <w:iCs/>
          <w:color w:val="00000A"/>
        </w:rPr>
        <w:t>[</w:t>
      </w:r>
      <w:r w:rsidR="0093479F">
        <w:rPr>
          <w:i/>
          <w:iCs/>
          <w:color w:val="00000A"/>
        </w:rPr>
        <w:t>RVfpgaEL2NexysA7NoDDRPath</w:t>
      </w:r>
      <w:r w:rsidRPr="4C31683D">
        <w:rPr>
          <w:i/>
          <w:iCs/>
          <w:color w:val="00000A"/>
        </w:rPr>
        <w:t>]/</w:t>
      </w:r>
      <w:proofErr w:type="spellStart"/>
      <w:r w:rsidRPr="4C31683D">
        <w:rPr>
          <w:i/>
          <w:iCs/>
          <w:color w:val="00000A"/>
        </w:rPr>
        <w:t>src</w:t>
      </w:r>
      <w:proofErr w:type="spellEnd"/>
      <w:r w:rsidRPr="4C31683D">
        <w:rPr>
          <w:i/>
          <w:iCs/>
          <w:color w:val="00000A"/>
        </w:rPr>
        <w:t>/</w:t>
      </w:r>
      <w:proofErr w:type="spellStart"/>
      <w:r w:rsidRPr="4C31683D">
        <w:rPr>
          <w:i/>
          <w:iCs/>
          <w:color w:val="00000A"/>
        </w:rPr>
        <w:t>VeeRwolf</w:t>
      </w:r>
      <w:proofErr w:type="spellEnd"/>
      <w:r w:rsidRPr="4C31683D">
        <w:rPr>
          <w:i/>
          <w:iCs/>
          <w:color w:val="00000A"/>
        </w:rPr>
        <w:t>/</w:t>
      </w:r>
      <w:proofErr w:type="spellStart"/>
      <w:r w:rsidRPr="4C31683D">
        <w:rPr>
          <w:i/>
          <w:iCs/>
          <w:color w:val="00000A"/>
        </w:rPr>
        <w:t>veerwolf_core.v</w:t>
      </w:r>
      <w:proofErr w:type="spellEnd"/>
      <w:r>
        <w:rPr>
          <w:color w:val="00000A"/>
        </w:rPr>
        <w:t>.</w:t>
      </w:r>
      <w:r>
        <w:rPr>
          <w:rFonts w:cs="Arial"/>
          <w:color w:val="00000A"/>
        </w:rPr>
        <w:t xml:space="preserve"> </w:t>
      </w:r>
    </w:p>
    <w:p w14:paraId="64666000" w14:textId="77777777" w:rsidR="002D36A5" w:rsidRDefault="002D36A5" w:rsidP="002D36A5">
      <w:pPr>
        <w:rPr>
          <w:rFonts w:cs="Arial"/>
          <w:color w:val="00000A"/>
        </w:rPr>
      </w:pPr>
    </w:p>
    <w:p w14:paraId="5AA9C50C" w14:textId="604C5EE8" w:rsidR="002D36A5" w:rsidRDefault="002D36A5" w:rsidP="002D36A5">
      <w:pPr>
        <w:rPr>
          <w:rFonts w:cs="Arial"/>
          <w:color w:val="00000A"/>
        </w:rPr>
      </w:pPr>
      <w:r w:rsidRPr="4C31683D">
        <w:rPr>
          <w:rFonts w:eastAsia="Arial" w:cs="Arial"/>
          <w:color w:val="00000A"/>
        </w:rPr>
        <w:t>The multiplexer selects which peripheral to read or write, connecting the CPU (</w:t>
      </w:r>
      <w:proofErr w:type="spellStart"/>
      <w:r w:rsidRPr="00C50F0D">
        <w:rPr>
          <w:rFonts w:ascii="Courier New" w:eastAsia="Arial" w:hAnsi="Courier New" w:cs="Courier New"/>
          <w:iCs/>
          <w:color w:val="00000A"/>
        </w:rPr>
        <w:t>wb_io</w:t>
      </w:r>
      <w:proofErr w:type="spellEnd"/>
      <w:r w:rsidRPr="00C50F0D">
        <w:rPr>
          <w:rFonts w:ascii="Courier New" w:eastAsia="Arial" w:hAnsi="Courier New" w:cs="Courier New"/>
          <w:iCs/>
          <w:color w:val="00000A"/>
        </w:rPr>
        <w:t>_*</w:t>
      </w:r>
      <w:r w:rsidRPr="4C31683D">
        <w:rPr>
          <w:rFonts w:eastAsia="Arial" w:cs="Arial"/>
          <w:color w:val="00000A"/>
        </w:rPr>
        <w:t xml:space="preserve"> signals) with the Wishbone Bus of one peripheral, depending on the address</w:t>
      </w:r>
      <w:r w:rsidRPr="4C31683D">
        <w:rPr>
          <w:rFonts w:cs="Arial"/>
          <w:color w:val="00000A"/>
        </w:rPr>
        <w:t>.</w:t>
      </w:r>
      <w:r>
        <w:rPr>
          <w:rFonts w:cs="Arial"/>
          <w:color w:val="00000A"/>
        </w:rPr>
        <w:t xml:space="preserve"> </w:t>
      </w:r>
      <w:r>
        <w:rPr>
          <w:rFonts w:cs="Arial"/>
          <w:bCs/>
          <w:color w:val="00000A"/>
        </w:rPr>
        <w:t xml:space="preserve">For example, if the address generated by the CPU is in the range 0x80001100-0x8000113F, the accelerometer module is selected, and thus signals </w:t>
      </w:r>
      <w:proofErr w:type="spellStart"/>
      <w:r w:rsidRPr="00032776">
        <w:rPr>
          <w:rFonts w:cs="Arial"/>
          <w:bCs/>
          <w:i/>
          <w:color w:val="00000A"/>
        </w:rPr>
        <w:t>wb_io</w:t>
      </w:r>
      <w:proofErr w:type="spellEnd"/>
      <w:r w:rsidRPr="00032776">
        <w:rPr>
          <w:rFonts w:cs="Arial"/>
          <w:bCs/>
          <w:i/>
          <w:color w:val="00000A"/>
        </w:rPr>
        <w:t>_*</w:t>
      </w:r>
      <w:r>
        <w:rPr>
          <w:rFonts w:cs="Arial"/>
          <w:bCs/>
          <w:color w:val="00000A"/>
        </w:rPr>
        <w:t xml:space="preserve"> are connected to signals </w:t>
      </w:r>
      <w:proofErr w:type="spellStart"/>
      <w:r w:rsidRPr="00032776">
        <w:rPr>
          <w:rFonts w:cs="Arial"/>
          <w:bCs/>
          <w:i/>
          <w:color w:val="00000A"/>
        </w:rPr>
        <w:t>wb</w:t>
      </w:r>
      <w:r>
        <w:rPr>
          <w:rFonts w:cs="Arial"/>
          <w:bCs/>
          <w:i/>
          <w:color w:val="00000A"/>
        </w:rPr>
        <w:t>_spi</w:t>
      </w:r>
      <w:r w:rsidRPr="00032776">
        <w:rPr>
          <w:rFonts w:cs="Arial"/>
          <w:bCs/>
          <w:i/>
          <w:color w:val="00000A"/>
        </w:rPr>
        <w:t>_</w:t>
      </w:r>
      <w:r>
        <w:rPr>
          <w:rFonts w:cs="Arial"/>
          <w:bCs/>
          <w:i/>
          <w:color w:val="00000A"/>
        </w:rPr>
        <w:t>accel</w:t>
      </w:r>
      <w:proofErr w:type="spellEnd"/>
      <w:r w:rsidRPr="00032776">
        <w:rPr>
          <w:rFonts w:cs="Arial"/>
          <w:bCs/>
          <w:i/>
          <w:color w:val="00000A"/>
        </w:rPr>
        <w:t>_*</w:t>
      </w:r>
      <w:r>
        <w:rPr>
          <w:rFonts w:cs="Arial"/>
          <w:bCs/>
          <w:color w:val="00000A"/>
        </w:rPr>
        <w:t>.</w:t>
      </w:r>
    </w:p>
    <w:p w14:paraId="7F63A685" w14:textId="77777777" w:rsidR="002D36A5" w:rsidRDefault="002D36A5" w:rsidP="00AA058E">
      <w:pPr>
        <w:rPr>
          <w:rFonts w:cs="Arial"/>
          <w:bCs/>
          <w:color w:val="00000A"/>
        </w:rPr>
      </w:pPr>
    </w:p>
    <w:p w14:paraId="3FD024CF" w14:textId="526F711D" w:rsidR="00AA058E" w:rsidRPr="002D36A5" w:rsidRDefault="00AA058E" w:rsidP="00F825F9">
      <w:pPr>
        <w:rPr>
          <w:noProof/>
          <w:lang w:val="en-US" w:eastAsia="es-ES"/>
        </w:rPr>
      </w:pPr>
    </w:p>
    <w:p w14:paraId="0E787790" w14:textId="138B1B07" w:rsidR="002D36A5" w:rsidRDefault="002D36A5" w:rsidP="002D36A5">
      <w:pPr>
        <w:jc w:val="center"/>
        <w:rPr>
          <w:rFonts w:cs="Arial"/>
          <w:bCs/>
          <w:color w:val="00000A"/>
        </w:rPr>
      </w:pPr>
      <w:r w:rsidRPr="00A274AD">
        <w:rPr>
          <w:noProof/>
          <w:lang w:eastAsia="es-ES"/>
        </w:rPr>
        <w:drawing>
          <wp:inline distT="0" distB="0" distL="0" distR="0" wp14:anchorId="5A98AA84" wp14:editId="56F13E6F">
            <wp:extent cx="5492750" cy="2853144"/>
            <wp:effectExtent l="0" t="0" r="0" b="4445"/>
            <wp:docPr id="1129836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3627" name="Picture 1" descr="A screen shot of a computer&#10;&#10;Description automatically generated"/>
                    <pic:cNvPicPr/>
                  </pic:nvPicPr>
                  <pic:blipFill>
                    <a:blip r:embed="rId29"/>
                    <a:stretch>
                      <a:fillRect/>
                    </a:stretch>
                  </pic:blipFill>
                  <pic:spPr>
                    <a:xfrm>
                      <a:off x="0" y="0"/>
                      <a:ext cx="5495166" cy="2854399"/>
                    </a:xfrm>
                    <a:prstGeom prst="rect">
                      <a:avLst/>
                    </a:prstGeom>
                  </pic:spPr>
                </pic:pic>
              </a:graphicData>
            </a:graphic>
          </wp:inline>
        </w:drawing>
      </w:r>
    </w:p>
    <w:p w14:paraId="12ECDA2E" w14:textId="3C32DDEB" w:rsidR="00AA058E" w:rsidRPr="002D36A5" w:rsidRDefault="00AA058E" w:rsidP="002D36A5">
      <w:pPr>
        <w:pStyle w:val="Caption"/>
        <w:jc w:val="center"/>
      </w:pPr>
      <w:bookmarkStart w:id="21" w:name="_Ref55131888"/>
      <w:r>
        <w:t xml:space="preserve">Figure </w:t>
      </w:r>
      <w:r>
        <w:fldChar w:fldCharType="begin"/>
      </w:r>
      <w:r>
        <w:instrText>SEQ Figure \* ARABIC</w:instrText>
      </w:r>
      <w:r>
        <w:fldChar w:fldCharType="separate"/>
      </w:r>
      <w:r w:rsidR="00B90E6F">
        <w:rPr>
          <w:noProof/>
        </w:rPr>
        <w:t>12</w:t>
      </w:r>
      <w:r>
        <w:fldChar w:fldCharType="end"/>
      </w:r>
      <w:bookmarkEnd w:id="21"/>
      <w:r>
        <w:t>. 7-1 multiplexer selects the peripheral to connect to the CPU (</w:t>
      </w:r>
      <w:proofErr w:type="spellStart"/>
      <w:r>
        <w:rPr>
          <w:i/>
          <w:color w:val="00000A"/>
        </w:rPr>
        <w:t>wb_</w:t>
      </w:r>
      <w:proofErr w:type="gramStart"/>
      <w:r>
        <w:rPr>
          <w:i/>
          <w:color w:val="00000A"/>
        </w:rPr>
        <w:t>intercon.v</w:t>
      </w:r>
      <w:proofErr w:type="spellEnd"/>
      <w:proofErr w:type="gramEnd"/>
      <w:r>
        <w:t>).</w:t>
      </w:r>
    </w:p>
    <w:p w14:paraId="129153A7" w14:textId="064B1CA4" w:rsidR="00BD023C" w:rsidRDefault="00BD023C" w:rsidP="00BD023C"/>
    <w:p w14:paraId="0A968617" w14:textId="72A46610" w:rsidR="0094548D" w:rsidRDefault="0094548D" w:rsidP="00BD023C"/>
    <w:p w14:paraId="34A9CB13" w14:textId="77777777" w:rsidR="0070584C" w:rsidRDefault="0070584C" w:rsidP="0070584C"/>
    <w:p w14:paraId="70E0647A" w14:textId="77777777" w:rsidR="0070584C" w:rsidRPr="006630BB" w:rsidRDefault="0070584C" w:rsidP="0070584C">
      <w:pPr>
        <w:pStyle w:val="Heading1"/>
        <w:numPr>
          <w:ilvl w:val="0"/>
          <w:numId w:val="1"/>
        </w:numPr>
        <w:shd w:val="clear" w:color="auto" w:fill="000000" w:themeFill="text1"/>
        <w:spacing w:before="0"/>
        <w:rPr>
          <w:color w:val="FFFFFF" w:themeColor="background1"/>
        </w:rPr>
      </w:pPr>
      <w:r>
        <w:rPr>
          <w:color w:val="auto"/>
        </w:rPr>
        <w:t>EXERCISES</w:t>
      </w:r>
    </w:p>
    <w:p w14:paraId="6B7B8E95" w14:textId="77777777" w:rsidR="0070584C" w:rsidRDefault="0070584C" w:rsidP="0070584C">
      <w:pPr>
        <w:pStyle w:val="Heading1"/>
        <w:spacing w:before="0"/>
        <w:rPr>
          <w:b w:val="0"/>
          <w:color w:val="00000A"/>
          <w:sz w:val="22"/>
          <w:szCs w:val="22"/>
        </w:rPr>
      </w:pPr>
    </w:p>
    <w:p w14:paraId="7E19EA7A" w14:textId="77777777" w:rsidR="0070584C" w:rsidRDefault="0070584C" w:rsidP="0070584C">
      <w:r>
        <w:rPr>
          <w:b/>
          <w:bCs/>
        </w:rPr>
        <w:t xml:space="preserve">Exercise 1. </w:t>
      </w:r>
      <w:r>
        <w:t>Create a RISC-V assembly program that reads the eight most significant bits of the X-axis, Y-axis, and Z-axis acceleration data and then displays those values on the 8-digit 7-Segment Displays.</w:t>
      </w:r>
    </w:p>
    <w:p w14:paraId="4345505E" w14:textId="77777777" w:rsidR="0070584C" w:rsidRDefault="0070584C" w:rsidP="0070584C"/>
    <w:p w14:paraId="5528FE57" w14:textId="77777777" w:rsidR="0070584C" w:rsidRDefault="0070584C" w:rsidP="0070584C">
      <w:r>
        <w:rPr>
          <w:b/>
          <w:bCs/>
        </w:rPr>
        <w:lastRenderedPageBreak/>
        <w:t xml:space="preserve">Exercise 2. </w:t>
      </w:r>
      <w:r>
        <w:t xml:space="preserve">Another common serial communication protocol is called I2C (pronounced “eye two see” or also “eye squared see”). The temperature sensor on the </w:t>
      </w:r>
      <w:proofErr w:type="spellStart"/>
      <w:r>
        <w:t>Nexys</w:t>
      </w:r>
      <w:proofErr w:type="spellEnd"/>
      <w:r>
        <w:t xml:space="preserve"> A7 board uses this protocol. Expand the </w:t>
      </w:r>
      <w:proofErr w:type="spellStart"/>
      <w:r>
        <w:t>RVfpga</w:t>
      </w:r>
      <w:proofErr w:type="spellEnd"/>
      <w:r>
        <w:t xml:space="preserve"> System to include an I2C controller, and connect it with the </w:t>
      </w:r>
      <w:proofErr w:type="spellStart"/>
      <w:r>
        <w:t>Nexys</w:t>
      </w:r>
      <w:proofErr w:type="spellEnd"/>
      <w:r>
        <w:t xml:space="preserve"> A7 board’s ADT7420 temperature sensor (</w:t>
      </w:r>
      <w:hyperlink r:id="rId30" w:history="1">
        <w:r w:rsidRPr="00F10D4F">
          <w:rPr>
            <w:rStyle w:val="Hyperlink"/>
          </w:rPr>
          <w:t>https://www.analog.com/media/en/technical-d</w:t>
        </w:r>
        <w:r w:rsidRPr="00F10D4F">
          <w:rPr>
            <w:rStyle w:val="Hyperlink"/>
          </w:rPr>
          <w:t>o</w:t>
        </w:r>
        <w:r w:rsidRPr="00F10D4F">
          <w:rPr>
            <w:rStyle w:val="Hyperlink"/>
          </w:rPr>
          <w:t>cumentation/data-sheets/adt7420.pdf</w:t>
        </w:r>
      </w:hyperlink>
      <w:r>
        <w:t>). Then write a program that communicates with this new peripheral and displays the temperature on the 7-segment displays.</w:t>
      </w:r>
    </w:p>
    <w:p w14:paraId="20B2216E" w14:textId="77777777" w:rsidR="0070584C" w:rsidRPr="0030349F" w:rsidRDefault="0070584C" w:rsidP="0070584C"/>
    <w:p w14:paraId="778570A3" w14:textId="77777777" w:rsidR="0070584C" w:rsidRDefault="0070584C" w:rsidP="00BD023C"/>
    <w:sectPr w:rsidR="0070584C" w:rsidSect="006630BB">
      <w:headerReference w:type="default" r:id="rId31"/>
      <w:footerReference w:type="default" r:id="rId32"/>
      <w:headerReference w:type="first" r:id="rId33"/>
      <w:footerReference w:type="first" r:id="rId34"/>
      <w:pgSz w:w="11906" w:h="16838"/>
      <w:pgMar w:top="1800" w:right="1440" w:bottom="1440" w:left="1440" w:header="706" w:footer="38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2F0D" w14:textId="77777777" w:rsidR="006C111C" w:rsidRDefault="006C111C">
      <w:r>
        <w:separator/>
      </w:r>
    </w:p>
  </w:endnote>
  <w:endnote w:type="continuationSeparator" w:id="0">
    <w:p w14:paraId="5030A654" w14:textId="77777777" w:rsidR="006C111C" w:rsidRDefault="006C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F836" w14:textId="2BEF12D6" w:rsidR="009146BF" w:rsidRDefault="009146BF" w:rsidP="00E02A6F">
    <w:pPr>
      <w:pStyle w:val="Footer"/>
      <w:rPr>
        <w:sz w:val="12"/>
      </w:rPr>
    </w:pPr>
    <w:r>
      <w:rPr>
        <w:sz w:val="12"/>
      </w:rPr>
      <w:t>Imagination University Programme – RVfpga</w:t>
    </w:r>
    <w:r w:rsidR="00256C12">
      <w:rPr>
        <w:sz w:val="12"/>
      </w:rPr>
      <w:t>-EL2</w:t>
    </w:r>
    <w:r>
      <w:rPr>
        <w:sz w:val="12"/>
      </w:rPr>
      <w:t xml:space="preserve"> Lab 10: Serial Buses</w:t>
    </w:r>
  </w:p>
  <w:p w14:paraId="52351098" w14:textId="77777777" w:rsidR="00256C12" w:rsidRDefault="00256C12" w:rsidP="00256C12">
    <w:pPr>
      <w:pStyle w:val="Footer"/>
    </w:pPr>
    <w:r>
      <w:rPr>
        <w:sz w:val="12"/>
      </w:rPr>
      <w:t>Version</w:t>
    </w:r>
    <w:r>
      <w:rPr>
        <w:sz w:val="12"/>
        <w:lang w:eastAsia="zh-CN"/>
      </w:rPr>
      <w:t xml:space="preserve"> 3.0</w:t>
    </w:r>
    <w:r>
      <w:rPr>
        <w:sz w:val="12"/>
      </w:rPr>
      <w:t xml:space="preserve"> – November 2023</w:t>
    </w:r>
  </w:p>
  <w:p w14:paraId="6ABE0452" w14:textId="2E0156B0" w:rsidR="009146BF" w:rsidRDefault="009146BF">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C000F3">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5689" w14:textId="6650EC70" w:rsidR="009146BF" w:rsidRDefault="009146BF" w:rsidP="00E02A6F">
    <w:pPr>
      <w:pStyle w:val="Footer"/>
      <w:rPr>
        <w:sz w:val="12"/>
      </w:rPr>
    </w:pPr>
    <w:r>
      <w:rPr>
        <w:sz w:val="12"/>
      </w:rPr>
      <w:t>Imagination University Programme – RVfpga</w:t>
    </w:r>
    <w:r w:rsidR="00256C12">
      <w:rPr>
        <w:sz w:val="12"/>
      </w:rPr>
      <w:t>-EL2</w:t>
    </w:r>
    <w:r>
      <w:rPr>
        <w:sz w:val="12"/>
      </w:rPr>
      <w:t xml:space="preserve"> Lab 10: Serial Buses</w:t>
    </w:r>
  </w:p>
  <w:p w14:paraId="4CA8531C" w14:textId="77777777" w:rsidR="00256C12" w:rsidRDefault="00256C12" w:rsidP="00256C12">
    <w:pPr>
      <w:pStyle w:val="Footer"/>
    </w:pPr>
    <w:r>
      <w:rPr>
        <w:sz w:val="12"/>
      </w:rPr>
      <w:t>Version</w:t>
    </w:r>
    <w:r>
      <w:rPr>
        <w:sz w:val="12"/>
        <w:lang w:eastAsia="zh-CN"/>
      </w:rPr>
      <w:t xml:space="preserve"> 3.0</w:t>
    </w:r>
    <w:r>
      <w:rPr>
        <w:sz w:val="12"/>
      </w:rPr>
      <w:t xml:space="preserve"> – November 2023</w:t>
    </w:r>
  </w:p>
  <w:p w14:paraId="49B8858C" w14:textId="48E2C370" w:rsidR="009146BF" w:rsidRDefault="009146BF" w:rsidP="00851138">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C000F3">
      <w:rPr>
        <w:noProof/>
        <w:sz w:val="12"/>
      </w:rPr>
      <w:t>1</w:t>
    </w:r>
    <w:r>
      <w:rPr>
        <w:sz w:val="12"/>
      </w:rPr>
      <w:fldChar w:fldCharType="end"/>
    </w:r>
  </w:p>
  <w:p w14:paraId="33C85E93" w14:textId="77777777" w:rsidR="009146BF" w:rsidRPr="00851138" w:rsidRDefault="009146BF" w:rsidP="00851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75E4" w14:textId="77777777" w:rsidR="006C111C" w:rsidRDefault="006C111C">
      <w:r>
        <w:separator/>
      </w:r>
    </w:p>
  </w:footnote>
  <w:footnote w:type="continuationSeparator" w:id="0">
    <w:p w14:paraId="14F5EC2E" w14:textId="77777777" w:rsidR="006C111C" w:rsidRDefault="006C1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9146BF" w:rsidRDefault="009146BF">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3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9146BF" w14:paraId="474B66FC" w14:textId="77777777">
      <w:tc>
        <w:tcPr>
          <w:tcW w:w="3009" w:type="dxa"/>
          <w:shd w:val="clear" w:color="auto" w:fill="auto"/>
        </w:tcPr>
        <w:p w14:paraId="44C5B454" w14:textId="77777777" w:rsidR="009146BF" w:rsidRDefault="009146BF">
          <w:pPr>
            <w:pStyle w:val="Header"/>
            <w:ind w:left="-115"/>
          </w:pPr>
        </w:p>
      </w:tc>
      <w:tc>
        <w:tcPr>
          <w:tcW w:w="3009" w:type="dxa"/>
          <w:shd w:val="clear" w:color="auto" w:fill="auto"/>
        </w:tcPr>
        <w:p w14:paraId="6FA3E24A" w14:textId="77777777" w:rsidR="009146BF" w:rsidRDefault="009146BF">
          <w:pPr>
            <w:pStyle w:val="Header"/>
            <w:jc w:val="center"/>
          </w:pPr>
        </w:p>
      </w:tc>
      <w:tc>
        <w:tcPr>
          <w:tcW w:w="3010" w:type="dxa"/>
          <w:shd w:val="clear" w:color="auto" w:fill="auto"/>
        </w:tcPr>
        <w:p w14:paraId="7D2D20AC" w14:textId="77777777" w:rsidR="009146BF" w:rsidRDefault="009146BF">
          <w:pPr>
            <w:pStyle w:val="Header"/>
            <w:ind w:right="-115"/>
            <w:jc w:val="right"/>
          </w:pPr>
        </w:p>
      </w:tc>
    </w:tr>
  </w:tbl>
  <w:p w14:paraId="32BABF2B" w14:textId="77777777" w:rsidR="009146BF" w:rsidRDefault="00914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D89"/>
    <w:multiLevelType w:val="hybridMultilevel"/>
    <w:tmpl w:val="3FD0817E"/>
    <w:lvl w:ilvl="0" w:tplc="F142F22C">
      <w:numFmt w:val="bullet"/>
      <w:lvlText w:val=""/>
      <w:lvlJc w:val="left"/>
      <w:pPr>
        <w:ind w:left="720" w:hanging="360"/>
      </w:pPr>
      <w:rPr>
        <w:rFonts w:ascii="Symbol" w:eastAsia="SimSu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ED1025"/>
    <w:multiLevelType w:val="hybridMultilevel"/>
    <w:tmpl w:val="6F00C150"/>
    <w:lvl w:ilvl="0" w:tplc="AE5ECBB0">
      <w:start w:val="1"/>
      <w:numFmt w:val="decimal"/>
      <w:lvlText w:val="%1."/>
      <w:lvlJc w:val="left"/>
      <w:pPr>
        <w:ind w:left="360" w:hanging="360"/>
      </w:pPr>
      <w:rPr>
        <w:rFonts w:ascii="Arial" w:eastAsia="Arial" w:hAnsi="Arial" w:cs="Arial"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15473"/>
    <w:multiLevelType w:val="hybridMultilevel"/>
    <w:tmpl w:val="92822FEC"/>
    <w:lvl w:ilvl="0" w:tplc="EAB22E32">
      <w:start w:val="1"/>
      <w:numFmt w:val="upperLetter"/>
      <w:lvlText w:val="%1."/>
      <w:lvlJc w:val="left"/>
      <w:pPr>
        <w:ind w:left="720" w:hanging="360"/>
      </w:pPr>
      <w:rPr>
        <w:sz w:val="28"/>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113297"/>
    <w:multiLevelType w:val="hybridMultilevel"/>
    <w:tmpl w:val="A112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0199A"/>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B53662"/>
    <w:multiLevelType w:val="hybridMultilevel"/>
    <w:tmpl w:val="A112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369BA"/>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166204"/>
    <w:multiLevelType w:val="hybridMultilevel"/>
    <w:tmpl w:val="06DC61F6"/>
    <w:lvl w:ilvl="0" w:tplc="E28009D0">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4F4286"/>
    <w:multiLevelType w:val="hybridMultilevel"/>
    <w:tmpl w:val="4BEAE5AE"/>
    <w:lvl w:ilvl="0" w:tplc="DF6AA0EC">
      <w:start w:val="1"/>
      <w:numFmt w:val="upperLetter"/>
      <w:lvlText w:val="%1."/>
      <w:lvlJc w:val="left"/>
      <w:pPr>
        <w:ind w:left="720" w:hanging="360"/>
      </w:pPr>
      <w:rPr>
        <w:sz w:val="28"/>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8B3ABB"/>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F50B95"/>
    <w:multiLevelType w:val="hybridMultilevel"/>
    <w:tmpl w:val="9322164E"/>
    <w:lvl w:ilvl="0" w:tplc="B9A6A2A8">
      <w:start w:val="1"/>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4A7A77"/>
    <w:multiLevelType w:val="hybridMultilevel"/>
    <w:tmpl w:val="31E6C1F0"/>
    <w:lvl w:ilvl="0" w:tplc="F93296F8">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F803D6"/>
    <w:multiLevelType w:val="hybridMultilevel"/>
    <w:tmpl w:val="F9C8F75A"/>
    <w:lvl w:ilvl="0" w:tplc="0C0A001B">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0012D8"/>
    <w:multiLevelType w:val="hybridMultilevel"/>
    <w:tmpl w:val="3E68844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E197446"/>
    <w:multiLevelType w:val="hybridMultilevel"/>
    <w:tmpl w:val="28385E52"/>
    <w:lvl w:ilvl="0" w:tplc="0C0A001B">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ED82E3D"/>
    <w:multiLevelType w:val="hybridMultilevel"/>
    <w:tmpl w:val="A00EBC06"/>
    <w:lvl w:ilvl="0" w:tplc="B67AEA06">
      <w:start w:val="1"/>
      <w:numFmt w:val="decimal"/>
      <w:lvlText w:val="%1."/>
      <w:lvlJc w:val="left"/>
      <w:pPr>
        <w:ind w:left="720" w:hanging="360"/>
      </w:pPr>
    </w:lvl>
    <w:lvl w:ilvl="1" w:tplc="0C0A001B">
      <w:start w:val="1"/>
      <w:numFmt w:val="lowerRoman"/>
      <w:lvlText w:val="%2."/>
      <w:lvlJc w:val="right"/>
      <w:pPr>
        <w:ind w:left="1440" w:hanging="360"/>
      </w:pPr>
    </w:lvl>
    <w:lvl w:ilvl="2" w:tplc="EAB49AC4">
      <w:start w:val="1"/>
      <w:numFmt w:val="lowerRoman"/>
      <w:lvlText w:val="%3."/>
      <w:lvlJc w:val="right"/>
      <w:pPr>
        <w:ind w:left="2160" w:hanging="180"/>
      </w:pPr>
    </w:lvl>
    <w:lvl w:ilvl="3" w:tplc="D2301C4E">
      <w:start w:val="1"/>
      <w:numFmt w:val="decimal"/>
      <w:lvlText w:val="%4."/>
      <w:lvlJc w:val="left"/>
      <w:pPr>
        <w:ind w:left="2880" w:hanging="360"/>
      </w:pPr>
    </w:lvl>
    <w:lvl w:ilvl="4" w:tplc="2924CED0">
      <w:start w:val="1"/>
      <w:numFmt w:val="lowerLetter"/>
      <w:lvlText w:val="%5."/>
      <w:lvlJc w:val="left"/>
      <w:pPr>
        <w:ind w:left="3600" w:hanging="360"/>
      </w:pPr>
    </w:lvl>
    <w:lvl w:ilvl="5" w:tplc="B286348C">
      <w:start w:val="1"/>
      <w:numFmt w:val="lowerRoman"/>
      <w:lvlText w:val="%6."/>
      <w:lvlJc w:val="right"/>
      <w:pPr>
        <w:ind w:left="4320" w:hanging="180"/>
      </w:pPr>
    </w:lvl>
    <w:lvl w:ilvl="6" w:tplc="35A4651E">
      <w:start w:val="1"/>
      <w:numFmt w:val="decimal"/>
      <w:lvlText w:val="%7."/>
      <w:lvlJc w:val="left"/>
      <w:pPr>
        <w:ind w:left="5040" w:hanging="360"/>
      </w:pPr>
    </w:lvl>
    <w:lvl w:ilvl="7" w:tplc="9EC43BAC">
      <w:start w:val="1"/>
      <w:numFmt w:val="lowerLetter"/>
      <w:lvlText w:val="%8."/>
      <w:lvlJc w:val="left"/>
      <w:pPr>
        <w:ind w:left="5760" w:hanging="360"/>
      </w:pPr>
    </w:lvl>
    <w:lvl w:ilvl="8" w:tplc="AB7AEFE6">
      <w:start w:val="1"/>
      <w:numFmt w:val="lowerRoman"/>
      <w:lvlText w:val="%9."/>
      <w:lvlJc w:val="right"/>
      <w:pPr>
        <w:ind w:left="6480" w:hanging="180"/>
      </w:pPr>
    </w:lvl>
  </w:abstractNum>
  <w:abstractNum w:abstractNumId="16" w15:restartNumberingAfterBreak="0">
    <w:nsid w:val="47473205"/>
    <w:multiLevelType w:val="hybridMultilevel"/>
    <w:tmpl w:val="1BB8B422"/>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76391B"/>
    <w:multiLevelType w:val="hybridMultilevel"/>
    <w:tmpl w:val="E10046D4"/>
    <w:lvl w:ilvl="0" w:tplc="E79E290A">
      <w:numFmt w:val="bullet"/>
      <w:lvlText w:val=""/>
      <w:lvlJc w:val="left"/>
      <w:pPr>
        <w:ind w:left="720" w:hanging="360"/>
      </w:pPr>
      <w:rPr>
        <w:rFonts w:ascii="Symbol" w:eastAsia="SimSun" w:hAnsi="Symbol" w:cs="Times New Roman" w:hint="default"/>
      </w:rPr>
    </w:lvl>
    <w:lvl w:ilvl="1" w:tplc="E28009D0">
      <w:numFmt w:val="bullet"/>
      <w:lvlText w:val="-"/>
      <w:lvlJc w:val="left"/>
      <w:pPr>
        <w:ind w:left="1440" w:hanging="360"/>
      </w:pPr>
      <w:rPr>
        <w:rFonts w:ascii="Arial" w:eastAsia="SimSu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7E4D5C"/>
    <w:multiLevelType w:val="hybridMultilevel"/>
    <w:tmpl w:val="007AB89C"/>
    <w:lvl w:ilvl="0" w:tplc="0C0A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5D16EB"/>
    <w:multiLevelType w:val="hybridMultilevel"/>
    <w:tmpl w:val="EAFC7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314646"/>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0A0C9A"/>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920753"/>
    <w:multiLevelType w:val="hybridMultilevel"/>
    <w:tmpl w:val="2408C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92BC7"/>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F12213"/>
    <w:multiLevelType w:val="hybridMultilevel"/>
    <w:tmpl w:val="6E120D06"/>
    <w:lvl w:ilvl="0" w:tplc="E79E290A">
      <w:numFmt w:val="bullet"/>
      <w:lvlText w:val=""/>
      <w:lvlJc w:val="left"/>
      <w:pPr>
        <w:ind w:left="720" w:hanging="360"/>
      </w:pPr>
      <w:rPr>
        <w:rFonts w:ascii="Symbol" w:eastAsia="SimSun" w:hAnsi="Symbol" w:cs="Times New Roman"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645D70"/>
    <w:multiLevelType w:val="hybridMultilevel"/>
    <w:tmpl w:val="CBB8CDAE"/>
    <w:lvl w:ilvl="0" w:tplc="E28009D0">
      <w:numFmt w:val="bullet"/>
      <w:lvlText w:val="-"/>
      <w:lvlJc w:val="left"/>
      <w:pPr>
        <w:ind w:left="720" w:hanging="360"/>
      </w:pPr>
      <w:rPr>
        <w:rFonts w:ascii="Arial" w:eastAsia="SimSun" w:hAnsi="Arial" w:cs="Arial" w:hint="default"/>
      </w:rPr>
    </w:lvl>
    <w:lvl w:ilvl="1" w:tplc="E28009D0">
      <w:numFmt w:val="bullet"/>
      <w:lvlText w:val="-"/>
      <w:lvlJc w:val="left"/>
      <w:pPr>
        <w:ind w:left="1440" w:hanging="360"/>
      </w:pPr>
      <w:rPr>
        <w:rFonts w:ascii="Arial" w:eastAsia="SimSu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5257265">
    <w:abstractNumId w:val="24"/>
  </w:num>
  <w:num w:numId="2" w16cid:durableId="499783490">
    <w:abstractNumId w:val="9"/>
  </w:num>
  <w:num w:numId="3" w16cid:durableId="312683119">
    <w:abstractNumId w:val="25"/>
  </w:num>
  <w:num w:numId="4" w16cid:durableId="658583752">
    <w:abstractNumId w:val="13"/>
  </w:num>
  <w:num w:numId="5" w16cid:durableId="1757314147">
    <w:abstractNumId w:val="26"/>
  </w:num>
  <w:num w:numId="6" w16cid:durableId="1302884065">
    <w:abstractNumId w:val="17"/>
  </w:num>
  <w:num w:numId="7" w16cid:durableId="1889606259">
    <w:abstractNumId w:val="16"/>
  </w:num>
  <w:num w:numId="8" w16cid:durableId="1076053298">
    <w:abstractNumId w:val="0"/>
  </w:num>
  <w:num w:numId="9" w16cid:durableId="149758309">
    <w:abstractNumId w:val="11"/>
  </w:num>
  <w:num w:numId="10" w16cid:durableId="404227467">
    <w:abstractNumId w:val="10"/>
  </w:num>
  <w:num w:numId="11" w16cid:durableId="965549656">
    <w:abstractNumId w:val="6"/>
  </w:num>
  <w:num w:numId="12" w16cid:durableId="497574640">
    <w:abstractNumId w:val="23"/>
  </w:num>
  <w:num w:numId="13" w16cid:durableId="2018265914">
    <w:abstractNumId w:val="4"/>
  </w:num>
  <w:num w:numId="14" w16cid:durableId="63645648">
    <w:abstractNumId w:val="1"/>
  </w:num>
  <w:num w:numId="15" w16cid:durableId="802187824">
    <w:abstractNumId w:val="15"/>
  </w:num>
  <w:num w:numId="16" w16cid:durableId="1191648969">
    <w:abstractNumId w:val="21"/>
  </w:num>
  <w:num w:numId="17" w16cid:durableId="1627197224">
    <w:abstractNumId w:val="20"/>
  </w:num>
  <w:num w:numId="18" w16cid:durableId="200555104">
    <w:abstractNumId w:val="2"/>
  </w:num>
  <w:num w:numId="19" w16cid:durableId="1037701496">
    <w:abstractNumId w:val="7"/>
  </w:num>
  <w:num w:numId="20" w16cid:durableId="1182402269">
    <w:abstractNumId w:val="14"/>
  </w:num>
  <w:num w:numId="21" w16cid:durableId="501579663">
    <w:abstractNumId w:val="8"/>
  </w:num>
  <w:num w:numId="22" w16cid:durableId="1749300349">
    <w:abstractNumId w:val="12"/>
  </w:num>
  <w:num w:numId="23" w16cid:durableId="683826984">
    <w:abstractNumId w:val="19"/>
  </w:num>
  <w:num w:numId="24" w16cid:durableId="1455638724">
    <w:abstractNumId w:val="18"/>
  </w:num>
  <w:num w:numId="25" w16cid:durableId="603390379">
    <w:abstractNumId w:val="5"/>
  </w:num>
  <w:num w:numId="26" w16cid:durableId="760029705">
    <w:abstractNumId w:val="22"/>
  </w:num>
  <w:num w:numId="27" w16cid:durableId="1795082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234C"/>
    <w:rsid w:val="00003A5F"/>
    <w:rsid w:val="00004AC8"/>
    <w:rsid w:val="000056D5"/>
    <w:rsid w:val="00007B08"/>
    <w:rsid w:val="00012D95"/>
    <w:rsid w:val="00013DD5"/>
    <w:rsid w:val="0001412F"/>
    <w:rsid w:val="00015A70"/>
    <w:rsid w:val="000207F6"/>
    <w:rsid w:val="000219FB"/>
    <w:rsid w:val="00035559"/>
    <w:rsid w:val="00036652"/>
    <w:rsid w:val="00037465"/>
    <w:rsid w:val="0004175C"/>
    <w:rsid w:val="00041BE8"/>
    <w:rsid w:val="00043AE4"/>
    <w:rsid w:val="0005463B"/>
    <w:rsid w:val="00055F4E"/>
    <w:rsid w:val="00060A19"/>
    <w:rsid w:val="000618DD"/>
    <w:rsid w:val="00065019"/>
    <w:rsid w:val="00065B40"/>
    <w:rsid w:val="000706F4"/>
    <w:rsid w:val="00070BA3"/>
    <w:rsid w:val="0007302F"/>
    <w:rsid w:val="00075470"/>
    <w:rsid w:val="00077E80"/>
    <w:rsid w:val="00082B42"/>
    <w:rsid w:val="00090100"/>
    <w:rsid w:val="00091444"/>
    <w:rsid w:val="000977D3"/>
    <w:rsid w:val="000A17F1"/>
    <w:rsid w:val="000A2808"/>
    <w:rsid w:val="000A6263"/>
    <w:rsid w:val="000B07EA"/>
    <w:rsid w:val="000B1C93"/>
    <w:rsid w:val="000C4C3C"/>
    <w:rsid w:val="000C4D85"/>
    <w:rsid w:val="000C5D3E"/>
    <w:rsid w:val="000D1D09"/>
    <w:rsid w:val="000D1FEE"/>
    <w:rsid w:val="000D3F72"/>
    <w:rsid w:val="000D4D47"/>
    <w:rsid w:val="000D6DA9"/>
    <w:rsid w:val="000E3E59"/>
    <w:rsid w:val="000E579B"/>
    <w:rsid w:val="000E6B67"/>
    <w:rsid w:val="000F0475"/>
    <w:rsid w:val="000F2AF8"/>
    <w:rsid w:val="000F7CAE"/>
    <w:rsid w:val="00104C31"/>
    <w:rsid w:val="00113715"/>
    <w:rsid w:val="0012177E"/>
    <w:rsid w:val="0012594C"/>
    <w:rsid w:val="001266BF"/>
    <w:rsid w:val="00127FDB"/>
    <w:rsid w:val="00136618"/>
    <w:rsid w:val="001367FC"/>
    <w:rsid w:val="00137D30"/>
    <w:rsid w:val="001407CB"/>
    <w:rsid w:val="001432DA"/>
    <w:rsid w:val="0015080D"/>
    <w:rsid w:val="00165B43"/>
    <w:rsid w:val="001739D9"/>
    <w:rsid w:val="001757B9"/>
    <w:rsid w:val="00176880"/>
    <w:rsid w:val="0018249F"/>
    <w:rsid w:val="001853EB"/>
    <w:rsid w:val="00187A74"/>
    <w:rsid w:val="00190322"/>
    <w:rsid w:val="001A2396"/>
    <w:rsid w:val="001B73F9"/>
    <w:rsid w:val="001C1D46"/>
    <w:rsid w:val="001C7266"/>
    <w:rsid w:val="001D2770"/>
    <w:rsid w:val="001D35C8"/>
    <w:rsid w:val="001F286F"/>
    <w:rsid w:val="001F484B"/>
    <w:rsid w:val="0020353C"/>
    <w:rsid w:val="00214E8D"/>
    <w:rsid w:val="00220FDF"/>
    <w:rsid w:val="002218A6"/>
    <w:rsid w:val="002226A1"/>
    <w:rsid w:val="0022423F"/>
    <w:rsid w:val="00224B94"/>
    <w:rsid w:val="00227E67"/>
    <w:rsid w:val="00234958"/>
    <w:rsid w:val="00236BCC"/>
    <w:rsid w:val="0024362D"/>
    <w:rsid w:val="002439B7"/>
    <w:rsid w:val="00245C12"/>
    <w:rsid w:val="00246890"/>
    <w:rsid w:val="002539B8"/>
    <w:rsid w:val="0025444D"/>
    <w:rsid w:val="00256C12"/>
    <w:rsid w:val="00262D95"/>
    <w:rsid w:val="00264970"/>
    <w:rsid w:val="00272EA4"/>
    <w:rsid w:val="00273264"/>
    <w:rsid w:val="00276AE5"/>
    <w:rsid w:val="00276BA7"/>
    <w:rsid w:val="0029179F"/>
    <w:rsid w:val="00292C62"/>
    <w:rsid w:val="00293D96"/>
    <w:rsid w:val="00295983"/>
    <w:rsid w:val="002A6FA2"/>
    <w:rsid w:val="002B43EB"/>
    <w:rsid w:val="002B56D4"/>
    <w:rsid w:val="002C1357"/>
    <w:rsid w:val="002C64B9"/>
    <w:rsid w:val="002D0504"/>
    <w:rsid w:val="002D1943"/>
    <w:rsid w:val="002D2CAD"/>
    <w:rsid w:val="002D36A5"/>
    <w:rsid w:val="002D3C2A"/>
    <w:rsid w:val="002E3700"/>
    <w:rsid w:val="002E7407"/>
    <w:rsid w:val="002E7F07"/>
    <w:rsid w:val="002F39BE"/>
    <w:rsid w:val="002F3ADE"/>
    <w:rsid w:val="0030349F"/>
    <w:rsid w:val="00306484"/>
    <w:rsid w:val="00317D2A"/>
    <w:rsid w:val="003226E5"/>
    <w:rsid w:val="00324723"/>
    <w:rsid w:val="00330211"/>
    <w:rsid w:val="00332E54"/>
    <w:rsid w:val="00333DED"/>
    <w:rsid w:val="003411B2"/>
    <w:rsid w:val="00342882"/>
    <w:rsid w:val="0034397F"/>
    <w:rsid w:val="00344F54"/>
    <w:rsid w:val="0034631C"/>
    <w:rsid w:val="00351B3F"/>
    <w:rsid w:val="00353E11"/>
    <w:rsid w:val="003543F2"/>
    <w:rsid w:val="00355C68"/>
    <w:rsid w:val="003567AB"/>
    <w:rsid w:val="00360A49"/>
    <w:rsid w:val="00367DBF"/>
    <w:rsid w:val="003758D3"/>
    <w:rsid w:val="003775D3"/>
    <w:rsid w:val="00382438"/>
    <w:rsid w:val="0038540C"/>
    <w:rsid w:val="00386690"/>
    <w:rsid w:val="00393C76"/>
    <w:rsid w:val="003A18B4"/>
    <w:rsid w:val="003A2A7F"/>
    <w:rsid w:val="003A55FE"/>
    <w:rsid w:val="003A6B2E"/>
    <w:rsid w:val="003A6E8C"/>
    <w:rsid w:val="003A7F7E"/>
    <w:rsid w:val="003B1D35"/>
    <w:rsid w:val="003B4313"/>
    <w:rsid w:val="003B4A30"/>
    <w:rsid w:val="003C0454"/>
    <w:rsid w:val="003C5FB2"/>
    <w:rsid w:val="003D0DEE"/>
    <w:rsid w:val="003D6411"/>
    <w:rsid w:val="003D6DCD"/>
    <w:rsid w:val="003E762E"/>
    <w:rsid w:val="003E7CC9"/>
    <w:rsid w:val="00401078"/>
    <w:rsid w:val="00405EBF"/>
    <w:rsid w:val="00411583"/>
    <w:rsid w:val="0041330A"/>
    <w:rsid w:val="0041615D"/>
    <w:rsid w:val="0042004C"/>
    <w:rsid w:val="0042009F"/>
    <w:rsid w:val="0042111C"/>
    <w:rsid w:val="004248D6"/>
    <w:rsid w:val="00425A7C"/>
    <w:rsid w:val="0042606D"/>
    <w:rsid w:val="00427212"/>
    <w:rsid w:val="00427572"/>
    <w:rsid w:val="00427D43"/>
    <w:rsid w:val="004336EB"/>
    <w:rsid w:val="00440ECE"/>
    <w:rsid w:val="004600DC"/>
    <w:rsid w:val="00460868"/>
    <w:rsid w:val="00464743"/>
    <w:rsid w:val="004752D8"/>
    <w:rsid w:val="0049017C"/>
    <w:rsid w:val="0049036D"/>
    <w:rsid w:val="004961FF"/>
    <w:rsid w:val="004A33E5"/>
    <w:rsid w:val="004A36B5"/>
    <w:rsid w:val="004A5913"/>
    <w:rsid w:val="004A7B98"/>
    <w:rsid w:val="004B1649"/>
    <w:rsid w:val="004D5507"/>
    <w:rsid w:val="004D7B21"/>
    <w:rsid w:val="004E6858"/>
    <w:rsid w:val="004E6DA3"/>
    <w:rsid w:val="00503F0D"/>
    <w:rsid w:val="005041F1"/>
    <w:rsid w:val="00505E4E"/>
    <w:rsid w:val="00510484"/>
    <w:rsid w:val="00520F3D"/>
    <w:rsid w:val="00524983"/>
    <w:rsid w:val="00527726"/>
    <w:rsid w:val="005310E5"/>
    <w:rsid w:val="00534C6A"/>
    <w:rsid w:val="00535833"/>
    <w:rsid w:val="00540CA3"/>
    <w:rsid w:val="00543259"/>
    <w:rsid w:val="00544ACC"/>
    <w:rsid w:val="00544F11"/>
    <w:rsid w:val="00547135"/>
    <w:rsid w:val="00560445"/>
    <w:rsid w:val="0057665F"/>
    <w:rsid w:val="00580FA3"/>
    <w:rsid w:val="005838CB"/>
    <w:rsid w:val="00584160"/>
    <w:rsid w:val="00590C91"/>
    <w:rsid w:val="00595F8D"/>
    <w:rsid w:val="00597D9B"/>
    <w:rsid w:val="005A25A6"/>
    <w:rsid w:val="005B5F6F"/>
    <w:rsid w:val="005B5FA7"/>
    <w:rsid w:val="005B6B1F"/>
    <w:rsid w:val="005C081C"/>
    <w:rsid w:val="005C1992"/>
    <w:rsid w:val="005C23E3"/>
    <w:rsid w:val="005C7571"/>
    <w:rsid w:val="005D3C2D"/>
    <w:rsid w:val="005E222E"/>
    <w:rsid w:val="005F2A02"/>
    <w:rsid w:val="005F5306"/>
    <w:rsid w:val="006046EA"/>
    <w:rsid w:val="00604A25"/>
    <w:rsid w:val="0060518F"/>
    <w:rsid w:val="00610778"/>
    <w:rsid w:val="0061133F"/>
    <w:rsid w:val="006139CE"/>
    <w:rsid w:val="00613DDE"/>
    <w:rsid w:val="00616044"/>
    <w:rsid w:val="00616E74"/>
    <w:rsid w:val="006176EE"/>
    <w:rsid w:val="0062294E"/>
    <w:rsid w:val="006237C3"/>
    <w:rsid w:val="00632944"/>
    <w:rsid w:val="00635FA2"/>
    <w:rsid w:val="0064260E"/>
    <w:rsid w:val="0064497D"/>
    <w:rsid w:val="006458A2"/>
    <w:rsid w:val="00647E9D"/>
    <w:rsid w:val="00647F8F"/>
    <w:rsid w:val="00652B59"/>
    <w:rsid w:val="006546A0"/>
    <w:rsid w:val="0065793B"/>
    <w:rsid w:val="00662161"/>
    <w:rsid w:val="006630BB"/>
    <w:rsid w:val="006643B7"/>
    <w:rsid w:val="006649E7"/>
    <w:rsid w:val="00675B64"/>
    <w:rsid w:val="00677079"/>
    <w:rsid w:val="00680488"/>
    <w:rsid w:val="00680731"/>
    <w:rsid w:val="0068293A"/>
    <w:rsid w:val="00683416"/>
    <w:rsid w:val="006849BC"/>
    <w:rsid w:val="006A09D4"/>
    <w:rsid w:val="006A1948"/>
    <w:rsid w:val="006A1E0E"/>
    <w:rsid w:val="006A4C8C"/>
    <w:rsid w:val="006A5D51"/>
    <w:rsid w:val="006B5740"/>
    <w:rsid w:val="006C111C"/>
    <w:rsid w:val="006C6452"/>
    <w:rsid w:val="006E19F4"/>
    <w:rsid w:val="006E7CBD"/>
    <w:rsid w:val="006F02CE"/>
    <w:rsid w:val="006F4884"/>
    <w:rsid w:val="006F5234"/>
    <w:rsid w:val="0070584C"/>
    <w:rsid w:val="00715004"/>
    <w:rsid w:val="00723349"/>
    <w:rsid w:val="00727D5D"/>
    <w:rsid w:val="00732644"/>
    <w:rsid w:val="0073270E"/>
    <w:rsid w:val="00734266"/>
    <w:rsid w:val="00737191"/>
    <w:rsid w:val="007424B8"/>
    <w:rsid w:val="007462F1"/>
    <w:rsid w:val="007477C3"/>
    <w:rsid w:val="00760BB2"/>
    <w:rsid w:val="007635FC"/>
    <w:rsid w:val="00771C1E"/>
    <w:rsid w:val="00771FD8"/>
    <w:rsid w:val="00772363"/>
    <w:rsid w:val="007801C5"/>
    <w:rsid w:val="00780341"/>
    <w:rsid w:val="007834E0"/>
    <w:rsid w:val="007857A2"/>
    <w:rsid w:val="007869F5"/>
    <w:rsid w:val="00792C62"/>
    <w:rsid w:val="00792F1D"/>
    <w:rsid w:val="0079518D"/>
    <w:rsid w:val="00797655"/>
    <w:rsid w:val="007A2F0D"/>
    <w:rsid w:val="007A7361"/>
    <w:rsid w:val="007B0990"/>
    <w:rsid w:val="007B41A4"/>
    <w:rsid w:val="007B6ADC"/>
    <w:rsid w:val="007C1A45"/>
    <w:rsid w:val="007C1A7E"/>
    <w:rsid w:val="007C6C0B"/>
    <w:rsid w:val="007C6CDD"/>
    <w:rsid w:val="007D277E"/>
    <w:rsid w:val="007E466E"/>
    <w:rsid w:val="007E4C66"/>
    <w:rsid w:val="007F1412"/>
    <w:rsid w:val="00803A03"/>
    <w:rsid w:val="00814349"/>
    <w:rsid w:val="008152D1"/>
    <w:rsid w:val="00817D63"/>
    <w:rsid w:val="00821070"/>
    <w:rsid w:val="00831981"/>
    <w:rsid w:val="00832656"/>
    <w:rsid w:val="00847199"/>
    <w:rsid w:val="00851138"/>
    <w:rsid w:val="008526C4"/>
    <w:rsid w:val="008530BE"/>
    <w:rsid w:val="00875324"/>
    <w:rsid w:val="008754E0"/>
    <w:rsid w:val="008816BA"/>
    <w:rsid w:val="008841F9"/>
    <w:rsid w:val="0088446A"/>
    <w:rsid w:val="008879E2"/>
    <w:rsid w:val="008913CF"/>
    <w:rsid w:val="00891B60"/>
    <w:rsid w:val="0089533E"/>
    <w:rsid w:val="00895EFF"/>
    <w:rsid w:val="008A1C49"/>
    <w:rsid w:val="008B00AC"/>
    <w:rsid w:val="008B1CFB"/>
    <w:rsid w:val="008B2702"/>
    <w:rsid w:val="008C31B2"/>
    <w:rsid w:val="008C3AEE"/>
    <w:rsid w:val="008D34FE"/>
    <w:rsid w:val="008D5F37"/>
    <w:rsid w:val="008D7108"/>
    <w:rsid w:val="008E6259"/>
    <w:rsid w:val="008E72BF"/>
    <w:rsid w:val="008F2206"/>
    <w:rsid w:val="008F695E"/>
    <w:rsid w:val="009039EB"/>
    <w:rsid w:val="00905323"/>
    <w:rsid w:val="00907B7B"/>
    <w:rsid w:val="00912EBF"/>
    <w:rsid w:val="009146BF"/>
    <w:rsid w:val="0091489D"/>
    <w:rsid w:val="00917891"/>
    <w:rsid w:val="00920144"/>
    <w:rsid w:val="00920D5C"/>
    <w:rsid w:val="00920E94"/>
    <w:rsid w:val="00921AAE"/>
    <w:rsid w:val="0092594D"/>
    <w:rsid w:val="00927FF4"/>
    <w:rsid w:val="0093035B"/>
    <w:rsid w:val="00931F80"/>
    <w:rsid w:val="0093479F"/>
    <w:rsid w:val="009347E6"/>
    <w:rsid w:val="00935602"/>
    <w:rsid w:val="00941CD7"/>
    <w:rsid w:val="00944552"/>
    <w:rsid w:val="0094548D"/>
    <w:rsid w:val="00951684"/>
    <w:rsid w:val="00957F70"/>
    <w:rsid w:val="00962CF5"/>
    <w:rsid w:val="0096707F"/>
    <w:rsid w:val="00970887"/>
    <w:rsid w:val="00970B99"/>
    <w:rsid w:val="009727EE"/>
    <w:rsid w:val="00972865"/>
    <w:rsid w:val="0097357F"/>
    <w:rsid w:val="00976932"/>
    <w:rsid w:val="00984A77"/>
    <w:rsid w:val="00995D29"/>
    <w:rsid w:val="00997DFB"/>
    <w:rsid w:val="009A0E74"/>
    <w:rsid w:val="009A1D20"/>
    <w:rsid w:val="009A41F4"/>
    <w:rsid w:val="009C4535"/>
    <w:rsid w:val="009D2347"/>
    <w:rsid w:val="009D3324"/>
    <w:rsid w:val="009D479C"/>
    <w:rsid w:val="009D52A6"/>
    <w:rsid w:val="009E30F9"/>
    <w:rsid w:val="009E7668"/>
    <w:rsid w:val="009F50CC"/>
    <w:rsid w:val="009F7539"/>
    <w:rsid w:val="00A01947"/>
    <w:rsid w:val="00A02CA7"/>
    <w:rsid w:val="00A03358"/>
    <w:rsid w:val="00A07179"/>
    <w:rsid w:val="00A07C96"/>
    <w:rsid w:val="00A07E2B"/>
    <w:rsid w:val="00A11C3B"/>
    <w:rsid w:val="00A136CC"/>
    <w:rsid w:val="00A22E6F"/>
    <w:rsid w:val="00A233A9"/>
    <w:rsid w:val="00A23829"/>
    <w:rsid w:val="00A25771"/>
    <w:rsid w:val="00A3084D"/>
    <w:rsid w:val="00A3153F"/>
    <w:rsid w:val="00A32766"/>
    <w:rsid w:val="00A35925"/>
    <w:rsid w:val="00A42D10"/>
    <w:rsid w:val="00A469AE"/>
    <w:rsid w:val="00A5345C"/>
    <w:rsid w:val="00A73B68"/>
    <w:rsid w:val="00A740AC"/>
    <w:rsid w:val="00A75888"/>
    <w:rsid w:val="00A82ECF"/>
    <w:rsid w:val="00A86468"/>
    <w:rsid w:val="00A96747"/>
    <w:rsid w:val="00AA058E"/>
    <w:rsid w:val="00AA2ACC"/>
    <w:rsid w:val="00AA3C78"/>
    <w:rsid w:val="00AA487E"/>
    <w:rsid w:val="00AA6983"/>
    <w:rsid w:val="00AB1D19"/>
    <w:rsid w:val="00AB2BCE"/>
    <w:rsid w:val="00AB43E4"/>
    <w:rsid w:val="00AB4BBD"/>
    <w:rsid w:val="00AC1BA5"/>
    <w:rsid w:val="00AC2F57"/>
    <w:rsid w:val="00AC3FEF"/>
    <w:rsid w:val="00AC7AD5"/>
    <w:rsid w:val="00AD467D"/>
    <w:rsid w:val="00AE092C"/>
    <w:rsid w:val="00AF0619"/>
    <w:rsid w:val="00AF08F3"/>
    <w:rsid w:val="00AF1230"/>
    <w:rsid w:val="00AF3CEF"/>
    <w:rsid w:val="00AF40D2"/>
    <w:rsid w:val="00AF4CA4"/>
    <w:rsid w:val="00B04552"/>
    <w:rsid w:val="00B04AA3"/>
    <w:rsid w:val="00B118E1"/>
    <w:rsid w:val="00B131AB"/>
    <w:rsid w:val="00B13217"/>
    <w:rsid w:val="00B14720"/>
    <w:rsid w:val="00B151AB"/>
    <w:rsid w:val="00B16CD0"/>
    <w:rsid w:val="00B16CF9"/>
    <w:rsid w:val="00B176BD"/>
    <w:rsid w:val="00B17AE9"/>
    <w:rsid w:val="00B20B84"/>
    <w:rsid w:val="00B3503E"/>
    <w:rsid w:val="00B4362E"/>
    <w:rsid w:val="00B45295"/>
    <w:rsid w:val="00B50635"/>
    <w:rsid w:val="00B53F4B"/>
    <w:rsid w:val="00B54CBC"/>
    <w:rsid w:val="00B57148"/>
    <w:rsid w:val="00B80341"/>
    <w:rsid w:val="00B82E08"/>
    <w:rsid w:val="00B85824"/>
    <w:rsid w:val="00B90E6F"/>
    <w:rsid w:val="00BA10EB"/>
    <w:rsid w:val="00BA1E15"/>
    <w:rsid w:val="00BB7F54"/>
    <w:rsid w:val="00BC7D5E"/>
    <w:rsid w:val="00BD023C"/>
    <w:rsid w:val="00BD152B"/>
    <w:rsid w:val="00BD4E2F"/>
    <w:rsid w:val="00BD6312"/>
    <w:rsid w:val="00BF7EAD"/>
    <w:rsid w:val="00C000F3"/>
    <w:rsid w:val="00C06C9A"/>
    <w:rsid w:val="00C07BF4"/>
    <w:rsid w:val="00C10BE3"/>
    <w:rsid w:val="00C1269F"/>
    <w:rsid w:val="00C137F1"/>
    <w:rsid w:val="00C16864"/>
    <w:rsid w:val="00C171CB"/>
    <w:rsid w:val="00C2782A"/>
    <w:rsid w:val="00C3188B"/>
    <w:rsid w:val="00C34C97"/>
    <w:rsid w:val="00C35EEB"/>
    <w:rsid w:val="00C5222B"/>
    <w:rsid w:val="00C5506C"/>
    <w:rsid w:val="00C635F9"/>
    <w:rsid w:val="00C7224A"/>
    <w:rsid w:val="00C834E7"/>
    <w:rsid w:val="00C839BA"/>
    <w:rsid w:val="00C840D1"/>
    <w:rsid w:val="00C84EB3"/>
    <w:rsid w:val="00C91939"/>
    <w:rsid w:val="00C920BF"/>
    <w:rsid w:val="00C930DE"/>
    <w:rsid w:val="00C93D93"/>
    <w:rsid w:val="00C952FA"/>
    <w:rsid w:val="00C960F6"/>
    <w:rsid w:val="00C97C80"/>
    <w:rsid w:val="00CA0353"/>
    <w:rsid w:val="00CA387F"/>
    <w:rsid w:val="00CA3A39"/>
    <w:rsid w:val="00CA5948"/>
    <w:rsid w:val="00CA61DD"/>
    <w:rsid w:val="00CA6F1C"/>
    <w:rsid w:val="00CA7735"/>
    <w:rsid w:val="00CB0246"/>
    <w:rsid w:val="00CB0A39"/>
    <w:rsid w:val="00CB4177"/>
    <w:rsid w:val="00CB57E8"/>
    <w:rsid w:val="00CB6EE7"/>
    <w:rsid w:val="00CB7308"/>
    <w:rsid w:val="00CC62A6"/>
    <w:rsid w:val="00CC74C0"/>
    <w:rsid w:val="00CD2294"/>
    <w:rsid w:val="00CD3453"/>
    <w:rsid w:val="00CE2BA9"/>
    <w:rsid w:val="00CF15AB"/>
    <w:rsid w:val="00CF1E6D"/>
    <w:rsid w:val="00CF22E3"/>
    <w:rsid w:val="00CF64F3"/>
    <w:rsid w:val="00D0043C"/>
    <w:rsid w:val="00D0280D"/>
    <w:rsid w:val="00D05F32"/>
    <w:rsid w:val="00D06AE9"/>
    <w:rsid w:val="00D07441"/>
    <w:rsid w:val="00D216B9"/>
    <w:rsid w:val="00D231A2"/>
    <w:rsid w:val="00D244D6"/>
    <w:rsid w:val="00D301EB"/>
    <w:rsid w:val="00D33838"/>
    <w:rsid w:val="00D41FAA"/>
    <w:rsid w:val="00D42F73"/>
    <w:rsid w:val="00D45FCA"/>
    <w:rsid w:val="00D52D5E"/>
    <w:rsid w:val="00D53055"/>
    <w:rsid w:val="00D53114"/>
    <w:rsid w:val="00D55935"/>
    <w:rsid w:val="00D642A9"/>
    <w:rsid w:val="00D75FF1"/>
    <w:rsid w:val="00D779E8"/>
    <w:rsid w:val="00D8174B"/>
    <w:rsid w:val="00D81BEF"/>
    <w:rsid w:val="00D82E25"/>
    <w:rsid w:val="00D83D6F"/>
    <w:rsid w:val="00D844C7"/>
    <w:rsid w:val="00D90405"/>
    <w:rsid w:val="00D916ED"/>
    <w:rsid w:val="00DA5166"/>
    <w:rsid w:val="00DA73D4"/>
    <w:rsid w:val="00DB31ED"/>
    <w:rsid w:val="00DC281A"/>
    <w:rsid w:val="00DC470B"/>
    <w:rsid w:val="00DC5A43"/>
    <w:rsid w:val="00DC6F6A"/>
    <w:rsid w:val="00DC788B"/>
    <w:rsid w:val="00DD0CCA"/>
    <w:rsid w:val="00DD66E5"/>
    <w:rsid w:val="00DF11E3"/>
    <w:rsid w:val="00DF7D7B"/>
    <w:rsid w:val="00E0223F"/>
    <w:rsid w:val="00E02A6F"/>
    <w:rsid w:val="00E03E8F"/>
    <w:rsid w:val="00E0414F"/>
    <w:rsid w:val="00E25994"/>
    <w:rsid w:val="00E25DA6"/>
    <w:rsid w:val="00E267C4"/>
    <w:rsid w:val="00E26894"/>
    <w:rsid w:val="00E27159"/>
    <w:rsid w:val="00E32285"/>
    <w:rsid w:val="00E43503"/>
    <w:rsid w:val="00E74583"/>
    <w:rsid w:val="00E74D6C"/>
    <w:rsid w:val="00E803B8"/>
    <w:rsid w:val="00E803BF"/>
    <w:rsid w:val="00E82723"/>
    <w:rsid w:val="00E8374F"/>
    <w:rsid w:val="00E8772E"/>
    <w:rsid w:val="00E919ED"/>
    <w:rsid w:val="00E94298"/>
    <w:rsid w:val="00E97475"/>
    <w:rsid w:val="00EA6E71"/>
    <w:rsid w:val="00EA7A66"/>
    <w:rsid w:val="00EB0468"/>
    <w:rsid w:val="00EB5022"/>
    <w:rsid w:val="00EB59B8"/>
    <w:rsid w:val="00EC0174"/>
    <w:rsid w:val="00EC13E5"/>
    <w:rsid w:val="00EC2374"/>
    <w:rsid w:val="00EC33EB"/>
    <w:rsid w:val="00ED00EB"/>
    <w:rsid w:val="00ED0A14"/>
    <w:rsid w:val="00ED2E65"/>
    <w:rsid w:val="00EF440F"/>
    <w:rsid w:val="00EF59C1"/>
    <w:rsid w:val="00EF7C21"/>
    <w:rsid w:val="00F0507C"/>
    <w:rsid w:val="00F05131"/>
    <w:rsid w:val="00F063EA"/>
    <w:rsid w:val="00F11BF9"/>
    <w:rsid w:val="00F126C2"/>
    <w:rsid w:val="00F24A13"/>
    <w:rsid w:val="00F263B0"/>
    <w:rsid w:val="00F268F7"/>
    <w:rsid w:val="00F32EBE"/>
    <w:rsid w:val="00F34DF8"/>
    <w:rsid w:val="00F36EBC"/>
    <w:rsid w:val="00F44F7D"/>
    <w:rsid w:val="00F52C7B"/>
    <w:rsid w:val="00F531FD"/>
    <w:rsid w:val="00F533E5"/>
    <w:rsid w:val="00F53F69"/>
    <w:rsid w:val="00F63498"/>
    <w:rsid w:val="00F64035"/>
    <w:rsid w:val="00F640CF"/>
    <w:rsid w:val="00F673BA"/>
    <w:rsid w:val="00F71EEA"/>
    <w:rsid w:val="00F723B8"/>
    <w:rsid w:val="00F774E8"/>
    <w:rsid w:val="00F825F9"/>
    <w:rsid w:val="00F84D15"/>
    <w:rsid w:val="00F8628B"/>
    <w:rsid w:val="00F95145"/>
    <w:rsid w:val="00F95719"/>
    <w:rsid w:val="00F96AB1"/>
    <w:rsid w:val="00F97363"/>
    <w:rsid w:val="00FA1E09"/>
    <w:rsid w:val="00FA48E0"/>
    <w:rsid w:val="00FA4DB1"/>
    <w:rsid w:val="00FA5A15"/>
    <w:rsid w:val="00FB42F9"/>
    <w:rsid w:val="00FB561D"/>
    <w:rsid w:val="00FB6255"/>
    <w:rsid w:val="00FC0B97"/>
    <w:rsid w:val="00FC5DE8"/>
    <w:rsid w:val="00FD2C87"/>
    <w:rsid w:val="00FD6F7D"/>
    <w:rsid w:val="00FE7A53"/>
    <w:rsid w:val="00FF478D"/>
    <w:rsid w:val="00FF55AF"/>
    <w:rsid w:val="1FC4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C54B525E-6695-4319-87D7-CE1A7EC2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pPr>
      <w:keepNext/>
      <w:keepLines/>
      <w:spacing w:before="480"/>
      <w:outlineLvl w:val="0"/>
    </w:pPr>
    <w:rPr>
      <w:rFonts w:cs="Arial"/>
      <w:b/>
      <w:bCs/>
      <w:color w:val="72166B"/>
      <w:sz w:val="28"/>
      <w:szCs w:val="28"/>
    </w:rPr>
  </w:style>
  <w:style w:type="paragraph" w:styleId="Heading2">
    <w:name w:val="heading 2"/>
    <w:basedOn w:val="Normal"/>
    <w:next w:val="Normal"/>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rsid w:val="00190322"/>
    <w:pPr>
      <w:suppressLineNumbers/>
      <w:spacing w:before="120" w:after="120"/>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pPr>
      <w:tabs>
        <w:tab w:val="center" w:pos="4513"/>
        <w:tab w:val="right" w:pos="9026"/>
      </w:tabs>
    </w:pPr>
  </w:style>
  <w:style w:type="paragraph" w:styleId="PlainText">
    <w:name w:val="Plain Text"/>
    <w:basedOn w:val="Normal"/>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0C5D3E"/>
    <w:rPr>
      <w:rFonts w:ascii="Arial" w:hAnsi="Arial" w:cs="Arial"/>
      <w:b/>
      <w:bCs/>
      <w:color w:val="72166B"/>
      <w:sz w:val="28"/>
      <w:szCs w:val="28"/>
      <w:lang w:eastAsia="en-US"/>
    </w:rPr>
  </w:style>
  <w:style w:type="character" w:customStyle="1" w:styleId="FooterChar1">
    <w:name w:val="Footer Char1"/>
    <w:basedOn w:val="DefaultParagraphFont"/>
    <w:link w:val="Footer"/>
    <w:rsid w:val="00851138"/>
    <w:rPr>
      <w:rFonts w:ascii="Arial" w:hAnsi="Arial" w:cs="Times New Roman"/>
      <w:sz w:val="22"/>
      <w:szCs w:val="22"/>
      <w:lang w:eastAsia="en-US"/>
    </w:rPr>
  </w:style>
  <w:style w:type="character" w:customStyle="1" w:styleId="il">
    <w:name w:val="il"/>
    <w:basedOn w:val="DefaultParagraphFont"/>
    <w:rsid w:val="0029179F"/>
  </w:style>
  <w:style w:type="character" w:customStyle="1" w:styleId="UnresolvedMention2">
    <w:name w:val="Unresolved Mention2"/>
    <w:basedOn w:val="DefaultParagraphFont"/>
    <w:uiPriority w:val="99"/>
    <w:semiHidden/>
    <w:unhideWhenUsed/>
    <w:rsid w:val="002F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package" Target="embeddings/Dibujo_de_Microsoft_Visio.vsdx"/><Relationship Id="rId18" Type="http://schemas.openxmlformats.org/officeDocument/2006/relationships/hyperlink" Target="https://www.analog.com/media/en/technical-documentation/data-sheets/ADXL362.pdf"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analog.com/media/en/technical-documentation/data-sheets/ADXL362.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www.analog.com/media/en/technical-documentation/data-sheets/ADXL362.pdf"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nalog.com/media/en/technical-documentation/data-sheets/ADXL362.pd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opencores.org/projects/simple_spi" TargetMode="External"/><Relationship Id="rId22" Type="http://schemas.openxmlformats.org/officeDocument/2006/relationships/hyperlink" Target="https://www.analog.com/media/en/technical-documentation/data-sheets/ADXL362.pdf" TargetMode="External"/><Relationship Id="rId27" Type="http://schemas.openxmlformats.org/officeDocument/2006/relationships/image" Target="media/image13.png"/><Relationship Id="rId30" Type="http://schemas.openxmlformats.org/officeDocument/2006/relationships/hyperlink" Target="https://www.analog.com/media/en/technical-documentation/data-sheets/adt7420.pdf"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0AA46-D61F-42CE-A2D7-6A858069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3140</Words>
  <Characters>17898</Characters>
  <Application>Microsoft Office Word</Application>
  <DocSecurity>0</DocSecurity>
  <Lines>149</Lines>
  <Paragraphs>41</Paragraphs>
  <ScaleCrop>false</ScaleCrop>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112</cp:revision>
  <cp:lastPrinted>2021-06-04T04:14:00Z</cp:lastPrinted>
  <dcterms:created xsi:type="dcterms:W3CDTF">2020-08-13T15:57:00Z</dcterms:created>
  <dcterms:modified xsi:type="dcterms:W3CDTF">2023-11-14T14:21:00Z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