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4946CA33" w:rsidR="009303D9" w:rsidRPr="008B6524" w:rsidRDefault="00F635D6" w:rsidP="008B6524">
      <w:pPr>
        <w:pStyle w:val="papertitle"/>
        <w:spacing w:before="5pt" w:beforeAutospacing="1" w:after="5pt" w:afterAutospacing="1"/>
        <w:rPr>
          <w:kern w:val="48"/>
        </w:rPr>
      </w:pPr>
      <w:r w:rsidRPr="00F635D6">
        <w:rPr>
          <w:kern w:val="48"/>
        </w:rPr>
        <w:t>Multi-View Convolutional Neural Network for Musculoskeletal Disorder Detection in Radiographic Imaging</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3E6F0A8D" w:rsidR="00BD670B" w:rsidRPr="00D45F75" w:rsidRDefault="00772576" w:rsidP="00D27F51">
      <w:pPr>
        <w:pStyle w:val="Author"/>
        <w:spacing w:before="0pt"/>
        <w:rPr>
          <w:sz w:val="18"/>
          <w:szCs w:val="18"/>
        </w:rPr>
      </w:pPr>
      <w:r w:rsidRPr="00D45F75">
        <w:rPr>
          <w:sz w:val="18"/>
          <w:szCs w:val="18"/>
        </w:rPr>
        <w:t>Camille TROUVE</w:t>
      </w:r>
      <w:r w:rsidR="001A3B3D" w:rsidRPr="00D45F75">
        <w:rPr>
          <w:sz w:val="18"/>
          <w:szCs w:val="18"/>
        </w:rPr>
        <w:t xml:space="preserve"> </w:t>
      </w:r>
      <w:r w:rsidR="001A3B3D" w:rsidRPr="00D45F75">
        <w:rPr>
          <w:sz w:val="18"/>
          <w:szCs w:val="18"/>
        </w:rPr>
        <w:br/>
      </w:r>
      <w:r w:rsidR="00DC75D0" w:rsidRPr="00D45F75">
        <w:rPr>
          <w:i/>
          <w:sz w:val="18"/>
          <w:szCs w:val="18"/>
        </w:rPr>
        <w:t>Ecole du Numérique (EDN)</w:t>
      </w:r>
      <w:r w:rsidR="001A3B3D" w:rsidRPr="00D45F75">
        <w:rPr>
          <w:i/>
          <w:sz w:val="18"/>
          <w:szCs w:val="18"/>
        </w:rPr>
        <w:t xml:space="preserve"> </w:t>
      </w:r>
      <w:r w:rsidR="00D72D06" w:rsidRPr="00D45F75">
        <w:rPr>
          <w:sz w:val="18"/>
          <w:szCs w:val="18"/>
        </w:rPr>
        <w:br/>
      </w:r>
      <w:r w:rsidR="00DC75D0" w:rsidRPr="00D45F75">
        <w:rPr>
          <w:i/>
          <w:sz w:val="18"/>
          <w:szCs w:val="18"/>
        </w:rPr>
        <w:t>Faculty of Management, Economy and Science</w:t>
      </w:r>
      <w:r w:rsidR="009303D9" w:rsidRPr="00D45F75">
        <w:rPr>
          <w:i/>
          <w:sz w:val="18"/>
          <w:szCs w:val="18"/>
        </w:rPr>
        <w:t xml:space="preserve"> </w:t>
      </w:r>
      <w:r w:rsidR="00DC75D0" w:rsidRPr="00D45F75">
        <w:rPr>
          <w:i/>
          <w:sz w:val="18"/>
          <w:szCs w:val="18"/>
        </w:rPr>
        <w:t>(FGES)</w:t>
      </w:r>
      <w:r w:rsidR="001A3B3D" w:rsidRPr="00D45F75">
        <w:rPr>
          <w:i/>
          <w:sz w:val="18"/>
          <w:szCs w:val="18"/>
        </w:rPr>
        <w:br/>
      </w:r>
      <w:r w:rsidR="00DC75D0" w:rsidRPr="00D45F75">
        <w:rPr>
          <w:sz w:val="18"/>
          <w:szCs w:val="18"/>
        </w:rPr>
        <w:t>Lille</w:t>
      </w:r>
      <w:r w:rsidR="009303D9" w:rsidRPr="00D45F75">
        <w:rPr>
          <w:sz w:val="18"/>
          <w:szCs w:val="18"/>
        </w:rPr>
        <w:t xml:space="preserve">, </w:t>
      </w:r>
      <w:r w:rsidR="00DC75D0" w:rsidRPr="00D45F75">
        <w:rPr>
          <w:sz w:val="18"/>
          <w:szCs w:val="18"/>
        </w:rPr>
        <w:t>France</w:t>
      </w:r>
      <w:r w:rsidR="001A3B3D" w:rsidRPr="00D45F75">
        <w:rPr>
          <w:sz w:val="18"/>
          <w:szCs w:val="18"/>
        </w:rPr>
        <w:br/>
      </w:r>
      <w:r w:rsidR="005E1C31" w:rsidRPr="00D45F75">
        <w:rPr>
          <w:sz w:val="18"/>
          <w:szCs w:val="18"/>
        </w:rPr>
        <w:t>trouve.camille@gmail.com</w:t>
      </w:r>
    </w:p>
    <w:p w14:paraId="1FCCE042" w14:textId="3A740665" w:rsidR="001A3B3D" w:rsidRPr="00F847A6" w:rsidRDefault="00BD670B" w:rsidP="009C2B28">
      <w:pPr>
        <w:pStyle w:val="Author"/>
        <w:spacing w:before="0pt" w:after="18pt"/>
        <w:rPr>
          <w:sz w:val="18"/>
          <w:szCs w:val="18"/>
        </w:rPr>
      </w:pPr>
      <w:r>
        <w:rPr>
          <w:sz w:val="18"/>
          <w:szCs w:val="18"/>
        </w:rPr>
        <w:br w:type="column"/>
      </w:r>
      <w:r w:rsidR="00D45F75">
        <w:rPr>
          <w:sz w:val="18"/>
          <w:szCs w:val="18"/>
        </w:rPr>
        <w:t>Ceren DINC</w:t>
      </w:r>
      <w:r w:rsidR="00D45F75" w:rsidRPr="00D45F75">
        <w:rPr>
          <w:sz w:val="18"/>
          <w:szCs w:val="18"/>
        </w:rPr>
        <w:t xml:space="preserve"> </w:t>
      </w:r>
      <w:r w:rsidR="00D45F75" w:rsidRPr="00D45F75">
        <w:rPr>
          <w:sz w:val="18"/>
          <w:szCs w:val="18"/>
        </w:rPr>
        <w:br/>
      </w:r>
      <w:r w:rsidR="00D45F75" w:rsidRPr="00D45F75">
        <w:rPr>
          <w:i/>
          <w:sz w:val="18"/>
          <w:szCs w:val="18"/>
        </w:rPr>
        <w:t xml:space="preserve">Ecole du Numérique (EDN) </w:t>
      </w:r>
      <w:r w:rsidR="00D45F75" w:rsidRPr="00D45F75">
        <w:rPr>
          <w:sz w:val="18"/>
          <w:szCs w:val="18"/>
        </w:rPr>
        <w:br/>
      </w:r>
      <w:r w:rsidR="00D45F75" w:rsidRPr="00D45F75">
        <w:rPr>
          <w:i/>
          <w:sz w:val="18"/>
          <w:szCs w:val="18"/>
        </w:rPr>
        <w:t>Faculty of Management, Economy and Science (FGES)</w:t>
      </w:r>
      <w:r w:rsidR="00D45F75" w:rsidRPr="00D45F75">
        <w:rPr>
          <w:i/>
          <w:sz w:val="18"/>
          <w:szCs w:val="18"/>
        </w:rPr>
        <w:br/>
      </w:r>
      <w:r w:rsidR="00D45F75" w:rsidRPr="00D45F75">
        <w:rPr>
          <w:sz w:val="18"/>
          <w:szCs w:val="18"/>
        </w:rPr>
        <w:t>Lille, France</w:t>
      </w:r>
      <w:r w:rsidR="00D45F75" w:rsidRPr="00D45F75">
        <w:rPr>
          <w:sz w:val="18"/>
          <w:szCs w:val="18"/>
        </w:rPr>
        <w:br/>
      </w:r>
      <w:r w:rsidR="00CA3618" w:rsidRPr="00CA3618">
        <w:rPr>
          <w:sz w:val="18"/>
          <w:szCs w:val="18"/>
        </w:rPr>
        <w:t>cdinc60@gmail.com</w:t>
      </w:r>
    </w:p>
    <w:p w14:paraId="11C3FF66" w14:textId="0B1B802C" w:rsidR="001A3B3D" w:rsidRPr="00F847A6" w:rsidRDefault="003D274D" w:rsidP="009C2B28">
      <w:pPr>
        <w:pStyle w:val="Author"/>
        <w:spacing w:before="0pt"/>
        <w:rPr>
          <w:sz w:val="18"/>
          <w:szCs w:val="18"/>
        </w:rPr>
      </w:pPr>
      <w:r>
        <w:rPr>
          <w:sz w:val="18"/>
          <w:szCs w:val="18"/>
        </w:rPr>
        <w:t>Roger ACHKAR</w:t>
      </w:r>
      <w:r w:rsidR="00E472B7">
        <w:rPr>
          <w:sz w:val="18"/>
          <w:szCs w:val="18"/>
        </w:rPr>
        <w:t>, Ph.D</w:t>
      </w:r>
      <w:r w:rsidR="00B467FE" w:rsidRPr="00D45F75">
        <w:rPr>
          <w:sz w:val="18"/>
          <w:szCs w:val="18"/>
        </w:rPr>
        <w:t xml:space="preserve"> </w:t>
      </w:r>
      <w:r w:rsidR="00B467FE" w:rsidRPr="00D45F75">
        <w:rPr>
          <w:sz w:val="18"/>
          <w:szCs w:val="18"/>
        </w:rPr>
        <w:br/>
      </w:r>
      <w:r w:rsidR="00C164C8" w:rsidRPr="00C164C8">
        <w:rPr>
          <w:i/>
          <w:sz w:val="18"/>
          <w:szCs w:val="18"/>
        </w:rPr>
        <w:t>Faculty of Engineering &amp; Technology</w:t>
      </w:r>
      <w:r w:rsidR="00B467FE" w:rsidRPr="00D45F75">
        <w:rPr>
          <w:sz w:val="18"/>
          <w:szCs w:val="18"/>
        </w:rPr>
        <w:br/>
      </w:r>
      <w:r w:rsidR="00C95C45" w:rsidRPr="00C95C45">
        <w:rPr>
          <w:i/>
          <w:sz w:val="18"/>
          <w:szCs w:val="18"/>
        </w:rPr>
        <w:t>Antonine University</w:t>
      </w:r>
      <w:r w:rsidR="00B467FE" w:rsidRPr="00D45F75">
        <w:rPr>
          <w:i/>
          <w:sz w:val="18"/>
          <w:szCs w:val="18"/>
        </w:rPr>
        <w:br/>
      </w:r>
      <w:r w:rsidR="00E22B9A">
        <w:rPr>
          <w:sz w:val="18"/>
          <w:szCs w:val="18"/>
        </w:rPr>
        <w:t>Baabda</w:t>
      </w:r>
      <w:r w:rsidR="00B467FE" w:rsidRPr="00D45F75">
        <w:rPr>
          <w:sz w:val="18"/>
          <w:szCs w:val="18"/>
        </w:rPr>
        <w:t xml:space="preserve">, </w:t>
      </w:r>
      <w:r w:rsidR="00D27F51">
        <w:rPr>
          <w:sz w:val="18"/>
          <w:szCs w:val="18"/>
        </w:rPr>
        <w:t>Lebanon</w:t>
      </w:r>
      <w:r w:rsidR="00B467FE" w:rsidRPr="00D45F75">
        <w:rPr>
          <w:sz w:val="18"/>
          <w:szCs w:val="18"/>
        </w:rPr>
        <w:br/>
      </w:r>
      <w:r w:rsidR="00D27F51" w:rsidRPr="00D27F51">
        <w:rPr>
          <w:sz w:val="18"/>
          <w:szCs w:val="18"/>
        </w:rPr>
        <w:t xml:space="preserve">dean.fet@ua.edu.lb </w:t>
      </w:r>
      <w:r w:rsidR="00BD670B">
        <w:rPr>
          <w:sz w:val="18"/>
          <w:szCs w:val="18"/>
        </w:rPr>
        <w:br w:type="column"/>
      </w:r>
      <w:r w:rsidR="00B467FE">
        <w:rPr>
          <w:sz w:val="18"/>
          <w:szCs w:val="18"/>
        </w:rPr>
        <w:t>Esteban BOULANGER</w:t>
      </w:r>
      <w:r w:rsidR="001D7562" w:rsidRPr="00D45F75">
        <w:rPr>
          <w:sz w:val="18"/>
          <w:szCs w:val="18"/>
        </w:rPr>
        <w:t xml:space="preserve"> </w:t>
      </w:r>
      <w:r w:rsidR="001D7562" w:rsidRPr="00D45F75">
        <w:rPr>
          <w:sz w:val="18"/>
          <w:szCs w:val="18"/>
        </w:rPr>
        <w:br/>
      </w:r>
      <w:r w:rsidR="001D7562" w:rsidRPr="00D45F75">
        <w:rPr>
          <w:i/>
          <w:sz w:val="18"/>
          <w:szCs w:val="18"/>
        </w:rPr>
        <w:t xml:space="preserve">Ecole du Numérique (EDN) </w:t>
      </w:r>
      <w:r w:rsidR="001D7562" w:rsidRPr="00D45F75">
        <w:rPr>
          <w:sz w:val="18"/>
          <w:szCs w:val="18"/>
        </w:rPr>
        <w:br/>
      </w:r>
      <w:r w:rsidR="001D7562" w:rsidRPr="00D45F75">
        <w:rPr>
          <w:i/>
          <w:sz w:val="18"/>
          <w:szCs w:val="18"/>
        </w:rPr>
        <w:t>Faculty of Management, Economy and Science (FGES)</w:t>
      </w:r>
      <w:r w:rsidR="001D7562" w:rsidRPr="00D45F75">
        <w:rPr>
          <w:i/>
          <w:sz w:val="18"/>
          <w:szCs w:val="18"/>
        </w:rPr>
        <w:br/>
      </w:r>
      <w:r w:rsidR="001D7562" w:rsidRPr="00D45F75">
        <w:rPr>
          <w:sz w:val="18"/>
          <w:szCs w:val="18"/>
        </w:rPr>
        <w:t>Lille, France</w:t>
      </w:r>
      <w:r w:rsidR="001D7562" w:rsidRPr="00D45F75">
        <w:rPr>
          <w:sz w:val="18"/>
          <w:szCs w:val="18"/>
        </w:rPr>
        <w:br/>
      </w:r>
      <w:r w:rsidR="00B467FE" w:rsidRPr="00B467FE">
        <w:rPr>
          <w:sz w:val="18"/>
          <w:szCs w:val="18"/>
        </w:rPr>
        <w:t>es.boulanger@orange.fr</w:t>
      </w:r>
    </w:p>
    <w:p w14:paraId="0316535E" w14:textId="77777777" w:rsidR="009F1D79" w:rsidRDefault="009F1D79" w:rsidP="00952E22">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rsidP="00952E22">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2DCE62D8" w:rsidR="004D72B5" w:rsidRDefault="009303D9" w:rsidP="00972203">
      <w:pPr>
        <w:pStyle w:val="Abstract"/>
        <w:rPr>
          <w:i/>
          <w:iCs/>
        </w:rPr>
      </w:pPr>
      <w:r>
        <w:rPr>
          <w:i/>
          <w:iCs/>
        </w:rPr>
        <w:t>Abstract</w:t>
      </w:r>
      <w:r>
        <w:t>—</w:t>
      </w:r>
      <w:r w:rsidR="00224A93" w:rsidRPr="00224A93">
        <w:t xml:space="preserve"> Musculoskeletal disorders are among the main causes of disability, according to the World Health Organization. This study aims to develop a tool capable of determining abnormalities in musculoskeletal radiographs. The proposed model is a convolutional neural network based on ResNet18 architecture with a multiple-view fusion module to integrate multiple radiographic projections, mimicking how radiologists interpret radiographic views. The model was trained and tested on the MURA dataset (Stanford), a large open-access dataset combining 40,561 radiographic images of the upper extremity from multiple studies. Through systematic evaluation of seven experimental configurations, the best-performing model achieved a validation AUC-ROC of 0.6545, representing a substantial improvement of +0.0906 compared to the baseline.</w:t>
      </w:r>
    </w:p>
    <w:p w14:paraId="58B10678" w14:textId="7123A178" w:rsidR="009303D9" w:rsidRPr="004D72B5" w:rsidRDefault="004D72B5" w:rsidP="00972203">
      <w:pPr>
        <w:pStyle w:val="Keywords"/>
      </w:pPr>
      <w:r w:rsidRPr="004D72B5">
        <w:t>Keywords—</w:t>
      </w:r>
      <w:r w:rsidR="000E2C35" w:rsidRPr="000E2C35">
        <w:rPr>
          <w:b w:val="0"/>
          <w:bCs w:val="0"/>
          <w:i w:val="0"/>
          <w:sz w:val="20"/>
          <w:szCs w:val="20"/>
        </w:rPr>
        <w:t xml:space="preserve"> </w:t>
      </w:r>
      <w:r w:rsidR="000E2C35" w:rsidRPr="000E2C35">
        <w:t>Musculoskeletal disorders</w:t>
      </w:r>
      <w:r w:rsidR="000E2C35">
        <w:t xml:space="preserve">, </w:t>
      </w:r>
      <w:r w:rsidR="000E2C35" w:rsidRPr="000E2C35">
        <w:t>Radiograph</w:t>
      </w:r>
      <w:r w:rsidR="000E2C35">
        <w:t xml:space="preserve">y, </w:t>
      </w:r>
      <w:r w:rsidR="00581539" w:rsidRPr="00581539">
        <w:t>Deep learning</w:t>
      </w:r>
      <w:r w:rsidR="00581539">
        <w:t xml:space="preserve">, CNN, </w:t>
      </w:r>
      <w:r w:rsidR="00581539" w:rsidRPr="00581539">
        <w:t>Multi-view fusion</w:t>
      </w:r>
    </w:p>
    <w:p w14:paraId="1A521F3C" w14:textId="63C63B04" w:rsidR="009303D9" w:rsidRPr="00D632BE" w:rsidRDefault="009303D9" w:rsidP="00952E22">
      <w:pPr>
        <w:pStyle w:val="Titre1"/>
      </w:pPr>
      <w:r w:rsidRPr="00D632BE">
        <w:t>Introduction</w:t>
      </w:r>
    </w:p>
    <w:p w14:paraId="5B84FB04" w14:textId="4BA10148" w:rsidR="009303D9" w:rsidRDefault="009321A7" w:rsidP="00952E22">
      <w:pPr>
        <w:pStyle w:val="Corpsdetexte"/>
      </w:pPr>
      <w:proofErr w:type="spellStart"/>
      <w:r w:rsidRPr="009321A7">
        <w:t>Musculoskeletal</w:t>
      </w:r>
      <w:proofErr w:type="spellEnd"/>
      <w:r w:rsidRPr="009321A7">
        <w:t xml:space="preserve"> conditions </w:t>
      </w:r>
      <w:proofErr w:type="spellStart"/>
      <w:r w:rsidRPr="009321A7">
        <w:t>represent</w:t>
      </w:r>
      <w:proofErr w:type="spellEnd"/>
      <w:r w:rsidRPr="009321A7">
        <w:t xml:space="preserve"> a </w:t>
      </w:r>
      <w:proofErr w:type="spellStart"/>
      <w:r w:rsidRPr="009321A7">
        <w:t>profound</w:t>
      </w:r>
      <w:proofErr w:type="spellEnd"/>
      <w:r w:rsidRPr="009321A7">
        <w:t xml:space="preserve"> global </w:t>
      </w:r>
      <w:proofErr w:type="spellStart"/>
      <w:r w:rsidRPr="009321A7">
        <w:t>health</w:t>
      </w:r>
      <w:proofErr w:type="spellEnd"/>
      <w:r w:rsidRPr="009321A7">
        <w:t xml:space="preserve"> challenge, </w:t>
      </w:r>
      <w:proofErr w:type="spellStart"/>
      <w:r w:rsidRPr="009321A7">
        <w:t>affecting</w:t>
      </w:r>
      <w:proofErr w:type="spellEnd"/>
      <w:r w:rsidRPr="009321A7">
        <w:t xml:space="preserve"> </w:t>
      </w:r>
      <w:proofErr w:type="spellStart"/>
      <w:r w:rsidRPr="009321A7">
        <w:t>approximately</w:t>
      </w:r>
      <w:proofErr w:type="spellEnd"/>
      <w:r w:rsidRPr="009321A7">
        <w:t xml:space="preserve"> 1.7 billion people and </w:t>
      </w:r>
      <w:proofErr w:type="spellStart"/>
      <w:r w:rsidRPr="009321A7">
        <w:t>serving</w:t>
      </w:r>
      <w:proofErr w:type="spellEnd"/>
      <w:r w:rsidRPr="009321A7">
        <w:t xml:space="preserve"> as the </w:t>
      </w:r>
      <w:proofErr w:type="spellStart"/>
      <w:r w:rsidRPr="009321A7">
        <w:t>primary</w:t>
      </w:r>
      <w:proofErr w:type="spellEnd"/>
      <w:r w:rsidRPr="009321A7">
        <w:t xml:space="preserve"> driver of </w:t>
      </w:r>
      <w:proofErr w:type="spellStart"/>
      <w:r w:rsidRPr="009321A7">
        <w:t>disability</w:t>
      </w:r>
      <w:proofErr w:type="spellEnd"/>
      <w:r w:rsidRPr="009321A7">
        <w:t xml:space="preserve"> </w:t>
      </w:r>
      <w:proofErr w:type="spellStart"/>
      <w:r w:rsidRPr="009321A7">
        <w:t>worldwide</w:t>
      </w:r>
      <w:proofErr w:type="spellEnd"/>
      <w:r w:rsidR="00711E28">
        <w:fldChar w:fldCharType="begin"/>
      </w:r>
      <w:r w:rsidR="00711E28">
        <w:instrText xml:space="preserve"> ADDIN ZOTERO_ITEM CSL_CITATION {"citationID":"9HADTebe","properties":{"formattedCitation":"[1]","plainCitation":"[1]","noteIndex":0},"citationItems":[{"id":874,"uris":["http://zotero.org/users/15919338/items/J2B8T4DZ"],"itemData":{"id":874,"type":"webpage","language":"en","title":"Musculoskeletal health","URL":"https://www.who.int/news-room/fact-sheets/detail/musculoskeletal-conditions","accessed":{"date-parts":[["2025",10,30]]}}}],"schema":"https://github.com/citation-style-language/schema/raw/master/csl-citation.json"} </w:instrText>
      </w:r>
      <w:r w:rsidR="00711E28">
        <w:fldChar w:fldCharType="separate"/>
      </w:r>
      <w:r w:rsidR="00711E28" w:rsidRPr="00711E28">
        <w:t>[1]</w:t>
      </w:r>
      <w:r w:rsidR="00711E28">
        <w:fldChar w:fldCharType="end"/>
      </w:r>
      <w:r w:rsidRPr="009321A7">
        <w:t xml:space="preserve">. </w:t>
      </w:r>
      <w:proofErr w:type="spellStart"/>
      <w:r w:rsidRPr="009321A7">
        <w:t>These</w:t>
      </w:r>
      <w:proofErr w:type="spellEnd"/>
      <w:r w:rsidRPr="009321A7">
        <w:t xml:space="preserve"> </w:t>
      </w:r>
      <w:proofErr w:type="spellStart"/>
      <w:r w:rsidRPr="009321A7">
        <w:t>disorders</w:t>
      </w:r>
      <w:proofErr w:type="spellEnd"/>
      <w:r w:rsidRPr="009321A7">
        <w:t xml:space="preserve">, </w:t>
      </w:r>
      <w:proofErr w:type="spellStart"/>
      <w:r w:rsidRPr="009321A7">
        <w:t>which</w:t>
      </w:r>
      <w:proofErr w:type="spellEnd"/>
      <w:r w:rsidRPr="009321A7">
        <w:t xml:space="preserve"> </w:t>
      </w:r>
      <w:proofErr w:type="spellStart"/>
      <w:r w:rsidRPr="009321A7">
        <w:t>include</w:t>
      </w:r>
      <w:proofErr w:type="spellEnd"/>
      <w:r w:rsidRPr="009321A7">
        <w:t xml:space="preserve"> fractures, </w:t>
      </w:r>
      <w:proofErr w:type="spellStart"/>
      <w:r w:rsidRPr="009321A7">
        <w:t>osteoarthritis</w:t>
      </w:r>
      <w:proofErr w:type="spellEnd"/>
      <w:r w:rsidRPr="009321A7">
        <w:t xml:space="preserve">, and </w:t>
      </w:r>
      <w:proofErr w:type="spellStart"/>
      <w:r w:rsidRPr="009321A7">
        <w:t>various</w:t>
      </w:r>
      <w:proofErr w:type="spellEnd"/>
      <w:r w:rsidRPr="009321A7">
        <w:t xml:space="preserve"> </w:t>
      </w:r>
      <w:proofErr w:type="spellStart"/>
      <w:r w:rsidRPr="009321A7">
        <w:t>degenerative</w:t>
      </w:r>
      <w:proofErr w:type="spellEnd"/>
      <w:r w:rsidRPr="009321A7">
        <w:t xml:space="preserve"> joint </w:t>
      </w:r>
      <w:proofErr w:type="spellStart"/>
      <w:r w:rsidRPr="009321A7">
        <w:t>diseases</w:t>
      </w:r>
      <w:proofErr w:type="spellEnd"/>
      <w:r w:rsidRPr="009321A7">
        <w:t xml:space="preserve">, </w:t>
      </w:r>
      <w:proofErr w:type="spellStart"/>
      <w:r w:rsidRPr="009321A7">
        <w:t>significantly</w:t>
      </w:r>
      <w:proofErr w:type="spellEnd"/>
      <w:r w:rsidRPr="009321A7">
        <w:t xml:space="preserve"> impair </w:t>
      </w:r>
      <w:proofErr w:type="spellStart"/>
      <w:r w:rsidRPr="009321A7">
        <w:t>mobility</w:t>
      </w:r>
      <w:proofErr w:type="spellEnd"/>
      <w:r w:rsidRPr="009321A7">
        <w:t xml:space="preserve"> and </w:t>
      </w:r>
      <w:proofErr w:type="spellStart"/>
      <w:r w:rsidRPr="009321A7">
        <w:t>dexterity</w:t>
      </w:r>
      <w:proofErr w:type="spellEnd"/>
      <w:r w:rsidRPr="009321A7">
        <w:t xml:space="preserve">, </w:t>
      </w:r>
      <w:proofErr w:type="spellStart"/>
      <w:r w:rsidRPr="009321A7">
        <w:t>often</w:t>
      </w:r>
      <w:proofErr w:type="spellEnd"/>
      <w:r w:rsidRPr="009321A7">
        <w:t xml:space="preserve"> </w:t>
      </w:r>
      <w:proofErr w:type="spellStart"/>
      <w:r w:rsidRPr="009321A7">
        <w:t>leading</w:t>
      </w:r>
      <w:proofErr w:type="spellEnd"/>
      <w:r w:rsidRPr="009321A7">
        <w:t xml:space="preserve"> to </w:t>
      </w:r>
      <w:proofErr w:type="spellStart"/>
      <w:r w:rsidRPr="009321A7">
        <w:t>premature</w:t>
      </w:r>
      <w:proofErr w:type="spellEnd"/>
      <w:r w:rsidRPr="009321A7">
        <w:t xml:space="preserve"> exit </w:t>
      </w:r>
      <w:proofErr w:type="spellStart"/>
      <w:r w:rsidRPr="009321A7">
        <w:t>from</w:t>
      </w:r>
      <w:proofErr w:type="spellEnd"/>
      <w:r w:rsidRPr="009321A7">
        <w:t xml:space="preserve"> the </w:t>
      </w:r>
      <w:proofErr w:type="spellStart"/>
      <w:r w:rsidRPr="009321A7">
        <w:t>workforce</w:t>
      </w:r>
      <w:proofErr w:type="spellEnd"/>
      <w:r w:rsidRPr="009321A7">
        <w:t xml:space="preserve"> and a </w:t>
      </w:r>
      <w:proofErr w:type="spellStart"/>
      <w:r w:rsidRPr="009321A7">
        <w:t>diminished</w:t>
      </w:r>
      <w:proofErr w:type="spellEnd"/>
      <w:r w:rsidRPr="009321A7">
        <w:t xml:space="preserve"> </w:t>
      </w:r>
      <w:proofErr w:type="spellStart"/>
      <w:r w:rsidRPr="009321A7">
        <w:t>quality</w:t>
      </w:r>
      <w:proofErr w:type="spellEnd"/>
      <w:r w:rsidRPr="009321A7">
        <w:t xml:space="preserve"> of life. </w:t>
      </w:r>
      <w:proofErr w:type="spellStart"/>
      <w:r w:rsidR="00711E28" w:rsidRPr="00711E28">
        <w:t>Their</w:t>
      </w:r>
      <w:proofErr w:type="spellEnd"/>
      <w:r w:rsidR="00711E28" w:rsidRPr="00711E28">
        <w:t xml:space="preserve"> </w:t>
      </w:r>
      <w:proofErr w:type="spellStart"/>
      <w:r w:rsidR="00711E28" w:rsidRPr="00711E28">
        <w:t>rising</w:t>
      </w:r>
      <w:proofErr w:type="spellEnd"/>
      <w:r w:rsidR="00711E28" w:rsidRPr="00711E28">
        <w:t xml:space="preserve"> </w:t>
      </w:r>
      <w:proofErr w:type="spellStart"/>
      <w:r w:rsidR="00711E28" w:rsidRPr="00711E28">
        <w:t>prevalence</w:t>
      </w:r>
      <w:proofErr w:type="spellEnd"/>
      <w:r w:rsidR="00711E28" w:rsidRPr="00711E28">
        <w:t xml:space="preserve">, </w:t>
      </w:r>
      <w:proofErr w:type="spellStart"/>
      <w:r w:rsidR="00711E28" w:rsidRPr="00711E28">
        <w:t>driven</w:t>
      </w:r>
      <w:proofErr w:type="spellEnd"/>
      <w:r w:rsidR="00711E28" w:rsidRPr="00711E28">
        <w:t xml:space="preserve"> by population </w:t>
      </w:r>
      <w:proofErr w:type="spellStart"/>
      <w:r w:rsidR="00711E28" w:rsidRPr="00711E28">
        <w:t>growth</w:t>
      </w:r>
      <w:proofErr w:type="spellEnd"/>
      <w:r w:rsidR="00711E28" w:rsidRPr="00711E28">
        <w:t xml:space="preserve"> and </w:t>
      </w:r>
      <w:proofErr w:type="spellStart"/>
      <w:r w:rsidR="00711E28" w:rsidRPr="00711E28">
        <w:t>aging</w:t>
      </w:r>
      <w:proofErr w:type="spellEnd"/>
      <w:r w:rsidR="00711E28" w:rsidRPr="00711E28">
        <w:t xml:space="preserve">, places </w:t>
      </w:r>
      <w:proofErr w:type="spellStart"/>
      <w:r w:rsidR="00711E28" w:rsidRPr="00711E28">
        <w:t>increasing</w:t>
      </w:r>
      <w:proofErr w:type="spellEnd"/>
      <w:r w:rsidR="00711E28" w:rsidRPr="00711E28">
        <w:t xml:space="preserve"> </w:t>
      </w:r>
      <w:proofErr w:type="spellStart"/>
      <w:r w:rsidR="00711E28" w:rsidRPr="00711E28">
        <w:t>strain</w:t>
      </w:r>
      <w:proofErr w:type="spellEnd"/>
      <w:r w:rsidR="00711E28" w:rsidRPr="00711E28">
        <w:t xml:space="preserve"> on </w:t>
      </w:r>
      <w:proofErr w:type="spellStart"/>
      <w:r w:rsidR="00711E28" w:rsidRPr="00711E28">
        <w:t>healthcare</w:t>
      </w:r>
      <w:proofErr w:type="spellEnd"/>
      <w:r w:rsidR="00711E28" w:rsidRPr="00711E28">
        <w:t xml:space="preserve"> </w:t>
      </w:r>
      <w:proofErr w:type="spellStart"/>
      <w:r w:rsidR="00711E28" w:rsidRPr="00711E28">
        <w:t>systems</w:t>
      </w:r>
      <w:proofErr w:type="spellEnd"/>
      <w:r w:rsidR="001951DE">
        <w:fldChar w:fldCharType="begin"/>
      </w:r>
      <w:r w:rsidR="001951DE">
        <w:instrText xml:space="preserve"> ADDIN ZOTERO_ITEM CSL_CITATION {"citationID":"3ZPOyzoA","properties":{"formattedCitation":"[2]","plainCitation":"[2]","noteIndex":0},"citationItems":[{"id":842,"uris":["http://zotero.org/users/15919338/items/UTIGDG7K"],"itemData":{"id":842,"type":"article-journal","abstract":"Increasing radiologist workloads and increasing primary care radiology services make it relevant to explore the use of artificial intelligence (AI) and particularly deep learning to provide diagnostic assistance to radiologists and primary care physicians in improving the quality of patient care. This study investigates new model architectures and deep transfer learning to improve the performance in detecting abnormalities of upper extremities while training with limited data. DenseNet-169, DenseNet-201, and InceptionResNetV2 deep learning models were implemented and evaluated on the humerus and finger radiographs from MURA, a large public dataset of musculoskeletal radiographs. These architectures were selected because of their high recognition accuracy in a benchmark study. The DenseNet-201 and InceptionResNetV2 models, employing deep transfer learning to optimize training on limited data, detected abnormalities in the humerus radiographs with 95% CI accuracies of 83–92% and high sensitivities greater than 0.9, allowing for these models to serve as useful initial screening tools to prioritize studies for expedited review. The performance in the case of finger radiographs was not as promising, possibly due to the limitations of large inter-radiologist variation. It is suggested that the causes of this variation be further explored using machine learning approaches, which may lead to appropriate remediation.","container-title":"Reports","DOI":"10.3390/reports2040026","ISSN":"2571-841X","issue":"4","language":"en","license":"http://creativecommons.org/licenses/by/3.0/","page":"26","publisher":"Multidisciplinary Digital Publishing Institute","source":"www.mdpi.com","title":"Machine Learning Models for Abnormality Detection in Musculoskeletal Radiographs","volume":"2","author":[{"family":"Chada","given":"Govind"}],"issued":{"date-parts":[["2019",12]]}}}],"schema":"https://github.com/citation-style-language/schema/raw/master/csl-citation.json"} </w:instrText>
      </w:r>
      <w:r w:rsidR="001951DE">
        <w:fldChar w:fldCharType="separate"/>
      </w:r>
      <w:r w:rsidR="001951DE" w:rsidRPr="001951DE">
        <w:t>[2]</w:t>
      </w:r>
      <w:r w:rsidR="001951DE">
        <w:fldChar w:fldCharType="end"/>
      </w:r>
      <w:r w:rsidRPr="009321A7">
        <w:t xml:space="preserve">. </w:t>
      </w:r>
      <w:r w:rsidR="00711E28" w:rsidRPr="00711E28">
        <w:rPr>
          <w:lang w:val="en-US"/>
        </w:rPr>
        <w:t>In parallel, radiologists face steadily increasing workloads due to higher imaging volumes and growing examination complexity, a trend associated with fatigue and a statistically significant increase in diagnostic error rates</w:t>
      </w:r>
      <w:r w:rsidR="00887B39">
        <w:fldChar w:fldCharType="begin"/>
      </w:r>
      <w:r w:rsidR="00711E28">
        <w:instrText xml:space="preserve"> ADDIN ZOTERO_ITEM CSL_CITATION {"citationID":"J983UDe5","properties":{"formattedCitation":"[3], [4], [5]","plainCitation":"[3], [4], [5]","noteIndex":0},"citationItems":[{"id":870,"uris":["http://zotero.org/users/15919338/items/64WCS3QD"],"itemData":{"id":870,"type":"article","abstract":"We introduce MURA, a large dataset of musculoskeletal radiographs containing 40,561 images from 14,863 studies, where each study is manually labeled by radiologists as either normal or abnormal. To evaluate models robustly and to get an estimate of radiologist performance, we collect additional labels from six board-certified Stanford radiologists on the test set, consisting of 207 musculoskeletal studies. On this test set, the majority vote of a group of three radiologists serves as gold standard. We train a 169-layer DenseNet baseline model to detect and localize abnormalities. Our model achieves an AUROC of 0.929, with an operating point of 0.815 sensitivity and 0.887 specificity. We compare our model and radiologists on the Cohen's kappa statistic, which expresses the agreement of our model and of each radiologist with the gold standard. Model performance is comparable to the best radiologist performance in detecting abnormalities on finger and wrist studies. However, model performance is lower than best radiologist performance in detecting abnormalities on elbow, forearm, hand, humerus, and shoulder studies. We believe that the task is a good challenge for future research. To encourage advances, we have made our dataset freely available at https://stanfordmlgroup.github.io/competitions/mura .","DOI":"10.48550/arXiv.1712.06957","note":"arXiv:1712.06957 [physics]","number":"arXiv:1712.06957","publisher":"arXiv","source":"arXiv.org","title":"MURA: Large Dataset for Abnormality Detection in Musculoskeletal Radiographs","title-short":"MURA","URL":"http://arxiv.org/abs/1712.06957","author":[{"family":"Rajpurkar","given":"Pranav"},{"family":"Irvin","given":"Jeremy"},{"family":"Bagul","given":"Aarti"},{"family":"Ding","given":"Daisy"},{"family":"Duan","given":"Tony"},{"family":"Mehta","given":"Hershel"},{"family":"Yang","given":"Brandon"},{"family":"Zhu","given":"Kaylie"},{"family":"Laird","given":"Dillon"},{"family":"Ball","given":"Robyn L."},{"family":"Langlotz","given":"Curtis"},{"family":"Shpanskaya","given":"Katie"},{"family":"Lungren","given":"Matthew P."},{"family":"Ng","given":"Andrew Y."}],"accessed":{"date-parts":[["2025",10,30]]},"issued":{"date-parts":[["2018",5,22]]}}},{"id":846,"uris":["http://zotero.org/users/15919338/items/Q5UCI4ZT"],"itemData":{"id":846,"type":"article-journal","abstract":"Deep learning with convolutional neural networks (CNN) is a rapidly advancing subset of artificial intelligence that is ideally suited to solving image-based problems. There are an increasing number of musculoskeletal applications of deep learning, which can be conceptually divided into the categories of lesion detection, classification, segmentation, and non-interpretive tasks. Numerous examples of deep learning achieving expert-level performance in specific tasks in all four categories have been demonstrated in the past few years, although comprehensive interpretation of imaging examinations has not yet been achieved. It is important for the practicing musculoskeletal radiologist to understand the current scope of deep learning as it relates to musculoskeletal radiology. Interest in deep learning from researchers, radiology leadership, and industry continues to increase, and it is likely that these developments will impact the daily practice of musculoskeletal radiology in the near future.","container-title":"Skeletal Radiology","DOI":"10.1007/s00256-019-03284-z","ISSN":"1432-2161","issue":"2","journalAbbreviation":"Skeletal Radiol","language":"en","page":"183-197","source":"Springer Link","title":"Current applications and future directions of deep learning in musculoskeletal radiology","volume":"49","author":[{"family":"Chea","given":"Pauley"},{"family":"Mandell","given":"Jacob C."}],"issued":{"date-parts":[["2020",2,1]]}}},{"id":863,"uris":["http://zotero.org/users/15919338/items/DMLGF5YR"],"itemData":{"id":863,"type":"article-journal","abstract":"The practice of Deep Convolution neural networks in the field of medicine has congregated immense success and significance in present situations. Previously, researchers have developed numerous models for detecting abnormalities in musculoskeletal radiographs of upper extremities, but did not succeed in achieving respectable accuracy in the case of finger radiographs. A novel deep neural network-based hybrid architecture named ComDNet-512 is proposed in this paper to efficiently detect the bone abnormalities in the musculoskeletal radiograph of a patient. ComDNet-512 comprises a three-phase pipeline structure: compression, training of the dense neural network, and progressive resizing. The ComDNet-512 hybrid model is trained with finger radiographs samples to make a binary prediction, i.e., normal or abnormal bones. The proposed model showed phenomenon outcomes when cross-validated on the testing samples of arthritis patients and gives many superior results when compared with state-of-the-art practices. The model is able to achieve an area under the ROC curve (AUC) equal to 0.894 (sensitivity = 0.941 and specificity = 0.847). The Precision, Recall, F1 Score, and Kappa values, recorded as 0.86, 0.94, 0.89, and 0.78, respectively, are better than any of the previous models’. With an increasing appearance of enormous cases of musculoskeletal conditions in people, deep learning-based computational solutions can play a big role in performing automated detections in the future.","container-title":"Biology","DOI":"10.3390/biology11050665","ISSN":"2079-7737","issue":"5","language":"en","license":"http://creativecommons.org/licenses/by/3.0/","page":"665","publisher":"Multidisciplinary Digital Publishing Institute","source":"www.mdpi.com","title":"Hybrid Deep Learning Approach for Automatic Detection in Musculoskeletal Radiographs","volume":"11","author":[{"family":"Singh","given":"Gurpreet"},{"family":"Anand","given":"Darpan"},{"family":"Cho","given":"Woong"},{"family":"Joshi","given":"Gyanendra Prasad"},{"family":"Son","given":"Kwang Chul"}],"issued":{"date-parts":[["2022",5]]}}}],"schema":"https://github.com/citation-style-language/schema/raw/master/csl-citation.json"} </w:instrText>
      </w:r>
      <w:r w:rsidR="00887B39">
        <w:fldChar w:fldCharType="separate"/>
      </w:r>
      <w:r w:rsidR="00711E28" w:rsidRPr="00711E28">
        <w:t>[3], [4], [5]</w:t>
      </w:r>
      <w:r w:rsidR="00887B39">
        <w:fldChar w:fldCharType="end"/>
      </w:r>
      <w:r w:rsidRPr="009321A7">
        <w:t>.</w:t>
      </w:r>
    </w:p>
    <w:p w14:paraId="1117DBD3" w14:textId="1AFFB411" w:rsidR="0094038B" w:rsidRDefault="0094038B" w:rsidP="00952E22">
      <w:pPr>
        <w:pStyle w:val="Corpsdetexte"/>
      </w:pPr>
      <w:r>
        <w:t xml:space="preserve">In </w:t>
      </w:r>
      <w:proofErr w:type="spellStart"/>
      <w:r>
        <w:t>this</w:t>
      </w:r>
      <w:proofErr w:type="spellEnd"/>
      <w:r>
        <w:t xml:space="preserve"> </w:t>
      </w:r>
      <w:proofErr w:type="spellStart"/>
      <w:r>
        <w:t>context</w:t>
      </w:r>
      <w:proofErr w:type="spellEnd"/>
      <w:r>
        <w:t xml:space="preserve">, </w:t>
      </w:r>
      <w:proofErr w:type="spellStart"/>
      <w:r>
        <w:t>artificial</w:t>
      </w:r>
      <w:proofErr w:type="spellEnd"/>
      <w:r>
        <w:t xml:space="preserve"> intelligence (AI), </w:t>
      </w:r>
      <w:r w:rsidR="00711E28">
        <w:t xml:space="preserve">and more </w:t>
      </w:r>
      <w:proofErr w:type="spellStart"/>
      <w:r>
        <w:t>specifically</w:t>
      </w:r>
      <w:proofErr w:type="spellEnd"/>
      <w:r>
        <w:t xml:space="preserve"> </w:t>
      </w:r>
      <w:proofErr w:type="spellStart"/>
      <w:r>
        <w:t>deep</w:t>
      </w:r>
      <w:proofErr w:type="spellEnd"/>
      <w:r>
        <w:t xml:space="preserve"> </w:t>
      </w:r>
      <w:proofErr w:type="spellStart"/>
      <w:r>
        <w:t>learning</w:t>
      </w:r>
      <w:proofErr w:type="spellEnd"/>
      <w:r>
        <w:t xml:space="preserve"> (DL) </w:t>
      </w:r>
      <w:proofErr w:type="spellStart"/>
      <w:r w:rsidR="00711E28">
        <w:t>based</w:t>
      </w:r>
      <w:proofErr w:type="spellEnd"/>
      <w:r w:rsidR="00711E28">
        <w:t xml:space="preserve"> on</w:t>
      </w:r>
      <w:r>
        <w:t xml:space="preserve"> </w:t>
      </w:r>
      <w:proofErr w:type="spellStart"/>
      <w:r>
        <w:t>convolutional</w:t>
      </w:r>
      <w:proofErr w:type="spellEnd"/>
      <w:r>
        <w:t xml:space="preserve"> neural networks (</w:t>
      </w:r>
      <w:proofErr w:type="spellStart"/>
      <w:r>
        <w:t>CNNs</w:t>
      </w:r>
      <w:proofErr w:type="spellEnd"/>
      <w:r>
        <w:t xml:space="preserve">), has </w:t>
      </w:r>
      <w:proofErr w:type="spellStart"/>
      <w:r>
        <w:t>emerged</w:t>
      </w:r>
      <w:proofErr w:type="spellEnd"/>
      <w:r>
        <w:t xml:space="preserve"> as a</w:t>
      </w:r>
      <w:r w:rsidR="00711E28">
        <w:t xml:space="preserve"> </w:t>
      </w:r>
      <w:proofErr w:type="spellStart"/>
      <w:r w:rsidR="00711E28">
        <w:t>promising</w:t>
      </w:r>
      <w:proofErr w:type="spellEnd"/>
      <w:r>
        <w:t xml:space="preserve"> </w:t>
      </w:r>
      <w:proofErr w:type="spellStart"/>
      <w:r>
        <w:t>tool</w:t>
      </w:r>
      <w:proofErr w:type="spellEnd"/>
      <w:r>
        <w:t xml:space="preserve"> for diagnostic assistance</w:t>
      </w:r>
      <w:r>
        <w:fldChar w:fldCharType="begin"/>
      </w:r>
      <w:r w:rsidR="00711E28">
        <w:instrText xml:space="preserve"> ADDIN ZOTERO_ITEM CSL_CITATION {"citationID":"Frv9wSqH","properties":{"formattedCitation":"[2], [4], [6]","plainCitation":"[2], [4], [6]","noteIndex":0},"citationItems":[{"id":842,"uris":["http://zotero.org/users/15919338/items/UTIGDG7K"],"itemData":{"id":842,"type":"article-journal","abstract":"Increasing radiologist workloads and increasing primary care radiology services make it relevant to explore the use of artificial intelligence (AI) and particularly deep learning to provide diagnostic assistance to radiologists and primary care physicians in improving the quality of patient care. This study investigates new model architectures and deep transfer learning to improve the performance in detecting abnormalities of upper extremities while training with limited data. DenseNet-169, DenseNet-201, and InceptionResNetV2 deep learning models were implemented and evaluated on the humerus and finger radiographs from MURA, a large public dataset of musculoskeletal radiographs. These architectures were selected because of their high recognition accuracy in a benchmark study. The DenseNet-201 and InceptionResNetV2 models, employing deep transfer learning to optimize training on limited data, detected abnormalities in the humerus radiographs with 95% CI accuracies of 83–92% and high sensitivities greater than 0.9, allowing for these models to serve as useful initial screening tools to prioritize studies for expedited review. The performance in the case of finger radiographs was not as promising, possibly due to the limitations of large inter-radiologist variation. It is suggested that the causes of this variation be further explored using machine learning approaches, which may lead to appropriate remediation.","container-title":"Reports","DOI":"10.3390/reports2040026","ISSN":"2571-841X","issue":"4","language":"en","license":"http://creativecommons.org/licenses/by/3.0/","page":"26","publisher":"Multidisciplinary Digital Publishing Institute","source":"www.mdpi.com","title":"Machine Learning Models for Abnormality Detection in Musculoskeletal Radiographs","volume":"2","author":[{"family":"Chada","given":"Govind"}],"issued":{"date-parts":[["2019",12]]}}},{"id":846,"uris":["http://zotero.org/users/15919338/items/Q5UCI4ZT"],"itemData":{"id":846,"type":"article-journal","abstract":"Deep learning with convolutional neural networks (CNN) is a rapidly advancing subset of artificial intelligence that is ideally suited to solving image-based problems. There are an increasing number of musculoskeletal applications of deep learning, which can be conceptually divided into the categories of lesion detection, classification, segmentation, and non-interpretive tasks. Numerous examples of deep learning achieving expert-level performance in specific tasks in all four categories have been demonstrated in the past few years, although comprehensive interpretation of imaging examinations has not yet been achieved. It is important for the practicing musculoskeletal radiologist to understand the current scope of deep learning as it relates to musculoskeletal radiology. Interest in deep learning from researchers, radiology leadership, and industry continues to increase, and it is likely that these developments will impact the daily practice of musculoskeletal radiology in the near future.","container-title":"Skeletal Radiology","DOI":"10.1007/s00256-019-03284-z","ISSN":"1432-2161","issue":"2","journalAbbreviation":"Skeletal Radiol","language":"en","page":"183-197","source":"Springer Link","title":"Current applications and future directions of deep learning in musculoskeletal radiology","volume":"49","author":[{"family":"Chea","given":"Pauley"},{"family":"Mandell","given":"Jacob C."}],"issued":{"date-parts":[["2020",2,1]]}}},{"id":848,"uris":["http://zotero.org/users/15919338/items/VBT8YPVZ"],"itemData":{"id":848,"type":"article-journal","abstract":"Artificial intelligence is rapidly expanding in all technological fields. The medical field, and especially diagnostic imaging, has been showing the highest developmental potential. Artificial intelligence aims at human intelligence simulation through the management of complex problems. This review describes the technical background of artificial intelligence, machine learning, and deep learning. The first section illustrates the general potential of artificial intelligence applications in the context of request management, data acquisition, image reconstruction, archiving, and communication systems. In the second section, the prospective of dedicated tools for segmentation, lesion detection, automatic diagnosis, and classification of musculoskeletal disorders is discussed.","container-title":"Journal of Clinical Ultrasound","DOI":"10.1002/jcu.23321","ISSN":"1097-0096","issue":"9","language":"en","license":"© 2022 Wiley Periodicals LLC.","note":"_eprint: https://onlinelibrary.wiley.com/doi/pdf/10.1002/jcu.23321","page":"1414-1431","source":"Wiley Online Library","title":"Artificial intelligence, machine learning and deep learning in musculoskeletal imaging: Current applications","title-short":"Artificial intelligence, machine learning and deep learning in musculoskeletal imaging","volume":"50","author":[{"family":"D'Angelo","given":"Tommaso"},{"family":"Caudo","given":"Danilo"},{"family":"Blandino","given":"Alfredo"},{"family":"Albrecht","given":"Moritz H."},{"family":"Vogl","given":"Thomas J."},{"family":"Gruenewald","given":"Leon D."},{"family":"Gaeta","given":"Michele"},{"family":"Yel","given":"Ibrahim"},{"family":"Koch","given":"Vitali"},{"family":"Martin","given":"Simon S."},{"family":"Lenga","given":"Lukas"},{"family":"Muscogiuri","given":"Giuseppe"},{"family":"Sironi","given":"Sandro"},{"family":"Mazziotti","given":"Silvio"},{"family":"Booz","given":"Christian"}],"issued":{"date-parts":[["2022"]]}}}],"schema":"https://github.com/citation-style-language/schema/raw/master/csl-citation.json"} </w:instrText>
      </w:r>
      <w:r>
        <w:fldChar w:fldCharType="separate"/>
      </w:r>
      <w:r w:rsidR="00711E28" w:rsidRPr="00711E28">
        <w:t>[2], [4], [6]</w:t>
      </w:r>
      <w:r>
        <w:fldChar w:fldCharType="end"/>
      </w:r>
      <w:r>
        <w:t xml:space="preserve">. </w:t>
      </w:r>
      <w:proofErr w:type="spellStart"/>
      <w:r w:rsidR="00711E28" w:rsidRPr="00711E28">
        <w:t>CNNs</w:t>
      </w:r>
      <w:proofErr w:type="spellEnd"/>
      <w:r w:rsidR="00711E28" w:rsidRPr="00711E28">
        <w:t xml:space="preserve"> are </w:t>
      </w:r>
      <w:proofErr w:type="spellStart"/>
      <w:r w:rsidR="00711E28" w:rsidRPr="00711E28">
        <w:t>particularly</w:t>
      </w:r>
      <w:proofErr w:type="spellEnd"/>
      <w:r w:rsidR="00711E28" w:rsidRPr="00711E28">
        <w:t xml:space="preserve"> </w:t>
      </w:r>
      <w:proofErr w:type="spellStart"/>
      <w:r w:rsidR="00711E28" w:rsidRPr="00711E28">
        <w:t>well</w:t>
      </w:r>
      <w:proofErr w:type="spellEnd"/>
      <w:r w:rsidR="00711E28" w:rsidRPr="00711E28">
        <w:t xml:space="preserve"> </w:t>
      </w:r>
      <w:proofErr w:type="spellStart"/>
      <w:r w:rsidR="00711E28" w:rsidRPr="00711E28">
        <w:t>suited</w:t>
      </w:r>
      <w:proofErr w:type="spellEnd"/>
      <w:r w:rsidR="00711E28" w:rsidRPr="00711E28">
        <w:t xml:space="preserve"> to image-</w:t>
      </w:r>
      <w:proofErr w:type="spellStart"/>
      <w:r w:rsidR="00711E28" w:rsidRPr="00711E28">
        <w:t>based</w:t>
      </w:r>
      <w:proofErr w:type="spellEnd"/>
      <w:r w:rsidR="00711E28" w:rsidRPr="00711E28">
        <w:t xml:space="preserve"> </w:t>
      </w:r>
      <w:proofErr w:type="spellStart"/>
      <w:r w:rsidR="00711E28" w:rsidRPr="00711E28">
        <w:t>tasks</w:t>
      </w:r>
      <w:proofErr w:type="spellEnd"/>
      <w:r w:rsidR="00711E28" w:rsidRPr="00711E28">
        <w:t xml:space="preserve">, as </w:t>
      </w:r>
      <w:proofErr w:type="spellStart"/>
      <w:r w:rsidR="00711E28" w:rsidRPr="00711E28">
        <w:t>they</w:t>
      </w:r>
      <w:proofErr w:type="spellEnd"/>
      <w:r w:rsidR="00711E28" w:rsidRPr="00711E28">
        <w:t xml:space="preserve"> can </w:t>
      </w:r>
      <w:proofErr w:type="spellStart"/>
      <w:r w:rsidR="00711E28" w:rsidRPr="00711E28">
        <w:t>automatically</w:t>
      </w:r>
      <w:proofErr w:type="spellEnd"/>
      <w:r w:rsidR="00711E28" w:rsidRPr="00711E28">
        <w:t xml:space="preserve"> </w:t>
      </w:r>
      <w:proofErr w:type="spellStart"/>
      <w:r w:rsidR="00711E28" w:rsidRPr="00711E28">
        <w:t>learn</w:t>
      </w:r>
      <w:proofErr w:type="spellEnd"/>
      <w:r w:rsidR="00711E28" w:rsidRPr="00711E28">
        <w:t xml:space="preserve"> discriminative </w:t>
      </w:r>
      <w:proofErr w:type="spellStart"/>
      <w:r w:rsidR="00711E28" w:rsidRPr="00711E28">
        <w:t>features</w:t>
      </w:r>
      <w:proofErr w:type="spellEnd"/>
      <w:r w:rsidR="00711E28" w:rsidRPr="00711E28">
        <w:t xml:space="preserve"> </w:t>
      </w:r>
      <w:proofErr w:type="spellStart"/>
      <w:r w:rsidR="00711E28" w:rsidRPr="00711E28">
        <w:t>from</w:t>
      </w:r>
      <w:proofErr w:type="spellEnd"/>
      <w:r w:rsidR="00711E28" w:rsidRPr="00711E28">
        <w:t xml:space="preserve"> large </w:t>
      </w:r>
      <w:proofErr w:type="spellStart"/>
      <w:r w:rsidR="00711E28" w:rsidRPr="00711E28">
        <w:t>datasets</w:t>
      </w:r>
      <w:proofErr w:type="spellEnd"/>
      <w:r w:rsidR="00711E28" w:rsidRPr="00711E28">
        <w:t xml:space="preserve"> and have </w:t>
      </w:r>
      <w:proofErr w:type="spellStart"/>
      <w:r w:rsidR="00711E28" w:rsidRPr="00711E28">
        <w:t>demonstrated</w:t>
      </w:r>
      <w:proofErr w:type="spellEnd"/>
      <w:r w:rsidR="00711E28" w:rsidRPr="00711E28">
        <w:t xml:space="preserve"> performance comparable to or </w:t>
      </w:r>
      <w:proofErr w:type="spellStart"/>
      <w:r w:rsidR="00711E28" w:rsidRPr="00711E28">
        <w:t>exceeding</w:t>
      </w:r>
      <w:proofErr w:type="spellEnd"/>
      <w:r w:rsidR="00711E28" w:rsidRPr="00711E28">
        <w:t xml:space="preserve"> </w:t>
      </w:r>
      <w:proofErr w:type="spellStart"/>
      <w:r w:rsidR="00711E28" w:rsidRPr="00711E28">
        <w:t>that</w:t>
      </w:r>
      <w:proofErr w:type="spellEnd"/>
      <w:r w:rsidR="00711E28" w:rsidRPr="00711E28">
        <w:t xml:space="preserve"> of </w:t>
      </w:r>
      <w:proofErr w:type="spellStart"/>
      <w:r w:rsidR="00711E28" w:rsidRPr="00711E28">
        <w:t>human</w:t>
      </w:r>
      <w:proofErr w:type="spellEnd"/>
      <w:r w:rsidR="00711E28" w:rsidRPr="00711E28">
        <w:t xml:space="preserve"> experts in </w:t>
      </w:r>
      <w:proofErr w:type="spellStart"/>
      <w:r w:rsidR="00711E28" w:rsidRPr="00711E28">
        <w:t>narrowly</w:t>
      </w:r>
      <w:proofErr w:type="spellEnd"/>
      <w:r w:rsidR="00711E28" w:rsidRPr="00711E28">
        <w:t xml:space="preserve"> </w:t>
      </w:r>
      <w:proofErr w:type="spellStart"/>
      <w:r w:rsidR="00711E28" w:rsidRPr="00711E28">
        <w:t>defined</w:t>
      </w:r>
      <w:proofErr w:type="spellEnd"/>
      <w:r w:rsidR="00711E28" w:rsidRPr="00711E28">
        <w:t xml:space="preserve"> </w:t>
      </w:r>
      <w:proofErr w:type="spellStart"/>
      <w:r w:rsidR="00711E28" w:rsidRPr="00711E28">
        <w:t>tasks</w:t>
      </w:r>
      <w:proofErr w:type="spellEnd"/>
      <w:r w:rsidR="006D17B4">
        <w:fldChar w:fldCharType="begin"/>
      </w:r>
      <w:r w:rsidR="00711E28">
        <w:instrText xml:space="preserve"> ADDIN ZOTERO_ITEM CSL_CITATION {"citationID":"AKto2rT5","properties":{"formattedCitation":"[4], [5]","plainCitation":"[4], [5]","noteIndex":0},"citationItems":[{"id":846,"uris":["http://zotero.org/users/15919338/items/Q5UCI4ZT"],"itemData":{"id":846,"type":"article-journal","abstract":"Deep learning with convolutional neural networks (CNN) is a rapidly advancing subset of artificial intelligence that is ideally suited to solving image-based problems. There are an increasing number of musculoskeletal applications of deep learning, which can be conceptually divided into the categories of lesion detection, classification, segmentation, and non-interpretive tasks. Numerous examples of deep learning achieving expert-level performance in specific tasks in all four categories have been demonstrated in the past few years, although comprehensive interpretation of imaging examinations has not yet been achieved. It is important for the practicing musculoskeletal radiologist to understand the current scope of deep learning as it relates to musculoskeletal radiology. Interest in deep learning from researchers, radiology leadership, and industry continues to increase, and it is likely that these developments will impact the daily practice of musculoskeletal radiology in the near future.","container-title":"Skeletal Radiology","DOI":"10.1007/s00256-019-03284-z","ISSN":"1432-2161","issue":"2","journalAbbreviation":"Skeletal Radiol","language":"en","page":"183-197","source":"Springer Link","title":"Current applications and future directions of deep learning in musculoskeletal radiology","volume":"49","author":[{"family":"Chea","given":"Pauley"},{"family":"Mandell","given":"Jacob C."}],"issued":{"date-parts":[["2020",2,1]]}}},{"id":863,"uris":["http://zotero.org/users/15919338/items/DMLGF5YR"],"itemData":{"id":863,"type":"article-journal","abstract":"The practice of Deep Convolution neural networks in the field of medicine has congregated immense success and significance in present situations. Previously, researchers have developed numerous models for detecting abnormalities in musculoskeletal radiographs of upper extremities, but did not succeed in achieving respectable accuracy in the case of finger radiographs. A novel deep neural network-based hybrid architecture named ComDNet-512 is proposed in this paper to efficiently detect the bone abnormalities in the musculoskeletal radiograph of a patient. ComDNet-512 comprises a three-phase pipeline structure: compression, training of the dense neural network, and progressive resizing. The ComDNet-512 hybrid model is trained with finger radiographs samples to make a binary prediction, i.e., normal or abnormal bones. The proposed model showed phenomenon outcomes when cross-validated on the testing samples of arthritis patients and gives many superior results when compared with state-of-the-art practices. The model is able to achieve an area under the ROC curve (AUC) equal to 0.894 (sensitivity = 0.941 and specificity = 0.847). The Precision, Recall, F1 Score, and Kappa values, recorded as 0.86, 0.94, 0.89, and 0.78, respectively, are better than any of the previous models’. With an increasing appearance of enormous cases of musculoskeletal conditions in people, deep learning-based computational solutions can play a big role in performing automated detections in the future.","container-title":"Biology","DOI":"10.3390/biology11050665","ISSN":"2079-7737","issue":"5","language":"en","license":"http://creativecommons.org/licenses/by/3.0/","page":"665","publisher":"Multidisciplinary Digital Publishing Institute","source":"www.mdpi.com","title":"Hybrid Deep Learning Approach for Automatic Detection in Musculoskeletal Radiographs","volume":"11","author":[{"family":"Singh","given":"Gurpreet"},{"family":"Anand","given":"Darpan"},{"family":"Cho","given":"Woong"},{"family":"Joshi","given":"Gyanendra Prasad"},{"family":"Son","given":"Kwang Chul"}],"issued":{"date-parts":[["2022",5]]}}}],"schema":"https://github.com/citation-style-language/schema/raw/master/csl-citation.json"} </w:instrText>
      </w:r>
      <w:r w:rsidR="006D17B4">
        <w:fldChar w:fldCharType="separate"/>
      </w:r>
      <w:r w:rsidR="00711E28" w:rsidRPr="00711E28">
        <w:t>[4], [5]</w:t>
      </w:r>
      <w:r w:rsidR="006D17B4">
        <w:fldChar w:fldCharType="end"/>
      </w:r>
      <w:r>
        <w:t xml:space="preserve">. </w:t>
      </w:r>
      <w:r w:rsidR="00711E28" w:rsidRPr="00711E28">
        <w:t xml:space="preserve">In </w:t>
      </w:r>
      <w:proofErr w:type="spellStart"/>
      <w:r w:rsidR="00711E28" w:rsidRPr="00711E28">
        <w:t>musculoskeletal</w:t>
      </w:r>
      <w:proofErr w:type="spellEnd"/>
      <w:r w:rsidR="00711E28" w:rsidRPr="00711E28">
        <w:t xml:space="preserve"> </w:t>
      </w:r>
      <w:proofErr w:type="spellStart"/>
      <w:r w:rsidR="00711E28" w:rsidRPr="00711E28">
        <w:t>radiology</w:t>
      </w:r>
      <w:proofErr w:type="spellEnd"/>
      <w:r w:rsidR="00711E28" w:rsidRPr="00711E28">
        <w:t xml:space="preserve">, DL applications </w:t>
      </w:r>
      <w:proofErr w:type="spellStart"/>
      <w:r w:rsidR="00711E28" w:rsidRPr="00711E28">
        <w:t>span</w:t>
      </w:r>
      <w:proofErr w:type="spellEnd"/>
      <w:r w:rsidR="00711E28" w:rsidRPr="00711E28">
        <w:t xml:space="preserve"> four main </w:t>
      </w:r>
      <w:proofErr w:type="spellStart"/>
      <w:r w:rsidR="00711E28" w:rsidRPr="00711E28">
        <w:t>categories</w:t>
      </w:r>
      <w:proofErr w:type="spellEnd"/>
      <w:r w:rsidR="00711E28" w:rsidRPr="00711E28">
        <w:t xml:space="preserve">: </w:t>
      </w:r>
      <w:proofErr w:type="spellStart"/>
      <w:r w:rsidR="00711E28" w:rsidRPr="00711E28">
        <w:t>lesion</w:t>
      </w:r>
      <w:proofErr w:type="spellEnd"/>
      <w:r w:rsidR="00711E28" w:rsidRPr="00711E28">
        <w:t xml:space="preserve"> </w:t>
      </w:r>
      <w:proofErr w:type="spellStart"/>
      <w:r w:rsidR="00711E28" w:rsidRPr="00711E28">
        <w:t>detection</w:t>
      </w:r>
      <w:proofErr w:type="spellEnd"/>
      <w:r w:rsidR="00711E28" w:rsidRPr="00711E28">
        <w:t>, classification, segmentation, and non-</w:t>
      </w:r>
      <w:proofErr w:type="spellStart"/>
      <w:r w:rsidR="00711E28" w:rsidRPr="00711E28">
        <w:t>interpretive</w:t>
      </w:r>
      <w:proofErr w:type="spellEnd"/>
      <w:r w:rsidR="00711E28" w:rsidRPr="00711E28">
        <w:t xml:space="preserve"> </w:t>
      </w:r>
      <w:proofErr w:type="spellStart"/>
      <w:r w:rsidR="00711E28" w:rsidRPr="00711E28">
        <w:t>tasks</w:t>
      </w:r>
      <w:proofErr w:type="spellEnd"/>
      <w:r w:rsidR="00711E28" w:rsidRPr="00711E28">
        <w:t xml:space="preserve"> </w:t>
      </w:r>
      <w:proofErr w:type="spellStart"/>
      <w:r w:rsidR="00711E28" w:rsidRPr="00711E28">
        <w:t>such</w:t>
      </w:r>
      <w:proofErr w:type="spellEnd"/>
      <w:r w:rsidR="00711E28" w:rsidRPr="00711E28">
        <w:t xml:space="preserve"> as workflow or </w:t>
      </w:r>
      <w:proofErr w:type="spellStart"/>
      <w:r w:rsidR="00711E28" w:rsidRPr="00711E28">
        <w:t>protocol</w:t>
      </w:r>
      <w:proofErr w:type="spellEnd"/>
      <w:r w:rsidR="00711E28" w:rsidRPr="00711E28">
        <w:t xml:space="preserve"> </w:t>
      </w:r>
      <w:proofErr w:type="spellStart"/>
      <w:r w:rsidR="00711E28" w:rsidRPr="00711E28">
        <w:t>optimization</w:t>
      </w:r>
      <w:proofErr w:type="spellEnd"/>
      <w:r w:rsidR="00711E28" w:rsidRPr="00711E28">
        <w:t xml:space="preserve">. </w:t>
      </w:r>
      <w:proofErr w:type="spellStart"/>
      <w:r w:rsidR="00711E28" w:rsidRPr="00711E28">
        <w:t>Despite</w:t>
      </w:r>
      <w:proofErr w:type="spellEnd"/>
      <w:r w:rsidR="00711E28" w:rsidRPr="00711E28">
        <w:t xml:space="preserve"> notable </w:t>
      </w:r>
      <w:proofErr w:type="spellStart"/>
      <w:r w:rsidR="00711E28" w:rsidRPr="00711E28">
        <w:t>successes</w:t>
      </w:r>
      <w:proofErr w:type="spellEnd"/>
      <w:r w:rsidR="00711E28" w:rsidRPr="00711E28">
        <w:t xml:space="preserve"> in areas </w:t>
      </w:r>
      <w:proofErr w:type="spellStart"/>
      <w:r w:rsidR="00711E28" w:rsidRPr="00711E28">
        <w:t>such</w:t>
      </w:r>
      <w:proofErr w:type="spellEnd"/>
      <w:r w:rsidR="00711E28" w:rsidRPr="00711E28">
        <w:t xml:space="preserve"> as </w:t>
      </w:r>
      <w:proofErr w:type="spellStart"/>
      <w:r w:rsidR="00711E28" w:rsidRPr="00711E28">
        <w:t>bone</w:t>
      </w:r>
      <w:proofErr w:type="spellEnd"/>
      <w:r w:rsidR="00711E28" w:rsidRPr="00711E28">
        <w:t xml:space="preserve"> </w:t>
      </w:r>
      <w:proofErr w:type="spellStart"/>
      <w:r w:rsidR="00711E28" w:rsidRPr="00711E28">
        <w:t>age</w:t>
      </w:r>
      <w:proofErr w:type="spellEnd"/>
      <w:r w:rsidR="00711E28" w:rsidRPr="00711E28">
        <w:t xml:space="preserve"> </w:t>
      </w:r>
      <w:proofErr w:type="spellStart"/>
      <w:r w:rsidR="00711E28" w:rsidRPr="00711E28">
        <w:t>assessment</w:t>
      </w:r>
      <w:proofErr w:type="spellEnd"/>
      <w:r w:rsidR="00711E28" w:rsidRPr="00711E28">
        <w:t xml:space="preserve"> and </w:t>
      </w:r>
      <w:proofErr w:type="spellStart"/>
      <w:r w:rsidR="00711E28" w:rsidRPr="00711E28">
        <w:t>selected</w:t>
      </w:r>
      <w:proofErr w:type="spellEnd"/>
      <w:r w:rsidR="00711E28" w:rsidRPr="00711E28">
        <w:t xml:space="preserve"> fracture </w:t>
      </w:r>
      <w:proofErr w:type="spellStart"/>
      <w:r w:rsidR="00711E28" w:rsidRPr="00711E28">
        <w:t>detection</w:t>
      </w:r>
      <w:proofErr w:type="spellEnd"/>
      <w:r w:rsidR="00711E28" w:rsidRPr="00711E28">
        <w:t xml:space="preserve"> </w:t>
      </w:r>
      <w:proofErr w:type="spellStart"/>
      <w:r w:rsidR="00711E28" w:rsidRPr="00711E28">
        <w:t>tasks</w:t>
      </w:r>
      <w:proofErr w:type="spellEnd"/>
      <w:r w:rsidR="00711E28" w:rsidRPr="00711E28">
        <w:t xml:space="preserve">, </w:t>
      </w:r>
      <w:proofErr w:type="spellStart"/>
      <w:r w:rsidR="00711E28" w:rsidRPr="00711E28">
        <w:t>comprehensive</w:t>
      </w:r>
      <w:proofErr w:type="spellEnd"/>
      <w:r w:rsidR="00711E28" w:rsidRPr="00711E28">
        <w:t xml:space="preserve"> </w:t>
      </w:r>
      <w:proofErr w:type="spellStart"/>
      <w:r w:rsidR="00711E28" w:rsidRPr="00711E28">
        <w:t>interpretation</w:t>
      </w:r>
      <w:proofErr w:type="spellEnd"/>
      <w:r w:rsidR="00711E28" w:rsidRPr="00711E28">
        <w:t xml:space="preserve"> of </w:t>
      </w:r>
      <w:proofErr w:type="spellStart"/>
      <w:r w:rsidR="00711E28" w:rsidRPr="00711E28">
        <w:t>complex</w:t>
      </w:r>
      <w:proofErr w:type="spellEnd"/>
      <w:r w:rsidR="00711E28" w:rsidRPr="00711E28">
        <w:t xml:space="preserve"> </w:t>
      </w:r>
      <w:proofErr w:type="spellStart"/>
      <w:r w:rsidR="00711E28" w:rsidRPr="00711E28">
        <w:t>imaging</w:t>
      </w:r>
      <w:proofErr w:type="spellEnd"/>
      <w:r w:rsidR="00711E28" w:rsidRPr="00711E28">
        <w:t xml:space="preserve"> </w:t>
      </w:r>
      <w:proofErr w:type="spellStart"/>
      <w:r w:rsidR="00711E28" w:rsidRPr="00711E28">
        <w:t>examinations</w:t>
      </w:r>
      <w:proofErr w:type="spellEnd"/>
      <w:r w:rsidR="00711E28" w:rsidRPr="00711E28">
        <w:t xml:space="preserve"> </w:t>
      </w:r>
      <w:proofErr w:type="spellStart"/>
      <w:r w:rsidR="00711E28" w:rsidRPr="00711E28">
        <w:t>remains</w:t>
      </w:r>
      <w:proofErr w:type="spellEnd"/>
      <w:r w:rsidR="00711E28" w:rsidRPr="00711E28">
        <w:t xml:space="preserve"> an open challenge</w:t>
      </w:r>
      <w:r w:rsidR="00E9659A">
        <w:fldChar w:fldCharType="begin"/>
      </w:r>
      <w:r w:rsidR="00711E28">
        <w:instrText xml:space="preserve"> ADDIN ZOTERO_ITEM CSL_CITATION {"citationID":"LPVSJFDs","properties":{"formattedCitation":"[4], [6]","plainCitation":"[4], [6]","noteIndex":0},"citationItems":[{"id":846,"uris":["http://zotero.org/users/15919338/items/Q5UCI4ZT"],"itemData":{"id":846,"type":"article-journal","abstract":"Deep learning with convolutional neural networks (CNN) is a rapidly advancing subset of artificial intelligence that is ideally suited to solving image-based problems. There are an increasing number of musculoskeletal applications of deep learning, which can be conceptually divided into the categories of lesion detection, classification, segmentation, and non-interpretive tasks. Numerous examples of deep learning achieving expert-level performance in specific tasks in all four categories have been demonstrated in the past few years, although comprehensive interpretation of imaging examinations has not yet been achieved. It is important for the practicing musculoskeletal radiologist to understand the current scope of deep learning as it relates to musculoskeletal radiology. Interest in deep learning from researchers, radiology leadership, and industry continues to increase, and it is likely that these developments will impact the daily practice of musculoskeletal radiology in the near future.","container-title":"Skeletal Radiology","DOI":"10.1007/s00256-019-03284-z","ISSN":"1432-2161","issue":"2","journalAbbreviation":"Skeletal Radiol","language":"en","page":"183-197","source":"Springer Link","title":"Current applications and future directions of deep learning in musculoskeletal radiology","volume":"49","author":[{"family":"Chea","given":"Pauley"},{"family":"Mandell","given":"Jacob C."}],"issued":{"date-parts":[["2020",2,1]]}}},{"id":848,"uris":["http://zotero.org/users/15919338/items/VBT8YPVZ"],"itemData":{"id":848,"type":"article-journal","abstract":"Artificial intelligence is rapidly expanding in all technological fields. The medical field, and especially diagnostic imaging, has been showing the highest developmental potential. Artificial intelligence aims at human intelligence simulation through the management of complex problems. This review describes the technical background of artificial intelligence, machine learning, and deep learning. The first section illustrates the general potential of artificial intelligence applications in the context of request management, data acquisition, image reconstruction, archiving, and communication systems. In the second section, the prospective of dedicated tools for segmentation, lesion detection, automatic diagnosis, and classification of musculoskeletal disorders is discussed.","container-title":"Journal of Clinical Ultrasound","DOI":"10.1002/jcu.23321","ISSN":"1097-0096","issue":"9","language":"en","license":"© 2022 Wiley Periodicals LLC.","note":"_eprint: https://onlinelibrary.wiley.com/doi/pdf/10.1002/jcu.23321","page":"1414-1431","source":"Wiley Online Library","title":"Artificial intelligence, machine learning and deep learning in musculoskeletal imaging: Current applications","title-short":"Artificial intelligence, machine learning and deep learning in musculoskeletal imaging","volume":"50","author":[{"family":"D'Angelo","given":"Tommaso"},{"family":"Caudo","given":"Danilo"},{"family":"Blandino","given":"Alfredo"},{"family":"Albrecht","given":"Moritz H."},{"family":"Vogl","given":"Thomas J."},{"family":"Gruenewald","given":"Leon D."},{"family":"Gaeta","given":"Michele"},{"family":"Yel","given":"Ibrahim"},{"family":"Koch","given":"Vitali"},{"family":"Martin","given":"Simon S."},{"family":"Lenga","given":"Lukas"},{"family":"Muscogiuri","given":"Giuseppe"},{"family":"Sironi","given":"Sandro"},{"family":"Mazziotti","given":"Silvio"},{"family":"Booz","given":"Christian"}],"issued":{"date-parts":[["2022"]]}}}],"schema":"https://github.com/citation-style-language/schema/raw/master/csl-citation.json"} </w:instrText>
      </w:r>
      <w:r w:rsidR="00E9659A">
        <w:fldChar w:fldCharType="separate"/>
      </w:r>
      <w:r w:rsidR="00711E28" w:rsidRPr="00711E28">
        <w:t>[4], [6]</w:t>
      </w:r>
      <w:r w:rsidR="00E9659A">
        <w:fldChar w:fldCharType="end"/>
      </w:r>
      <w:r>
        <w:t>.</w:t>
      </w:r>
    </w:p>
    <w:p w14:paraId="7B8DC2FC" w14:textId="2E35E603" w:rsidR="0094038B" w:rsidRDefault="00711E28" w:rsidP="00952E22">
      <w:pPr>
        <w:pStyle w:val="Corpsdetexte"/>
      </w:pPr>
      <w:r w:rsidRPr="00711E28">
        <w:t xml:space="preserve">A major </w:t>
      </w:r>
      <w:proofErr w:type="spellStart"/>
      <w:r w:rsidRPr="00711E28">
        <w:t>catalyst</w:t>
      </w:r>
      <w:proofErr w:type="spellEnd"/>
      <w:r w:rsidRPr="00711E28">
        <w:t xml:space="preserve"> for </w:t>
      </w:r>
      <w:proofErr w:type="spellStart"/>
      <w:r w:rsidRPr="00711E28">
        <w:t>research</w:t>
      </w:r>
      <w:proofErr w:type="spellEnd"/>
      <w:r w:rsidRPr="00711E28">
        <w:t xml:space="preserve"> in </w:t>
      </w:r>
      <w:proofErr w:type="spellStart"/>
      <w:r w:rsidRPr="00711E28">
        <w:t>this</w:t>
      </w:r>
      <w:proofErr w:type="spellEnd"/>
      <w:r w:rsidRPr="00711E28">
        <w:t xml:space="preserve"> </w:t>
      </w:r>
      <w:proofErr w:type="spellStart"/>
      <w:r w:rsidRPr="00711E28">
        <w:t>domain</w:t>
      </w:r>
      <w:proofErr w:type="spellEnd"/>
      <w:r w:rsidRPr="00711E28">
        <w:t xml:space="preserve"> </w:t>
      </w:r>
      <w:proofErr w:type="spellStart"/>
      <w:r w:rsidRPr="00711E28">
        <w:t>was</w:t>
      </w:r>
      <w:proofErr w:type="spellEnd"/>
      <w:r w:rsidRPr="00711E28">
        <w:t xml:space="preserve"> the release of the MURA (</w:t>
      </w:r>
      <w:proofErr w:type="spellStart"/>
      <w:r w:rsidRPr="00711E28">
        <w:t>Musculoskeletal</w:t>
      </w:r>
      <w:proofErr w:type="spellEnd"/>
      <w:r w:rsidRPr="00711E28">
        <w:t xml:space="preserve"> </w:t>
      </w:r>
      <w:proofErr w:type="spellStart"/>
      <w:r w:rsidRPr="00711E28">
        <w:t>Radiographs</w:t>
      </w:r>
      <w:proofErr w:type="spellEnd"/>
      <w:r w:rsidRPr="00711E28">
        <w:t xml:space="preserve">) </w:t>
      </w:r>
      <w:proofErr w:type="spellStart"/>
      <w:r w:rsidRPr="00711E28">
        <w:t>dataset</w:t>
      </w:r>
      <w:proofErr w:type="spellEnd"/>
      <w:r w:rsidRPr="00711E28">
        <w:t>, a large-</w:t>
      </w:r>
      <w:proofErr w:type="spellStart"/>
      <w:r w:rsidRPr="00711E28">
        <w:t>scale</w:t>
      </w:r>
      <w:proofErr w:type="spellEnd"/>
      <w:r w:rsidRPr="00711E28">
        <w:t xml:space="preserve"> public collection of 40,561 </w:t>
      </w:r>
      <w:proofErr w:type="spellStart"/>
      <w:r w:rsidRPr="00711E28">
        <w:t>upper</w:t>
      </w:r>
      <w:proofErr w:type="spellEnd"/>
      <w:r w:rsidRPr="00711E28">
        <w:t xml:space="preserve"> </w:t>
      </w:r>
      <w:proofErr w:type="spellStart"/>
      <w:r w:rsidRPr="00711E28">
        <w:t>extremity</w:t>
      </w:r>
      <w:proofErr w:type="spellEnd"/>
      <w:r w:rsidRPr="00711E28">
        <w:t xml:space="preserve"> </w:t>
      </w:r>
      <w:proofErr w:type="spellStart"/>
      <w:r w:rsidRPr="00711E28">
        <w:t>radiographs</w:t>
      </w:r>
      <w:proofErr w:type="spellEnd"/>
      <w:r w:rsidRPr="00711E28">
        <w:t xml:space="preserve"> </w:t>
      </w:r>
      <w:proofErr w:type="spellStart"/>
      <w:r w:rsidRPr="00711E28">
        <w:t>manually</w:t>
      </w:r>
      <w:proofErr w:type="spellEnd"/>
      <w:r w:rsidRPr="00711E28">
        <w:t xml:space="preserve"> </w:t>
      </w:r>
      <w:proofErr w:type="spellStart"/>
      <w:r w:rsidRPr="00711E28">
        <w:t>labeled</w:t>
      </w:r>
      <w:proofErr w:type="spellEnd"/>
      <w:r w:rsidRPr="00711E28">
        <w:t xml:space="preserve"> by </w:t>
      </w:r>
      <w:proofErr w:type="spellStart"/>
      <w:r w:rsidRPr="00711E28">
        <w:t>board-certified</w:t>
      </w:r>
      <w:proofErr w:type="spellEnd"/>
      <w:r w:rsidRPr="00711E28">
        <w:t xml:space="preserve"> </w:t>
      </w:r>
      <w:proofErr w:type="spellStart"/>
      <w:r w:rsidRPr="00711E28">
        <w:t>radiologists</w:t>
      </w:r>
      <w:proofErr w:type="spellEnd"/>
      <w:r w:rsidR="0026247D">
        <w:fldChar w:fldCharType="begin"/>
      </w:r>
      <w:r>
        <w:instrText xml:space="preserve"> ADDIN ZOTERO_ITEM CSL_CITATION {"citationID":"kdlirVQD","properties":{"formattedCitation":"[3]","plainCitation":"[3]","noteIndex":0},"citationItems":[{"id":870,"uris":["http://zotero.org/users/15919338/items/64WCS3QD"],"itemData":{"id":870,"type":"article","abstract":"We introduce MURA, a large dataset of musculoskeletal radiographs containing 40,561 images from 14,863 studies, where each study is manually labeled by radiologists as either normal or abnormal. To evaluate models robustly and to get an estimate of radiologist performance, we collect additional labels from six board-certified Stanford radiologists on the test set, consisting of 207 musculoskeletal studies. On this test set, the majority vote of a group of three radiologists serves as gold standard. We train a 169-layer DenseNet baseline model to detect and localize abnormalities. Our model achieves an AUROC of 0.929, with an operating point of 0.815 sensitivity and 0.887 specificity. We compare our model and radiologists on the Cohen's kappa statistic, which expresses the agreement of our model and of each radiologist with the gold standard. Model performance is comparable to the best radiologist performance in detecting abnormalities on finger and wrist studies. However, model performance is lower than best radiologist performance in detecting abnormalities on elbow, forearm, hand, humerus, and shoulder studies. We believe that the task is a good challenge for future research. To encourage advances, we have made our dataset freely available at https://stanfordmlgroup.github.io/competitions/mura .","DOI":"10.48550/arXiv.1712.06957","note":"arXiv:1712.06957 [physics]","number":"arXiv:1712.06957","publisher":"arXiv","source":"arXiv.org","title":"MURA: Large Dataset for Abnormality Detection in Musculoskeletal Radiographs","title-short":"MURA","URL":"http://arxiv.org/abs/1712.06957","author":[{"family":"Rajpurkar","given":"Pranav"},{"family":"Irvin","given":"Jeremy"},{"family":"Bagul","given":"Aarti"},{"family":"Ding","given":"Daisy"},{"family":"Duan","given":"Tony"},{"family":"Mehta","given":"Hershel"},{"family":"Yang","given":"Brandon"},{"family":"Zhu","given":"Kaylie"},{"family":"Laird","given":"Dillon"},{"family":"Ball","given":"Robyn L."},{"family":"Langlotz","given":"Curtis"},{"family":"Shpanskaya","given":"Katie"},{"family":"Lungren","given":"Matthew P."},{"family":"Ng","given":"Andrew Y."}],"accessed":{"date-parts":[["2025",10,30]]},"issued":{"date-parts":[["2018",5,22]]}}}],"schema":"https://github.com/citation-style-language/schema/raw/master/csl-citation.json"} </w:instrText>
      </w:r>
      <w:r w:rsidR="0026247D">
        <w:fldChar w:fldCharType="separate"/>
      </w:r>
      <w:r w:rsidRPr="00711E28">
        <w:t>[3]</w:t>
      </w:r>
      <w:r w:rsidR="0026247D">
        <w:fldChar w:fldCharType="end"/>
      </w:r>
      <w:r w:rsidR="0094038B">
        <w:t xml:space="preserve">. </w:t>
      </w:r>
      <w:r w:rsidRPr="00711E28">
        <w:t xml:space="preserve">Early benchmark </w:t>
      </w:r>
      <w:proofErr w:type="spellStart"/>
      <w:r w:rsidRPr="00711E28">
        <w:t>studies</w:t>
      </w:r>
      <w:proofErr w:type="spellEnd"/>
      <w:r w:rsidRPr="00711E28">
        <w:t xml:space="preserve"> </w:t>
      </w:r>
      <w:proofErr w:type="spellStart"/>
      <w:r w:rsidRPr="00711E28">
        <w:t>using</w:t>
      </w:r>
      <w:proofErr w:type="spellEnd"/>
      <w:r w:rsidRPr="00711E28">
        <w:t xml:space="preserve"> a 169-layer </w:t>
      </w:r>
      <w:proofErr w:type="spellStart"/>
      <w:r w:rsidRPr="00711E28">
        <w:t>DenseNet</w:t>
      </w:r>
      <w:proofErr w:type="spellEnd"/>
      <w:r w:rsidRPr="00711E28">
        <w:t xml:space="preserve"> architecture </w:t>
      </w:r>
      <w:proofErr w:type="spellStart"/>
      <w:r w:rsidRPr="00711E28">
        <w:t>achieved</w:t>
      </w:r>
      <w:proofErr w:type="spellEnd"/>
      <w:r w:rsidRPr="00711E28">
        <w:t xml:space="preserve"> </w:t>
      </w:r>
      <w:proofErr w:type="spellStart"/>
      <w:r w:rsidRPr="00711E28">
        <w:t>strong</w:t>
      </w:r>
      <w:proofErr w:type="spellEnd"/>
      <w:r w:rsidRPr="00711E28">
        <w:t xml:space="preserve"> </w:t>
      </w:r>
      <w:proofErr w:type="spellStart"/>
      <w:r w:rsidRPr="00711E28">
        <w:t>overall</w:t>
      </w:r>
      <w:proofErr w:type="spellEnd"/>
      <w:r w:rsidRPr="00711E28">
        <w:t xml:space="preserve"> AUC-ROC performance but </w:t>
      </w:r>
      <w:proofErr w:type="spellStart"/>
      <w:r w:rsidRPr="00711E28">
        <w:t>revealed</w:t>
      </w:r>
      <w:proofErr w:type="spellEnd"/>
      <w:r w:rsidRPr="00711E28">
        <w:t xml:space="preserve"> </w:t>
      </w:r>
      <w:proofErr w:type="spellStart"/>
      <w:r w:rsidRPr="00711E28">
        <w:t>substantial</w:t>
      </w:r>
      <w:proofErr w:type="spellEnd"/>
      <w:r w:rsidRPr="00711E28">
        <w:t xml:space="preserve"> </w:t>
      </w:r>
      <w:proofErr w:type="spellStart"/>
      <w:r w:rsidRPr="00711E28">
        <w:t>variability</w:t>
      </w:r>
      <w:proofErr w:type="spellEnd"/>
      <w:r w:rsidRPr="00711E28">
        <w:t xml:space="preserve"> </w:t>
      </w:r>
      <w:proofErr w:type="spellStart"/>
      <w:r w:rsidRPr="00711E28">
        <w:t>across</w:t>
      </w:r>
      <w:proofErr w:type="spellEnd"/>
      <w:r w:rsidRPr="00711E28">
        <w:t xml:space="preserve"> </w:t>
      </w:r>
      <w:proofErr w:type="spellStart"/>
      <w:r w:rsidRPr="00711E28">
        <w:t>anatomical</w:t>
      </w:r>
      <w:proofErr w:type="spellEnd"/>
      <w:r w:rsidRPr="00711E28">
        <w:t xml:space="preserve"> </w:t>
      </w:r>
      <w:proofErr w:type="spellStart"/>
      <w:r w:rsidRPr="00711E28">
        <w:t>regions</w:t>
      </w:r>
      <w:proofErr w:type="spellEnd"/>
      <w:r w:rsidRPr="00711E28">
        <w:t xml:space="preserve">. In </w:t>
      </w:r>
      <w:proofErr w:type="spellStart"/>
      <w:r w:rsidRPr="00711E28">
        <w:t>particular</w:t>
      </w:r>
      <w:proofErr w:type="spellEnd"/>
      <w:r w:rsidRPr="00711E28">
        <w:t xml:space="preserve">, finger and </w:t>
      </w:r>
      <w:proofErr w:type="spellStart"/>
      <w:r w:rsidRPr="00711E28">
        <w:t>humerus</w:t>
      </w:r>
      <w:proofErr w:type="spellEnd"/>
      <w:r w:rsidRPr="00711E28">
        <w:t xml:space="preserve"> </w:t>
      </w:r>
      <w:proofErr w:type="spellStart"/>
      <w:r w:rsidRPr="00711E28">
        <w:t>radiographs</w:t>
      </w:r>
      <w:proofErr w:type="spellEnd"/>
      <w:r w:rsidRPr="00711E28">
        <w:t xml:space="preserve"> </w:t>
      </w:r>
      <w:proofErr w:type="spellStart"/>
      <w:r w:rsidRPr="00711E28">
        <w:t>consistently</w:t>
      </w:r>
      <w:proofErr w:type="spellEnd"/>
      <w:r w:rsidRPr="00711E28">
        <w:t xml:space="preserve"> </w:t>
      </w:r>
      <w:proofErr w:type="spellStart"/>
      <w:r w:rsidRPr="00711E28">
        <w:t>exhibited</w:t>
      </w:r>
      <w:proofErr w:type="spellEnd"/>
      <w:r w:rsidRPr="00711E28">
        <w:t xml:space="preserve"> </w:t>
      </w:r>
      <w:proofErr w:type="spellStart"/>
      <w:r w:rsidRPr="00711E28">
        <w:t>lower</w:t>
      </w:r>
      <w:proofErr w:type="spellEnd"/>
      <w:r w:rsidRPr="00711E28">
        <w:t xml:space="preserve"> agreement </w:t>
      </w:r>
      <w:proofErr w:type="spellStart"/>
      <w:r w:rsidRPr="00711E28">
        <w:t>with</w:t>
      </w:r>
      <w:proofErr w:type="spellEnd"/>
      <w:r w:rsidRPr="00711E28">
        <w:t xml:space="preserve"> </w:t>
      </w:r>
      <w:proofErr w:type="spellStart"/>
      <w:r w:rsidRPr="00711E28">
        <w:t>radiologist</w:t>
      </w:r>
      <w:proofErr w:type="spellEnd"/>
      <w:r w:rsidRPr="00711E28">
        <w:t xml:space="preserve"> </w:t>
      </w:r>
      <w:proofErr w:type="spellStart"/>
      <w:r w:rsidRPr="00711E28">
        <w:t>assessments</w:t>
      </w:r>
      <w:proofErr w:type="spellEnd"/>
      <w:r w:rsidRPr="00711E28">
        <w:t xml:space="preserve">, </w:t>
      </w:r>
      <w:proofErr w:type="spellStart"/>
      <w:r w:rsidRPr="00711E28">
        <w:t>highlighting</w:t>
      </w:r>
      <w:proofErr w:type="spellEnd"/>
      <w:r w:rsidRPr="00711E28">
        <w:t xml:space="preserve"> the </w:t>
      </w:r>
      <w:proofErr w:type="spellStart"/>
      <w:r w:rsidRPr="00711E28">
        <w:t>difficulty</w:t>
      </w:r>
      <w:proofErr w:type="spellEnd"/>
      <w:r w:rsidRPr="00711E28">
        <w:t xml:space="preserve"> of </w:t>
      </w:r>
      <w:proofErr w:type="spellStart"/>
      <w:r w:rsidRPr="00711E28">
        <w:t>detecting</w:t>
      </w:r>
      <w:proofErr w:type="spellEnd"/>
      <w:r w:rsidRPr="00711E28">
        <w:t xml:space="preserve"> </w:t>
      </w:r>
      <w:proofErr w:type="spellStart"/>
      <w:r w:rsidRPr="00711E28">
        <w:t>subtle</w:t>
      </w:r>
      <w:proofErr w:type="spellEnd"/>
      <w:r w:rsidRPr="00711E28">
        <w:t xml:space="preserve"> or </w:t>
      </w:r>
      <w:proofErr w:type="spellStart"/>
      <w:r w:rsidRPr="00711E28">
        <w:t>heterogeneous</w:t>
      </w:r>
      <w:proofErr w:type="spellEnd"/>
      <w:r w:rsidRPr="00711E28">
        <w:t xml:space="preserve"> </w:t>
      </w:r>
      <w:proofErr w:type="spellStart"/>
      <w:r w:rsidRPr="00711E28">
        <w:t>abnormalities</w:t>
      </w:r>
      <w:proofErr w:type="spellEnd"/>
      <w:r w:rsidRPr="00711E28">
        <w:t xml:space="preserve"> in </w:t>
      </w:r>
      <w:proofErr w:type="spellStart"/>
      <w:r w:rsidRPr="00711E28">
        <w:t>anatomically</w:t>
      </w:r>
      <w:proofErr w:type="spellEnd"/>
      <w:r w:rsidRPr="00711E28">
        <w:t xml:space="preserve"> </w:t>
      </w:r>
      <w:proofErr w:type="spellStart"/>
      <w:r w:rsidRPr="00711E28">
        <w:t>complex</w:t>
      </w:r>
      <w:proofErr w:type="spellEnd"/>
      <w:r w:rsidRPr="00711E28">
        <w:t xml:space="preserve"> </w:t>
      </w:r>
      <w:proofErr w:type="spellStart"/>
      <w:r w:rsidRPr="00711E28">
        <w:t>regions</w:t>
      </w:r>
      <w:proofErr w:type="spellEnd"/>
      <w:r>
        <w:fldChar w:fldCharType="begin"/>
      </w:r>
      <w:r>
        <w:instrText xml:space="preserve"> ADDIN ZOTERO_ITEM CSL_CITATION {"citationID":"gUyDMMHj","properties":{"formattedCitation":"[3]","plainCitation":"[3]","noteIndex":0},"citationItems":[{"id":870,"uris":["http://zotero.org/users/15919338/items/64WCS3QD"],"itemData":{"id":870,"type":"article","abstract":"We introduce MURA, a large dataset of musculoskeletal radiographs containing 40,561 images from 14,863 studies, where each study is manually labeled by radiologists as either normal or abnormal. To evaluate models robustly and to get an estimate of radiologist performance, we collect additional labels from six board-certified Stanford radiologists on the test set, consisting of 207 musculoskeletal studies. On this test set, the majority vote of a group of three radiologists serves as gold standard. We train a 169-layer DenseNet baseline model to detect and localize abnormalities. Our model achieves an AUROC of 0.929, with an operating point of 0.815 sensitivity and 0.887 specificity. We compare our model and radiologists on the Cohen's kappa statistic, which expresses the agreement of our model and of each radiologist with the gold standard. Model performance is comparable to the best radiologist performance in detecting abnormalities on finger and wrist studies. However, model performance is lower than best radiologist performance in detecting abnormalities on elbow, forearm, hand, humerus, and shoulder studies. We believe that the task is a good challenge for future research. To encourage advances, we have made our dataset freely available at https://stanfordmlgroup.github.io/competitions/mura .","DOI":"10.48550/arXiv.1712.06957","note":"arXiv:1712.06957 [physics]","number":"arXiv:1712.06957","publisher":"arXiv","source":"arXiv.org","title":"MURA: Large Dataset for Abnormality Detection in Musculoskeletal Radiographs","title-short":"MURA","URL":"http://arxiv.org/abs/1712.06957","author":[{"family":"Rajpurkar","given":"Pranav"},{"family":"Irvin","given":"Jeremy"},{"family":"Bagul","given":"Aarti"},{"family":"Ding","given":"Daisy"},{"family":"Duan","given":"Tony"},{"family":"Mehta","given":"Hershel"},{"family":"Yang","given":"Brandon"},{"family":"Zhu","given":"Kaylie"},{"family":"Laird","given":"Dillon"},{"family":"Ball","given":"Robyn L."},{"family":"Langlotz","given":"Curtis"},{"family":"Shpanskaya","given":"Katie"},{"family":"Lungren","given":"Matthew P."},{"family":"Ng","given":"Andrew Y."}],"accessed":{"date-parts":[["2025",10,30]]},"issued":{"date-parts":[["2018",5,22]]}}}],"schema":"https://github.com/citation-style-language/schema/raw/master/csl-citation.json"} </w:instrText>
      </w:r>
      <w:r>
        <w:fldChar w:fldCharType="separate"/>
      </w:r>
      <w:r w:rsidRPr="00711E28">
        <w:t>[3]</w:t>
      </w:r>
      <w:r>
        <w:fldChar w:fldCharType="end"/>
      </w:r>
      <w:r w:rsidRPr="00711E28">
        <w:t xml:space="preserve">. </w:t>
      </w:r>
      <w:proofErr w:type="spellStart"/>
      <w:r w:rsidRPr="00711E28">
        <w:t>These</w:t>
      </w:r>
      <w:proofErr w:type="spellEnd"/>
      <w:r w:rsidRPr="00711E28">
        <w:t xml:space="preserve"> </w:t>
      </w:r>
      <w:proofErr w:type="spellStart"/>
      <w:r w:rsidRPr="00711E28">
        <w:t>findings</w:t>
      </w:r>
      <w:proofErr w:type="spellEnd"/>
      <w:r w:rsidRPr="00711E28">
        <w:t xml:space="preserve"> </w:t>
      </w:r>
      <w:proofErr w:type="spellStart"/>
      <w:r w:rsidRPr="00711E28">
        <w:t>motivated</w:t>
      </w:r>
      <w:proofErr w:type="spellEnd"/>
      <w:r w:rsidRPr="00711E28">
        <w:t xml:space="preserve"> </w:t>
      </w:r>
      <w:proofErr w:type="spellStart"/>
      <w:r w:rsidRPr="00711E28">
        <w:t>subsequent</w:t>
      </w:r>
      <w:proofErr w:type="spellEnd"/>
      <w:r w:rsidRPr="00711E28">
        <w:t xml:space="preserve"> </w:t>
      </w:r>
      <w:proofErr w:type="spellStart"/>
      <w:r w:rsidRPr="00711E28">
        <w:t>work</w:t>
      </w:r>
      <w:proofErr w:type="spellEnd"/>
      <w:r w:rsidRPr="00711E28">
        <w:t xml:space="preserve"> </w:t>
      </w:r>
      <w:proofErr w:type="spellStart"/>
      <w:r w:rsidRPr="00711E28">
        <w:t>focusing</w:t>
      </w:r>
      <w:proofErr w:type="spellEnd"/>
      <w:r w:rsidRPr="00711E28">
        <w:t xml:space="preserve"> on architectural </w:t>
      </w:r>
      <w:proofErr w:type="spellStart"/>
      <w:r w:rsidRPr="00711E28">
        <w:t>scaling</w:t>
      </w:r>
      <w:proofErr w:type="spellEnd"/>
      <w:r w:rsidRPr="00711E28">
        <w:t xml:space="preserve"> and </w:t>
      </w:r>
      <w:proofErr w:type="spellStart"/>
      <w:r w:rsidRPr="00711E28">
        <w:t>transfer</w:t>
      </w:r>
      <w:proofErr w:type="spellEnd"/>
      <w:r w:rsidRPr="00711E28">
        <w:t xml:space="preserve"> </w:t>
      </w:r>
      <w:proofErr w:type="spellStart"/>
      <w:r w:rsidRPr="00711E28">
        <w:t>learning</w:t>
      </w:r>
      <w:proofErr w:type="spellEnd"/>
      <w:r w:rsidRPr="00711E28">
        <w:t xml:space="preserve"> </w:t>
      </w:r>
      <w:proofErr w:type="spellStart"/>
      <w:r w:rsidRPr="00711E28">
        <w:t>strategies</w:t>
      </w:r>
      <w:proofErr w:type="spellEnd"/>
      <w:r w:rsidRPr="00711E28">
        <w:t xml:space="preserve">. For instance, Chada </w:t>
      </w:r>
      <w:proofErr w:type="spellStart"/>
      <w:r w:rsidRPr="00711E28">
        <w:t>evaluated</w:t>
      </w:r>
      <w:proofErr w:type="spellEnd"/>
      <w:r w:rsidRPr="00711E28">
        <w:t xml:space="preserve"> </w:t>
      </w:r>
      <w:proofErr w:type="spellStart"/>
      <w:r w:rsidRPr="00711E28">
        <w:t>deeper</w:t>
      </w:r>
      <w:proofErr w:type="spellEnd"/>
      <w:r w:rsidRPr="00711E28">
        <w:t xml:space="preserve"> </w:t>
      </w:r>
      <w:proofErr w:type="spellStart"/>
      <w:r w:rsidRPr="00711E28">
        <w:t>DenseNet</w:t>
      </w:r>
      <w:proofErr w:type="spellEnd"/>
      <w:r w:rsidRPr="00711E28">
        <w:t xml:space="preserve"> variants and Inception-</w:t>
      </w:r>
      <w:proofErr w:type="spellStart"/>
      <w:r w:rsidRPr="00711E28">
        <w:t>ResNet</w:t>
      </w:r>
      <w:proofErr w:type="spellEnd"/>
      <w:r w:rsidRPr="00711E28">
        <w:t xml:space="preserve"> architectures </w:t>
      </w:r>
      <w:proofErr w:type="spellStart"/>
      <w:r w:rsidRPr="00711E28">
        <w:t>pretrained</w:t>
      </w:r>
      <w:proofErr w:type="spellEnd"/>
      <w:r w:rsidRPr="00711E28">
        <w:t xml:space="preserve"> on </w:t>
      </w:r>
      <w:proofErr w:type="spellStart"/>
      <w:r w:rsidRPr="00711E28">
        <w:t>ImageNet</w:t>
      </w:r>
      <w:proofErr w:type="spellEnd"/>
      <w:r w:rsidRPr="00711E28">
        <w:t xml:space="preserve">, </w:t>
      </w:r>
      <w:proofErr w:type="spellStart"/>
      <w:r w:rsidRPr="00711E28">
        <w:t>reporting</w:t>
      </w:r>
      <w:proofErr w:type="spellEnd"/>
      <w:r w:rsidRPr="00711E28">
        <w:t xml:space="preserve"> </w:t>
      </w:r>
      <w:proofErr w:type="spellStart"/>
      <w:r w:rsidRPr="00711E28">
        <w:t>moderate</w:t>
      </w:r>
      <w:proofErr w:type="spellEnd"/>
      <w:r w:rsidRPr="00711E28">
        <w:t xml:space="preserve"> </w:t>
      </w:r>
      <w:proofErr w:type="spellStart"/>
      <w:r w:rsidRPr="00711E28">
        <w:t>improvements</w:t>
      </w:r>
      <w:proofErr w:type="spellEnd"/>
      <w:r w:rsidRPr="00711E28">
        <w:t xml:space="preserve"> for </w:t>
      </w:r>
      <w:proofErr w:type="spellStart"/>
      <w:r w:rsidRPr="00711E28">
        <w:t>humerus</w:t>
      </w:r>
      <w:proofErr w:type="spellEnd"/>
      <w:r w:rsidRPr="00711E28">
        <w:t xml:space="preserve"> </w:t>
      </w:r>
      <w:proofErr w:type="spellStart"/>
      <w:r w:rsidRPr="00711E28">
        <w:t>studies</w:t>
      </w:r>
      <w:proofErr w:type="spellEnd"/>
      <w:r w:rsidRPr="00711E28">
        <w:t xml:space="preserve"> but </w:t>
      </w:r>
      <w:proofErr w:type="spellStart"/>
      <w:r w:rsidRPr="00711E28">
        <w:t>persistently</w:t>
      </w:r>
      <w:proofErr w:type="spellEnd"/>
      <w:r w:rsidRPr="00711E28">
        <w:t xml:space="preserve"> </w:t>
      </w:r>
      <w:proofErr w:type="spellStart"/>
      <w:r w:rsidRPr="00711E28">
        <w:t>limited</w:t>
      </w:r>
      <w:proofErr w:type="spellEnd"/>
      <w:r w:rsidRPr="00711E28">
        <w:t xml:space="preserve"> performance for finger </w:t>
      </w:r>
      <w:proofErr w:type="spellStart"/>
      <w:r w:rsidRPr="00711E28">
        <w:t>radiographs</w:t>
      </w:r>
      <w:proofErr w:type="spellEnd"/>
      <w:r w:rsidRPr="00711E28">
        <w:t xml:space="preserve">, </w:t>
      </w:r>
      <w:proofErr w:type="spellStart"/>
      <w:r w:rsidRPr="00711E28">
        <w:t>which</w:t>
      </w:r>
      <w:proofErr w:type="spellEnd"/>
      <w:r w:rsidRPr="00711E28">
        <w:t xml:space="preserve"> </w:t>
      </w:r>
      <w:proofErr w:type="spellStart"/>
      <w:r w:rsidRPr="00711E28">
        <w:t>was</w:t>
      </w:r>
      <w:proofErr w:type="spellEnd"/>
      <w:r w:rsidRPr="00711E28">
        <w:t xml:space="preserve"> </w:t>
      </w:r>
      <w:proofErr w:type="spellStart"/>
      <w:r w:rsidRPr="00711E28">
        <w:t>partly</w:t>
      </w:r>
      <w:proofErr w:type="spellEnd"/>
      <w:r w:rsidRPr="00711E28">
        <w:t xml:space="preserve"> </w:t>
      </w:r>
      <w:proofErr w:type="spellStart"/>
      <w:r w:rsidRPr="00711E28">
        <w:t>attributed</w:t>
      </w:r>
      <w:proofErr w:type="spellEnd"/>
      <w:r w:rsidRPr="00711E28">
        <w:t xml:space="preserve"> to inter-</w:t>
      </w:r>
      <w:proofErr w:type="spellStart"/>
      <w:r w:rsidRPr="00711E28">
        <w:t>reader</w:t>
      </w:r>
      <w:proofErr w:type="spellEnd"/>
      <w:r w:rsidRPr="00711E28">
        <w:t xml:space="preserve"> </w:t>
      </w:r>
      <w:proofErr w:type="spellStart"/>
      <w:r w:rsidRPr="00711E28">
        <w:t>variability</w:t>
      </w:r>
      <w:proofErr w:type="spellEnd"/>
      <w:r w:rsidRPr="00711E28">
        <w:t xml:space="preserve"> and </w:t>
      </w:r>
      <w:proofErr w:type="spellStart"/>
      <w:r w:rsidRPr="00711E28">
        <w:t>subtle</w:t>
      </w:r>
      <w:proofErr w:type="spellEnd"/>
      <w:r w:rsidRPr="00711E28">
        <w:t xml:space="preserve"> </w:t>
      </w:r>
      <w:proofErr w:type="spellStart"/>
      <w:r w:rsidRPr="00711E28">
        <w:t>pathological</w:t>
      </w:r>
      <w:proofErr w:type="spellEnd"/>
      <w:r w:rsidRPr="00711E28">
        <w:t xml:space="preserve"> patterns</w:t>
      </w:r>
      <w:r w:rsidR="00F66C13">
        <w:fldChar w:fldCharType="begin"/>
      </w:r>
      <w:r>
        <w:instrText xml:space="preserve"> ADDIN ZOTERO_ITEM CSL_CITATION {"citationID":"EmVnqJl0","properties":{"formattedCitation":"[3], [6]","plainCitation":"[3], [6]","noteIndex":0},"citationItems":[{"id":870,"uris":["http://zotero.org/users/15919338/items/64WCS3QD"],"itemData":{"id":870,"type":"article","abstract":"We introduce MURA, a large dataset of musculoskeletal radiographs containing 40,561 images from 14,863 studies, where each study is manually labeled by radiologists as either normal or abnormal. To evaluate models robustly and to get an estimate of radiologist performance, we collect additional labels from six board-certified Stanford radiologists on the test set, consisting of 207 musculoskeletal studies. On this test set, the majority vote of a group of three radiologists serves as gold standard. We train a 169-layer DenseNet baseline model to detect and localize abnormalities. Our model achieves an AUROC of 0.929, with an operating point of 0.815 sensitivity and 0.887 specificity. We compare our model and radiologists on the Cohen's kappa statistic, which expresses the agreement of our model and of each radiologist with the gold standard. Model performance is comparable to the best radiologist performance in detecting abnormalities on finger and wrist studies. However, model performance is lower than best radiologist performance in detecting abnormalities on elbow, forearm, hand, humerus, and shoulder studies. We believe that the task is a good challenge for future research. To encourage advances, we have made our dataset freely available at https://stanfordmlgroup.github.io/competitions/mura .","DOI":"10.48550/arXiv.1712.06957","note":"arXiv:1712.06957 [physics]","number":"arXiv:1712.06957","publisher":"arXiv","source":"arXiv.org","title":"MURA: Large Dataset for Abnormality Detection in Musculoskeletal Radiographs","title-short":"MURA","URL":"http://arxiv.org/abs/1712.06957","author":[{"family":"Rajpurkar","given":"Pranav"},{"family":"Irvin","given":"Jeremy"},{"family":"Bagul","given":"Aarti"},{"family":"Ding","given":"Daisy"},{"family":"Duan","given":"Tony"},{"family":"Mehta","given":"Hershel"},{"family":"Yang","given":"Brandon"},{"family":"Zhu","given":"Kaylie"},{"family":"Laird","given":"Dillon"},{"family":"Ball","given":"Robyn L."},{"family":"Langlotz","given":"Curtis"},{"family":"Shpanskaya","given":"Katie"},{"family":"Lungren","given":"Matthew P."},{"family":"Ng","given":"Andrew Y."}],"accessed":{"date-parts":[["2025",10,30]]},"issued":{"date-parts":[["2018",5,22]]}}},{"id":848,"uris":["http://zotero.org/users/15919338/items/VBT8YPVZ"],"itemData":{"id":848,"type":"article-journal","abstract":"Artificial intelligence is rapidly expanding in all technological fields. The medical field, and especially diagnostic imaging, has been showing the highest developmental potential. Artificial intelligence aims at human intelligence simulation through the management of complex problems. This review describes the technical background of artificial intelligence, machine learning, and deep learning. The first section illustrates the general potential of artificial intelligence applications in the context of request management, data acquisition, image reconstruction, archiving, and communication systems. In the second section, the prospective of dedicated tools for segmentation, lesion detection, automatic diagnosis, and classification of musculoskeletal disorders is discussed.","container-title":"Journal of Clinical Ultrasound","DOI":"10.1002/jcu.23321","ISSN":"1097-0096","issue":"9","language":"en","license":"© 2022 Wiley Periodicals LLC.","note":"_eprint: https://onlinelibrary.wiley.com/doi/pdf/10.1002/jcu.23321","page":"1414-1431","source":"Wiley Online Library","title":"Artificial intelligence, machine learning and deep learning in musculoskeletal imaging: Current applications","title-short":"Artificial intelligence, machine learning and deep learning in musculoskeletal imaging","volume":"50","author":[{"family":"D'Angelo","given":"Tommaso"},{"family":"Caudo","given":"Danilo"},{"family":"Blandino","given":"Alfredo"},{"family":"Albrecht","given":"Moritz H."},{"family":"Vogl","given":"Thomas J."},{"family":"Gruenewald","given":"Leon D."},{"family":"Gaeta","given":"Michele"},{"family":"Yel","given":"Ibrahim"},{"family":"Koch","given":"Vitali"},{"family":"Martin","given":"Simon S."},{"family":"Lenga","given":"Lukas"},{"family":"Muscogiuri","given":"Giuseppe"},{"family":"Sironi","given":"Sandro"},{"family":"Mazziotti","given":"Silvio"},{"family":"Booz","given":"Christian"}],"issued":{"date-parts":[["2022"]]}}}],"schema":"https://github.com/citation-style-language/schema/raw/master/csl-citation.json"} </w:instrText>
      </w:r>
      <w:r w:rsidR="00F66C13">
        <w:fldChar w:fldCharType="separate"/>
      </w:r>
      <w:r w:rsidRPr="00711E28">
        <w:t>[3], [6]</w:t>
      </w:r>
      <w:r w:rsidR="00F66C13">
        <w:fldChar w:fldCharType="end"/>
      </w:r>
      <w:r w:rsidR="0094038B">
        <w:t>.</w:t>
      </w:r>
    </w:p>
    <w:p w14:paraId="7D573CF5" w14:textId="51C96470" w:rsidR="004D6835" w:rsidRDefault="004D6835" w:rsidP="004D6835">
      <w:pPr>
        <w:pStyle w:val="Corpsdetexte"/>
      </w:pPr>
      <w:r>
        <w:t xml:space="preserve">More </w:t>
      </w:r>
      <w:proofErr w:type="spellStart"/>
      <w:r>
        <w:t>recent</w:t>
      </w:r>
      <w:proofErr w:type="spellEnd"/>
      <w:r>
        <w:t xml:space="preserve"> </w:t>
      </w:r>
      <w:proofErr w:type="spellStart"/>
      <w:r>
        <w:t>approaches</w:t>
      </w:r>
      <w:proofErr w:type="spellEnd"/>
      <w:r>
        <w:t xml:space="preserve"> have </w:t>
      </w:r>
      <w:proofErr w:type="spellStart"/>
      <w:r>
        <w:t>explored</w:t>
      </w:r>
      <w:proofErr w:type="spellEnd"/>
      <w:r>
        <w:t xml:space="preserve"> </w:t>
      </w:r>
      <w:proofErr w:type="spellStart"/>
      <w:r>
        <w:t>hybrid</w:t>
      </w:r>
      <w:proofErr w:type="spellEnd"/>
      <w:r>
        <w:t xml:space="preserve"> or ensemble-</w:t>
      </w:r>
      <w:proofErr w:type="spellStart"/>
      <w:r>
        <w:t>based</w:t>
      </w:r>
      <w:proofErr w:type="spellEnd"/>
      <w:r>
        <w:t xml:space="preserve"> </w:t>
      </w:r>
      <w:proofErr w:type="spellStart"/>
      <w:r>
        <w:t>models</w:t>
      </w:r>
      <w:proofErr w:type="spellEnd"/>
      <w:r>
        <w:t xml:space="preserve"> to </w:t>
      </w:r>
      <w:proofErr w:type="spellStart"/>
      <w:r>
        <w:t>address</w:t>
      </w:r>
      <w:proofErr w:type="spellEnd"/>
      <w:r>
        <w:t xml:space="preserve"> </w:t>
      </w:r>
      <w:proofErr w:type="spellStart"/>
      <w:r>
        <w:t>these</w:t>
      </w:r>
      <w:proofErr w:type="spellEnd"/>
      <w:r>
        <w:t xml:space="preserve"> limitations. Singh et al. </w:t>
      </w:r>
      <w:proofErr w:type="spellStart"/>
      <w:r>
        <w:t>proposed</w:t>
      </w:r>
      <w:proofErr w:type="spellEnd"/>
      <w:r>
        <w:t xml:space="preserve"> the ComDNet-512 architecture, </w:t>
      </w:r>
      <w:proofErr w:type="spellStart"/>
      <w:r>
        <w:t>combining</w:t>
      </w:r>
      <w:proofErr w:type="spellEnd"/>
      <w:r>
        <w:t xml:space="preserve"> image compression, dense </w:t>
      </w:r>
      <w:proofErr w:type="spellStart"/>
      <w:r>
        <w:t>feature</w:t>
      </w:r>
      <w:proofErr w:type="spellEnd"/>
      <w:r>
        <w:t xml:space="preserve"> </w:t>
      </w:r>
      <w:proofErr w:type="spellStart"/>
      <w:r>
        <w:t>learning</w:t>
      </w:r>
      <w:proofErr w:type="spellEnd"/>
      <w:r>
        <w:t xml:space="preserve">, and progressive </w:t>
      </w:r>
      <w:proofErr w:type="spellStart"/>
      <w:r>
        <w:t>resizing</w:t>
      </w:r>
      <w:proofErr w:type="spellEnd"/>
      <w:r>
        <w:t xml:space="preserve"> to </w:t>
      </w:r>
      <w:proofErr w:type="spellStart"/>
      <w:r>
        <w:t>improve</w:t>
      </w:r>
      <w:proofErr w:type="spellEnd"/>
      <w:r>
        <w:t xml:space="preserve"> </w:t>
      </w:r>
      <w:proofErr w:type="spellStart"/>
      <w:r>
        <w:t>abnormality</w:t>
      </w:r>
      <w:proofErr w:type="spellEnd"/>
      <w:r>
        <w:t xml:space="preserve"> </w:t>
      </w:r>
      <w:proofErr w:type="spellStart"/>
      <w:r>
        <w:t>detection</w:t>
      </w:r>
      <w:proofErr w:type="spellEnd"/>
      <w:r>
        <w:t xml:space="preserve"> in finger </w:t>
      </w:r>
      <w:proofErr w:type="spellStart"/>
      <w:r>
        <w:t>radiographs</w:t>
      </w:r>
      <w:proofErr w:type="spellEnd"/>
      <w:r>
        <w:fldChar w:fldCharType="begin"/>
      </w:r>
      <w:r>
        <w:instrText xml:space="preserve"> ADDIN ZOTERO_ITEM CSL_CITATION {"citationID":"3XeaXnQ3","properties":{"formattedCitation":"[5]","plainCitation":"[5]","noteIndex":0},"citationItems":[{"id":863,"uris":["http://zotero.org/users/15919338/items/DMLGF5YR"],"itemData":{"id":863,"type":"article-journal","abstract":"The practice of Deep Convolution neural networks in the field of medicine has congregated immense success and significance in present situations. Previously, researchers have developed numerous models for detecting abnormalities in musculoskeletal radiographs of upper extremities, but did not succeed in achieving respectable accuracy in the case of finger radiographs. A novel deep neural network-based hybrid architecture named ComDNet-512 is proposed in this paper to efficiently detect the bone abnormalities in the musculoskeletal radiograph of a patient. ComDNet-512 comprises a three-phase pipeline structure: compression, training of the dense neural network, and progressive resizing. The ComDNet-512 hybrid model is trained with finger radiographs samples to make a binary prediction, i.e., normal or abnormal bones. The proposed model showed phenomenon outcomes when cross-validated on the testing samples of arthritis patients and gives many superior results when compared with state-of-the-art practices. The model is able to achieve an area under the ROC curve (AUC) equal to 0.894 (sensitivity = 0.941 and specificity = 0.847). The Precision, Recall, F1 Score, and Kappa values, recorded as 0.86, 0.94, 0.89, and 0.78, respectively, are better than any of the previous models’. With an increasing appearance of enormous cases of musculoskeletal conditions in people, deep learning-based computational solutions can play a big role in performing automated detections in the future.","container-title":"Biology","DOI":"10.3390/biology11050665","ISSN":"2079-7737","issue":"5","language":"en","license":"http://creativecommons.org/licenses/by/3.0/","page":"665","publisher":"Multidisciplinary Digital Publishing Institute","source":"www.mdpi.com","title":"Hybrid Deep Learning Approach for Automatic Detection in Musculoskeletal Radiographs","volume":"11","author":[{"family":"Singh","given":"Gurpreet"},{"family":"Anand","given":"Darpan"},{"family":"Cho","given":"Woong"},{"family":"Joshi","given":"Gyanendra Prasad"},{"family":"Son","given":"Kwang Chul"}],"issued":{"date-parts":[["2022",5]]}}}],"schema":"https://github.com/citation-style-language/schema/raw/master/csl-citation.json"} </w:instrText>
      </w:r>
      <w:r>
        <w:fldChar w:fldCharType="separate"/>
      </w:r>
      <w:r w:rsidRPr="004D6835">
        <w:t>[5]</w:t>
      </w:r>
      <w:r>
        <w:fldChar w:fldCharType="end"/>
      </w:r>
      <w:r>
        <w:t xml:space="preserve">. While </w:t>
      </w:r>
      <w:proofErr w:type="spellStart"/>
      <w:r>
        <w:t>such</w:t>
      </w:r>
      <w:proofErr w:type="spellEnd"/>
      <w:r>
        <w:t xml:space="preserve"> </w:t>
      </w:r>
      <w:proofErr w:type="spellStart"/>
      <w:r>
        <w:t>methods</w:t>
      </w:r>
      <w:proofErr w:type="spellEnd"/>
      <w:r>
        <w:t xml:space="preserve"> report </w:t>
      </w:r>
      <w:proofErr w:type="spellStart"/>
      <w:r>
        <w:t>higher</w:t>
      </w:r>
      <w:proofErr w:type="spellEnd"/>
      <w:r>
        <w:t xml:space="preserve"> AUC values, </w:t>
      </w:r>
      <w:proofErr w:type="spellStart"/>
      <w:r>
        <w:t>they</w:t>
      </w:r>
      <w:proofErr w:type="spellEnd"/>
      <w:r>
        <w:t xml:space="preserve"> </w:t>
      </w:r>
      <w:proofErr w:type="spellStart"/>
      <w:r>
        <w:t>introduce</w:t>
      </w:r>
      <w:proofErr w:type="spellEnd"/>
      <w:r>
        <w:t xml:space="preserve"> </w:t>
      </w:r>
      <w:proofErr w:type="spellStart"/>
      <w:r>
        <w:t>increased</w:t>
      </w:r>
      <w:proofErr w:type="spellEnd"/>
      <w:r>
        <w:t xml:space="preserve"> </w:t>
      </w:r>
      <w:proofErr w:type="spellStart"/>
      <w:r>
        <w:t>computational</w:t>
      </w:r>
      <w:proofErr w:type="spellEnd"/>
      <w:r>
        <w:t xml:space="preserve"> </w:t>
      </w:r>
      <w:proofErr w:type="spellStart"/>
      <w:r>
        <w:t>complexity</w:t>
      </w:r>
      <w:proofErr w:type="spellEnd"/>
      <w:r>
        <w:t xml:space="preserve"> and </w:t>
      </w:r>
      <w:proofErr w:type="spellStart"/>
      <w:r>
        <w:t>remain</w:t>
      </w:r>
      <w:proofErr w:type="spellEnd"/>
      <w:r>
        <w:t xml:space="preserve"> </w:t>
      </w:r>
      <w:proofErr w:type="spellStart"/>
      <w:r>
        <w:t>fundamentally</w:t>
      </w:r>
      <w:proofErr w:type="spellEnd"/>
      <w:r>
        <w:t xml:space="preserve"> image-</w:t>
      </w:r>
      <w:proofErr w:type="spellStart"/>
      <w:r>
        <w:t>centric</w:t>
      </w:r>
      <w:proofErr w:type="spellEnd"/>
      <w:r>
        <w:t xml:space="preserve">, </w:t>
      </w:r>
      <w:proofErr w:type="spellStart"/>
      <w:r>
        <w:t>processing</w:t>
      </w:r>
      <w:proofErr w:type="spellEnd"/>
      <w:r>
        <w:t xml:space="preserve"> </w:t>
      </w:r>
      <w:proofErr w:type="spellStart"/>
      <w:r>
        <w:t>each</w:t>
      </w:r>
      <w:proofErr w:type="spellEnd"/>
      <w:r>
        <w:t xml:space="preserve"> </w:t>
      </w:r>
      <w:proofErr w:type="spellStart"/>
      <w:r>
        <w:t>radiograph</w:t>
      </w:r>
      <w:proofErr w:type="spellEnd"/>
      <w:r>
        <w:t xml:space="preserve"> </w:t>
      </w:r>
      <w:proofErr w:type="spellStart"/>
      <w:r>
        <w:t>independently</w:t>
      </w:r>
      <w:proofErr w:type="spellEnd"/>
      <w:r>
        <w:t xml:space="preserve">. This </w:t>
      </w:r>
      <w:proofErr w:type="spellStart"/>
      <w:r>
        <w:t>contrasts</w:t>
      </w:r>
      <w:proofErr w:type="spellEnd"/>
      <w:r>
        <w:t xml:space="preserve"> </w:t>
      </w:r>
      <w:proofErr w:type="spellStart"/>
      <w:r>
        <w:t>with</w:t>
      </w:r>
      <w:proofErr w:type="spellEnd"/>
      <w:r>
        <w:t xml:space="preserve"> </w:t>
      </w:r>
      <w:proofErr w:type="spellStart"/>
      <w:r>
        <w:t>clinical</w:t>
      </w:r>
      <w:proofErr w:type="spellEnd"/>
      <w:r>
        <w:t xml:space="preserve"> practice, </w:t>
      </w:r>
      <w:proofErr w:type="spellStart"/>
      <w:r>
        <w:t>where</w:t>
      </w:r>
      <w:proofErr w:type="spellEnd"/>
      <w:r>
        <w:t xml:space="preserve"> </w:t>
      </w:r>
      <w:proofErr w:type="spellStart"/>
      <w:r>
        <w:t>radiologists</w:t>
      </w:r>
      <w:proofErr w:type="spellEnd"/>
      <w:r>
        <w:t xml:space="preserve"> </w:t>
      </w:r>
      <w:proofErr w:type="spellStart"/>
      <w:r>
        <w:t>routinely</w:t>
      </w:r>
      <w:proofErr w:type="spellEnd"/>
      <w:r>
        <w:t xml:space="preserve"> </w:t>
      </w:r>
      <w:proofErr w:type="spellStart"/>
      <w:r>
        <w:t>integrate</w:t>
      </w:r>
      <w:proofErr w:type="spellEnd"/>
      <w:r>
        <w:t xml:space="preserve"> multiple </w:t>
      </w:r>
      <w:proofErr w:type="spellStart"/>
      <w:r>
        <w:t>complementary</w:t>
      </w:r>
      <w:proofErr w:type="spellEnd"/>
      <w:r>
        <w:t xml:space="preserve"> projections of the </w:t>
      </w:r>
      <w:proofErr w:type="spellStart"/>
      <w:r>
        <w:t>same</w:t>
      </w:r>
      <w:proofErr w:type="spellEnd"/>
      <w:r>
        <w:t xml:space="preserve"> </w:t>
      </w:r>
      <w:proofErr w:type="spellStart"/>
      <w:r>
        <w:t>anatomical</w:t>
      </w:r>
      <w:proofErr w:type="spellEnd"/>
      <w:r>
        <w:t xml:space="preserve"> </w:t>
      </w:r>
      <w:proofErr w:type="spellStart"/>
      <w:r>
        <w:t>region</w:t>
      </w:r>
      <w:proofErr w:type="spellEnd"/>
      <w:r>
        <w:t xml:space="preserve"> to </w:t>
      </w:r>
      <w:proofErr w:type="spellStart"/>
      <w:r>
        <w:t>resolve</w:t>
      </w:r>
      <w:proofErr w:type="spellEnd"/>
      <w:r>
        <w:t xml:space="preserve"> spatial </w:t>
      </w:r>
      <w:proofErr w:type="spellStart"/>
      <w:r>
        <w:t>ambiguities</w:t>
      </w:r>
      <w:proofErr w:type="spellEnd"/>
      <w:r>
        <w:t xml:space="preserve"> and </w:t>
      </w:r>
      <w:proofErr w:type="spellStart"/>
      <w:r>
        <w:t>increase</w:t>
      </w:r>
      <w:proofErr w:type="spellEnd"/>
      <w:r>
        <w:t xml:space="preserve"> diagnostic confidence.</w:t>
      </w:r>
    </w:p>
    <w:p w14:paraId="737CC9F6" w14:textId="3C31D5FA" w:rsidR="004D6835" w:rsidRDefault="004D6835" w:rsidP="004D6835">
      <w:pPr>
        <w:pStyle w:val="Corpsdetexte"/>
      </w:pPr>
      <w:r>
        <w:t xml:space="preserve">This </w:t>
      </w:r>
      <w:proofErr w:type="spellStart"/>
      <w:r>
        <w:t>discrepancy</w:t>
      </w:r>
      <w:proofErr w:type="spellEnd"/>
      <w:r>
        <w:t xml:space="preserve"> </w:t>
      </w:r>
      <w:proofErr w:type="spellStart"/>
      <w:r>
        <w:t>between</w:t>
      </w:r>
      <w:proofErr w:type="spellEnd"/>
      <w:r>
        <w:t xml:space="preserve"> </w:t>
      </w:r>
      <w:proofErr w:type="spellStart"/>
      <w:r>
        <w:t>current</w:t>
      </w:r>
      <w:proofErr w:type="spellEnd"/>
      <w:r>
        <w:t xml:space="preserve"> AI </w:t>
      </w:r>
      <w:proofErr w:type="spellStart"/>
      <w:r>
        <w:t>systems</w:t>
      </w:r>
      <w:proofErr w:type="spellEnd"/>
      <w:r>
        <w:t xml:space="preserve"> and real-world </w:t>
      </w:r>
      <w:proofErr w:type="spellStart"/>
      <w:r>
        <w:t>radiological</w:t>
      </w:r>
      <w:proofErr w:type="spellEnd"/>
      <w:r>
        <w:t xml:space="preserve"> workflows has been </w:t>
      </w:r>
      <w:proofErr w:type="spellStart"/>
      <w:r>
        <w:t>repeatedly</w:t>
      </w:r>
      <w:proofErr w:type="spellEnd"/>
      <w:r>
        <w:t xml:space="preserve"> </w:t>
      </w:r>
      <w:proofErr w:type="spellStart"/>
      <w:r>
        <w:t>emphasized</w:t>
      </w:r>
      <w:proofErr w:type="spellEnd"/>
      <w:r>
        <w:t xml:space="preserve"> in </w:t>
      </w:r>
      <w:proofErr w:type="spellStart"/>
      <w:r>
        <w:t>review</w:t>
      </w:r>
      <w:proofErr w:type="spellEnd"/>
      <w:r>
        <w:t xml:space="preserve"> articles on </w:t>
      </w:r>
      <w:proofErr w:type="spellStart"/>
      <w:r>
        <w:t>musculoskeletal</w:t>
      </w:r>
      <w:proofErr w:type="spellEnd"/>
      <w:r>
        <w:t xml:space="preserve"> </w:t>
      </w:r>
      <w:proofErr w:type="spellStart"/>
      <w:r>
        <w:t>imaging</w:t>
      </w:r>
      <w:proofErr w:type="spellEnd"/>
      <w:r>
        <w:t>. Chea and Mandell</w:t>
      </w:r>
      <w:r>
        <w:fldChar w:fldCharType="begin"/>
      </w:r>
      <w:r>
        <w:instrText xml:space="preserve"> ADDIN ZOTERO_ITEM CSL_CITATION {"citationID":"6KcnVi1w","properties":{"formattedCitation":"[4]","plainCitation":"[4]","noteIndex":0},"citationItems":[{"id":846,"uris":["http://zotero.org/users/15919338/items/Q5UCI4ZT"],"itemData":{"id":846,"type":"article-journal","abstract":"Deep learning with convolutional neural networks (CNN) is a rapidly advancing subset of artificial intelligence that is ideally suited to solving image-based problems. There are an increasing number of musculoskeletal applications of deep learning, which can be conceptually divided into the categories of lesion detection, classification, segmentation, and non-interpretive tasks. Numerous examples of deep learning achieving expert-level performance in specific tasks in all four categories have been demonstrated in the past few years, although comprehensive interpretation of imaging examinations has not yet been achieved. It is important for the practicing musculoskeletal radiologist to understand the current scope of deep learning as it relates to musculoskeletal radiology. Interest in deep learning from researchers, radiology leadership, and industry continues to increase, and it is likely that these developments will impact the daily practice of musculoskeletal radiology in the near future.","container-title":"Skeletal Radiology","DOI":"10.1007/s00256-019-03284-z","ISSN":"1432-2161","issue":"2","journalAbbreviation":"Skeletal Radiol","language":"en","page":"183-197","source":"Springer Link","title":"Current applications and future directions of deep learning in musculoskeletal radiology","volume":"49","author":[{"family":"Chea","given":"Pauley"},{"family":"Mandell","given":"Jacob C."}],"issued":{"date-parts":[["2020",2,1]]}}}],"schema":"https://github.com/citation-style-language/schema/raw/master/csl-citation.json"} </w:instrText>
      </w:r>
      <w:r>
        <w:fldChar w:fldCharType="separate"/>
      </w:r>
      <w:r w:rsidRPr="004D6835">
        <w:t>[4]</w:t>
      </w:r>
      <w:r>
        <w:fldChar w:fldCharType="end"/>
      </w:r>
      <w:r>
        <w:t xml:space="preserve">, as </w:t>
      </w:r>
      <w:proofErr w:type="spellStart"/>
      <w:r>
        <w:t>well</w:t>
      </w:r>
      <w:proofErr w:type="spellEnd"/>
      <w:r>
        <w:t xml:space="preserve"> as D’Angelo et al.</w:t>
      </w:r>
      <w:r>
        <w:fldChar w:fldCharType="begin"/>
      </w:r>
      <w:r>
        <w:instrText xml:space="preserve"> ADDIN ZOTERO_ITEM CSL_CITATION {"citationID":"4LVnIosQ","properties":{"formattedCitation":"[6]","plainCitation":"[6]","noteIndex":0},"citationItems":[{"id":848,"uris":["http://zotero.org/users/15919338/items/VBT8YPVZ"],"itemData":{"id":848,"type":"article-journal","abstract":"Artificial intelligence is rapidly expanding in all technological fields. The medical field, and especially diagnostic imaging, has been showing the highest developmental potential. Artificial intelligence aims at human intelligence simulation through the management of complex problems. This review describes the technical background of artificial intelligence, machine learning, and deep learning. The first section illustrates the general potential of artificial intelligence applications in the context of request management, data acquisition, image reconstruction, archiving, and communication systems. In the second section, the prospective of dedicated tools for segmentation, lesion detection, automatic diagnosis, and classification of musculoskeletal disorders is discussed.","container-title":"Journal of Clinical Ultrasound","DOI":"10.1002/jcu.23321","ISSN":"1097-0096","issue":"9","language":"en","license":"© 2022 Wiley Periodicals LLC.","note":"_eprint: https://onlinelibrary.wiley.com/doi/pdf/10.1002/jcu.23321","page":"1414-1431","source":"Wiley Online Library","title":"Artificial intelligence, machine learning and deep learning in musculoskeletal imaging: Current applications","title-short":"Artificial intelligence, machine learning and deep learning in musculoskeletal imaging","volume":"50","author":[{"family":"D'Angelo","given":"Tommaso"},{"family":"Caudo","given":"Danilo"},{"family":"Blandino","given":"Alfredo"},{"family":"Albrecht","given":"Moritz H."},{"family":"Vogl","given":"Thomas J."},{"family":"Gruenewald","given":"Leon D."},{"family":"Gaeta","given":"Michele"},{"family":"Yel","given":"Ibrahim"},{"family":"Koch","given":"Vitali"},{"family":"Martin","given":"Simon S."},{"family":"Lenga","given":"Lukas"},{"family":"Muscogiuri","given":"Giuseppe"},{"family":"Sironi","given":"Sandro"},{"family":"Mazziotti","given":"Silvio"},{"family":"Booz","given":"Christian"}],"issued":{"date-parts":[["2022"]]}}}],"schema":"https://github.com/citation-style-language/schema/raw/master/csl-citation.json"} </w:instrText>
      </w:r>
      <w:r>
        <w:fldChar w:fldCharType="separate"/>
      </w:r>
      <w:r w:rsidRPr="004D6835">
        <w:t>[6]</w:t>
      </w:r>
      <w:r>
        <w:fldChar w:fldCharType="end"/>
      </w:r>
      <w:r>
        <w:t xml:space="preserve">, </w:t>
      </w:r>
      <w:proofErr w:type="spellStart"/>
      <w:r>
        <w:t>underline</w:t>
      </w:r>
      <w:proofErr w:type="spellEnd"/>
      <w:r>
        <w:t xml:space="preserve"> </w:t>
      </w:r>
      <w:proofErr w:type="spellStart"/>
      <w:r>
        <w:t>that</w:t>
      </w:r>
      <w:proofErr w:type="spellEnd"/>
      <w:r>
        <w:t xml:space="preserve"> </w:t>
      </w:r>
      <w:proofErr w:type="spellStart"/>
      <w:r>
        <w:t>although</w:t>
      </w:r>
      <w:proofErr w:type="spellEnd"/>
      <w:r>
        <w:t xml:space="preserve"> DL </w:t>
      </w:r>
      <w:proofErr w:type="spellStart"/>
      <w:r>
        <w:t>models</w:t>
      </w:r>
      <w:proofErr w:type="spellEnd"/>
      <w:r>
        <w:t xml:space="preserve"> </w:t>
      </w:r>
      <w:proofErr w:type="spellStart"/>
      <w:r>
        <w:t>perform</w:t>
      </w:r>
      <w:proofErr w:type="spellEnd"/>
      <w:r>
        <w:t xml:space="preserve"> </w:t>
      </w:r>
      <w:proofErr w:type="spellStart"/>
      <w:r>
        <w:t>well</w:t>
      </w:r>
      <w:proofErr w:type="spellEnd"/>
      <w:r>
        <w:t xml:space="preserve"> on </w:t>
      </w:r>
      <w:proofErr w:type="spellStart"/>
      <w:r>
        <w:t>narrowly</w:t>
      </w:r>
      <w:proofErr w:type="spellEnd"/>
      <w:r>
        <w:t xml:space="preserve"> </w:t>
      </w:r>
      <w:proofErr w:type="spellStart"/>
      <w:r>
        <w:t>defined</w:t>
      </w:r>
      <w:proofErr w:type="spellEnd"/>
      <w:r>
        <w:t xml:space="preserve"> </w:t>
      </w:r>
      <w:proofErr w:type="spellStart"/>
      <w:r>
        <w:t>tasks</w:t>
      </w:r>
      <w:proofErr w:type="spellEnd"/>
      <w:r>
        <w:t xml:space="preserve">, </w:t>
      </w:r>
      <w:proofErr w:type="spellStart"/>
      <w:r>
        <w:t>most</w:t>
      </w:r>
      <w:proofErr w:type="spellEnd"/>
      <w:r>
        <w:t xml:space="preserve"> fail to </w:t>
      </w:r>
      <w:proofErr w:type="spellStart"/>
      <w:r>
        <w:t>replicate</w:t>
      </w:r>
      <w:proofErr w:type="spellEnd"/>
      <w:r>
        <w:t xml:space="preserve"> the multi-</w:t>
      </w:r>
      <w:proofErr w:type="spellStart"/>
      <w:r>
        <w:t>view</w:t>
      </w:r>
      <w:proofErr w:type="spellEnd"/>
      <w:r>
        <w:t xml:space="preserve"> </w:t>
      </w:r>
      <w:proofErr w:type="spellStart"/>
      <w:r>
        <w:t>reasoning</w:t>
      </w:r>
      <w:proofErr w:type="spellEnd"/>
      <w:r>
        <w:t xml:space="preserve"> process central </w:t>
      </w:r>
      <w:r>
        <w:lastRenderedPageBreak/>
        <w:t xml:space="preserve">to expert </w:t>
      </w:r>
      <w:proofErr w:type="spellStart"/>
      <w:r>
        <w:t>interpretation</w:t>
      </w:r>
      <w:proofErr w:type="spellEnd"/>
      <w:r>
        <w:t xml:space="preserve">, </w:t>
      </w:r>
      <w:proofErr w:type="spellStart"/>
      <w:r>
        <w:t>particularly</w:t>
      </w:r>
      <w:proofErr w:type="spellEnd"/>
      <w:r>
        <w:t xml:space="preserve"> for fracture </w:t>
      </w:r>
      <w:proofErr w:type="spellStart"/>
      <w:r>
        <w:t>detection</w:t>
      </w:r>
      <w:proofErr w:type="spellEnd"/>
      <w:r>
        <w:t xml:space="preserve"> and </w:t>
      </w:r>
      <w:proofErr w:type="spellStart"/>
      <w:r>
        <w:t>subtle</w:t>
      </w:r>
      <w:proofErr w:type="spellEnd"/>
      <w:r>
        <w:t xml:space="preserve"> </w:t>
      </w:r>
      <w:proofErr w:type="spellStart"/>
      <w:r>
        <w:t>degenerative</w:t>
      </w:r>
      <w:proofErr w:type="spellEnd"/>
      <w:r>
        <w:t xml:space="preserve"> changes. Reliance on single-</w:t>
      </w:r>
      <w:proofErr w:type="spellStart"/>
      <w:r>
        <w:t>view</w:t>
      </w:r>
      <w:proofErr w:type="spellEnd"/>
      <w:r>
        <w:t xml:space="preserve"> </w:t>
      </w:r>
      <w:proofErr w:type="spellStart"/>
      <w:r>
        <w:t>predictions</w:t>
      </w:r>
      <w:proofErr w:type="spellEnd"/>
      <w:r>
        <w:t xml:space="preserve"> can </w:t>
      </w:r>
      <w:proofErr w:type="spellStart"/>
      <w:r>
        <w:t>therefore</w:t>
      </w:r>
      <w:proofErr w:type="spellEnd"/>
      <w:r>
        <w:t xml:space="preserve"> </w:t>
      </w:r>
      <w:proofErr w:type="spellStart"/>
      <w:r>
        <w:t>limit</w:t>
      </w:r>
      <w:proofErr w:type="spellEnd"/>
      <w:r>
        <w:t xml:space="preserve"> </w:t>
      </w:r>
      <w:proofErr w:type="spellStart"/>
      <w:r>
        <w:t>robustness</w:t>
      </w:r>
      <w:proofErr w:type="spellEnd"/>
      <w:r>
        <w:t xml:space="preserve"> and </w:t>
      </w:r>
      <w:proofErr w:type="spellStart"/>
      <w:r>
        <w:t>generalizability</w:t>
      </w:r>
      <w:proofErr w:type="spellEnd"/>
      <w:r>
        <w:t xml:space="preserve">, </w:t>
      </w:r>
      <w:proofErr w:type="spellStart"/>
      <w:r>
        <w:t>especially</w:t>
      </w:r>
      <w:proofErr w:type="spellEnd"/>
      <w:r>
        <w:t xml:space="preserve"> in </w:t>
      </w:r>
      <w:proofErr w:type="spellStart"/>
      <w:r>
        <w:t>anatomically</w:t>
      </w:r>
      <w:proofErr w:type="spellEnd"/>
      <w:r>
        <w:t xml:space="preserve"> </w:t>
      </w:r>
      <w:proofErr w:type="spellStart"/>
      <w:r>
        <w:t>intricate</w:t>
      </w:r>
      <w:proofErr w:type="spellEnd"/>
      <w:r>
        <w:t xml:space="preserve"> </w:t>
      </w:r>
      <w:proofErr w:type="spellStart"/>
      <w:r>
        <w:t>regions</w:t>
      </w:r>
      <w:proofErr w:type="spellEnd"/>
      <w:r>
        <w:t>.</w:t>
      </w:r>
    </w:p>
    <w:p w14:paraId="42C40275" w14:textId="3F28B590" w:rsidR="00994DA3" w:rsidRDefault="004D6835" w:rsidP="004D6835">
      <w:pPr>
        <w:pStyle w:val="Corpsdetexte"/>
      </w:pPr>
      <w:r>
        <w:t xml:space="preserve">To </w:t>
      </w:r>
      <w:proofErr w:type="spellStart"/>
      <w:r>
        <w:t>address</w:t>
      </w:r>
      <w:proofErr w:type="spellEnd"/>
      <w:r>
        <w:t xml:space="preserve"> </w:t>
      </w:r>
      <w:proofErr w:type="spellStart"/>
      <w:r>
        <w:t>this</w:t>
      </w:r>
      <w:proofErr w:type="spellEnd"/>
      <w:r>
        <w:t xml:space="preserve"> gap, the </w:t>
      </w:r>
      <w:proofErr w:type="spellStart"/>
      <w:r>
        <w:t>present</w:t>
      </w:r>
      <w:proofErr w:type="spellEnd"/>
      <w:r>
        <w:t xml:space="preserve"> </w:t>
      </w:r>
      <w:proofErr w:type="spellStart"/>
      <w:r>
        <w:t>study</w:t>
      </w:r>
      <w:proofErr w:type="spellEnd"/>
      <w:r>
        <w:t xml:space="preserve"> proposes a multi-</w:t>
      </w:r>
      <w:proofErr w:type="spellStart"/>
      <w:r>
        <w:t>view</w:t>
      </w:r>
      <w:proofErr w:type="spellEnd"/>
      <w:r>
        <w:t xml:space="preserve"> neural network architecture </w:t>
      </w:r>
      <w:proofErr w:type="spellStart"/>
      <w:r>
        <w:t>designed</w:t>
      </w:r>
      <w:proofErr w:type="spellEnd"/>
      <w:r>
        <w:t xml:space="preserve"> to more </w:t>
      </w:r>
      <w:proofErr w:type="spellStart"/>
      <w:r>
        <w:t>closely</w:t>
      </w:r>
      <w:proofErr w:type="spellEnd"/>
      <w:r>
        <w:t xml:space="preserve"> </w:t>
      </w:r>
      <w:proofErr w:type="spellStart"/>
      <w:r>
        <w:t>mimic</w:t>
      </w:r>
      <w:proofErr w:type="spellEnd"/>
      <w:r>
        <w:t xml:space="preserve"> the diagnostic process of </w:t>
      </w:r>
      <w:proofErr w:type="spellStart"/>
      <w:r>
        <w:t>human</w:t>
      </w:r>
      <w:proofErr w:type="spellEnd"/>
      <w:r>
        <w:t xml:space="preserve"> experts. Rather </w:t>
      </w:r>
      <w:proofErr w:type="spellStart"/>
      <w:r>
        <w:t>than</w:t>
      </w:r>
      <w:proofErr w:type="spellEnd"/>
      <w:r>
        <w:t xml:space="preserve"> </w:t>
      </w:r>
      <w:proofErr w:type="spellStart"/>
      <w:r>
        <w:t>increasing</w:t>
      </w:r>
      <w:proofErr w:type="spellEnd"/>
      <w:r>
        <w:t xml:space="preserve"> architectural </w:t>
      </w:r>
      <w:proofErr w:type="spellStart"/>
      <w:r>
        <w:t>depth</w:t>
      </w:r>
      <w:proofErr w:type="spellEnd"/>
      <w:r>
        <w:t xml:space="preserve"> or </w:t>
      </w:r>
      <w:proofErr w:type="spellStart"/>
      <w:r>
        <w:t>relying</w:t>
      </w:r>
      <w:proofErr w:type="spellEnd"/>
      <w:r>
        <w:t xml:space="preserve"> on ensemble </w:t>
      </w:r>
      <w:proofErr w:type="spellStart"/>
      <w:r>
        <w:t>strategies</w:t>
      </w:r>
      <w:proofErr w:type="spellEnd"/>
      <w:r>
        <w:t xml:space="preserve">, a </w:t>
      </w:r>
      <w:proofErr w:type="spellStart"/>
      <w:r>
        <w:t>lightweight</w:t>
      </w:r>
      <w:proofErr w:type="spellEnd"/>
      <w:r>
        <w:t xml:space="preserve"> ResNet18 backbone </w:t>
      </w:r>
      <w:proofErr w:type="spellStart"/>
      <w:r>
        <w:t>pretrained</w:t>
      </w:r>
      <w:proofErr w:type="spellEnd"/>
      <w:r>
        <w:t xml:space="preserve"> on </w:t>
      </w:r>
      <w:proofErr w:type="spellStart"/>
      <w:r>
        <w:t>ImageNet</w:t>
      </w:r>
      <w:proofErr w:type="spellEnd"/>
      <w:r>
        <w:fldChar w:fldCharType="begin"/>
      </w:r>
      <w:r>
        <w:instrText xml:space="preserve"> ADDIN ZOTERO_ITEM CSL_CITATION {"citationID":"sZqQi9rl","properties":{"formattedCitation":"[7]","plainCitation":"[7]","noteIndex":0},"citationItems":[{"id":918,"uris":["http://zotero.org/users/15919338/items/LFTNBJ84"],"itemData":{"id":918,"type":"paper-conference","abstract":"Deeper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segmentation.","container-title":"2016 IEEE Conference on Computer Vision and Pattern Recognition (CVPR)","DOI":"10.1109/CVPR.2016.90","event-title":"2016 IEEE Conference on Computer Vision and Pattern Recognition (CVPR)","ISSN":"1063-6919","page":"770-778","source":"IEEE Xplore","title":"Deep Residual Learning for Image Recognition","URL":"https://ieeexplore.ieee.org/document/7780459","author":[{"family":"He","given":"Kaiming"},{"family":"Zhang","given":"Xiangyu"},{"family":"Ren","given":"Shaoqing"},{"family":"Sun","given":"Jian"}],"accessed":{"date-parts":[["2026",1,11]]},"issued":{"date-parts":[["2016",6]]}}}],"schema":"https://github.com/citation-style-language/schema/raw/master/csl-citation.json"} </w:instrText>
      </w:r>
      <w:r>
        <w:fldChar w:fldCharType="separate"/>
      </w:r>
      <w:r w:rsidRPr="004D6835">
        <w:t>[7]</w:t>
      </w:r>
      <w:r>
        <w:fldChar w:fldCharType="end"/>
      </w:r>
      <w:r>
        <w:t xml:space="preserve"> </w:t>
      </w:r>
      <w:proofErr w:type="spellStart"/>
      <w:r>
        <w:t>is</w:t>
      </w:r>
      <w:proofErr w:type="spellEnd"/>
      <w:r>
        <w:t xml:space="preserve"> </w:t>
      </w:r>
      <w:proofErr w:type="spellStart"/>
      <w:r>
        <w:t>combined</w:t>
      </w:r>
      <w:proofErr w:type="spellEnd"/>
      <w:r>
        <w:t xml:space="preserve"> </w:t>
      </w:r>
      <w:proofErr w:type="spellStart"/>
      <w:r>
        <w:t>with</w:t>
      </w:r>
      <w:proofErr w:type="spellEnd"/>
      <w:r>
        <w:t xml:space="preserve"> a </w:t>
      </w:r>
      <w:proofErr w:type="spellStart"/>
      <w:r>
        <w:t>masked</w:t>
      </w:r>
      <w:proofErr w:type="spellEnd"/>
      <w:r>
        <w:t xml:space="preserve"> </w:t>
      </w:r>
      <w:proofErr w:type="spellStart"/>
      <w:r>
        <w:t>average</w:t>
      </w:r>
      <w:proofErr w:type="spellEnd"/>
      <w:r>
        <w:t xml:space="preserve"> </w:t>
      </w:r>
      <w:proofErr w:type="spellStart"/>
      <w:r>
        <w:t>pooling</w:t>
      </w:r>
      <w:proofErr w:type="spellEnd"/>
      <w:r>
        <w:t xml:space="preserve"> module to </w:t>
      </w:r>
      <w:proofErr w:type="spellStart"/>
      <w:r>
        <w:t>aggregate</w:t>
      </w:r>
      <w:proofErr w:type="spellEnd"/>
      <w:r>
        <w:t xml:space="preserve"> </w:t>
      </w:r>
      <w:proofErr w:type="spellStart"/>
      <w:r>
        <w:t>features</w:t>
      </w:r>
      <w:proofErr w:type="spellEnd"/>
      <w:r>
        <w:t xml:space="preserve"> </w:t>
      </w:r>
      <w:proofErr w:type="spellStart"/>
      <w:r>
        <w:t>across</w:t>
      </w:r>
      <w:proofErr w:type="spellEnd"/>
      <w:r>
        <w:t xml:space="preserve"> multiple </w:t>
      </w:r>
      <w:proofErr w:type="spellStart"/>
      <w:r>
        <w:t>radiographic</w:t>
      </w:r>
      <w:proofErr w:type="spellEnd"/>
      <w:r>
        <w:t xml:space="preserve"> </w:t>
      </w:r>
      <w:proofErr w:type="spellStart"/>
      <w:r>
        <w:t>views</w:t>
      </w:r>
      <w:proofErr w:type="spellEnd"/>
      <w:r>
        <w:t xml:space="preserve"> </w:t>
      </w:r>
      <w:proofErr w:type="spellStart"/>
      <w:r>
        <w:t>into</w:t>
      </w:r>
      <w:proofErr w:type="spellEnd"/>
      <w:r>
        <w:t xml:space="preserve"> a single </w:t>
      </w:r>
      <w:proofErr w:type="spellStart"/>
      <w:r>
        <w:t>study-level</w:t>
      </w:r>
      <w:proofErr w:type="spellEnd"/>
      <w:r>
        <w:t xml:space="preserve"> </w:t>
      </w:r>
      <w:proofErr w:type="spellStart"/>
      <w:r>
        <w:t>prediction</w:t>
      </w:r>
      <w:proofErr w:type="spellEnd"/>
      <w:r>
        <w:t xml:space="preserve">. This </w:t>
      </w:r>
      <w:proofErr w:type="spellStart"/>
      <w:r>
        <w:t>approach</w:t>
      </w:r>
      <w:proofErr w:type="spellEnd"/>
      <w:r>
        <w:t xml:space="preserve"> </w:t>
      </w:r>
      <w:proofErr w:type="spellStart"/>
      <w:r>
        <w:t>prioritizes</w:t>
      </w:r>
      <w:proofErr w:type="spellEnd"/>
      <w:r>
        <w:t xml:space="preserve"> </w:t>
      </w:r>
      <w:proofErr w:type="spellStart"/>
      <w:r>
        <w:t>clinical</w:t>
      </w:r>
      <w:proofErr w:type="spellEnd"/>
      <w:r>
        <w:t xml:space="preserve"> </w:t>
      </w:r>
      <w:proofErr w:type="spellStart"/>
      <w:r>
        <w:t>plausibility</w:t>
      </w:r>
      <w:proofErr w:type="spellEnd"/>
      <w:r>
        <w:t xml:space="preserve"> and </w:t>
      </w:r>
      <w:proofErr w:type="spellStart"/>
      <w:r>
        <w:t>computational</w:t>
      </w:r>
      <w:proofErr w:type="spellEnd"/>
      <w:r>
        <w:t xml:space="preserve"> </w:t>
      </w:r>
      <w:proofErr w:type="spellStart"/>
      <w:r>
        <w:t>efficiency</w:t>
      </w:r>
      <w:proofErr w:type="spellEnd"/>
      <w:r>
        <w:t>.</w:t>
      </w:r>
    </w:p>
    <w:p w14:paraId="2C834CB1" w14:textId="34EF1063" w:rsidR="00FB0980" w:rsidRDefault="00907D7C" w:rsidP="00952E22">
      <w:pPr>
        <w:pStyle w:val="Titre1"/>
      </w:pPr>
      <w:r w:rsidRPr="00907D7C">
        <w:t>Material and Method</w:t>
      </w:r>
    </w:p>
    <w:p w14:paraId="6558C3C1" w14:textId="6B635F02" w:rsidR="00FB0980" w:rsidRDefault="002A0493" w:rsidP="00952E22">
      <w:pPr>
        <w:pStyle w:val="Titre2"/>
      </w:pPr>
      <w:r w:rsidRPr="002A0493">
        <w:t>Dataset</w:t>
      </w:r>
    </w:p>
    <w:p w14:paraId="2516D551" w14:textId="6F14B08C" w:rsidR="00A7241B" w:rsidRPr="00A7241B" w:rsidRDefault="00A7241B" w:rsidP="00A7241B">
      <w:pPr>
        <w:pStyle w:val="Corpsdetexte"/>
        <w:rPr>
          <w:lang w:val="en-US"/>
        </w:rPr>
      </w:pPr>
      <w:r w:rsidRPr="00A7241B">
        <w:rPr>
          <w:lang w:val="en-US"/>
        </w:rPr>
        <w:t>We used the MURA (Musculoskeletal Radiographs) dataset released by the Stanford Machine Learning Group, which consists of upper extremity radiographs labeled at the study level as normal or abnormal</w:t>
      </w:r>
      <w:r w:rsidR="004C360F">
        <w:rPr>
          <w:lang w:val="en-US"/>
        </w:rPr>
        <w:fldChar w:fldCharType="begin"/>
      </w:r>
      <w:r w:rsidR="00711E28">
        <w:rPr>
          <w:lang w:val="en-US"/>
        </w:rPr>
        <w:instrText xml:space="preserve"> ADDIN ZOTERO_ITEM CSL_CITATION {"citationID":"ZLPySFo6","properties":{"formattedCitation":"[3]","plainCitation":"[3]","noteIndex":0},"citationItems":[{"id":870,"uris":["http://zotero.org/users/15919338/items/64WCS3QD"],"itemData":{"id":870,"type":"article","abstract":"We introduce MURA, a large dataset of musculoskeletal radiographs containing 40,561 images from 14,863 studies, where each study is manually labeled by radiologists as either normal or abnormal. To evaluate models robustly and to get an estimate of radiologist performance, we collect additional labels from six board-certified Stanford radiologists on the test set, consisting of 207 musculoskeletal studies. On this test set, the majority vote of a group of three radiologists serves as gold standard. We train a 169-layer DenseNet baseline model to detect and localize abnormalities. Our model achieves an AUROC of 0.929, with an operating point of 0.815 sensitivity and 0.887 specificity. We compare our model and radiologists on the Cohen's kappa statistic, which expresses the agreement of our model and of each radiologist with the gold standard. Model performance is comparable to the best radiologist performance in detecting abnormalities on finger and wrist studies. However, model performance is lower than best radiologist performance in detecting abnormalities on elbow, forearm, hand, humerus, and shoulder studies. We believe that the task is a good challenge for future research. To encourage advances, we have made our dataset freely available at https://stanfordmlgroup.github.io/competitions/mura .","DOI":"10.48550/arXiv.1712.06957","note":"arXiv:1712.06957 [physics]","number":"arXiv:1712.06957","publisher":"arXiv","source":"arXiv.org","title":"MURA: Large Dataset for Abnormality Detection in Musculoskeletal Radiographs","title-short":"MURA","URL":"http://arxiv.org/abs/1712.06957","author":[{"family":"Rajpurkar","given":"Pranav"},{"family":"Irvin","given":"Jeremy"},{"family":"Bagul","given":"Aarti"},{"family":"Ding","given":"Daisy"},{"family":"Duan","given":"Tony"},{"family":"Mehta","given":"Hershel"},{"family":"Yang","given":"Brandon"},{"family":"Zhu","given":"Kaylie"},{"family":"Laird","given":"Dillon"},{"family":"Ball","given":"Robyn L."},{"family":"Langlotz","given":"Curtis"},{"family":"Shpanskaya","given":"Katie"},{"family":"Lungren","given":"Matthew P."},{"family":"Ng","given":"Andrew Y."}],"accessed":{"date-parts":[["2025",10,30]]},"issued":{"date-parts":[["2018",5,22]]}}}],"schema":"https://github.com/citation-style-language/schema/raw/master/csl-citation.json"} </w:instrText>
      </w:r>
      <w:r w:rsidR="004C360F">
        <w:rPr>
          <w:lang w:val="en-US"/>
        </w:rPr>
        <w:fldChar w:fldCharType="separate"/>
      </w:r>
      <w:r w:rsidR="00711E28" w:rsidRPr="00711E28">
        <w:t>[3]</w:t>
      </w:r>
      <w:r w:rsidR="004C360F">
        <w:rPr>
          <w:lang w:val="en-US"/>
        </w:rPr>
        <w:fldChar w:fldCharType="end"/>
      </w:r>
      <w:r w:rsidRPr="00A7241B">
        <w:rPr>
          <w:lang w:val="en-US"/>
        </w:rPr>
        <w:t>. The dataset contains 40,561 radiographs grouped into 14,656 studies. In accordance with the official split, 36,808 images from 13,457 studies were used for training and 3,197 images from 1,199 studies were used for validation. Each study corresponds to one patient examination and contains between one and four radiographic projections, depending on the anatomical region (elbow, finger, forearm, hand, humerus, shoulder, or wrist). The task is formulated as a binary classification of study-level abnormality with an imbalanced label distribution of approximately 38.5% abnormal and 61.5% normal cases.</w:t>
      </w:r>
    </w:p>
    <w:p w14:paraId="0A6EF057" w14:textId="603F8B26" w:rsidR="00A7241B" w:rsidRDefault="00A7241B" w:rsidP="00A7241B">
      <w:pPr>
        <w:pStyle w:val="Corpsdetexte"/>
        <w:rPr>
          <w:lang w:val="en-US"/>
        </w:rPr>
      </w:pPr>
      <w:r w:rsidRPr="00A7241B">
        <w:rPr>
          <w:lang w:val="en-US"/>
        </w:rPr>
        <w:t>Formally, the dataset is defined as:</w:t>
      </w:r>
    </w:p>
    <w:p w14:paraId="644BD37D" w14:textId="26A44402" w:rsidR="00A7241B" w:rsidRPr="00A7241B" w:rsidRDefault="00A7241B" w:rsidP="00A7241B">
      <w:pPr>
        <w:pStyle w:val="Corpsdetexte"/>
      </w:pPr>
      <m:oMathPara>
        <m:oMath>
          <m:r>
            <w:rPr>
              <w:rFonts w:ascii="Cambria Math" w:hAnsi="Cambria Math"/>
            </w:rPr>
            <m:t>D</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e>
            <m:sub>
              <m:r>
                <m:rPr>
                  <m:sty m:val="p"/>
                </m:rPr>
                <w:rPr>
                  <w:rFonts w:ascii="Cambria Math" w:hAnsi="Cambria Math"/>
                </w:rPr>
                <m:t>ⅈ=1</m:t>
              </m:r>
            </m:sub>
            <m:sup>
              <m:r>
                <w:rPr>
                  <w:rFonts w:ascii="Cambria Math" w:hAnsi="Cambria Math"/>
                </w:rPr>
                <m:t>N</m:t>
              </m:r>
            </m:sup>
          </m:sSubSup>
        </m:oMath>
      </m:oMathPara>
    </w:p>
    <w:p w14:paraId="70914465" w14:textId="0FA526AC" w:rsidR="00A7241B" w:rsidRPr="00A7241B" w:rsidRDefault="00A7241B" w:rsidP="00A7241B">
      <w:pPr>
        <w:pStyle w:val="Corpsdetexte"/>
        <w:ind w:firstLine="0pt"/>
        <w:rPr>
          <w:lang w:val="en-US"/>
        </w:rPr>
      </w:pPr>
      <w:r>
        <w:rPr>
          <w:lang w:val="en-US"/>
        </w:rPr>
        <w:t>w</w:t>
      </w:r>
      <w:r w:rsidRPr="00A7241B">
        <w:rPr>
          <w:lang w:val="en-US"/>
        </w:rPr>
        <w:t>here</w:t>
      </w:r>
      <w:r>
        <w:rPr>
          <w:lang w:val="en-US"/>
        </w:rPr>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(v)</m:t>
                </m:r>
              </m:sup>
            </m:sSubSup>
            <m:r>
              <w:rPr>
                <w:rFonts w:ascii="Cambria Math" w:hAnsi="Cambria Math"/>
              </w:rPr>
              <m:t>}</m:t>
            </m:r>
          </m:e>
          <m:sub>
            <m:r>
              <w:rPr>
                <w:rFonts w:ascii="Cambria Math" w:hAnsi="Cambria Math"/>
              </w:rPr>
              <m:t>v=1</m:t>
            </m:r>
          </m:sub>
          <m:sup>
            <m:sSub>
              <m:sSubPr>
                <m:ctrlPr>
                  <w:rPr>
                    <w:rFonts w:ascii="Cambria Math" w:hAnsi="Cambria Math"/>
                    <w:i/>
                  </w:rPr>
                </m:ctrlPr>
              </m:sSubPr>
              <m:e>
                <m:r>
                  <w:rPr>
                    <w:rFonts w:ascii="Cambria Math" w:hAnsi="Cambria Math"/>
                  </w:rPr>
                  <m:t>n</m:t>
                </m:r>
              </m:e>
              <m:sub>
                <m:r>
                  <w:rPr>
                    <w:rFonts w:ascii="Cambria Math" w:hAnsi="Cambria Math"/>
                  </w:rPr>
                  <m:t>i</m:t>
                </m:r>
              </m:sub>
            </m:sSub>
          </m:sup>
        </m:sSubSup>
      </m:oMath>
      <w:r>
        <w:t xml:space="preserve"> </w:t>
      </w:r>
      <w:r w:rsidRPr="00A7241B">
        <w:rPr>
          <w:lang w:val="en-US"/>
        </w:rPr>
        <w:t xml:space="preserve">represents the </w:t>
      </w:r>
      <m:oMath>
        <m:r>
          <w:rPr>
            <w:rFonts w:ascii="Cambria Math" w:hAnsi="Cambria Math"/>
            <w:lang w:val="en-US"/>
          </w:rPr>
          <m:t>i</m:t>
        </m:r>
      </m:oMath>
      <w:r w:rsidRPr="00A7241B">
        <w:rPr>
          <w:lang w:val="en-US"/>
        </w:rPr>
        <w:t>-th study</w:t>
      </w:r>
      <w:r>
        <w:rPr>
          <w:lang w:val="en-US"/>
        </w:rPr>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(v)</m:t>
            </m:r>
          </m:sup>
        </m:sSubSup>
      </m:oMath>
      <w:r w:rsidRPr="00A7241B">
        <w:rPr>
          <w:lang w:val="en-US"/>
        </w:rPr>
        <w:t xml:space="preserve"> is the </w:t>
      </w:r>
      <m:oMath>
        <m:r>
          <w:rPr>
            <w:rFonts w:ascii="Cambria Math" w:hAnsi="Cambria Math"/>
            <w:lang w:val="en-US"/>
          </w:rPr>
          <m:t>v</m:t>
        </m:r>
      </m:oMath>
      <w:r w:rsidRPr="00A7241B">
        <w:rPr>
          <w:lang w:val="en-US"/>
        </w:rPr>
        <w:t>-th radiographic view of that study</w:t>
      </w:r>
      <w:r>
        <w:rPr>
          <w:lang w:val="en-US"/>
        </w:rPr>
        <w:t xml:space="preserve">, </w:t>
      </w:r>
      <m:oMath>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1,2,3,4</m:t>
            </m:r>
          </m:e>
        </m:d>
      </m:oMath>
      <w:r w:rsidRPr="00A7241B">
        <w:rPr>
          <w:lang w:val="en-US"/>
        </w:rPr>
        <w:t xml:space="preserve"> is the number of available views</w:t>
      </w:r>
      <w:r>
        <w:rPr>
          <w:lang w:val="en-US"/>
        </w:rPr>
        <w:t xml:space="preserve"> and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∈{0,1}</m:t>
        </m:r>
      </m:oMath>
      <w:r w:rsidRPr="00A7241B">
        <w:rPr>
          <w:lang w:val="en-US"/>
        </w:rPr>
        <w:t xml:space="preserve"> is the binary abnormality label (0 = normal, 1 = abnormal)</w:t>
      </w:r>
    </w:p>
    <w:p w14:paraId="0FF9D88C" w14:textId="0CFCDD2D" w:rsidR="00A7241B" w:rsidRPr="00A7241B" w:rsidRDefault="0067483C" w:rsidP="0067483C">
      <w:pPr>
        <w:pStyle w:val="Corpsdetexte"/>
        <w:rPr>
          <w:lang w:val="en-US"/>
        </w:rPr>
      </w:pPr>
      <w:r w:rsidRPr="0067483C">
        <w:rPr>
          <w:lang w:val="en-US"/>
        </w:rPr>
        <w:t>Due to computational constraints (CPU-only training), experiments were conducted on a stratified subset of 1,000 training studies and 200 validation studies, maintaining a balanced class distribution.</w:t>
      </w:r>
    </w:p>
    <w:p w14:paraId="08C67C33" w14:textId="5B165433" w:rsidR="00907D7C" w:rsidRDefault="000D03AC" w:rsidP="00952E22">
      <w:pPr>
        <w:pStyle w:val="Titre2"/>
      </w:pPr>
      <w:r w:rsidRPr="000D03AC">
        <w:t>Preprocessing and Data Augmentation</w:t>
      </w:r>
    </w:p>
    <w:p w14:paraId="4BCFFE28" w14:textId="77777777" w:rsidR="0067483C" w:rsidRDefault="0067483C" w:rsidP="00A7241B">
      <w:pPr>
        <w:pStyle w:val="Corpsdetexte"/>
      </w:pPr>
      <w:r w:rsidRPr="0067483C">
        <w:t xml:space="preserve">All </w:t>
      </w:r>
      <w:proofErr w:type="spellStart"/>
      <w:r w:rsidRPr="0067483C">
        <w:t>radiographs</w:t>
      </w:r>
      <w:proofErr w:type="spellEnd"/>
      <w:r w:rsidRPr="0067483C">
        <w:t xml:space="preserve"> </w:t>
      </w:r>
      <w:proofErr w:type="spellStart"/>
      <w:r w:rsidRPr="0067483C">
        <w:t>were</w:t>
      </w:r>
      <w:proofErr w:type="spellEnd"/>
      <w:r w:rsidRPr="0067483C">
        <w:t xml:space="preserve"> </w:t>
      </w:r>
      <w:proofErr w:type="spellStart"/>
      <w:r w:rsidRPr="0067483C">
        <w:t>originally</w:t>
      </w:r>
      <w:proofErr w:type="spellEnd"/>
      <w:r w:rsidRPr="0067483C">
        <w:t xml:space="preserve"> </w:t>
      </w:r>
      <w:proofErr w:type="spellStart"/>
      <w:r w:rsidRPr="0067483C">
        <w:t>stored</w:t>
      </w:r>
      <w:proofErr w:type="spellEnd"/>
      <w:r w:rsidRPr="0067483C">
        <w:t xml:space="preserve"> as </w:t>
      </w:r>
      <w:proofErr w:type="spellStart"/>
      <w:r w:rsidRPr="0067483C">
        <w:t>grayscale</w:t>
      </w:r>
      <w:proofErr w:type="spellEnd"/>
      <w:r w:rsidRPr="0067483C">
        <w:t xml:space="preserve"> images and </w:t>
      </w:r>
      <w:proofErr w:type="spellStart"/>
      <w:r w:rsidRPr="0067483C">
        <w:t>were</w:t>
      </w:r>
      <w:proofErr w:type="spellEnd"/>
      <w:r w:rsidRPr="0067483C">
        <w:t xml:space="preserve"> </w:t>
      </w:r>
      <w:proofErr w:type="spellStart"/>
      <w:r w:rsidRPr="0067483C">
        <w:t>converted</w:t>
      </w:r>
      <w:proofErr w:type="spellEnd"/>
      <w:r w:rsidRPr="0067483C">
        <w:t xml:space="preserve"> to </w:t>
      </w:r>
      <w:proofErr w:type="spellStart"/>
      <w:r w:rsidRPr="0067483C">
        <w:t>three-channel</w:t>
      </w:r>
      <w:proofErr w:type="spellEnd"/>
      <w:r w:rsidRPr="0067483C">
        <w:t xml:space="preserve"> images </w:t>
      </w:r>
      <w:proofErr w:type="spellStart"/>
      <w:r w:rsidRPr="0067483C">
        <w:t>using</w:t>
      </w:r>
      <w:proofErr w:type="spellEnd"/>
      <w:r w:rsidRPr="0067483C">
        <w:t xml:space="preserve"> a </w:t>
      </w:r>
      <w:proofErr w:type="spellStart"/>
      <w:r w:rsidRPr="0067483C">
        <w:t>grayscale</w:t>
      </w:r>
      <w:proofErr w:type="spellEnd"/>
      <w:r w:rsidRPr="0067483C">
        <w:t xml:space="preserve">-to-RGB duplication to match the input format </w:t>
      </w:r>
      <w:proofErr w:type="spellStart"/>
      <w:r w:rsidRPr="0067483C">
        <w:t>expected</w:t>
      </w:r>
      <w:proofErr w:type="spellEnd"/>
      <w:r w:rsidRPr="0067483C">
        <w:t xml:space="preserve"> by the </w:t>
      </w:r>
      <w:proofErr w:type="spellStart"/>
      <w:r w:rsidRPr="0067483C">
        <w:t>pretrained</w:t>
      </w:r>
      <w:proofErr w:type="spellEnd"/>
      <w:r w:rsidRPr="0067483C">
        <w:t xml:space="preserve"> </w:t>
      </w:r>
      <w:proofErr w:type="spellStart"/>
      <w:r w:rsidRPr="0067483C">
        <w:t>convolutional</w:t>
      </w:r>
      <w:proofErr w:type="spellEnd"/>
      <w:r w:rsidRPr="0067483C">
        <w:t xml:space="preserve"> backbone. Pixel </w:t>
      </w:r>
      <w:proofErr w:type="spellStart"/>
      <w:r w:rsidRPr="0067483C">
        <w:t>intensities</w:t>
      </w:r>
      <w:proofErr w:type="spellEnd"/>
      <w:r w:rsidRPr="0067483C">
        <w:t xml:space="preserve"> </w:t>
      </w:r>
      <w:proofErr w:type="spellStart"/>
      <w:r w:rsidRPr="0067483C">
        <w:t>were</w:t>
      </w:r>
      <w:proofErr w:type="spellEnd"/>
      <w:r w:rsidRPr="0067483C">
        <w:t xml:space="preserve"> </w:t>
      </w:r>
      <w:proofErr w:type="spellStart"/>
      <w:r w:rsidRPr="0067483C">
        <w:t>normalized</w:t>
      </w:r>
      <w:proofErr w:type="spellEnd"/>
      <w:r w:rsidRPr="0067483C">
        <w:t xml:space="preserve"> </w:t>
      </w:r>
      <w:proofErr w:type="spellStart"/>
      <w:r w:rsidRPr="0067483C">
        <w:t>using</w:t>
      </w:r>
      <w:proofErr w:type="spellEnd"/>
      <w:r w:rsidRPr="0067483C">
        <w:t xml:space="preserve"> a </w:t>
      </w:r>
      <w:proofErr w:type="spellStart"/>
      <w:r w:rsidRPr="0067483C">
        <w:t>fixed</w:t>
      </w:r>
      <w:proofErr w:type="spellEnd"/>
      <w:r w:rsidRPr="0067483C">
        <w:t xml:space="preserve"> </w:t>
      </w:r>
      <w:proofErr w:type="spellStart"/>
      <w:r w:rsidRPr="0067483C">
        <w:t>mean</w:t>
      </w:r>
      <w:proofErr w:type="spellEnd"/>
      <w:r w:rsidRPr="0067483C">
        <w:t xml:space="preserve"> of (0.5, 0.5, 0.5) and standard </w:t>
      </w:r>
      <w:proofErr w:type="spellStart"/>
      <w:r w:rsidRPr="0067483C">
        <w:t>deviation</w:t>
      </w:r>
      <w:proofErr w:type="spellEnd"/>
      <w:r w:rsidRPr="0067483C">
        <w:t xml:space="preserve"> of (0.5, 0.5, 0.5) per </w:t>
      </w:r>
      <w:proofErr w:type="spellStart"/>
      <w:r w:rsidRPr="0067483C">
        <w:t>channel</w:t>
      </w:r>
      <w:proofErr w:type="spellEnd"/>
      <w:r w:rsidRPr="0067483C">
        <w:t>.</w:t>
      </w:r>
    </w:p>
    <w:p w14:paraId="7141F69D" w14:textId="2C269A7D" w:rsidR="00A7241B" w:rsidRDefault="0067483C" w:rsidP="00A7241B">
      <w:pPr>
        <w:pStyle w:val="Corpsdetexte"/>
      </w:pPr>
      <w:r w:rsidRPr="0067483C">
        <w:rPr>
          <w:rFonts w:hint="eastAsia"/>
        </w:rPr>
        <w:t>During training, on-the-</w:t>
      </w:r>
      <w:proofErr w:type="spellStart"/>
      <w:r w:rsidRPr="0067483C">
        <w:rPr>
          <w:rFonts w:hint="eastAsia"/>
        </w:rPr>
        <w:t>fly</w:t>
      </w:r>
      <w:proofErr w:type="spellEnd"/>
      <w:r w:rsidRPr="0067483C">
        <w:rPr>
          <w:rFonts w:hint="eastAsia"/>
        </w:rPr>
        <w:t xml:space="preserve"> data augmentation </w:t>
      </w:r>
      <w:proofErr w:type="spellStart"/>
      <w:r w:rsidRPr="0067483C">
        <w:rPr>
          <w:rFonts w:hint="eastAsia"/>
        </w:rPr>
        <w:t>was</w:t>
      </w:r>
      <w:proofErr w:type="spellEnd"/>
      <w:r w:rsidRPr="0067483C">
        <w:rPr>
          <w:rFonts w:hint="eastAsia"/>
        </w:rPr>
        <w:t xml:space="preserve"> </w:t>
      </w:r>
      <w:proofErr w:type="spellStart"/>
      <w:r w:rsidRPr="0067483C">
        <w:rPr>
          <w:rFonts w:hint="eastAsia"/>
        </w:rPr>
        <w:t>applied</w:t>
      </w:r>
      <w:proofErr w:type="spellEnd"/>
      <w:r w:rsidRPr="0067483C">
        <w:rPr>
          <w:rFonts w:hint="eastAsia"/>
        </w:rPr>
        <w:t xml:space="preserve">. The augmentation pipeline </w:t>
      </w:r>
      <w:proofErr w:type="spellStart"/>
      <w:r w:rsidRPr="0067483C">
        <w:rPr>
          <w:rFonts w:hint="eastAsia"/>
        </w:rPr>
        <w:t>included</w:t>
      </w:r>
      <w:proofErr w:type="spellEnd"/>
      <w:r w:rsidRPr="0067483C">
        <w:rPr>
          <w:rFonts w:hint="eastAsia"/>
        </w:rPr>
        <w:t xml:space="preserve"> </w:t>
      </w:r>
      <w:proofErr w:type="spellStart"/>
      <w:r w:rsidRPr="0067483C">
        <w:rPr>
          <w:rFonts w:hint="eastAsia"/>
        </w:rPr>
        <w:t>random</w:t>
      </w:r>
      <w:proofErr w:type="spellEnd"/>
      <w:r w:rsidRPr="0067483C">
        <w:rPr>
          <w:rFonts w:hint="eastAsia"/>
        </w:rPr>
        <w:t xml:space="preserve"> </w:t>
      </w:r>
      <w:proofErr w:type="spellStart"/>
      <w:r w:rsidRPr="0067483C">
        <w:rPr>
          <w:rFonts w:hint="eastAsia"/>
        </w:rPr>
        <w:t>resized</w:t>
      </w:r>
      <w:proofErr w:type="spellEnd"/>
      <w:r w:rsidRPr="0067483C">
        <w:rPr>
          <w:rFonts w:hint="eastAsia"/>
        </w:rPr>
        <w:t xml:space="preserve"> </w:t>
      </w:r>
      <w:proofErr w:type="spellStart"/>
      <w:r w:rsidRPr="0067483C">
        <w:rPr>
          <w:rFonts w:hint="eastAsia"/>
        </w:rPr>
        <w:t>cropping</w:t>
      </w:r>
      <w:proofErr w:type="spellEnd"/>
      <w:r w:rsidRPr="0067483C">
        <w:rPr>
          <w:rFonts w:hint="eastAsia"/>
        </w:rPr>
        <w:t xml:space="preserve"> (</w:t>
      </w:r>
      <w:proofErr w:type="spellStart"/>
      <w:r w:rsidRPr="0067483C">
        <w:rPr>
          <w:rFonts w:hint="eastAsia"/>
        </w:rPr>
        <w:t>scale</w:t>
      </w:r>
      <w:proofErr w:type="spellEnd"/>
      <w:r w:rsidRPr="0067483C">
        <w:rPr>
          <w:rFonts w:hint="eastAsia"/>
        </w:rPr>
        <w:t xml:space="preserve"> </w:t>
      </w:r>
      <m:oMath>
        <m:r>
          <w:rPr>
            <w:rFonts w:ascii="Cambria Math" w:hAnsi="Cambria Math" w:hint="eastAsia"/>
          </w:rPr>
          <m:t>∈</m:t>
        </m:r>
      </m:oMath>
      <w:r w:rsidRPr="0067483C">
        <w:rPr>
          <w:rFonts w:hint="eastAsia"/>
        </w:rPr>
        <w:t xml:space="preserve"> [0.8, 1.0], aspect ratio </w:t>
      </w:r>
      <m:oMath>
        <m:r>
          <w:rPr>
            <w:rFonts w:ascii="Cambria Math" w:hAnsi="Cambria Math" w:hint="eastAsia"/>
          </w:rPr>
          <m:t>∈</m:t>
        </m:r>
      </m:oMath>
      <w:r w:rsidRPr="0067483C">
        <w:rPr>
          <w:rFonts w:hint="eastAsia"/>
        </w:rPr>
        <w:t xml:space="preserve"> [0.9, 1.1]) to a target size of 224 </w:t>
      </w:r>
      <w:r w:rsidRPr="0067483C">
        <w:rPr>
          <w:rFonts w:hint="eastAsia"/>
        </w:rPr>
        <w:t>×</w:t>
      </w:r>
      <w:r w:rsidRPr="0067483C">
        <w:rPr>
          <w:rFonts w:hint="eastAsia"/>
        </w:rPr>
        <w:t xml:space="preserve"> 224, </w:t>
      </w:r>
      <w:proofErr w:type="spellStart"/>
      <w:r w:rsidRPr="0067483C">
        <w:rPr>
          <w:rFonts w:hint="eastAsia"/>
        </w:rPr>
        <w:t>random</w:t>
      </w:r>
      <w:proofErr w:type="spellEnd"/>
      <w:r w:rsidRPr="0067483C">
        <w:rPr>
          <w:rFonts w:hint="eastAsia"/>
        </w:rPr>
        <w:t xml:space="preserve"> horizontal flips (p = 0.5), </w:t>
      </w:r>
      <w:proofErr w:type="spellStart"/>
      <w:r w:rsidRPr="0067483C">
        <w:rPr>
          <w:rFonts w:hint="eastAsia"/>
        </w:rPr>
        <w:t>small</w:t>
      </w:r>
      <w:proofErr w:type="spellEnd"/>
      <w:r w:rsidRPr="0067483C">
        <w:rPr>
          <w:rFonts w:hint="eastAsia"/>
        </w:rPr>
        <w:t xml:space="preserve"> </w:t>
      </w:r>
      <w:proofErr w:type="spellStart"/>
      <w:r w:rsidRPr="0067483C">
        <w:rPr>
          <w:rFonts w:hint="eastAsia"/>
        </w:rPr>
        <w:t>random</w:t>
      </w:r>
      <w:proofErr w:type="spellEnd"/>
      <w:r w:rsidRPr="0067483C">
        <w:rPr>
          <w:rFonts w:hint="eastAsia"/>
        </w:rPr>
        <w:t xml:space="preserve"> rotations (</w:t>
      </w:r>
      <w:r w:rsidRPr="0067483C">
        <w:t xml:space="preserve">up to ±10°), and </w:t>
      </w:r>
      <w:proofErr w:type="spellStart"/>
      <w:r w:rsidRPr="0067483C">
        <w:t>color</w:t>
      </w:r>
      <w:proofErr w:type="spellEnd"/>
      <w:r w:rsidRPr="0067483C">
        <w:t xml:space="preserve"> </w:t>
      </w:r>
      <w:proofErr w:type="spellStart"/>
      <w:r w:rsidRPr="0067483C">
        <w:t>jitter</w:t>
      </w:r>
      <w:proofErr w:type="spellEnd"/>
      <w:r w:rsidRPr="0067483C">
        <w:t xml:space="preserve"> (</w:t>
      </w:r>
      <w:proofErr w:type="spellStart"/>
      <w:r w:rsidRPr="0067483C">
        <w:t>brightness</w:t>
      </w:r>
      <w:proofErr w:type="spellEnd"/>
      <w:r w:rsidRPr="0067483C">
        <w:t xml:space="preserve"> and </w:t>
      </w:r>
      <w:proofErr w:type="spellStart"/>
      <w:r w:rsidRPr="0067483C">
        <w:t>contrast</w:t>
      </w:r>
      <w:proofErr w:type="spellEnd"/>
      <w:r w:rsidRPr="0067483C">
        <w:t xml:space="preserve"> </w:t>
      </w:r>
      <w:proofErr w:type="spellStart"/>
      <w:r w:rsidRPr="0067483C">
        <w:t>varied</w:t>
      </w:r>
      <w:proofErr w:type="spellEnd"/>
      <w:r w:rsidRPr="0067483C">
        <w:t xml:space="preserve"> by ±0.2).</w:t>
      </w:r>
    </w:p>
    <w:p w14:paraId="77C6D2DD" w14:textId="71AE5695" w:rsidR="000D03AC" w:rsidRDefault="000D03AC" w:rsidP="00A7241B">
      <w:pPr>
        <w:pStyle w:val="Corpsdetexte"/>
      </w:pPr>
      <w:r>
        <w:t xml:space="preserve">Let </w:t>
      </w:r>
      <m:oMath>
        <m:r>
          <w:rPr>
            <w:rFonts w:ascii="Cambria Math" w:hAnsi="Cambria Math"/>
          </w:rPr>
          <m:t>T</m:t>
        </m:r>
        <m:d>
          <m:dPr>
            <m:ctrlPr>
              <w:rPr>
                <w:rFonts w:ascii="Cambria Math" w:hAnsi="Cambria Math"/>
                <w:i/>
              </w:rPr>
            </m:ctrlPr>
          </m:dPr>
          <m:e>
            <m:r>
              <w:rPr>
                <w:rFonts w:ascii="Cambria Math" w:hAnsi="Cambria Math"/>
              </w:rPr>
              <m:t>∙</m:t>
            </m:r>
          </m:e>
        </m:d>
      </m:oMath>
      <w:r>
        <w:t xml:space="preserve"> denote the composition of all transformations. </w:t>
      </w:r>
      <w:r w:rsidR="00A7241B" w:rsidRPr="00A7241B">
        <w:t xml:space="preserve">For </w:t>
      </w:r>
      <w:proofErr w:type="spellStart"/>
      <w:r w:rsidR="00A7241B" w:rsidRPr="00A7241B">
        <w:t>each</w:t>
      </w:r>
      <w:proofErr w:type="spellEnd"/>
      <w:r w:rsidR="00A7241B" w:rsidRPr="00A7241B">
        <w:t xml:space="preserve"> </w:t>
      </w:r>
      <w:proofErr w:type="spellStart"/>
      <w:r w:rsidR="00A7241B" w:rsidRPr="00A7241B">
        <w:t>study</w:t>
      </w:r>
      <w:proofErr w:type="spellEnd"/>
      <w:r w:rsidR="00A7241B" w:rsidRPr="00A7241B">
        <w:t xml:space="preserve"> </w:t>
      </w:r>
      <m:oMath>
        <m:r>
          <w:rPr>
            <w:rFonts w:ascii="Cambria Math" w:hAnsi="Cambria Math"/>
          </w:rPr>
          <m:t>Sᵢ</m:t>
        </m:r>
      </m:oMath>
      <w:r w:rsidR="00A7241B" w:rsidRPr="00A7241B">
        <w:t>, the preprocessed views are defined as:</w:t>
      </w:r>
    </w:p>
    <w:p w14:paraId="53686CF4" w14:textId="3061800A" w:rsidR="000D03AC" w:rsidRDefault="00000000" w:rsidP="00952E22">
      <w:pPr>
        <w:pStyle w:val="Corpsdetexte"/>
        <w:jc w:val="cente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r>
            <w:rPr>
              <w:rFonts w:ascii="Cambria Math" w:hAnsi="Cambria Math"/>
            </w:rPr>
            <m:t>T</m:t>
          </m:r>
          <m:sSubSup>
            <m:sSubSupPr>
              <m:ctrlPr>
                <w:rPr>
                  <w:rFonts w:ascii="Cambria Math" w:hAnsi="Cambria Math"/>
                </w:rPr>
              </m:ctrlPr>
            </m:sSubSupPr>
            <m:e>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v</m:t>
                      </m:r>
                    </m:e>
                  </m:d>
                </m:sup>
              </m:sSubSup>
              <m:r>
                <m:rPr>
                  <m:sty m:val="p"/>
                </m:rPr>
                <w:rPr>
                  <w:rFonts w:ascii="Cambria Math" w:hAnsi="Cambria Math"/>
                </w:rPr>
                <m:t>)</m:t>
              </m:r>
            </m:e>
            <m:sub>
              <m:r>
                <w:rPr>
                  <w:rFonts w:ascii="Cambria Math" w:hAnsi="Cambria Math"/>
                </w:rPr>
                <m:t>v=1</m:t>
              </m:r>
            </m:sub>
            <m:sup>
              <m:sSub>
                <m:sSubPr>
                  <m:ctrlPr>
                    <w:rPr>
                      <w:rFonts w:ascii="Cambria Math" w:hAnsi="Cambria Math"/>
                      <w:i/>
                    </w:rPr>
                  </m:ctrlPr>
                </m:sSubPr>
                <m:e>
                  <m:r>
                    <w:rPr>
                      <w:rFonts w:ascii="Cambria Math" w:hAnsi="Cambria Math"/>
                    </w:rPr>
                    <m:t>n</m:t>
                  </m:r>
                </m:e>
                <m:sub>
                  <m:r>
                    <w:rPr>
                      <w:rFonts w:ascii="Cambria Math" w:hAnsi="Cambria Math"/>
                    </w:rPr>
                    <m:t>i</m:t>
                  </m:r>
                </m:sub>
              </m:sSub>
            </m:sup>
          </m:sSubSup>
        </m:oMath>
      </m:oMathPara>
    </w:p>
    <w:p w14:paraId="05245A53" w14:textId="3677DC03" w:rsidR="0067483C" w:rsidRDefault="0067483C" w:rsidP="0067483C">
      <w:r>
        <w:t>During validation, no data augmentation was applied. Images were resized to 256 × 256 pixels and center-cropped to 224 × 224, followed by normalization only.</w:t>
      </w:r>
    </w:p>
    <w:p w14:paraId="32391BC1" w14:textId="1E397810" w:rsidR="0067483C" w:rsidRDefault="0067483C" w:rsidP="0067483C">
      <w:r>
        <w:t xml:space="preserve">To handle the variable number of views per study, a maximum of </w:t>
      </w:r>
      <m:oMath>
        <m:sSub>
          <m:sSubPr>
            <m:ctrlPr>
              <w:rPr>
                <w:rFonts w:ascii="Cambria Math" w:hAnsi="Cambria Math"/>
                <w:lang w:val="fr-FR"/>
              </w:rPr>
            </m:ctrlPr>
          </m:sSubPr>
          <m:e>
            <m:r>
              <w:rPr>
                <w:rFonts w:ascii="Cambria Math" w:hAnsi="Cambria Math"/>
                <w:lang w:val="fr-FR"/>
              </w:rPr>
              <m:t>V</m:t>
            </m:r>
          </m:e>
          <m:sub>
            <m:r>
              <m:rPr>
                <m:sty m:val="p"/>
              </m:rPr>
              <w:rPr>
                <w:rFonts w:ascii="Cambria Math" w:hAnsi="Cambria Math"/>
              </w:rPr>
              <m:t>max</m:t>
            </m:r>
          </m:sub>
        </m:sSub>
        <m:r>
          <w:rPr>
            <w:rFonts w:ascii="Cambria Math" w:hAnsi="Cambria Math"/>
          </w:rPr>
          <m:t>=4</m:t>
        </m:r>
      </m:oMath>
      <w:r>
        <w:t xml:space="preserve"> views was fixed. Studies with fewer views were zero-padded to obtain tensors of shape </w:t>
      </w:r>
      <m:oMath>
        <m:r>
          <w:rPr>
            <w:rFonts w:ascii="Cambria Math" w:hAnsi="Cambria Math"/>
          </w:rPr>
          <m:t>[</m:t>
        </m:r>
        <m:sSub>
          <m:sSubPr>
            <m:ctrlPr>
              <w:rPr>
                <w:rFonts w:ascii="Cambria Math" w:hAnsi="Cambria Math"/>
                <w:lang w:val="fr-FR"/>
              </w:rPr>
            </m:ctrlPr>
          </m:sSubPr>
          <m:e>
            <m:r>
              <w:rPr>
                <w:rFonts w:ascii="Cambria Math" w:hAnsi="Cambria Math"/>
                <w:lang w:val="fr-FR"/>
              </w:rPr>
              <m:t>V</m:t>
            </m:r>
          </m:e>
          <m:sub>
            <m:r>
              <m:rPr>
                <m:sty m:val="p"/>
              </m:rPr>
              <w:rPr>
                <w:rFonts w:ascii="Cambria Math" w:hAnsi="Cambria Math"/>
              </w:rPr>
              <m:t>max</m:t>
            </m:r>
          </m:sub>
        </m:sSub>
        <m:r>
          <w:rPr>
            <w:rFonts w:ascii="Cambria Math" w:hAnsi="Cambria Math"/>
          </w:rPr>
          <m:t>,3, 224, 224]</m:t>
        </m:r>
      </m:oMath>
      <w:r>
        <w:t xml:space="preserve">. A binary mask </w:t>
      </w:r>
      <m:oMath>
        <m:sSub>
          <m:sSubPr>
            <m:ctrlPr>
              <w:rPr>
                <w:rFonts w:ascii="Cambria Math" w:hAnsi="Cambria Math"/>
                <w:lang w:val="fr-FR"/>
              </w:rPr>
            </m:ctrlPr>
          </m:sSubPr>
          <m:e>
            <m:r>
              <w:rPr>
                <w:rFonts w:ascii="Cambria Math" w:hAnsi="Cambria Math"/>
                <w:lang w:val="fr-FR"/>
              </w:rPr>
              <m:t>m</m:t>
            </m:r>
          </m:e>
          <m:sub>
            <m:r>
              <w:rPr>
                <w:rFonts w:ascii="Cambria Math" w:hAnsi="Cambria Math"/>
                <w:lang w:val="fr-FR"/>
              </w:rPr>
              <m:t>i</m:t>
            </m:r>
          </m:sub>
        </m:sSub>
        <m:r>
          <w:rPr>
            <w:rFonts w:ascii="Cambria Math" w:hAnsi="Cambria Math"/>
          </w:rPr>
          <m:t>∈{0,1</m:t>
        </m:r>
        <m:sSup>
          <m:sSupPr>
            <m:ctrlPr>
              <w:rPr>
                <w:rFonts w:ascii="Cambria Math" w:hAnsi="Cambria Math"/>
                <w:lang w:val="fr-FR"/>
              </w:rPr>
            </m:ctrlPr>
          </m:sSupPr>
          <m:e>
            <m:r>
              <w:rPr>
                <w:rFonts w:ascii="Cambria Math" w:hAnsi="Cambria Math"/>
              </w:rPr>
              <m:t>}</m:t>
            </m:r>
          </m:e>
          <m:sup>
            <m:sSub>
              <m:sSubPr>
                <m:ctrlPr>
                  <w:rPr>
                    <w:rFonts w:ascii="Cambria Math" w:hAnsi="Cambria Math"/>
                    <w:lang w:val="fr-FR"/>
                  </w:rPr>
                </m:ctrlPr>
              </m:sSubPr>
              <m:e>
                <m:r>
                  <w:rPr>
                    <w:rFonts w:ascii="Cambria Math" w:hAnsi="Cambria Math"/>
                    <w:lang w:val="fr-FR"/>
                  </w:rPr>
                  <m:t>V</m:t>
                </m:r>
              </m:e>
              <m:sub>
                <m:r>
                  <m:rPr>
                    <m:sty m:val="p"/>
                  </m:rPr>
                  <w:rPr>
                    <w:rFonts w:ascii="Cambria Math" w:hAnsi="Cambria Math"/>
                  </w:rPr>
                  <m:t>max</m:t>
                </m:r>
              </m:sub>
            </m:sSub>
          </m:sup>
        </m:sSup>
      </m:oMath>
      <w:r>
        <w:t xml:space="preserve"> indicates which positions correspond to real views and which correspond to padding.</w:t>
      </w:r>
    </w:p>
    <w:p w14:paraId="7A28B29F" w14:textId="67B07EF7" w:rsidR="000D03AC" w:rsidRPr="000D03AC" w:rsidRDefault="000D03AC" w:rsidP="00952E22">
      <w:pPr>
        <w:pStyle w:val="Titre2"/>
      </w:pPr>
      <w:r w:rsidRPr="000D03AC">
        <w:t>Model Architecture</w:t>
      </w:r>
    </w:p>
    <w:p w14:paraId="2AD4CD20" w14:textId="0451BC4D" w:rsidR="000D03AC" w:rsidRPr="000D03AC" w:rsidRDefault="00734B97" w:rsidP="00952E22">
      <w:pPr>
        <w:pStyle w:val="Corpsdetexte"/>
      </w:pPr>
      <w:r w:rsidRPr="00734B97">
        <w:t xml:space="preserve">The </w:t>
      </w:r>
      <w:proofErr w:type="spellStart"/>
      <w:r w:rsidRPr="00734B97">
        <w:t>proposed</w:t>
      </w:r>
      <w:proofErr w:type="spellEnd"/>
      <w:r w:rsidRPr="00734B97">
        <w:t xml:space="preserve"> system </w:t>
      </w:r>
      <w:proofErr w:type="spellStart"/>
      <w:r w:rsidRPr="00734B97">
        <w:t>is</w:t>
      </w:r>
      <w:proofErr w:type="spellEnd"/>
      <w:r w:rsidRPr="00734B97">
        <w:t xml:space="preserve"> a multi-</w:t>
      </w:r>
      <w:proofErr w:type="spellStart"/>
      <w:r w:rsidRPr="00734B97">
        <w:t>view</w:t>
      </w:r>
      <w:proofErr w:type="spellEnd"/>
      <w:r w:rsidRPr="00734B97">
        <w:t xml:space="preserve"> </w:t>
      </w:r>
      <w:proofErr w:type="spellStart"/>
      <w:r w:rsidRPr="00734B97">
        <w:t>convolutional</w:t>
      </w:r>
      <w:proofErr w:type="spellEnd"/>
      <w:r w:rsidRPr="00734B97">
        <w:t xml:space="preserve"> classifier </w:t>
      </w:r>
      <w:proofErr w:type="spellStart"/>
      <w:r w:rsidRPr="00734B97">
        <w:t>designed</w:t>
      </w:r>
      <w:proofErr w:type="spellEnd"/>
      <w:r w:rsidRPr="00734B97">
        <w:t xml:space="preserve"> to </w:t>
      </w:r>
      <w:proofErr w:type="spellStart"/>
      <w:r w:rsidRPr="00734B97">
        <w:t>aggregate</w:t>
      </w:r>
      <w:proofErr w:type="spellEnd"/>
      <w:r w:rsidRPr="00734B97">
        <w:t xml:space="preserve"> information </w:t>
      </w:r>
      <w:proofErr w:type="spellStart"/>
      <w:r w:rsidRPr="00734B97">
        <w:t>from</w:t>
      </w:r>
      <w:proofErr w:type="spellEnd"/>
      <w:r w:rsidRPr="00734B97">
        <w:t xml:space="preserve"> multiple </w:t>
      </w:r>
      <w:proofErr w:type="spellStart"/>
      <w:r w:rsidRPr="00734B97">
        <w:t>radiographic</w:t>
      </w:r>
      <w:proofErr w:type="spellEnd"/>
      <w:r w:rsidRPr="00734B97">
        <w:t xml:space="preserve"> projections of the </w:t>
      </w:r>
      <w:proofErr w:type="spellStart"/>
      <w:r w:rsidRPr="00734B97">
        <w:t>same</w:t>
      </w:r>
      <w:proofErr w:type="spellEnd"/>
      <w:r w:rsidRPr="00734B97">
        <w:t xml:space="preserve"> </w:t>
      </w:r>
      <w:proofErr w:type="spellStart"/>
      <w:r w:rsidRPr="00734B97">
        <w:t>anatomical</w:t>
      </w:r>
      <w:proofErr w:type="spellEnd"/>
      <w:r w:rsidRPr="00734B97">
        <w:t xml:space="preserve"> </w:t>
      </w:r>
      <w:proofErr w:type="spellStart"/>
      <w:r w:rsidRPr="00734B97">
        <w:t>region</w:t>
      </w:r>
      <w:proofErr w:type="spellEnd"/>
      <w:r w:rsidRPr="00734B97">
        <w:t xml:space="preserve">. It </w:t>
      </w:r>
      <w:proofErr w:type="spellStart"/>
      <w:r w:rsidRPr="00734B97">
        <w:t>consists</w:t>
      </w:r>
      <w:proofErr w:type="spellEnd"/>
      <w:r w:rsidRPr="00734B97">
        <w:t xml:space="preserve"> of a </w:t>
      </w:r>
      <w:proofErr w:type="spellStart"/>
      <w:r w:rsidRPr="00734B97">
        <w:t>shared</w:t>
      </w:r>
      <w:proofErr w:type="spellEnd"/>
      <w:r w:rsidRPr="00734B97">
        <w:t xml:space="preserve"> ResNet18 backbone for per-</w:t>
      </w:r>
      <w:proofErr w:type="spellStart"/>
      <w:r w:rsidRPr="00734B97">
        <w:t>view</w:t>
      </w:r>
      <w:proofErr w:type="spellEnd"/>
      <w:r w:rsidRPr="00734B97">
        <w:t xml:space="preserve"> </w:t>
      </w:r>
      <w:proofErr w:type="spellStart"/>
      <w:r w:rsidRPr="00734B97">
        <w:t>feature</w:t>
      </w:r>
      <w:proofErr w:type="spellEnd"/>
      <w:r w:rsidRPr="00734B97">
        <w:t xml:space="preserve"> extraction, </w:t>
      </w:r>
      <w:proofErr w:type="spellStart"/>
      <w:r w:rsidRPr="00734B97">
        <w:t>followed</w:t>
      </w:r>
      <w:proofErr w:type="spellEnd"/>
      <w:r w:rsidRPr="00734B97">
        <w:t xml:space="preserve"> by a </w:t>
      </w:r>
      <w:proofErr w:type="spellStart"/>
      <w:r w:rsidRPr="00734B97">
        <w:t>masked</w:t>
      </w:r>
      <w:proofErr w:type="spellEnd"/>
      <w:r w:rsidRPr="00734B97">
        <w:t xml:space="preserve"> </w:t>
      </w:r>
      <w:proofErr w:type="spellStart"/>
      <w:r w:rsidRPr="00734B97">
        <w:t>average</w:t>
      </w:r>
      <w:proofErr w:type="spellEnd"/>
      <w:r w:rsidRPr="00734B97">
        <w:t xml:space="preserve"> </w:t>
      </w:r>
      <w:proofErr w:type="spellStart"/>
      <w:r w:rsidRPr="00734B97">
        <w:t>pooling</w:t>
      </w:r>
      <w:proofErr w:type="spellEnd"/>
      <w:r w:rsidRPr="00734B97">
        <w:t xml:space="preserve"> fusion module and a </w:t>
      </w:r>
      <w:proofErr w:type="spellStart"/>
      <w:r w:rsidRPr="00734B97">
        <w:t>study-level</w:t>
      </w:r>
      <w:proofErr w:type="spellEnd"/>
      <w:r w:rsidRPr="00734B97">
        <w:t xml:space="preserve"> classification </w:t>
      </w:r>
      <w:proofErr w:type="spellStart"/>
      <w:r w:rsidRPr="00734B97">
        <w:t>head</w:t>
      </w:r>
      <w:proofErr w:type="spellEnd"/>
      <w:r w:rsidRPr="00734B97">
        <w:t>.</w:t>
      </w:r>
    </w:p>
    <w:p w14:paraId="40CE0450" w14:textId="3345C9F0" w:rsidR="000D03AC" w:rsidRPr="0067483C" w:rsidRDefault="00734B97" w:rsidP="00952E22">
      <w:pPr>
        <w:pStyle w:val="Titre3"/>
        <w:rPr>
          <w:lang w:val="en-US"/>
        </w:rPr>
      </w:pPr>
      <w:r w:rsidRPr="00734B97">
        <w:rPr>
          <w:lang w:val="en-US"/>
        </w:rPr>
        <w:t>Feature Extraction</w:t>
      </w:r>
      <w:r>
        <w:rPr>
          <w:lang w:val="en-US"/>
        </w:rPr>
        <w:t xml:space="preserve"> </w:t>
      </w:r>
      <w:r w:rsidR="000D03AC" w:rsidRPr="0067483C">
        <w:rPr>
          <w:lang w:val="en-US"/>
        </w:rPr>
        <w:t>Backbone</w:t>
      </w:r>
    </w:p>
    <w:p w14:paraId="7CCD82FE" w14:textId="7D2E9322" w:rsidR="00734B97" w:rsidRDefault="00734B97" w:rsidP="00734B97">
      <w:pPr>
        <w:pStyle w:val="Corpsdetexte"/>
      </w:pPr>
      <w:proofErr w:type="spellStart"/>
      <w:r>
        <w:t>Each</w:t>
      </w:r>
      <w:proofErr w:type="spellEnd"/>
      <w:r>
        <w:t xml:space="preserve"> </w:t>
      </w:r>
      <w:proofErr w:type="spellStart"/>
      <w:r>
        <w:t>radiographic</w:t>
      </w:r>
      <w:proofErr w:type="spellEnd"/>
      <w:r>
        <w:t xml:space="preserve"> </w:t>
      </w:r>
      <w:proofErr w:type="spellStart"/>
      <w:r>
        <w:t>view</w:t>
      </w:r>
      <w:proofErr w:type="spellEnd"/>
      <w:r>
        <w:t xml:space="preserve"> </w:t>
      </w:r>
      <w:proofErr w:type="spellStart"/>
      <w:r>
        <w:t>is</w:t>
      </w:r>
      <w:proofErr w:type="spellEnd"/>
      <w:r>
        <w:t xml:space="preserve"> </w:t>
      </w:r>
      <w:proofErr w:type="spellStart"/>
      <w:r>
        <w:t>processed</w:t>
      </w:r>
      <w:proofErr w:type="spellEnd"/>
      <w:r>
        <w:t xml:space="preserve"> </w:t>
      </w:r>
      <w:proofErr w:type="spellStart"/>
      <w:r>
        <w:t>independently</w:t>
      </w:r>
      <w:proofErr w:type="spellEnd"/>
      <w:r>
        <w:t xml:space="preserve"> by a </w:t>
      </w:r>
      <w:proofErr w:type="spellStart"/>
      <w:r>
        <w:t>shared</w:t>
      </w:r>
      <w:proofErr w:type="spellEnd"/>
      <w:r>
        <w:t xml:space="preserve"> ResNet18 backbone </w:t>
      </w:r>
      <w:proofErr w:type="spellStart"/>
      <w:r>
        <w:t>pretrained</w:t>
      </w:r>
      <w:proofErr w:type="spellEnd"/>
      <w:r>
        <w:t xml:space="preserve"> on </w:t>
      </w:r>
      <w:proofErr w:type="spellStart"/>
      <w:r>
        <w:t>ImageNet</w:t>
      </w:r>
      <w:proofErr w:type="spellEnd"/>
      <w:r w:rsidR="004C360F">
        <w:fldChar w:fldCharType="begin"/>
      </w:r>
      <w:r w:rsidR="00711E28">
        <w:instrText xml:space="preserve"> ADDIN ZOTERO_ITEM CSL_CITATION {"citationID":"z3JqjTa3","properties":{"formattedCitation":"[7]","plainCitation":"[7]","noteIndex":0},"citationItems":[{"id":918,"uris":["http://zotero.org/users/15919338/items/LFTNBJ84"],"itemData":{"id":918,"type":"paper-conference","abstract":"Deeper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 - 8× deeper than VGG nets [40]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competitions1, where we also won the 1st places on the tasks of ImageNet detection, ImageNet localization, COCO detection, and COCO segmentation.","container-title":"2016 IEEE Conference on Computer Vision and Pattern Recognition (CVPR)","DOI":"10.1109/CVPR.2016.90","event-title":"2016 IEEE Conference on Computer Vision and Pattern Recognition (CVPR)","ISSN":"1063-6919","page":"770-778","source":"IEEE Xplore","title":"Deep Residual Learning for Image Recognition","URL":"https://ieeexplore.ieee.org/document/7780459","author":[{"family":"He","given":"Kaiming"},{"family":"Zhang","given":"Xiangyu"},{"family":"Ren","given":"Shaoqing"},{"family":"Sun","given":"Jian"}],"accessed":{"date-parts":[["2026",1,11]]},"issued":{"date-parts":[["2016",6]]}}}],"schema":"https://github.com/citation-style-language/schema/raw/master/csl-citation.json"} </w:instrText>
      </w:r>
      <w:r w:rsidR="004C360F">
        <w:fldChar w:fldCharType="separate"/>
      </w:r>
      <w:r w:rsidR="00711E28" w:rsidRPr="00711E28">
        <w:t>[7]</w:t>
      </w:r>
      <w:r w:rsidR="004C360F">
        <w:fldChar w:fldCharType="end"/>
      </w:r>
      <w:r>
        <w:t xml:space="preserve">. The final classification layer of ResNet18 </w:t>
      </w:r>
      <w:proofErr w:type="spellStart"/>
      <w:r>
        <w:t>is</w:t>
      </w:r>
      <w:proofErr w:type="spellEnd"/>
      <w:r>
        <w:t xml:space="preserve"> </w:t>
      </w:r>
      <w:proofErr w:type="spellStart"/>
      <w:r>
        <w:t>removed</w:t>
      </w:r>
      <w:proofErr w:type="spellEnd"/>
      <w:r>
        <w:t xml:space="preserve">, and the output of the global </w:t>
      </w:r>
      <w:proofErr w:type="spellStart"/>
      <w:r>
        <w:t>average</w:t>
      </w:r>
      <w:proofErr w:type="spellEnd"/>
      <w:r>
        <w:t xml:space="preserve"> </w:t>
      </w:r>
      <w:proofErr w:type="spellStart"/>
      <w:r>
        <w:t>pooling</w:t>
      </w:r>
      <w:proofErr w:type="spellEnd"/>
      <w:r>
        <w:t xml:space="preserve"> layer </w:t>
      </w:r>
      <w:proofErr w:type="spellStart"/>
      <w:r>
        <w:t>is</w:t>
      </w:r>
      <w:proofErr w:type="spellEnd"/>
      <w:r>
        <w:t xml:space="preserve"> </w:t>
      </w:r>
      <w:proofErr w:type="spellStart"/>
      <w:r>
        <w:t>used</w:t>
      </w:r>
      <w:proofErr w:type="spellEnd"/>
      <w:r>
        <w:t xml:space="preserve"> as the </w:t>
      </w:r>
      <w:proofErr w:type="spellStart"/>
      <w:r>
        <w:t>feature</w:t>
      </w:r>
      <w:proofErr w:type="spellEnd"/>
      <w:r>
        <w:t xml:space="preserve"> </w:t>
      </w:r>
      <w:proofErr w:type="spellStart"/>
      <w:r>
        <w:t>representation</w:t>
      </w:r>
      <w:proofErr w:type="spellEnd"/>
      <w:r>
        <w:t>.</w:t>
      </w:r>
    </w:p>
    <w:p w14:paraId="75004A40" w14:textId="6501311E" w:rsidR="00734B97" w:rsidRDefault="00734B97" w:rsidP="00734B97">
      <w:pPr>
        <w:pStyle w:val="Corpsdetexte"/>
      </w:pPr>
      <w:r>
        <w:t xml:space="preserve">For a </w:t>
      </w:r>
      <w:proofErr w:type="spellStart"/>
      <w:r>
        <w:t>given</w:t>
      </w:r>
      <w:proofErr w:type="spellEnd"/>
      <w:r>
        <w:t xml:space="preserve"> </w:t>
      </w:r>
      <w:proofErr w:type="spellStart"/>
      <w:r>
        <w:t>view</w:t>
      </w:r>
      <w:proofErr w:type="spellEnd"/>
      <w:r>
        <w:t xml:space="preserve"> </w:t>
      </w:r>
      <m:oMath>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x</m:t>
                </m:r>
              </m:e>
            </m:acc>
          </m:e>
          <m:sub>
            <m:r>
              <w:rPr>
                <w:rFonts w:ascii="Cambria Math" w:hAnsi="Cambria Math"/>
                <w:lang w:val="fr-FR"/>
              </w:rPr>
              <m:t>i</m:t>
            </m:r>
          </m:sub>
          <m:sup>
            <m:d>
              <m:dPr>
                <m:ctrlPr>
                  <w:rPr>
                    <w:rFonts w:ascii="Cambria Math" w:hAnsi="Cambria Math"/>
                    <w:lang w:val="fr-FR"/>
                  </w:rPr>
                </m:ctrlPr>
              </m:dPr>
              <m:e>
                <m:r>
                  <w:rPr>
                    <w:rFonts w:ascii="Cambria Math" w:hAnsi="Cambria Math"/>
                    <w:lang w:val="fr-FR"/>
                  </w:rPr>
                  <m:t>v</m:t>
                </m:r>
              </m:e>
            </m:d>
          </m:sup>
        </m:sSubSup>
      </m:oMath>
      <w:r>
        <w:t>, the backbone produces a 512-dimensional embedding:</w:t>
      </w:r>
    </w:p>
    <w:p w14:paraId="2F933D50" w14:textId="217144A8" w:rsidR="000D03AC" w:rsidRDefault="00000000" w:rsidP="00952E22">
      <w:pPr>
        <w:pStyle w:val="Corpsdetexte"/>
      </w:pPr>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v</m:t>
                  </m:r>
                </m:e>
              </m:d>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m:t>
              </m:r>
            </m:sub>
            <m:sup>
              <m:d>
                <m:dPr>
                  <m:ctrlPr>
                    <w:rPr>
                      <w:rFonts w:ascii="Cambria Math" w:hAnsi="Cambria Math"/>
                    </w:rPr>
                  </m:ctrlPr>
                </m:dPr>
                <m:e>
                  <m:r>
                    <w:rPr>
                      <w:rFonts w:ascii="Cambria Math" w:hAnsi="Cambria Math"/>
                    </w:rPr>
                    <m:t>v</m:t>
                  </m:r>
                </m:e>
              </m:d>
            </m:sup>
          </m:sSubSup>
          <m:r>
            <m:rPr>
              <m:sty m:val="p"/>
            </m:rPr>
            <w:rPr>
              <w:rFonts w:ascii="Cambria Math" w:hAnsi="Cambria Math"/>
            </w:rPr>
            <m:t>)</m:t>
          </m:r>
          <m:r>
            <w:rPr>
              <w:rFonts w:ascii="Cambria Math" w:hAnsi="Cambria Math"/>
            </w:rPr>
            <m:t>ϵ</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sup>
          </m:sSup>
        </m:oMath>
      </m:oMathPara>
    </w:p>
    <w:p w14:paraId="3D0CBF32" w14:textId="3B4422CC" w:rsidR="00734B97" w:rsidRDefault="00734B97" w:rsidP="00952E22">
      <w:pPr>
        <w:pStyle w:val="Corpsdetexte"/>
        <w:ind w:firstLine="0pt"/>
      </w:pPr>
      <w:proofErr w:type="spellStart"/>
      <w:r w:rsidRPr="00734B97">
        <w:t>where</w:t>
      </w:r>
      <w:proofErr w:type="spellEnd"/>
      <w:r w:rsidRPr="00734B97">
        <w:t xml:space="preserve">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rsidRPr="00734B97">
        <w:t xml:space="preserve"> denotes the ResNet18 model with parameters </w:t>
      </w:r>
      <m:oMath>
        <m:r>
          <w:rPr>
            <w:rFonts w:ascii="Cambria Math" w:hAnsi="Cambria Math"/>
            <w:lang w:val="fr-FR"/>
          </w:rPr>
          <m:t>θ</m:t>
        </m:r>
      </m:oMath>
      <w:r w:rsidRPr="00734B97">
        <w:t>.</w:t>
      </w:r>
    </w:p>
    <w:p w14:paraId="511DFFA4" w14:textId="6F95CFC0" w:rsidR="00734B97" w:rsidRDefault="00734B97" w:rsidP="00734B97">
      <w:pPr>
        <w:pStyle w:val="Corpsdetexte"/>
        <w:rPr>
          <w:lang w:val="en-US"/>
        </w:rPr>
      </w:pPr>
      <w:r w:rsidRPr="00734B97">
        <w:rPr>
          <w:lang w:val="en-US"/>
        </w:rPr>
        <w:t xml:space="preserve">For each study, up to </w:t>
      </w:r>
      <m:oMath>
        <m:sSub>
          <m:sSubPr>
            <m:ctrlPr>
              <w:rPr>
                <w:rFonts w:ascii="Cambria Math" w:hAnsi="Cambria Math"/>
                <w:lang w:val="fr-FR"/>
              </w:rPr>
            </m:ctrlPr>
          </m:sSubPr>
          <m:e>
            <m:r>
              <w:rPr>
                <w:rFonts w:ascii="Cambria Math" w:hAnsi="Cambria Math"/>
                <w:lang w:val="fr-FR"/>
              </w:rPr>
              <m:t>V</m:t>
            </m:r>
          </m:e>
          <m:sub>
            <m:r>
              <m:rPr>
                <m:sty m:val="p"/>
              </m:rPr>
              <w:rPr>
                <w:rFonts w:ascii="Cambria Math" w:hAnsi="Cambria Math"/>
              </w:rPr>
              <m:t>max</m:t>
            </m:r>
          </m:sub>
        </m:sSub>
      </m:oMath>
      <w:r w:rsidRPr="00734B97">
        <w:rPr>
          <w:lang w:val="en-US"/>
        </w:rPr>
        <w:t xml:space="preserve"> embeddings are obtained and stacked into a matrix:</w:t>
      </w:r>
    </w:p>
    <w:p w14:paraId="56CBD3F2" w14:textId="6EC32C28" w:rsidR="00734B97" w:rsidRPr="00734B97" w:rsidRDefault="00734B97" w:rsidP="00734B97">
      <w:pPr>
        <w:pStyle w:val="Corpsdetexte"/>
        <w:rPr>
          <w:lang w:val="en-US"/>
        </w:rPr>
      </w:pPr>
      <m:oMathPara>
        <m:oMath>
          <m:sSub>
            <m:sSubPr>
              <m:ctrlPr>
                <w:rPr>
                  <w:rFonts w:ascii="Cambria Math" w:hAnsi="Cambria Math"/>
                  <w:lang w:val="fr-FR"/>
                </w:rPr>
              </m:ctrlPr>
            </m:sSubPr>
            <m:e>
              <m:r>
                <w:rPr>
                  <w:rFonts w:ascii="Cambria Math" w:hAnsi="Cambria Math"/>
                  <w:lang w:val="fr-FR"/>
                </w:rPr>
                <m:t>H</m:t>
              </m:r>
            </m:e>
            <m:sub>
              <m:r>
                <w:rPr>
                  <w:rFonts w:ascii="Cambria Math" w:hAnsi="Cambria Math"/>
                  <w:lang w:val="fr-FR"/>
                </w:rPr>
                <m:t>i</m:t>
              </m:r>
            </m:sub>
          </m:sSub>
          <m:r>
            <w:rPr>
              <w:rFonts w:ascii="Cambria Math" w:hAnsi="Cambria Math"/>
            </w:rPr>
            <m:t>∈</m:t>
          </m:r>
          <m:sSup>
            <m:sSupPr>
              <m:ctrlPr>
                <w:rPr>
                  <w:rFonts w:ascii="Cambria Math" w:hAnsi="Cambria Math"/>
                  <w:lang w:val="fr-FR"/>
                </w:rPr>
              </m:ctrlPr>
            </m:sSupPr>
            <m:e>
              <m:r>
                <m:rPr>
                  <m:scr m:val="double-struck"/>
                  <m:sty m:val="p"/>
                </m:rPr>
                <w:rPr>
                  <w:rFonts w:ascii="Cambria Math" w:hAnsi="Cambria Math"/>
                </w:rPr>
                <m:t>R</m:t>
              </m:r>
            </m:e>
            <m:sup>
              <m:sSub>
                <m:sSubPr>
                  <m:ctrlPr>
                    <w:rPr>
                      <w:rFonts w:ascii="Cambria Math" w:hAnsi="Cambria Math"/>
                      <w:lang w:val="fr-FR"/>
                    </w:rPr>
                  </m:ctrlPr>
                </m:sSubPr>
                <m:e>
                  <m:r>
                    <w:rPr>
                      <w:rFonts w:ascii="Cambria Math" w:hAnsi="Cambria Math"/>
                      <w:lang w:val="fr-FR"/>
                    </w:rPr>
                    <m:t>V</m:t>
                  </m:r>
                </m:e>
                <m:sub>
                  <m:r>
                    <m:rPr>
                      <m:sty m:val="p"/>
                    </m:rPr>
                    <w:rPr>
                      <w:rFonts w:ascii="Cambria Math" w:hAnsi="Cambria Math"/>
                    </w:rPr>
                    <m:t>max</m:t>
                  </m:r>
                </m:sub>
              </m:sSub>
              <m:r>
                <w:rPr>
                  <w:rFonts w:ascii="Cambria Math" w:hAnsi="Cambria Math"/>
                </w:rPr>
                <m:t>×</m:t>
              </m:r>
              <m:r>
                <w:rPr>
                  <w:rFonts w:ascii="Cambria Math" w:hAnsi="Cambria Math"/>
                  <w:lang w:val="fr-FR"/>
                </w:rPr>
                <m:t>512</m:t>
              </m:r>
            </m:sup>
          </m:sSup>
        </m:oMath>
      </m:oMathPara>
    </w:p>
    <w:p w14:paraId="32ABC8F7" w14:textId="519F56EE" w:rsidR="000D03AC" w:rsidRPr="00952E22" w:rsidRDefault="00734B97" w:rsidP="00952E22">
      <w:pPr>
        <w:pStyle w:val="Corpsdetexte"/>
      </w:pPr>
      <w:proofErr w:type="spellStart"/>
      <w:r w:rsidRPr="00734B97">
        <w:t>Rows</w:t>
      </w:r>
      <w:proofErr w:type="spellEnd"/>
      <w:r w:rsidRPr="00734B97">
        <w:t xml:space="preserve"> </w:t>
      </w:r>
      <w:proofErr w:type="spellStart"/>
      <w:r w:rsidRPr="00734B97">
        <w:t>corresponding</w:t>
      </w:r>
      <w:proofErr w:type="spellEnd"/>
      <w:r w:rsidRPr="00734B97">
        <w:t xml:space="preserve"> to </w:t>
      </w:r>
      <w:proofErr w:type="spellStart"/>
      <w:r w:rsidRPr="00734B97">
        <w:t>padded</w:t>
      </w:r>
      <w:proofErr w:type="spellEnd"/>
      <w:r w:rsidRPr="00734B97">
        <w:t xml:space="preserve"> </w:t>
      </w:r>
      <w:proofErr w:type="spellStart"/>
      <w:r w:rsidRPr="00734B97">
        <w:t>views</w:t>
      </w:r>
      <w:proofErr w:type="spellEnd"/>
      <w:r w:rsidRPr="00734B97">
        <w:t xml:space="preserve"> </w:t>
      </w:r>
      <w:proofErr w:type="spellStart"/>
      <w:r w:rsidRPr="00734B97">
        <w:t>contain</w:t>
      </w:r>
      <w:proofErr w:type="spellEnd"/>
      <w:r w:rsidRPr="00734B97">
        <w:t xml:space="preserve"> </w:t>
      </w:r>
      <w:proofErr w:type="spellStart"/>
      <w:r w:rsidRPr="00734B97">
        <w:t>zeros</w:t>
      </w:r>
      <w:proofErr w:type="spellEnd"/>
      <w:r w:rsidRPr="00734B97">
        <w:t xml:space="preserve">. The </w:t>
      </w:r>
      <w:proofErr w:type="spellStart"/>
      <w:r w:rsidRPr="00734B97">
        <w:t>same</w:t>
      </w:r>
      <w:proofErr w:type="spellEnd"/>
      <w:r w:rsidRPr="00734B97">
        <w:t xml:space="preserve"> backbone </w:t>
      </w:r>
      <w:proofErr w:type="spellStart"/>
      <w:r w:rsidRPr="00734B97">
        <w:t>is</w:t>
      </w:r>
      <w:proofErr w:type="spellEnd"/>
      <w:r w:rsidRPr="00734B97">
        <w:t xml:space="preserve"> </w:t>
      </w:r>
      <w:proofErr w:type="spellStart"/>
      <w:r w:rsidRPr="00734B97">
        <w:t>shared</w:t>
      </w:r>
      <w:proofErr w:type="spellEnd"/>
      <w:r w:rsidRPr="00734B97">
        <w:t xml:space="preserve"> </w:t>
      </w:r>
      <w:proofErr w:type="spellStart"/>
      <w:r w:rsidRPr="00734B97">
        <w:t>across</w:t>
      </w:r>
      <w:proofErr w:type="spellEnd"/>
      <w:r w:rsidRPr="00734B97">
        <w:t xml:space="preserve"> all </w:t>
      </w:r>
      <w:proofErr w:type="spellStart"/>
      <w:r w:rsidRPr="00734B97">
        <w:t>views</w:t>
      </w:r>
      <w:proofErr w:type="spellEnd"/>
      <w:r w:rsidRPr="00734B97">
        <w:t xml:space="preserve"> and all </w:t>
      </w:r>
      <w:proofErr w:type="spellStart"/>
      <w:r w:rsidRPr="00734B97">
        <w:t>studies</w:t>
      </w:r>
      <w:proofErr w:type="spellEnd"/>
      <w:r w:rsidRPr="00734B97">
        <w:t>.</w:t>
      </w:r>
    </w:p>
    <w:p w14:paraId="5535237A" w14:textId="008A3FD7" w:rsidR="00952E22" w:rsidRPr="00734B97" w:rsidRDefault="00734B97" w:rsidP="00952E22">
      <w:pPr>
        <w:pStyle w:val="Titre3"/>
        <w:rPr>
          <w:lang w:val="en-US"/>
        </w:rPr>
      </w:pPr>
      <w:r w:rsidRPr="00734B97">
        <w:rPr>
          <w:lang w:val="en-US"/>
        </w:rPr>
        <w:t>Masked Average Pooling Fusion</w:t>
      </w:r>
    </w:p>
    <w:p w14:paraId="3A28C494" w14:textId="05B7218A" w:rsidR="00734B97" w:rsidRPr="00734B97" w:rsidRDefault="00734B97" w:rsidP="00734B97">
      <w:pPr>
        <w:pStyle w:val="Corpsdetexte"/>
        <w:rPr>
          <w:lang w:val="en-US"/>
        </w:rPr>
      </w:pPr>
      <w:r w:rsidRPr="00734B97">
        <w:t>Multi-</w:t>
      </w:r>
      <w:proofErr w:type="spellStart"/>
      <w:r w:rsidRPr="00734B97">
        <w:t>view</w:t>
      </w:r>
      <w:proofErr w:type="spellEnd"/>
      <w:r w:rsidRPr="00734B97">
        <w:t xml:space="preserve"> fusion </w:t>
      </w:r>
      <w:proofErr w:type="spellStart"/>
      <w:r w:rsidRPr="00734B97">
        <w:t>is</w:t>
      </w:r>
      <w:proofErr w:type="spellEnd"/>
      <w:r w:rsidRPr="00734B97">
        <w:t xml:space="preserve"> </w:t>
      </w:r>
      <w:proofErr w:type="spellStart"/>
      <w:r w:rsidRPr="00734B97">
        <w:t>achieved</w:t>
      </w:r>
      <w:proofErr w:type="spellEnd"/>
      <w:r w:rsidRPr="00734B97">
        <w:t xml:space="preserve"> </w:t>
      </w:r>
      <w:proofErr w:type="spellStart"/>
      <w:r w:rsidRPr="00734B97">
        <w:t>using</w:t>
      </w:r>
      <w:proofErr w:type="spellEnd"/>
      <w:r w:rsidRPr="00734B97">
        <w:t xml:space="preserve"> a </w:t>
      </w:r>
      <w:proofErr w:type="spellStart"/>
      <w:r w:rsidRPr="00734B97">
        <w:t>masked</w:t>
      </w:r>
      <w:proofErr w:type="spellEnd"/>
      <w:r w:rsidRPr="00734B97">
        <w:t xml:space="preserve"> </w:t>
      </w:r>
      <w:proofErr w:type="spellStart"/>
      <w:r w:rsidRPr="00734B97">
        <w:t>average</w:t>
      </w:r>
      <w:proofErr w:type="spellEnd"/>
      <w:r w:rsidRPr="00734B97">
        <w:t xml:space="preserve"> </w:t>
      </w:r>
      <w:proofErr w:type="spellStart"/>
      <w:r w:rsidRPr="00734B97">
        <w:t>pooling</w:t>
      </w:r>
      <w:proofErr w:type="spellEnd"/>
      <w:r w:rsidRPr="00734B97">
        <w:t xml:space="preserve"> </w:t>
      </w:r>
      <w:proofErr w:type="spellStart"/>
      <w:r w:rsidRPr="00734B97">
        <w:t>operation</w:t>
      </w:r>
      <w:proofErr w:type="spellEnd"/>
      <w:r w:rsidRPr="00734B97">
        <w:t xml:space="preserve">. Given the </w:t>
      </w:r>
      <w:proofErr w:type="spellStart"/>
      <w:r w:rsidRPr="00734B97">
        <w:t>view</w:t>
      </w:r>
      <w:proofErr w:type="spellEnd"/>
      <w:r w:rsidRPr="00734B97">
        <w:t xml:space="preserve"> </w:t>
      </w:r>
      <w:proofErr w:type="spellStart"/>
      <w:r w:rsidRPr="00734B97">
        <w:t>embeddings</w:t>
      </w:r>
      <w:proofErr w:type="spellEnd"/>
      <w:r w:rsidRPr="00734B97">
        <w:t xml:space="preserve"> </w:t>
      </w:r>
      <m:oMath>
        <m:r>
          <w:rPr>
            <w:rFonts w:ascii="Cambria Math" w:hAnsi="Cambria Math"/>
          </w:rPr>
          <m:t>Hᵢ</m:t>
        </m:r>
      </m:oMath>
      <w:r w:rsidRPr="00734B97">
        <w:t xml:space="preserve"> and the binary validity mask </w:t>
      </w:r>
      <m:oMath>
        <m:r>
          <w:rPr>
            <w:rFonts w:ascii="Cambria Math" w:hAnsi="Cambria Math"/>
          </w:rPr>
          <m:t>mᵢ</m:t>
        </m:r>
      </m:oMath>
      <w:r w:rsidRPr="00734B97">
        <w:t>, the fused study-level representation is computed as:</w:t>
      </w:r>
    </w:p>
    <w:p w14:paraId="285E3DD4" w14:textId="5D8E5B89" w:rsidR="00734B97" w:rsidRPr="00734B97" w:rsidRDefault="00734B97" w:rsidP="00734B97">
      <w:pPr>
        <w:pStyle w:val="Corpsdetexte"/>
        <w:rPr>
          <w:lang w:val="en-US"/>
        </w:rPr>
      </w:pPr>
      <m:oMathPara>
        <m:oMath>
          <m:sSub>
            <m:sSubPr>
              <m:ctrlPr>
                <w:rPr>
                  <w:rFonts w:ascii="Cambria Math" w:hAnsi="Cambria Math"/>
                  <w:lang w:val="fr-FR"/>
                </w:rPr>
              </m:ctrlPr>
            </m:sSubPr>
            <m:e>
              <m:r>
                <w:rPr>
                  <w:rFonts w:ascii="Cambria Math" w:hAnsi="Cambria Math"/>
                  <w:lang w:val="fr-FR"/>
                </w:rPr>
                <m:t>z</m:t>
              </m:r>
            </m:e>
            <m:sub>
              <m:r>
                <w:rPr>
                  <w:rFonts w:ascii="Cambria Math" w:hAnsi="Cambria Math"/>
                  <w:lang w:val="fr-FR"/>
                </w:rPr>
                <m:t>i</m:t>
              </m:r>
            </m:sub>
          </m:sSub>
          <m:r>
            <w:rPr>
              <w:rFonts w:ascii="Cambria Math" w:hAnsi="Cambria Math"/>
              <w:lang w:val="en-US"/>
            </w:rPr>
            <m:t>=</m:t>
          </m:r>
          <m:f>
            <m:fPr>
              <m:ctrlPr>
                <w:rPr>
                  <w:rFonts w:ascii="Cambria Math" w:hAnsi="Cambria Math"/>
                  <w:lang w:val="fr-FR"/>
                </w:rPr>
              </m:ctrlPr>
            </m:fPr>
            <m:num>
              <m:r>
                <w:rPr>
                  <w:rFonts w:ascii="Cambria Math" w:hAnsi="Cambria Math"/>
                  <w:lang w:val="en-US"/>
                </w:rPr>
                <m:t>1</m:t>
              </m:r>
            </m:num>
            <m:den>
              <m:nary>
                <m:naryPr>
                  <m:chr m:val="∑"/>
                  <m:limLoc m:val="undOvr"/>
                  <m:grow m:val="1"/>
                  <m:ctrlPr>
                    <w:rPr>
                      <w:rFonts w:ascii="Cambria Math" w:hAnsi="Cambria Math"/>
                      <w:lang w:val="fr-FR"/>
                    </w:rPr>
                  </m:ctrlPr>
                </m:naryPr>
                <m:sub>
                  <m:r>
                    <w:rPr>
                      <w:rFonts w:ascii="Cambria Math" w:hAnsi="Cambria Math"/>
                      <w:lang w:val="fr-FR"/>
                    </w:rPr>
                    <m:t>v</m:t>
                  </m:r>
                  <m:r>
                    <w:rPr>
                      <w:rFonts w:ascii="Cambria Math" w:hAnsi="Cambria Math"/>
                      <w:lang w:val="en-US"/>
                    </w:rPr>
                    <m:t>=1</m:t>
                  </m:r>
                </m:sub>
                <m:sup>
                  <m:sSub>
                    <m:sSubPr>
                      <m:ctrlPr>
                        <w:rPr>
                          <w:rFonts w:ascii="Cambria Math" w:hAnsi="Cambria Math"/>
                          <w:lang w:val="fr-FR"/>
                        </w:rPr>
                      </m:ctrlPr>
                    </m:sSubPr>
                    <m:e>
                      <m:r>
                        <w:rPr>
                          <w:rFonts w:ascii="Cambria Math" w:hAnsi="Cambria Math"/>
                          <w:lang w:val="fr-FR"/>
                        </w:rPr>
                        <m:t>V</m:t>
                      </m:r>
                    </m:e>
                    <m:sub>
                      <m:r>
                        <m:rPr>
                          <m:sty m:val="p"/>
                        </m:rPr>
                        <w:rPr>
                          <w:rFonts w:ascii="Cambria Math" w:hAnsi="Cambria Math"/>
                          <w:lang w:val="en-US"/>
                        </w:rPr>
                        <m:t>max</m:t>
                      </m:r>
                    </m:sub>
                  </m:sSub>
                </m:sup>
                <m:e>
                  <m:sSubSup>
                    <m:sSubSupPr>
                      <m:ctrlPr>
                        <w:rPr>
                          <w:rFonts w:ascii="Cambria Math" w:hAnsi="Cambria Math"/>
                          <w:lang w:val="fr-FR"/>
                        </w:rPr>
                      </m:ctrlPr>
                    </m:sSubSupPr>
                    <m:e>
                      <m:r>
                        <w:rPr>
                          <w:rFonts w:ascii="Cambria Math" w:hAnsi="Cambria Math"/>
                          <w:lang w:val="fr-FR"/>
                        </w:rPr>
                        <m:t>m</m:t>
                      </m:r>
                    </m:e>
                    <m:sub>
                      <m:r>
                        <w:rPr>
                          <w:rFonts w:ascii="Cambria Math" w:hAnsi="Cambria Math"/>
                          <w:lang w:val="fr-FR"/>
                        </w:rPr>
                        <m:t>i</m:t>
                      </m:r>
                    </m:sub>
                    <m:sup>
                      <m:d>
                        <m:dPr>
                          <m:ctrlPr>
                            <w:rPr>
                              <w:rFonts w:ascii="Cambria Math" w:hAnsi="Cambria Math"/>
                              <w:lang w:val="fr-FR"/>
                            </w:rPr>
                          </m:ctrlPr>
                        </m:dPr>
                        <m:e>
                          <m:r>
                            <w:rPr>
                              <w:rFonts w:ascii="Cambria Math" w:hAnsi="Cambria Math"/>
                              <w:lang w:val="fr-FR"/>
                            </w:rPr>
                            <m:t>v</m:t>
                          </m:r>
                        </m:e>
                      </m:d>
                    </m:sup>
                  </m:sSubSup>
                </m:e>
              </m:nary>
            </m:den>
          </m:f>
          <m:nary>
            <m:naryPr>
              <m:chr m:val="∑"/>
              <m:limLoc m:val="undOvr"/>
              <m:grow m:val="1"/>
              <m:ctrlPr>
                <w:rPr>
                  <w:rFonts w:ascii="Cambria Math" w:hAnsi="Cambria Math"/>
                  <w:lang w:val="fr-FR"/>
                </w:rPr>
              </m:ctrlPr>
            </m:naryPr>
            <m:sub>
              <m:r>
                <w:rPr>
                  <w:rFonts w:ascii="Cambria Math" w:hAnsi="Cambria Math"/>
                  <w:lang w:val="fr-FR"/>
                </w:rPr>
                <m:t>v</m:t>
              </m:r>
              <m:r>
                <w:rPr>
                  <w:rFonts w:ascii="Cambria Math" w:hAnsi="Cambria Math"/>
                  <w:lang w:val="en-US"/>
                </w:rPr>
                <m:t>=1</m:t>
              </m:r>
            </m:sub>
            <m:sup>
              <m:sSub>
                <m:sSubPr>
                  <m:ctrlPr>
                    <w:rPr>
                      <w:rFonts w:ascii="Cambria Math" w:hAnsi="Cambria Math"/>
                      <w:lang w:val="fr-FR"/>
                    </w:rPr>
                  </m:ctrlPr>
                </m:sSubPr>
                <m:e>
                  <m:r>
                    <w:rPr>
                      <w:rFonts w:ascii="Cambria Math" w:hAnsi="Cambria Math"/>
                      <w:lang w:val="fr-FR"/>
                    </w:rPr>
                    <m:t>V</m:t>
                  </m:r>
                </m:e>
                <m:sub>
                  <m:r>
                    <m:rPr>
                      <m:sty m:val="p"/>
                    </m:rPr>
                    <w:rPr>
                      <w:rFonts w:ascii="Cambria Math" w:hAnsi="Cambria Math"/>
                      <w:lang w:val="en-US"/>
                    </w:rPr>
                    <m:t>max</m:t>
                  </m:r>
                </m:sub>
              </m:sSub>
            </m:sup>
            <m:e>
              <m:sSubSup>
                <m:sSubSupPr>
                  <m:ctrlPr>
                    <w:rPr>
                      <w:rFonts w:ascii="Cambria Math" w:hAnsi="Cambria Math"/>
                      <w:lang w:val="fr-FR"/>
                    </w:rPr>
                  </m:ctrlPr>
                </m:sSubSupPr>
                <m:e>
                  <m:r>
                    <w:rPr>
                      <w:rFonts w:ascii="Cambria Math" w:hAnsi="Cambria Math"/>
                      <w:lang w:val="fr-FR"/>
                    </w:rPr>
                    <m:t>m</m:t>
                  </m:r>
                </m:e>
                <m:sub>
                  <m:r>
                    <w:rPr>
                      <w:rFonts w:ascii="Cambria Math" w:hAnsi="Cambria Math"/>
                      <w:lang w:val="fr-FR"/>
                    </w:rPr>
                    <m:t>i</m:t>
                  </m:r>
                </m:sub>
                <m:sup>
                  <m:d>
                    <m:dPr>
                      <m:ctrlPr>
                        <w:rPr>
                          <w:rFonts w:ascii="Cambria Math" w:hAnsi="Cambria Math"/>
                          <w:lang w:val="fr-FR"/>
                        </w:rPr>
                      </m:ctrlPr>
                    </m:dPr>
                    <m:e>
                      <m:r>
                        <w:rPr>
                          <w:rFonts w:ascii="Cambria Math" w:hAnsi="Cambria Math"/>
                          <w:lang w:val="fr-FR"/>
                        </w:rPr>
                        <m:t>v</m:t>
                      </m:r>
                    </m:e>
                  </m:d>
                </m:sup>
              </m:sSubSup>
            </m:e>
          </m:nary>
          <m:r>
            <m:rPr>
              <m:nor/>
            </m:rPr>
            <w:rPr>
              <w:lang w:val="en-US"/>
            </w:rPr>
            <m:t> </m:t>
          </m:r>
          <m:sSubSup>
            <m:sSubSupPr>
              <m:ctrlPr>
                <w:rPr>
                  <w:rFonts w:ascii="Cambria Math" w:hAnsi="Cambria Math"/>
                  <w:lang w:val="fr-FR"/>
                </w:rPr>
              </m:ctrlPr>
            </m:sSubSupPr>
            <m:e>
              <m:r>
                <w:rPr>
                  <w:rFonts w:ascii="Cambria Math" w:hAnsi="Cambria Math"/>
                  <w:lang w:val="en-US"/>
                </w:rPr>
                <m:t>h</m:t>
              </m:r>
            </m:e>
            <m:sub>
              <m:r>
                <w:rPr>
                  <w:rFonts w:ascii="Cambria Math" w:hAnsi="Cambria Math"/>
                  <w:lang w:val="fr-FR"/>
                </w:rPr>
                <m:t>i</m:t>
              </m:r>
            </m:sub>
            <m:sup>
              <m:d>
                <m:dPr>
                  <m:ctrlPr>
                    <w:rPr>
                      <w:rFonts w:ascii="Cambria Math" w:hAnsi="Cambria Math"/>
                      <w:lang w:val="fr-FR"/>
                    </w:rPr>
                  </m:ctrlPr>
                </m:dPr>
                <m:e>
                  <m:r>
                    <w:rPr>
                      <w:rFonts w:ascii="Cambria Math" w:hAnsi="Cambria Math"/>
                      <w:lang w:val="fr-FR"/>
                    </w:rPr>
                    <m:t>v</m:t>
                  </m:r>
                </m:e>
              </m:d>
            </m:sup>
          </m:sSubSup>
        </m:oMath>
      </m:oMathPara>
    </w:p>
    <w:p w14:paraId="72E42882" w14:textId="34861EDC" w:rsidR="00952E22" w:rsidRPr="00952E22" w:rsidRDefault="00734B97" w:rsidP="00952E22">
      <w:pPr>
        <w:pStyle w:val="Corpsdetexte"/>
      </w:pPr>
      <w:r w:rsidRPr="00734B97">
        <w:t xml:space="preserve">This </w:t>
      </w:r>
      <w:proofErr w:type="spellStart"/>
      <w:r w:rsidRPr="00734B97">
        <w:t>ensures</w:t>
      </w:r>
      <w:proofErr w:type="spellEnd"/>
      <w:r w:rsidRPr="00734B97">
        <w:t xml:space="preserve"> </w:t>
      </w:r>
      <w:proofErr w:type="spellStart"/>
      <w:r w:rsidRPr="00734B97">
        <w:t>that</w:t>
      </w:r>
      <w:proofErr w:type="spellEnd"/>
      <w:r w:rsidRPr="00734B97">
        <w:t xml:space="preserve"> </w:t>
      </w:r>
      <w:proofErr w:type="spellStart"/>
      <w:r w:rsidRPr="00734B97">
        <w:t>only</w:t>
      </w:r>
      <w:proofErr w:type="spellEnd"/>
      <w:r w:rsidRPr="00734B97">
        <w:t xml:space="preserve"> </w:t>
      </w:r>
      <w:proofErr w:type="spellStart"/>
      <w:r w:rsidRPr="00734B97">
        <w:t>valid</w:t>
      </w:r>
      <w:proofErr w:type="spellEnd"/>
      <w:r w:rsidRPr="00734B97">
        <w:t xml:space="preserve"> (non-</w:t>
      </w:r>
      <w:proofErr w:type="spellStart"/>
      <w:r w:rsidRPr="00734B97">
        <w:t>padded</w:t>
      </w:r>
      <w:proofErr w:type="spellEnd"/>
      <w:r w:rsidRPr="00734B97">
        <w:t xml:space="preserve">) </w:t>
      </w:r>
      <w:proofErr w:type="spellStart"/>
      <w:r w:rsidRPr="00734B97">
        <w:t>views</w:t>
      </w:r>
      <w:proofErr w:type="spellEnd"/>
      <w:r w:rsidRPr="00734B97">
        <w:t xml:space="preserve"> </w:t>
      </w:r>
      <w:proofErr w:type="spellStart"/>
      <w:r w:rsidRPr="00734B97">
        <w:t>contribute</w:t>
      </w:r>
      <w:proofErr w:type="spellEnd"/>
      <w:r w:rsidRPr="00734B97">
        <w:t xml:space="preserve"> to the </w:t>
      </w:r>
      <w:proofErr w:type="spellStart"/>
      <w:r w:rsidRPr="00734B97">
        <w:t>study</w:t>
      </w:r>
      <w:proofErr w:type="spellEnd"/>
      <w:r w:rsidRPr="00734B97">
        <w:t xml:space="preserve"> </w:t>
      </w:r>
      <w:proofErr w:type="spellStart"/>
      <w:r w:rsidRPr="00734B97">
        <w:t>representation</w:t>
      </w:r>
      <w:proofErr w:type="spellEnd"/>
      <w:r w:rsidRPr="00734B97">
        <w:t xml:space="preserve">, and the </w:t>
      </w:r>
      <w:proofErr w:type="spellStart"/>
      <w:r w:rsidRPr="00734B97">
        <w:t>result</w:t>
      </w:r>
      <w:proofErr w:type="spellEnd"/>
      <w:r w:rsidRPr="00734B97">
        <w:t xml:space="preserve"> </w:t>
      </w:r>
      <w:proofErr w:type="spellStart"/>
      <w:r w:rsidRPr="00734B97">
        <w:t>is</w:t>
      </w:r>
      <w:proofErr w:type="spellEnd"/>
      <w:r w:rsidRPr="00734B97">
        <w:t xml:space="preserve"> </w:t>
      </w:r>
      <w:proofErr w:type="spellStart"/>
      <w:r w:rsidRPr="00734B97">
        <w:t>independent</w:t>
      </w:r>
      <w:proofErr w:type="spellEnd"/>
      <w:r w:rsidRPr="00734B97">
        <w:t xml:space="preserve"> of the </w:t>
      </w:r>
      <w:proofErr w:type="spellStart"/>
      <w:r w:rsidRPr="00734B97">
        <w:t>number</w:t>
      </w:r>
      <w:proofErr w:type="spellEnd"/>
      <w:r w:rsidRPr="00734B97">
        <w:t xml:space="preserve"> of </w:t>
      </w:r>
      <w:proofErr w:type="spellStart"/>
      <w:r w:rsidRPr="00734B97">
        <w:t>available</w:t>
      </w:r>
      <w:proofErr w:type="spellEnd"/>
      <w:r w:rsidRPr="00734B97">
        <w:t xml:space="preserve"> </w:t>
      </w:r>
      <w:proofErr w:type="spellStart"/>
      <w:r w:rsidRPr="00734B97">
        <w:t>views</w:t>
      </w:r>
      <w:proofErr w:type="spellEnd"/>
      <w:r w:rsidRPr="00734B97">
        <w:t>.</w:t>
      </w:r>
    </w:p>
    <w:p w14:paraId="45C3711F" w14:textId="1F348E00" w:rsidR="00952E22" w:rsidRDefault="00952E22" w:rsidP="00952E22">
      <w:pPr>
        <w:pStyle w:val="Titre3"/>
      </w:pPr>
      <w:r w:rsidRPr="00952E22">
        <w:t>Classification Head</w:t>
      </w:r>
    </w:p>
    <w:p w14:paraId="42A6F4D2" w14:textId="7CFFE8F7" w:rsidR="00734B97" w:rsidRPr="00734B97" w:rsidRDefault="00734B97" w:rsidP="00734B97">
      <w:pPr>
        <w:pStyle w:val="Corpsdetexte"/>
      </w:pPr>
      <w:r w:rsidRPr="00734B97">
        <w:t xml:space="preserve">The </w:t>
      </w:r>
      <w:proofErr w:type="spellStart"/>
      <w:r w:rsidRPr="00734B97">
        <w:t>fused</w:t>
      </w:r>
      <w:proofErr w:type="spellEnd"/>
      <w:r w:rsidRPr="00734B97">
        <w:t xml:space="preserve"> </w:t>
      </w:r>
      <w:proofErr w:type="spellStart"/>
      <w:r w:rsidRPr="00734B97">
        <w:t>representation</w:t>
      </w:r>
      <w:proofErr w:type="spellEnd"/>
      <w:r w:rsidRPr="00734B97">
        <w:t xml:space="preserve"> </w:t>
      </w:r>
      <m:oMath>
        <m:r>
          <w:rPr>
            <w:rFonts w:ascii="Cambria Math" w:hAnsi="Cambria Math"/>
          </w:rPr>
          <m:t>zᵢ</m:t>
        </m:r>
      </m:oMath>
      <w:r w:rsidRPr="00734B97">
        <w:t xml:space="preserve"> is passed to a classification head consisting of a single hidden layer with ReLU activation and dropout regularization, followed by a linear output layer:</w:t>
      </w:r>
    </w:p>
    <w:p w14:paraId="1A0B008C" w14:textId="1B5B22F3" w:rsidR="00734B97" w:rsidRPr="00734B97" w:rsidRDefault="00734B97" w:rsidP="00734B97">
      <w:pPr>
        <w:pStyle w:val="Corpsdetexte"/>
        <w:rPr>
          <w:lang w:val="fr-FR"/>
        </w:rPr>
      </w:pPr>
      <m:oMathPara>
        <m:oMath>
          <m:sSub>
            <m:sSubPr>
              <m:ctrlPr>
                <w:rPr>
                  <w:rFonts w:ascii="Cambria Math" w:hAnsi="Cambria Math"/>
                  <w:lang w:val="fr-FR"/>
                </w:rPr>
              </m:ctrlPr>
            </m:sSubPr>
            <m:e>
              <m:acc>
                <m:accPr>
                  <m:ctrlPr>
                    <w:rPr>
                      <w:rFonts w:ascii="Cambria Math" w:hAnsi="Cambria Math"/>
                      <w:lang w:val="fr-FR"/>
                    </w:rPr>
                  </m:ctrlPr>
                </m:accPr>
                <m:e>
                  <m:r>
                    <w:rPr>
                      <w:rFonts w:ascii="Cambria Math" w:hAnsi="Cambria Math"/>
                      <w:lang w:val="fr-FR"/>
                    </w:rPr>
                    <m:t>y</m:t>
                  </m:r>
                </m:e>
              </m:acc>
            </m:e>
            <m:sub>
              <m:r>
                <w:rPr>
                  <w:rFonts w:ascii="Cambria Math" w:hAnsi="Cambria Math"/>
                  <w:lang w:val="fr-FR"/>
                </w:rPr>
                <m:t>i</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2</m:t>
              </m:r>
            </m:sub>
          </m:sSub>
          <m:r>
            <m:rPr>
              <m:nor/>
            </m:rPr>
            <w:rPr>
              <w:lang w:val="fr-FR"/>
            </w:rPr>
            <m:t> </m:t>
          </m:r>
          <m:r>
            <m:rPr>
              <m:sty m:val="p"/>
            </m:rPr>
            <w:rPr>
              <w:rFonts w:ascii="Cambria Math" w:hAnsi="Cambria Math"/>
              <w:lang w:val="fr-FR"/>
            </w:rPr>
            <m:t>Dropout</m:t>
          </m:r>
          <m:r>
            <w:rPr>
              <w:rFonts w:ascii="Cambria Math" w:hAnsi="Cambria Math"/>
              <w:lang w:val="fr-FR"/>
            </w:rPr>
            <m:t>(</m:t>
          </m:r>
          <m:r>
            <m:rPr>
              <m:sty m:val="p"/>
            </m:rPr>
            <w:rPr>
              <w:rFonts w:ascii="Cambria Math" w:hAnsi="Cambria Math"/>
              <w:lang w:val="fr-FR"/>
            </w:rPr>
            <m:t>ReLU</m:t>
          </m:r>
          <m:r>
            <w:rPr>
              <w:rFonts w:ascii="Cambria Math" w:hAnsi="Cambria Math"/>
              <w:lang w:val="fr-FR"/>
            </w:rPr>
            <m:t>(</m:t>
          </m:r>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1</m:t>
              </m:r>
            </m:sub>
          </m:sSub>
          <m:sSub>
            <m:sSubPr>
              <m:ctrlPr>
                <w:rPr>
                  <w:rFonts w:ascii="Cambria Math" w:hAnsi="Cambria Math"/>
                  <w:lang w:val="fr-FR"/>
                </w:rPr>
              </m:ctrlPr>
            </m:sSubPr>
            <m:e>
              <m:r>
                <w:rPr>
                  <w:rFonts w:ascii="Cambria Math" w:hAnsi="Cambria Math"/>
                  <w:lang w:val="fr-FR"/>
                </w:rPr>
                <m:t>z</m:t>
              </m:r>
            </m:e>
            <m:sub>
              <m:r>
                <w:rPr>
                  <w:rFonts w:ascii="Cambria Math" w:hAnsi="Cambria Math"/>
                  <w:lang w:val="fr-FR"/>
                </w:rPr>
                <m:t>i</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b</m:t>
              </m:r>
            </m:e>
            <m:sub>
              <m:r>
                <w:rPr>
                  <w:rFonts w:ascii="Cambria Math" w:hAnsi="Cambria Math"/>
                  <w:lang w:val="fr-FR"/>
                </w:rPr>
                <m:t>2</m:t>
              </m:r>
            </m:sub>
          </m:sSub>
        </m:oMath>
      </m:oMathPara>
    </w:p>
    <w:p w14:paraId="14256006" w14:textId="6EB1F03A" w:rsidR="00734B97" w:rsidRPr="00734B97" w:rsidRDefault="00734B97" w:rsidP="00952E22">
      <w:pPr>
        <w:pStyle w:val="Corpsdetexte"/>
        <w:ind w:firstLine="0pt"/>
        <w:rPr>
          <w:lang w:val="en-US"/>
        </w:rPr>
      </w:pPr>
      <w:r w:rsidRPr="00734B97">
        <w:rPr>
          <w:lang w:val="en-US"/>
        </w:rPr>
        <w:t xml:space="preserve">where </w:t>
      </w:r>
      <m:oMath>
        <m:r>
          <w:rPr>
            <w:rFonts w:ascii="Cambria Math" w:hAnsi="Cambria Math"/>
            <w:lang w:val="en-US"/>
          </w:rPr>
          <m:t>W₁</m:t>
        </m:r>
        <m:r>
          <w:rPr>
            <w:rFonts w:ascii="Cambria Math" w:hAnsi="Cambria Math"/>
          </w:rPr>
          <m:t>ϵ</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(256×512)</m:t>
            </m:r>
          </m:sup>
        </m:sSup>
      </m:oMath>
      <w:r>
        <w:t xml:space="preserve">, </w:t>
      </w:r>
      <m:oMath>
        <m:r>
          <w:rPr>
            <w:rFonts w:ascii="Cambria Math" w:hAnsi="Cambria Math"/>
            <w:lang w:val="en-US"/>
          </w:rPr>
          <m:t>W₂</m:t>
        </m:r>
        <m:r>
          <w:rPr>
            <w:rFonts w:ascii="Cambria Math" w:hAnsi="Cambria Math"/>
          </w:rPr>
          <m:t>ϵ</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t>
            </m:r>
            <m:r>
              <w:rPr>
                <w:rFonts w:ascii="Cambria Math" w:hAnsi="Cambria Math"/>
              </w:rPr>
              <m:t>1</m:t>
            </m:r>
            <m:r>
              <w:rPr>
                <w:rFonts w:ascii="Cambria Math" w:hAnsi="Cambria Math"/>
              </w:rPr>
              <m:t>×</m:t>
            </m:r>
            <m:r>
              <w:rPr>
                <w:rFonts w:ascii="Cambria Math" w:hAnsi="Cambria Math"/>
              </w:rPr>
              <m:t>256</m:t>
            </m:r>
            <m:r>
              <w:rPr>
                <w:rFonts w:ascii="Cambria Math" w:hAnsi="Cambria Math"/>
              </w:rPr>
              <m:t>)</m:t>
            </m:r>
          </m:sup>
        </m:sSup>
      </m:oMath>
      <w:r w:rsidRPr="00734B97">
        <w:rPr>
          <w:lang w:val="en-US"/>
        </w:rPr>
        <w:t xml:space="preserve"> </w:t>
      </w:r>
      <w:r w:rsidRPr="00734B97">
        <w:rPr>
          <w:rFonts w:hint="eastAsia"/>
          <w:lang w:val="en-US"/>
        </w:rPr>
        <w:t>∈</w:t>
      </w:r>
      <w:r w:rsidRPr="00734B97">
        <w:rPr>
          <w:lang w:val="en-US"/>
        </w:rPr>
        <w:t xml:space="preserve"> ℝ^(256 × 512), are trainable weight matrices, </w:t>
      </w:r>
      <m:oMath>
        <m:r>
          <w:rPr>
            <w:rFonts w:ascii="Cambria Math" w:hAnsi="Cambria Math"/>
            <w:lang w:val="en-US"/>
          </w:rPr>
          <m:t>b₁</m:t>
        </m:r>
      </m:oMath>
      <w:r w:rsidRPr="00734B97">
        <w:rPr>
          <w:lang w:val="en-US"/>
        </w:rPr>
        <w:t xml:space="preserve"> and </w:t>
      </w:r>
      <m:oMath>
        <m:r>
          <w:rPr>
            <w:rFonts w:ascii="Cambria Math" w:hAnsi="Cambria Math"/>
            <w:lang w:val="en-US"/>
          </w:rPr>
          <m:t>b₂</m:t>
        </m:r>
      </m:oMath>
      <w:r w:rsidRPr="00734B97">
        <w:rPr>
          <w:lang w:val="en-US"/>
        </w:rPr>
        <w:t xml:space="preserve"> are bias terms, and dropout is applied with rate 0.3. A sigmoid activation is applied externally (via BCEWithLogitsLoss during training, or explicitly during inference) to obtain the predicted probability of abnormality </w:t>
      </w:r>
      <m:oMath>
        <m:r>
          <w:rPr>
            <w:rFonts w:ascii="Cambria Math" w:hAnsi="Cambria Math"/>
            <w:lang w:val="en-US"/>
          </w:rPr>
          <m:t>ŷ</m:t>
        </m:r>
        <m:r>
          <w:rPr>
            <w:rFonts w:ascii="Cambria Math" w:hAnsi="Cambria Math"/>
            <w:lang w:val="fr-FR"/>
          </w:rPr>
          <m:t>ᵢ</m:t>
        </m:r>
        <m:r>
          <w:rPr>
            <w:rFonts w:ascii="Cambria Math" w:hAnsi="Cambria Math" w:hint="eastAsia"/>
            <w:lang w:val="en-US"/>
          </w:rPr>
          <m:t>∈</m:t>
        </m:r>
        <m:r>
          <w:rPr>
            <w:rFonts w:ascii="Cambria Math" w:hAnsi="Cambria Math"/>
            <w:lang w:val="en-US"/>
          </w:rPr>
          <m:t>(0,1)</m:t>
        </m:r>
      </m:oMath>
      <w:r w:rsidRPr="00734B97">
        <w:rPr>
          <w:lang w:val="en-US"/>
        </w:rPr>
        <w:t>.</w:t>
      </w:r>
    </w:p>
    <w:p w14:paraId="79B87713" w14:textId="5DD2C56D" w:rsidR="00952E22" w:rsidRPr="00952E22" w:rsidRDefault="00952E22" w:rsidP="00952E22">
      <w:pPr>
        <w:pStyle w:val="Titre2"/>
      </w:pPr>
      <w:r w:rsidRPr="00952E22">
        <w:lastRenderedPageBreak/>
        <w:t>Training Procedure</w:t>
      </w:r>
    </w:p>
    <w:p w14:paraId="68E98A22" w14:textId="5E3AE8A3" w:rsidR="00952E22" w:rsidRPr="00952E22" w:rsidRDefault="00952E22" w:rsidP="00952E22">
      <w:pPr>
        <w:pStyle w:val="Titre3"/>
      </w:pPr>
      <w:r w:rsidRPr="00952E22">
        <w:t>Loss Function and Class Imbalance</w:t>
      </w:r>
    </w:p>
    <w:p w14:paraId="04FF716D" w14:textId="37EDCE78" w:rsidR="00325078" w:rsidRDefault="00325078" w:rsidP="00952E22">
      <w:pPr>
        <w:rPr>
          <w:lang w:eastAsia="fr-FR"/>
        </w:rPr>
      </w:pPr>
      <w:r w:rsidRPr="00325078">
        <w:rPr>
          <w:lang w:eastAsia="fr-FR"/>
        </w:rPr>
        <w:t>To address class imbalance, a weighted binary cross-entropy loss with logits (</w:t>
      </w:r>
      <w:proofErr w:type="spellStart"/>
      <w:r w:rsidRPr="00325078">
        <w:rPr>
          <w:lang w:eastAsia="fr-FR"/>
        </w:rPr>
        <w:t>BCEWithLogitsLoss</w:t>
      </w:r>
      <w:proofErr w:type="spellEnd"/>
      <w:r w:rsidRPr="00325078">
        <w:rPr>
          <w:lang w:eastAsia="fr-FR"/>
        </w:rPr>
        <w:t>) is used. The positive class weight w₊ is set to 1.597, derived from the ratio of negative to positive samples (0.615 / 0.385).</w:t>
      </w:r>
    </w:p>
    <w:p w14:paraId="4CDD122B" w14:textId="3BFB2362" w:rsidR="00325078" w:rsidRPr="00325078" w:rsidRDefault="00952E22" w:rsidP="00325078">
      <w:pPr>
        <w:rPr>
          <w:lang w:eastAsia="fr-FR"/>
        </w:rPr>
      </w:pPr>
      <w:r w:rsidRPr="00952E22">
        <w:rPr>
          <w:lang w:eastAsia="fr-FR"/>
        </w:rPr>
        <w:t xml:space="preserve">The loss over a mini-batch of size </w:t>
      </w:r>
      <m:oMath>
        <m:r>
          <w:rPr>
            <w:rFonts w:ascii="Cambria Math" w:hAnsi="Cambria Math"/>
            <w:lang w:val="fr-FR" w:eastAsia="fr-FR"/>
          </w:rPr>
          <m:t>B</m:t>
        </m:r>
      </m:oMath>
      <w:r w:rsidR="00325078">
        <w:rPr>
          <w:lang w:eastAsia="fr-FR"/>
        </w:rPr>
        <w:t xml:space="preserve"> </w:t>
      </w:r>
      <w:r w:rsidRPr="00952E22">
        <w:rPr>
          <w:lang w:eastAsia="fr-FR"/>
        </w:rPr>
        <w:t>is defined as</w:t>
      </w:r>
      <w:r w:rsidR="00325078">
        <w:rPr>
          <w:lang w:eastAsia="fr-FR"/>
        </w:rPr>
        <w:t>:</w:t>
      </w:r>
    </w:p>
    <w:p w14:paraId="776A8033" w14:textId="2C892997" w:rsidR="00952E22" w:rsidRPr="00952E22" w:rsidRDefault="00325078" w:rsidP="00325078">
      <w:pPr>
        <w:rPr>
          <w:lang w:val="fr-FR" w:eastAsia="fr-FR"/>
        </w:rPr>
      </w:pPr>
      <m:oMathPara>
        <m:oMath>
          <m:r>
            <m:rPr>
              <m:scr m:val="script"/>
            </m:rPr>
            <w:rPr>
              <w:rFonts w:ascii="Cambria Math" w:hAnsi="Cambria Math"/>
              <w:lang w:val="fr-FR" w:eastAsia="fr-FR"/>
            </w:rPr>
            <m:t>L=-</m:t>
          </m:r>
          <m:f>
            <m:fPr>
              <m:ctrlPr>
                <w:rPr>
                  <w:rFonts w:ascii="Cambria Math" w:hAnsi="Cambria Math"/>
                  <w:lang w:val="fr-FR" w:eastAsia="fr-FR"/>
                </w:rPr>
              </m:ctrlPr>
            </m:fPr>
            <m:num>
              <m:r>
                <w:rPr>
                  <w:rFonts w:ascii="Cambria Math" w:hAnsi="Cambria Math"/>
                  <w:lang w:val="fr-FR" w:eastAsia="fr-FR"/>
                </w:rPr>
                <m:t>1</m:t>
              </m:r>
            </m:num>
            <m:den>
              <m:r>
                <w:rPr>
                  <w:rFonts w:ascii="Cambria Math" w:hAnsi="Cambria Math"/>
                  <w:lang w:val="fr-FR" w:eastAsia="fr-FR"/>
                </w:rPr>
                <m:t>B</m:t>
              </m:r>
            </m:den>
          </m:f>
          <m:nary>
            <m:naryPr>
              <m:chr m:val="∑"/>
              <m:limLoc m:val="undOvr"/>
              <m:grow m:val="1"/>
              <m:ctrlPr>
                <w:rPr>
                  <w:rFonts w:ascii="Cambria Math" w:hAnsi="Cambria Math"/>
                  <w:lang w:val="fr-FR" w:eastAsia="fr-FR"/>
                </w:rPr>
              </m:ctrlPr>
            </m:naryPr>
            <m:sub>
              <m:r>
                <w:rPr>
                  <w:rFonts w:ascii="Cambria Math" w:hAnsi="Cambria Math"/>
                  <w:lang w:val="fr-FR" w:eastAsia="fr-FR"/>
                </w:rPr>
                <m:t>i=1</m:t>
              </m:r>
            </m:sub>
            <m:sup>
              <m:r>
                <w:rPr>
                  <w:rFonts w:ascii="Cambria Math" w:hAnsi="Cambria Math"/>
                  <w:lang w:val="fr-FR" w:eastAsia="fr-FR"/>
                </w:rPr>
                <m:t>B</m:t>
              </m:r>
            </m:sup>
            <m:e>
              <m:d>
                <m:dPr>
                  <m:begChr m:val="["/>
                  <m:endChr m:val="]"/>
                  <m:ctrlPr>
                    <w:rPr>
                      <w:rFonts w:ascii="Cambria Math" w:hAnsi="Cambria Math"/>
                      <w:lang w:val="fr-FR" w:eastAsia="fr-FR"/>
                    </w:rPr>
                  </m:ctrlPr>
                </m:dPr>
                <m:e>
                  <m:sSub>
                    <m:sSubPr>
                      <m:ctrlPr>
                        <w:rPr>
                          <w:rFonts w:ascii="Cambria Math" w:hAnsi="Cambria Math"/>
                          <w:lang w:val="fr-FR" w:eastAsia="fr-FR"/>
                        </w:rPr>
                      </m:ctrlPr>
                    </m:sSubPr>
                    <m:e>
                      <m:r>
                        <w:rPr>
                          <w:rFonts w:ascii="Cambria Math" w:hAnsi="Cambria Math"/>
                          <w:lang w:val="fr-FR" w:eastAsia="fr-FR"/>
                        </w:rPr>
                        <m:t>w</m:t>
                      </m:r>
                    </m:e>
                    <m:sub>
                      <m:r>
                        <w:rPr>
                          <w:rFonts w:ascii="Cambria Math" w:hAnsi="Cambria Math"/>
                          <w:lang w:val="fr-FR" w:eastAsia="fr-FR"/>
                        </w:rPr>
                        <m:t>+</m:t>
                      </m:r>
                    </m:sub>
                  </m:sSub>
                  <m:sSub>
                    <m:sSubPr>
                      <m:ctrlPr>
                        <w:rPr>
                          <w:rFonts w:ascii="Cambria Math" w:hAnsi="Cambria Math"/>
                          <w:lang w:val="fr-FR" w:eastAsia="fr-FR"/>
                        </w:rPr>
                      </m:ctrlPr>
                    </m:sSubPr>
                    <m:e>
                      <m:r>
                        <w:rPr>
                          <w:rFonts w:ascii="Cambria Math" w:hAnsi="Cambria Math"/>
                          <w:lang w:val="fr-FR" w:eastAsia="fr-FR"/>
                        </w:rPr>
                        <m:t>y</m:t>
                      </m:r>
                    </m:e>
                    <m:sub>
                      <m:r>
                        <w:rPr>
                          <w:rFonts w:ascii="Cambria Math" w:hAnsi="Cambria Math"/>
                          <w:lang w:val="fr-FR" w:eastAsia="fr-FR"/>
                        </w:rPr>
                        <m:t>i</m:t>
                      </m:r>
                    </m:sub>
                  </m:sSub>
                  <m:r>
                    <m:rPr>
                      <m:sty m:val="p"/>
                    </m:rPr>
                    <w:rPr>
                      <w:rFonts w:ascii="Cambria Math" w:hAnsi="Cambria Math"/>
                      <w:lang w:val="fr-FR" w:eastAsia="fr-FR"/>
                    </w:rPr>
                    <m:t>log</m:t>
                  </m:r>
                  <m:r>
                    <w:rPr>
                      <w:rFonts w:ascii="Cambria Math" w:hAnsi="Cambria Math"/>
                      <w:lang w:val="fr-FR" w:eastAsia="fr-FR"/>
                    </w:rPr>
                    <m:t>⁡(σ(</m:t>
                  </m:r>
                  <m:sSub>
                    <m:sSubPr>
                      <m:ctrlPr>
                        <w:rPr>
                          <w:rFonts w:ascii="Cambria Math" w:hAnsi="Cambria Math"/>
                          <w:lang w:val="fr-FR" w:eastAsia="fr-FR"/>
                        </w:rPr>
                      </m:ctrlPr>
                    </m:sSubPr>
                    <m:e>
                      <m:acc>
                        <m:accPr>
                          <m:ctrlPr>
                            <w:rPr>
                              <w:rFonts w:ascii="Cambria Math" w:hAnsi="Cambria Math"/>
                              <w:lang w:val="fr-FR" w:eastAsia="fr-FR"/>
                            </w:rPr>
                          </m:ctrlPr>
                        </m:accPr>
                        <m:e>
                          <m:r>
                            <w:rPr>
                              <w:rFonts w:ascii="Cambria Math" w:hAnsi="Cambria Math"/>
                              <w:lang w:val="fr-FR" w:eastAsia="fr-FR"/>
                            </w:rPr>
                            <m:t>z</m:t>
                          </m:r>
                        </m:e>
                      </m:acc>
                    </m:e>
                    <m:sub>
                      <m:r>
                        <w:rPr>
                          <w:rFonts w:ascii="Cambria Math" w:hAnsi="Cambria Math"/>
                          <w:lang w:val="fr-FR" w:eastAsia="fr-FR"/>
                        </w:rPr>
                        <m:t>i</m:t>
                      </m:r>
                    </m:sub>
                  </m:sSub>
                  <m:r>
                    <w:rPr>
                      <w:rFonts w:ascii="Cambria Math" w:hAnsi="Cambria Math"/>
                      <w:lang w:val="fr-FR" w:eastAsia="fr-FR"/>
                    </w:rPr>
                    <m:t>))+(1-</m:t>
                  </m:r>
                  <m:sSub>
                    <m:sSubPr>
                      <m:ctrlPr>
                        <w:rPr>
                          <w:rFonts w:ascii="Cambria Math" w:hAnsi="Cambria Math"/>
                          <w:lang w:val="fr-FR" w:eastAsia="fr-FR"/>
                        </w:rPr>
                      </m:ctrlPr>
                    </m:sSubPr>
                    <m:e>
                      <m:r>
                        <w:rPr>
                          <w:rFonts w:ascii="Cambria Math" w:hAnsi="Cambria Math"/>
                          <w:lang w:val="fr-FR" w:eastAsia="fr-FR"/>
                        </w:rPr>
                        <m:t>y</m:t>
                      </m:r>
                    </m:e>
                    <m:sub>
                      <m:r>
                        <w:rPr>
                          <w:rFonts w:ascii="Cambria Math" w:hAnsi="Cambria Math"/>
                          <w:lang w:val="fr-FR" w:eastAsia="fr-FR"/>
                        </w:rPr>
                        <m:t>i</m:t>
                      </m:r>
                    </m:sub>
                  </m:sSub>
                  <m:r>
                    <w:rPr>
                      <w:rFonts w:ascii="Cambria Math" w:hAnsi="Cambria Math"/>
                      <w:lang w:val="fr-FR" w:eastAsia="fr-FR"/>
                    </w:rPr>
                    <m:t>)</m:t>
                  </m:r>
                  <m:r>
                    <m:rPr>
                      <m:sty m:val="p"/>
                    </m:rPr>
                    <w:rPr>
                      <w:rFonts w:ascii="Cambria Math" w:hAnsi="Cambria Math"/>
                      <w:lang w:val="fr-FR" w:eastAsia="fr-FR"/>
                    </w:rPr>
                    <m:t>log</m:t>
                  </m:r>
                  <m:r>
                    <w:rPr>
                      <w:rFonts w:ascii="Cambria Math" w:hAnsi="Cambria Math"/>
                      <w:lang w:val="fr-FR" w:eastAsia="fr-FR"/>
                    </w:rPr>
                    <m:t>⁡(1-σ(</m:t>
                  </m:r>
                  <m:sSub>
                    <m:sSubPr>
                      <m:ctrlPr>
                        <w:rPr>
                          <w:rFonts w:ascii="Cambria Math" w:hAnsi="Cambria Math"/>
                          <w:lang w:val="fr-FR" w:eastAsia="fr-FR"/>
                        </w:rPr>
                      </m:ctrlPr>
                    </m:sSubPr>
                    <m:e>
                      <m:acc>
                        <m:accPr>
                          <m:ctrlPr>
                            <w:rPr>
                              <w:rFonts w:ascii="Cambria Math" w:hAnsi="Cambria Math"/>
                              <w:lang w:val="fr-FR" w:eastAsia="fr-FR"/>
                            </w:rPr>
                          </m:ctrlPr>
                        </m:accPr>
                        <m:e>
                          <m:r>
                            <w:rPr>
                              <w:rFonts w:ascii="Cambria Math" w:hAnsi="Cambria Math"/>
                              <w:lang w:val="fr-FR" w:eastAsia="fr-FR"/>
                            </w:rPr>
                            <m:t>z</m:t>
                          </m:r>
                        </m:e>
                      </m:acc>
                    </m:e>
                    <m:sub>
                      <m:r>
                        <w:rPr>
                          <w:rFonts w:ascii="Cambria Math" w:hAnsi="Cambria Math"/>
                          <w:lang w:val="fr-FR" w:eastAsia="fr-FR"/>
                        </w:rPr>
                        <m:t>i</m:t>
                      </m:r>
                    </m:sub>
                  </m:sSub>
                  <m:r>
                    <w:rPr>
                      <w:rFonts w:ascii="Cambria Math" w:hAnsi="Cambria Math"/>
                      <w:lang w:val="fr-FR" w:eastAsia="fr-FR"/>
                    </w:rPr>
                    <m:t>))</m:t>
                  </m:r>
                </m:e>
              </m:d>
            </m:e>
          </m:nary>
        </m:oMath>
      </m:oMathPara>
    </w:p>
    <w:p w14:paraId="4BC52EEB" w14:textId="3AD84D90" w:rsidR="00952E22" w:rsidRPr="00952E22" w:rsidRDefault="00325078" w:rsidP="00325078">
      <w:pPr>
        <w:ind w:firstLine="0pt"/>
        <w:rPr>
          <w:lang w:eastAsia="fr-FR"/>
        </w:rPr>
      </w:pPr>
      <w:r w:rsidRPr="00325078">
        <w:rPr>
          <w:lang w:eastAsia="fr-FR"/>
        </w:rPr>
        <w:t xml:space="preserve">where </w:t>
      </w:r>
      <m:oMath>
        <m:r>
          <w:rPr>
            <w:rFonts w:ascii="Cambria Math" w:hAnsi="Cambria Math"/>
            <w:lang w:eastAsia="fr-FR"/>
          </w:rPr>
          <m:t>ẑᵢ</m:t>
        </m:r>
      </m:oMath>
      <w:r w:rsidRPr="00325078">
        <w:rPr>
          <w:lang w:eastAsia="fr-FR"/>
        </w:rPr>
        <w:t xml:space="preserve"> denotes the raw logit output of the model and </w:t>
      </w:r>
      <m:oMath>
        <m:r>
          <w:rPr>
            <w:rFonts w:ascii="Cambria Math" w:hAnsi="Cambria Math"/>
            <w:lang w:eastAsia="fr-FR"/>
          </w:rPr>
          <m:t>σ</m:t>
        </m:r>
      </m:oMath>
      <w:r w:rsidRPr="00325078">
        <w:rPr>
          <w:lang w:eastAsia="fr-FR"/>
        </w:rPr>
        <w:t xml:space="preserve"> is the sigmoid function.</w:t>
      </w:r>
    </w:p>
    <w:p w14:paraId="60B7E8EE" w14:textId="027E4744" w:rsidR="00952E22" w:rsidRPr="00325078" w:rsidRDefault="00952E22" w:rsidP="00952E22">
      <w:pPr>
        <w:pStyle w:val="Titre3"/>
        <w:rPr>
          <w:lang w:val="en-US"/>
        </w:rPr>
      </w:pPr>
      <w:r w:rsidRPr="00325078">
        <w:rPr>
          <w:lang w:val="en-US"/>
        </w:rPr>
        <w:t>Optimization</w:t>
      </w:r>
    </w:p>
    <w:p w14:paraId="7E4DF405" w14:textId="6C80B187" w:rsidR="00952E22" w:rsidRDefault="00325078" w:rsidP="00952E22">
      <w:pPr>
        <w:pStyle w:val="Corpsdetexte"/>
      </w:pPr>
      <w:r w:rsidRPr="00325078">
        <w:t xml:space="preserve">The model </w:t>
      </w:r>
      <w:proofErr w:type="spellStart"/>
      <w:r w:rsidRPr="00325078">
        <w:t>was</w:t>
      </w:r>
      <w:proofErr w:type="spellEnd"/>
      <w:r w:rsidRPr="00325078">
        <w:t xml:space="preserve"> </w:t>
      </w:r>
      <w:proofErr w:type="spellStart"/>
      <w:r w:rsidRPr="00325078">
        <w:t>trained</w:t>
      </w:r>
      <w:proofErr w:type="spellEnd"/>
      <w:r w:rsidRPr="00325078">
        <w:t xml:space="preserve"> </w:t>
      </w:r>
      <w:proofErr w:type="spellStart"/>
      <w:r w:rsidRPr="00325078">
        <w:t>using</w:t>
      </w:r>
      <w:proofErr w:type="spellEnd"/>
      <w:r w:rsidRPr="00325078">
        <w:t xml:space="preserve"> the Adam </w:t>
      </w:r>
      <w:proofErr w:type="spellStart"/>
      <w:r w:rsidRPr="00325078">
        <w:t>optimizer</w:t>
      </w:r>
      <w:proofErr w:type="spellEnd"/>
      <w:r w:rsidR="004C360F">
        <w:fldChar w:fldCharType="begin"/>
      </w:r>
      <w:r w:rsidR="00711E28">
        <w:instrText xml:space="preserve"> ADDIN ZOTERO_ITEM CSL_CITATION {"citationID":"JHvWwNGL","properties":{"formattedCitation":"[8]","plainCitation":"[8]","noteIndex":0},"citationItems":[{"id":921,"uris":["http://zotero.org/users/15919338/items/PKRWGP6L"],"itemData":{"id":921,"type":"article","abstract":"We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P."},{"family":"Ba","given":"Jimmy"}],"accessed":{"date-parts":[["2026",1,11]]},"issued":{"date-parts":[["2017",1,30]]}}}],"schema":"https://github.com/citation-style-language/schema/raw/master/csl-citation.json"} </w:instrText>
      </w:r>
      <w:r w:rsidR="004C360F">
        <w:fldChar w:fldCharType="separate"/>
      </w:r>
      <w:r w:rsidR="00711E28" w:rsidRPr="00711E28">
        <w:t>[8]</w:t>
      </w:r>
      <w:r w:rsidR="004C360F">
        <w:fldChar w:fldCharType="end"/>
      </w:r>
      <w:r w:rsidRPr="00325078">
        <w:t xml:space="preserve">. Seven </w:t>
      </w:r>
      <w:proofErr w:type="spellStart"/>
      <w:r w:rsidRPr="00325078">
        <w:t>experimental</w:t>
      </w:r>
      <w:proofErr w:type="spellEnd"/>
      <w:r w:rsidRPr="00325078">
        <w:t xml:space="preserve"> configurations </w:t>
      </w:r>
      <w:proofErr w:type="spellStart"/>
      <w:r w:rsidRPr="00325078">
        <w:t>were</w:t>
      </w:r>
      <w:proofErr w:type="spellEnd"/>
      <w:r w:rsidRPr="00325078">
        <w:t xml:space="preserve"> </w:t>
      </w:r>
      <w:proofErr w:type="spellStart"/>
      <w:r w:rsidRPr="00325078">
        <w:t>compared</w:t>
      </w:r>
      <w:proofErr w:type="spellEnd"/>
      <w:r w:rsidRPr="00325078">
        <w:t xml:space="preserve"> by </w:t>
      </w:r>
      <w:proofErr w:type="spellStart"/>
      <w:r w:rsidRPr="00325078">
        <w:t>varying</w:t>
      </w:r>
      <w:proofErr w:type="spellEnd"/>
      <w:r w:rsidRPr="00325078">
        <w:t xml:space="preserve"> the </w:t>
      </w:r>
      <w:proofErr w:type="spellStart"/>
      <w:r w:rsidRPr="00325078">
        <w:t>learning</w:t>
      </w:r>
      <w:proofErr w:type="spellEnd"/>
      <w:r w:rsidRPr="00325078">
        <w:t xml:space="preserve"> rate (3 × 10⁻⁴, 1 × 10⁻³, and 3 × 10⁻³), batch size (2, 4, and 8), and training set size (500, 1,000, and 2,000 </w:t>
      </w:r>
      <w:proofErr w:type="spellStart"/>
      <w:r w:rsidRPr="00325078">
        <w:t>studies</w:t>
      </w:r>
      <w:proofErr w:type="spellEnd"/>
      <w:r w:rsidRPr="00325078">
        <w:t xml:space="preserve">). All configurations </w:t>
      </w:r>
      <w:proofErr w:type="spellStart"/>
      <w:r w:rsidRPr="00325078">
        <w:t>were</w:t>
      </w:r>
      <w:proofErr w:type="spellEnd"/>
      <w:r w:rsidRPr="00325078">
        <w:t xml:space="preserve"> </w:t>
      </w:r>
      <w:proofErr w:type="spellStart"/>
      <w:r w:rsidRPr="00325078">
        <w:t>trained</w:t>
      </w:r>
      <w:proofErr w:type="spellEnd"/>
      <w:r w:rsidRPr="00325078">
        <w:t xml:space="preserve"> for 10 </w:t>
      </w:r>
      <w:proofErr w:type="spellStart"/>
      <w:r w:rsidRPr="00325078">
        <w:t>epochs</w:t>
      </w:r>
      <w:proofErr w:type="spellEnd"/>
      <w:r w:rsidRPr="00325078">
        <w:t xml:space="preserve">. Model </w:t>
      </w:r>
      <w:proofErr w:type="spellStart"/>
      <w:r w:rsidRPr="00325078">
        <w:t>selection</w:t>
      </w:r>
      <w:proofErr w:type="spellEnd"/>
      <w:r w:rsidRPr="00325078">
        <w:t xml:space="preserve"> </w:t>
      </w:r>
      <w:proofErr w:type="spellStart"/>
      <w:r w:rsidRPr="00325078">
        <w:t>was</w:t>
      </w:r>
      <w:proofErr w:type="spellEnd"/>
      <w:r w:rsidRPr="00325078">
        <w:t xml:space="preserve"> </w:t>
      </w:r>
      <w:proofErr w:type="spellStart"/>
      <w:r w:rsidRPr="00325078">
        <w:t>based</w:t>
      </w:r>
      <w:proofErr w:type="spellEnd"/>
      <w:r w:rsidRPr="00325078">
        <w:t xml:space="preserve"> on the best validation AUC-ROC </w:t>
      </w:r>
      <w:proofErr w:type="spellStart"/>
      <w:r w:rsidRPr="00325078">
        <w:t>achieved</w:t>
      </w:r>
      <w:proofErr w:type="spellEnd"/>
      <w:r w:rsidRPr="00325078">
        <w:t xml:space="preserve"> </w:t>
      </w:r>
      <w:proofErr w:type="spellStart"/>
      <w:r w:rsidRPr="00325078">
        <w:t>during</w:t>
      </w:r>
      <w:proofErr w:type="spellEnd"/>
      <w:r w:rsidRPr="00325078">
        <w:t xml:space="preserve"> training.</w:t>
      </w:r>
    </w:p>
    <w:p w14:paraId="63B05F8F" w14:textId="0F6BE7D6" w:rsidR="00952E22" w:rsidRDefault="00952E22" w:rsidP="00952E22">
      <w:pPr>
        <w:pStyle w:val="Titre2"/>
      </w:pPr>
      <w:r w:rsidRPr="00952E22">
        <w:t>Evaluation Metrics</w:t>
      </w:r>
    </w:p>
    <w:p w14:paraId="47710C38" w14:textId="57147316" w:rsidR="00325078" w:rsidRDefault="00325078" w:rsidP="00325078">
      <w:r>
        <w:t>Model performance was evaluated on the validation set using AUC-ROC (primary metric)</w:t>
      </w:r>
      <w:r>
        <w:t>, a</w:t>
      </w:r>
      <w:r>
        <w:t>ccuracy</w:t>
      </w:r>
      <w:r>
        <w:t>,</w:t>
      </w:r>
      <w:r>
        <w:t xml:space="preserve"> </w:t>
      </w:r>
      <w:r>
        <w:t>s</w:t>
      </w:r>
      <w:r>
        <w:t>ensitivity</w:t>
      </w:r>
      <w:r>
        <w:t>, s</w:t>
      </w:r>
      <w:r>
        <w:t>pecificity</w:t>
      </w:r>
      <w:r>
        <w:t>, p</w:t>
      </w:r>
      <w:r>
        <w:t>recision</w:t>
      </w:r>
      <w:r>
        <w:t xml:space="preserve"> and </w:t>
      </w:r>
      <w:r>
        <w:t>F1 score</w:t>
      </w:r>
      <w:r>
        <w:t>.</w:t>
      </w:r>
    </w:p>
    <w:p w14:paraId="21523B97" w14:textId="77777777" w:rsidR="009303D9" w:rsidRDefault="009303D9" w:rsidP="00952E22">
      <w:pPr>
        <w:pStyle w:val="Titre5"/>
      </w:pPr>
      <w:r w:rsidRPr="005B520E">
        <w:t>References</w:t>
      </w:r>
    </w:p>
    <w:p w14:paraId="73C36293" w14:textId="77777777" w:rsidR="004D6835" w:rsidRPr="004D6835" w:rsidRDefault="000D0C3D" w:rsidP="004D6835">
      <w:pPr>
        <w:pStyle w:val="Bibliographie"/>
        <w:rPr>
          <w:sz w:val="16"/>
          <w:lang w:val="fr-FR"/>
        </w:rPr>
      </w:pPr>
      <w:r>
        <w:fldChar w:fldCharType="begin"/>
      </w:r>
      <w:r>
        <w:instrText xml:space="preserve"> ADDIN ZOTERO_BIBL {"uncited":[],"omitted":[],"custom":[]} CSL_BIBLIOGRAPHY </w:instrText>
      </w:r>
      <w:r>
        <w:fldChar w:fldCharType="separate"/>
      </w:r>
      <w:r w:rsidR="004D6835" w:rsidRPr="004D6835">
        <w:rPr>
          <w:sz w:val="16"/>
        </w:rPr>
        <w:t>[1]</w:t>
      </w:r>
      <w:r w:rsidR="004D6835" w:rsidRPr="004D6835">
        <w:rPr>
          <w:sz w:val="16"/>
        </w:rPr>
        <w:tab/>
        <w:t xml:space="preserve">“Musculoskeletal health.” Accessed: Oct. 30, 2025. [Online]. </w:t>
      </w:r>
      <w:proofErr w:type="spellStart"/>
      <w:r w:rsidR="004D6835" w:rsidRPr="004D6835">
        <w:rPr>
          <w:sz w:val="16"/>
          <w:lang w:val="fr-FR"/>
        </w:rPr>
        <w:t>Available</w:t>
      </w:r>
      <w:proofErr w:type="spellEnd"/>
      <w:r w:rsidR="004D6835" w:rsidRPr="004D6835">
        <w:rPr>
          <w:sz w:val="16"/>
          <w:lang w:val="fr-FR"/>
        </w:rPr>
        <w:t>: https://www.who.int/news-room/fact-sheets/detail/musculoskeletal-conditions</w:t>
      </w:r>
    </w:p>
    <w:p w14:paraId="29A99A7D" w14:textId="77777777" w:rsidR="004D6835" w:rsidRPr="004D6835" w:rsidRDefault="004D6835" w:rsidP="004D6835">
      <w:pPr>
        <w:pStyle w:val="Bibliographie"/>
        <w:rPr>
          <w:sz w:val="16"/>
        </w:rPr>
      </w:pPr>
      <w:r w:rsidRPr="004D6835">
        <w:rPr>
          <w:sz w:val="16"/>
        </w:rPr>
        <w:t>[2]</w:t>
      </w:r>
      <w:r w:rsidRPr="004D6835">
        <w:rPr>
          <w:sz w:val="16"/>
        </w:rPr>
        <w:tab/>
        <w:t xml:space="preserve">G. Chada, “Machine Learning Models for Abnormality Detection in Musculoskeletal Radiographs,” </w:t>
      </w:r>
      <w:r w:rsidRPr="004D6835">
        <w:rPr>
          <w:i/>
          <w:iCs/>
          <w:sz w:val="16"/>
        </w:rPr>
        <w:t>Y Rep.</w:t>
      </w:r>
      <w:r w:rsidRPr="004D6835">
        <w:rPr>
          <w:sz w:val="16"/>
        </w:rPr>
        <w:t xml:space="preserve">, vol. 2, no. 4, p. 26, Dec. 2019, </w:t>
      </w:r>
      <w:proofErr w:type="spellStart"/>
      <w:r w:rsidRPr="004D6835">
        <w:rPr>
          <w:sz w:val="16"/>
        </w:rPr>
        <w:t>doi</w:t>
      </w:r>
      <w:proofErr w:type="spellEnd"/>
      <w:r w:rsidRPr="004D6835">
        <w:rPr>
          <w:sz w:val="16"/>
        </w:rPr>
        <w:t>: 10.3390/reports2040026.</w:t>
      </w:r>
    </w:p>
    <w:p w14:paraId="6A987544" w14:textId="77777777" w:rsidR="004D6835" w:rsidRPr="004D6835" w:rsidRDefault="004D6835" w:rsidP="004D6835">
      <w:pPr>
        <w:pStyle w:val="Bibliographie"/>
        <w:rPr>
          <w:sz w:val="16"/>
        </w:rPr>
      </w:pPr>
      <w:r w:rsidRPr="004D6835">
        <w:rPr>
          <w:sz w:val="16"/>
        </w:rPr>
        <w:t>[3]</w:t>
      </w:r>
      <w:r w:rsidRPr="004D6835">
        <w:rPr>
          <w:sz w:val="16"/>
        </w:rPr>
        <w:tab/>
        <w:t xml:space="preserve">P. </w:t>
      </w:r>
      <w:proofErr w:type="spellStart"/>
      <w:r w:rsidRPr="004D6835">
        <w:rPr>
          <w:sz w:val="16"/>
        </w:rPr>
        <w:t>Rajpurkar</w:t>
      </w:r>
      <w:proofErr w:type="spellEnd"/>
      <w:r w:rsidRPr="004D6835">
        <w:rPr>
          <w:sz w:val="16"/>
        </w:rPr>
        <w:t xml:space="preserve"> </w:t>
      </w:r>
      <w:r w:rsidRPr="004D6835">
        <w:rPr>
          <w:i/>
          <w:iCs/>
          <w:sz w:val="16"/>
        </w:rPr>
        <w:t>et al.</w:t>
      </w:r>
      <w:r w:rsidRPr="004D6835">
        <w:rPr>
          <w:sz w:val="16"/>
        </w:rPr>
        <w:t xml:space="preserve">, “MURA: Large Dataset for Abnormality Detection in Musculoskeletal Radiographs,” May 22, 2018, </w:t>
      </w:r>
      <w:proofErr w:type="spellStart"/>
      <w:r w:rsidRPr="004D6835">
        <w:rPr>
          <w:i/>
          <w:iCs/>
          <w:sz w:val="16"/>
        </w:rPr>
        <w:t>arXiv</w:t>
      </w:r>
      <w:proofErr w:type="spellEnd"/>
      <w:r w:rsidRPr="004D6835">
        <w:rPr>
          <w:sz w:val="16"/>
        </w:rPr>
        <w:t xml:space="preserve">: arXiv:1712.06957. </w:t>
      </w:r>
      <w:proofErr w:type="spellStart"/>
      <w:r w:rsidRPr="004D6835">
        <w:rPr>
          <w:sz w:val="16"/>
        </w:rPr>
        <w:t>doi</w:t>
      </w:r>
      <w:proofErr w:type="spellEnd"/>
      <w:r w:rsidRPr="004D6835">
        <w:rPr>
          <w:sz w:val="16"/>
        </w:rPr>
        <w:t>: 10.48550/arXiv.1712.06957.</w:t>
      </w:r>
    </w:p>
    <w:p w14:paraId="75D792F5" w14:textId="77777777" w:rsidR="004D6835" w:rsidRPr="004D6835" w:rsidRDefault="004D6835" w:rsidP="004D6835">
      <w:pPr>
        <w:pStyle w:val="Bibliographie"/>
        <w:rPr>
          <w:sz w:val="16"/>
        </w:rPr>
      </w:pPr>
      <w:r w:rsidRPr="004D6835">
        <w:rPr>
          <w:sz w:val="16"/>
        </w:rPr>
        <w:t>[4]</w:t>
      </w:r>
      <w:r w:rsidRPr="004D6835">
        <w:rPr>
          <w:sz w:val="16"/>
        </w:rPr>
        <w:tab/>
        <w:t xml:space="preserve">P. Chea and J. C. Mandell, “Current applications and future directions of deep learning in musculoskeletal radiology,” </w:t>
      </w:r>
      <w:r w:rsidRPr="004D6835">
        <w:rPr>
          <w:i/>
          <w:iCs/>
          <w:sz w:val="16"/>
        </w:rPr>
        <w:t xml:space="preserve">Skeletal </w:t>
      </w:r>
      <w:proofErr w:type="spellStart"/>
      <w:r w:rsidRPr="004D6835">
        <w:rPr>
          <w:i/>
          <w:iCs/>
          <w:sz w:val="16"/>
        </w:rPr>
        <w:t>Radiol</w:t>
      </w:r>
      <w:proofErr w:type="spellEnd"/>
      <w:r w:rsidRPr="004D6835">
        <w:rPr>
          <w:i/>
          <w:iCs/>
          <w:sz w:val="16"/>
        </w:rPr>
        <w:t>.</w:t>
      </w:r>
      <w:r w:rsidRPr="004D6835">
        <w:rPr>
          <w:sz w:val="16"/>
        </w:rPr>
        <w:t xml:space="preserve">, vol. 49, no. 2, pp. 183–197, Feb. 2020, </w:t>
      </w:r>
      <w:proofErr w:type="spellStart"/>
      <w:r w:rsidRPr="004D6835">
        <w:rPr>
          <w:sz w:val="16"/>
        </w:rPr>
        <w:t>doi</w:t>
      </w:r>
      <w:proofErr w:type="spellEnd"/>
      <w:r w:rsidRPr="004D6835">
        <w:rPr>
          <w:sz w:val="16"/>
        </w:rPr>
        <w:t>: 10.1007/s00256-019-03284-z.</w:t>
      </w:r>
    </w:p>
    <w:p w14:paraId="6A2DB85D" w14:textId="77777777" w:rsidR="004D6835" w:rsidRPr="004D6835" w:rsidRDefault="004D6835" w:rsidP="004D6835">
      <w:pPr>
        <w:pStyle w:val="Bibliographie"/>
        <w:rPr>
          <w:sz w:val="16"/>
        </w:rPr>
      </w:pPr>
      <w:r w:rsidRPr="004D6835">
        <w:rPr>
          <w:sz w:val="16"/>
        </w:rPr>
        <w:t>[5]</w:t>
      </w:r>
      <w:r w:rsidRPr="004D6835">
        <w:rPr>
          <w:sz w:val="16"/>
        </w:rPr>
        <w:tab/>
        <w:t xml:space="preserve">G. Singh, D. Anand, W. Cho, G. P. Joshi, and K. C. Son, “Hybrid Deep Learning Approach for Automatic Detection in Musculoskeletal Radiographs,” </w:t>
      </w:r>
      <w:r w:rsidRPr="004D6835">
        <w:rPr>
          <w:i/>
          <w:iCs/>
          <w:sz w:val="16"/>
        </w:rPr>
        <w:t>Biology</w:t>
      </w:r>
      <w:r w:rsidRPr="004D6835">
        <w:rPr>
          <w:sz w:val="16"/>
        </w:rPr>
        <w:t xml:space="preserve">, vol. 11, no. 5, p. 665, May 2022, </w:t>
      </w:r>
      <w:proofErr w:type="spellStart"/>
      <w:r w:rsidRPr="004D6835">
        <w:rPr>
          <w:sz w:val="16"/>
        </w:rPr>
        <w:t>doi</w:t>
      </w:r>
      <w:proofErr w:type="spellEnd"/>
      <w:r w:rsidRPr="004D6835">
        <w:rPr>
          <w:sz w:val="16"/>
        </w:rPr>
        <w:t>: 10.3390/biology11050665.</w:t>
      </w:r>
    </w:p>
    <w:p w14:paraId="7706AF42" w14:textId="77777777" w:rsidR="004D6835" w:rsidRPr="004D6835" w:rsidRDefault="004D6835" w:rsidP="004D6835">
      <w:pPr>
        <w:pStyle w:val="Bibliographie"/>
        <w:rPr>
          <w:sz w:val="16"/>
        </w:rPr>
      </w:pPr>
      <w:r w:rsidRPr="004D6835">
        <w:rPr>
          <w:sz w:val="16"/>
        </w:rPr>
        <w:t>[6]</w:t>
      </w:r>
      <w:r w:rsidRPr="004D6835">
        <w:rPr>
          <w:sz w:val="16"/>
        </w:rPr>
        <w:tab/>
        <w:t xml:space="preserve">T. D’Angelo </w:t>
      </w:r>
      <w:r w:rsidRPr="004D6835">
        <w:rPr>
          <w:i/>
          <w:iCs/>
          <w:sz w:val="16"/>
        </w:rPr>
        <w:t>et al.</w:t>
      </w:r>
      <w:r w:rsidRPr="004D6835">
        <w:rPr>
          <w:sz w:val="16"/>
        </w:rPr>
        <w:t xml:space="preserve">, “Artificial intelligence, machine learning and deep learning in musculoskeletal imaging: Current applications,” </w:t>
      </w:r>
      <w:r w:rsidRPr="004D6835">
        <w:rPr>
          <w:i/>
          <w:iCs/>
          <w:sz w:val="16"/>
        </w:rPr>
        <w:t>J. Clin. Ultrasound</w:t>
      </w:r>
      <w:r w:rsidRPr="004D6835">
        <w:rPr>
          <w:sz w:val="16"/>
        </w:rPr>
        <w:t xml:space="preserve">, vol. 50, no. 9, pp. 1414–1431, 2022, </w:t>
      </w:r>
      <w:proofErr w:type="spellStart"/>
      <w:r w:rsidRPr="004D6835">
        <w:rPr>
          <w:sz w:val="16"/>
        </w:rPr>
        <w:t>doi</w:t>
      </w:r>
      <w:proofErr w:type="spellEnd"/>
      <w:r w:rsidRPr="004D6835">
        <w:rPr>
          <w:sz w:val="16"/>
        </w:rPr>
        <w:t>: 10.1002/jcu.23321.</w:t>
      </w:r>
    </w:p>
    <w:p w14:paraId="567E7142" w14:textId="77777777" w:rsidR="004D6835" w:rsidRPr="004D6835" w:rsidRDefault="004D6835" w:rsidP="004D6835">
      <w:pPr>
        <w:pStyle w:val="Bibliographie"/>
        <w:rPr>
          <w:sz w:val="16"/>
        </w:rPr>
      </w:pPr>
      <w:r w:rsidRPr="004D6835">
        <w:rPr>
          <w:sz w:val="16"/>
        </w:rPr>
        <w:t>[7]</w:t>
      </w:r>
      <w:r w:rsidRPr="004D6835">
        <w:rPr>
          <w:sz w:val="16"/>
        </w:rPr>
        <w:tab/>
        <w:t xml:space="preserve">K. He, X. Zhang, S. Ren, and J. Sun, “Deep Residual Learning for Image Recognition,” in </w:t>
      </w:r>
      <w:r w:rsidRPr="004D6835">
        <w:rPr>
          <w:i/>
          <w:iCs/>
          <w:sz w:val="16"/>
        </w:rPr>
        <w:t>2016 IEEE Conference on Computer Vision and Pattern Recognition (CVPR)</w:t>
      </w:r>
      <w:r w:rsidRPr="004D6835">
        <w:rPr>
          <w:sz w:val="16"/>
        </w:rPr>
        <w:t xml:space="preserve">, Jun. 2016, pp. 770–778. </w:t>
      </w:r>
      <w:proofErr w:type="spellStart"/>
      <w:r w:rsidRPr="004D6835">
        <w:rPr>
          <w:sz w:val="16"/>
        </w:rPr>
        <w:t>doi</w:t>
      </w:r>
      <w:proofErr w:type="spellEnd"/>
      <w:r w:rsidRPr="004D6835">
        <w:rPr>
          <w:sz w:val="16"/>
        </w:rPr>
        <w:t>: 10.1109/CVPR.2016.90.</w:t>
      </w:r>
    </w:p>
    <w:p w14:paraId="4BCBDB99" w14:textId="77777777" w:rsidR="004D6835" w:rsidRPr="004D6835" w:rsidRDefault="004D6835" w:rsidP="004D6835">
      <w:pPr>
        <w:pStyle w:val="Bibliographie"/>
        <w:rPr>
          <w:sz w:val="16"/>
        </w:rPr>
      </w:pPr>
      <w:r w:rsidRPr="004D6835">
        <w:rPr>
          <w:sz w:val="16"/>
        </w:rPr>
        <w:t>[8]</w:t>
      </w:r>
      <w:r w:rsidRPr="004D6835">
        <w:rPr>
          <w:sz w:val="16"/>
        </w:rPr>
        <w:tab/>
        <w:t xml:space="preserve">D. P. Kingma and J. Ba, “Adam: A Method for Stochastic Optimization,” Jan. 30, 2017, </w:t>
      </w:r>
      <w:proofErr w:type="spellStart"/>
      <w:r w:rsidRPr="004D6835">
        <w:rPr>
          <w:i/>
          <w:iCs/>
          <w:sz w:val="16"/>
        </w:rPr>
        <w:t>arXiv</w:t>
      </w:r>
      <w:proofErr w:type="spellEnd"/>
      <w:r w:rsidRPr="004D6835">
        <w:rPr>
          <w:sz w:val="16"/>
        </w:rPr>
        <w:t xml:space="preserve">: arXiv:1412.6980. </w:t>
      </w:r>
      <w:proofErr w:type="spellStart"/>
      <w:r w:rsidRPr="004D6835">
        <w:rPr>
          <w:sz w:val="16"/>
        </w:rPr>
        <w:t>doi</w:t>
      </w:r>
      <w:proofErr w:type="spellEnd"/>
      <w:r w:rsidRPr="004D6835">
        <w:rPr>
          <w:sz w:val="16"/>
        </w:rPr>
        <w:t>: 10.48550/arXiv.1412.6980.</w:t>
      </w:r>
    </w:p>
    <w:p w14:paraId="2D66FFB6" w14:textId="60A4A71A" w:rsidR="00836367" w:rsidRDefault="000D0C3D" w:rsidP="008B6524">
      <w:pPr>
        <w:pStyle w:val="references"/>
        <w:numPr>
          <w:ilvl w:val="0"/>
          <w:numId w:val="0"/>
        </w:numPr>
        <w:spacing w:line="12pt" w:lineRule="auto"/>
        <w:ind w:start="18pt" w:hanging="18pt"/>
        <w:jc w:val="center"/>
      </w:pPr>
      <w:r>
        <w:fldChar w:fldCharType="end"/>
      </w:r>
    </w:p>
    <w:p w14:paraId="2CBC4D6A" w14:textId="520DD628" w:rsidR="000D0C3D" w:rsidRPr="000D0C3D" w:rsidRDefault="000D0C3D" w:rsidP="004D6835">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0D0C3D" w:rsidRPr="000D0C3D" w:rsidSect="003B4E04">
          <w:type w:val="continuous"/>
          <w:pgSz w:w="595.30pt" w:h="841.90pt" w:code="9"/>
          <w:pgMar w:top="54pt" w:right="45.35pt" w:bottom="72pt" w:left="45.35pt" w:header="36pt" w:footer="36pt" w:gutter="0pt"/>
          <w:cols w:num="2" w:space="18pt"/>
          <w:docGrid w:linePitch="360"/>
        </w:sectPr>
      </w:pPr>
    </w:p>
    <w:p w14:paraId="4EF2B8B8" w14:textId="4722FB8F" w:rsidR="009303D9" w:rsidRDefault="009303D9" w:rsidP="004D6835">
      <w:pPr>
        <w:ind w:firstLine="0pt"/>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9F0CE04" w14:textId="77777777" w:rsidR="00A1208E" w:rsidRDefault="00A1208E" w:rsidP="00952E22">
      <w:r>
        <w:separator/>
      </w:r>
    </w:p>
  </w:endnote>
  <w:endnote w:type="continuationSeparator" w:id="0">
    <w:p w14:paraId="2D08455D" w14:textId="77777777" w:rsidR="00A1208E" w:rsidRDefault="00A1208E" w:rsidP="00952E22">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952E22">
    <w:pPr>
      <w:pStyle w:val="Pieddepage"/>
    </w:pPr>
    <w:r w:rsidRPr="006F6D3D">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441A2C2" w14:textId="77777777" w:rsidR="00A1208E" w:rsidRDefault="00A1208E" w:rsidP="00952E22">
      <w:r>
        <w:separator/>
      </w:r>
    </w:p>
  </w:footnote>
  <w:footnote w:type="continuationSeparator" w:id="0">
    <w:p w14:paraId="67C6996A" w14:textId="77777777" w:rsidR="00A1208E" w:rsidRDefault="00A1208E" w:rsidP="00952E22">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7A36CEEC"/>
    <w:lvl w:ilvl="0">
      <w:start w:val="1"/>
      <w:numFmt w:val="upperRoman"/>
      <w:pStyle w:val="Titre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itre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itre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75EC2161"/>
    <w:multiLevelType w:val="multilevel"/>
    <w:tmpl w:val="6EF0573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626158270">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27D0"/>
    <w:rsid w:val="0004781E"/>
    <w:rsid w:val="0008758A"/>
    <w:rsid w:val="00096978"/>
    <w:rsid w:val="000C1E68"/>
    <w:rsid w:val="000D03AC"/>
    <w:rsid w:val="000D0C3D"/>
    <w:rsid w:val="000E2C35"/>
    <w:rsid w:val="001951DE"/>
    <w:rsid w:val="001A2EFD"/>
    <w:rsid w:val="001A3B3D"/>
    <w:rsid w:val="001B1C78"/>
    <w:rsid w:val="001B67DC"/>
    <w:rsid w:val="001D7562"/>
    <w:rsid w:val="00224A93"/>
    <w:rsid w:val="002254A9"/>
    <w:rsid w:val="00233D97"/>
    <w:rsid w:val="002347A2"/>
    <w:rsid w:val="0026247D"/>
    <w:rsid w:val="002850E3"/>
    <w:rsid w:val="00293BD1"/>
    <w:rsid w:val="002A0493"/>
    <w:rsid w:val="00325078"/>
    <w:rsid w:val="003371D9"/>
    <w:rsid w:val="0034045F"/>
    <w:rsid w:val="00354FCF"/>
    <w:rsid w:val="00362941"/>
    <w:rsid w:val="003A19E2"/>
    <w:rsid w:val="003B2B40"/>
    <w:rsid w:val="003B4E04"/>
    <w:rsid w:val="003C5671"/>
    <w:rsid w:val="003D274D"/>
    <w:rsid w:val="003F5A08"/>
    <w:rsid w:val="00420716"/>
    <w:rsid w:val="0042240B"/>
    <w:rsid w:val="004325FB"/>
    <w:rsid w:val="004432BA"/>
    <w:rsid w:val="0044407E"/>
    <w:rsid w:val="00447BB9"/>
    <w:rsid w:val="0046031D"/>
    <w:rsid w:val="00473AC9"/>
    <w:rsid w:val="004C360F"/>
    <w:rsid w:val="004D6835"/>
    <w:rsid w:val="004D72B5"/>
    <w:rsid w:val="005306CD"/>
    <w:rsid w:val="00551B7F"/>
    <w:rsid w:val="0056610F"/>
    <w:rsid w:val="00575BCA"/>
    <w:rsid w:val="00581539"/>
    <w:rsid w:val="005A5F3B"/>
    <w:rsid w:val="005A6053"/>
    <w:rsid w:val="005B0344"/>
    <w:rsid w:val="005B520E"/>
    <w:rsid w:val="005E1C31"/>
    <w:rsid w:val="005E2800"/>
    <w:rsid w:val="005F6860"/>
    <w:rsid w:val="00605825"/>
    <w:rsid w:val="00623D95"/>
    <w:rsid w:val="00645D22"/>
    <w:rsid w:val="00651A08"/>
    <w:rsid w:val="00654204"/>
    <w:rsid w:val="00670434"/>
    <w:rsid w:val="00672A0C"/>
    <w:rsid w:val="0067483C"/>
    <w:rsid w:val="006A5D82"/>
    <w:rsid w:val="006B6B66"/>
    <w:rsid w:val="006D17B4"/>
    <w:rsid w:val="006F6D3D"/>
    <w:rsid w:val="00711E28"/>
    <w:rsid w:val="00715BEA"/>
    <w:rsid w:val="00734B97"/>
    <w:rsid w:val="00740EEA"/>
    <w:rsid w:val="00772576"/>
    <w:rsid w:val="00794804"/>
    <w:rsid w:val="007B33F1"/>
    <w:rsid w:val="007B6DDA"/>
    <w:rsid w:val="007C0308"/>
    <w:rsid w:val="007C2FF2"/>
    <w:rsid w:val="007D6232"/>
    <w:rsid w:val="007D7D6E"/>
    <w:rsid w:val="007F1F99"/>
    <w:rsid w:val="007F768F"/>
    <w:rsid w:val="0080791D"/>
    <w:rsid w:val="008147B5"/>
    <w:rsid w:val="00836367"/>
    <w:rsid w:val="00873603"/>
    <w:rsid w:val="00887B39"/>
    <w:rsid w:val="008A2C7D"/>
    <w:rsid w:val="008B6524"/>
    <w:rsid w:val="008C4B23"/>
    <w:rsid w:val="008F6E2C"/>
    <w:rsid w:val="00907D7C"/>
    <w:rsid w:val="009303D9"/>
    <w:rsid w:val="009321A7"/>
    <w:rsid w:val="00933C64"/>
    <w:rsid w:val="0094038B"/>
    <w:rsid w:val="00952E22"/>
    <w:rsid w:val="00972203"/>
    <w:rsid w:val="00994DA3"/>
    <w:rsid w:val="009C2B28"/>
    <w:rsid w:val="009F1D79"/>
    <w:rsid w:val="00A059B3"/>
    <w:rsid w:val="00A1208E"/>
    <w:rsid w:val="00A54DFF"/>
    <w:rsid w:val="00A7241B"/>
    <w:rsid w:val="00AA7D91"/>
    <w:rsid w:val="00AE3409"/>
    <w:rsid w:val="00AE6FE8"/>
    <w:rsid w:val="00B11A60"/>
    <w:rsid w:val="00B22613"/>
    <w:rsid w:val="00B44A76"/>
    <w:rsid w:val="00B467FE"/>
    <w:rsid w:val="00B768D1"/>
    <w:rsid w:val="00BA1025"/>
    <w:rsid w:val="00BC3420"/>
    <w:rsid w:val="00BD670B"/>
    <w:rsid w:val="00BE1FA3"/>
    <w:rsid w:val="00BE7D3C"/>
    <w:rsid w:val="00BF5FF6"/>
    <w:rsid w:val="00C0207F"/>
    <w:rsid w:val="00C16117"/>
    <w:rsid w:val="00C164C8"/>
    <w:rsid w:val="00C3075A"/>
    <w:rsid w:val="00C919A4"/>
    <w:rsid w:val="00C95C45"/>
    <w:rsid w:val="00CA3618"/>
    <w:rsid w:val="00CA4392"/>
    <w:rsid w:val="00CC393F"/>
    <w:rsid w:val="00CD130E"/>
    <w:rsid w:val="00CD147E"/>
    <w:rsid w:val="00D2176E"/>
    <w:rsid w:val="00D27F51"/>
    <w:rsid w:val="00D45F75"/>
    <w:rsid w:val="00D632BE"/>
    <w:rsid w:val="00D72D06"/>
    <w:rsid w:val="00D7522C"/>
    <w:rsid w:val="00D7536F"/>
    <w:rsid w:val="00D76668"/>
    <w:rsid w:val="00DA17F3"/>
    <w:rsid w:val="00DC75D0"/>
    <w:rsid w:val="00E07383"/>
    <w:rsid w:val="00E165BC"/>
    <w:rsid w:val="00E167F5"/>
    <w:rsid w:val="00E22B9A"/>
    <w:rsid w:val="00E472B7"/>
    <w:rsid w:val="00E61E12"/>
    <w:rsid w:val="00E7596C"/>
    <w:rsid w:val="00E878F2"/>
    <w:rsid w:val="00E9659A"/>
    <w:rsid w:val="00EB473C"/>
    <w:rsid w:val="00EC078B"/>
    <w:rsid w:val="00ED0149"/>
    <w:rsid w:val="00EF7DE3"/>
    <w:rsid w:val="00F03103"/>
    <w:rsid w:val="00F271DE"/>
    <w:rsid w:val="00F627DA"/>
    <w:rsid w:val="00F635D6"/>
    <w:rsid w:val="00F66C13"/>
    <w:rsid w:val="00F7288F"/>
    <w:rsid w:val="00F847A6"/>
    <w:rsid w:val="00F9441B"/>
    <w:rsid w:val="00FA4C32"/>
    <w:rsid w:val="00FB0980"/>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2E22"/>
    <w:pPr>
      <w:tabs>
        <w:tab w:val="start" w:pos="14.40pt"/>
      </w:tabs>
      <w:spacing w:after="6pt" w:line="11.40pt" w:lineRule="auto"/>
      <w:ind w:firstLine="14.40pt"/>
      <w:jc w:val="both"/>
    </w:pPr>
    <w:rPr>
      <w:spacing w:val="-1"/>
      <w:lang w:eastAsia="x-none"/>
    </w:rPr>
  </w:style>
  <w:style w:type="paragraph" w:styleId="Titre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itre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itre3">
    <w:name w:val="heading 3"/>
    <w:basedOn w:val="Normal"/>
    <w:next w:val="Normal"/>
    <w:qFormat/>
    <w:rsid w:val="00952E22"/>
    <w:pPr>
      <w:numPr>
        <w:ilvl w:val="2"/>
        <w:numId w:val="4"/>
      </w:numPr>
      <w:spacing w:line="12pt" w:lineRule="exact"/>
      <w:ind w:firstLine="14.40pt"/>
      <w:outlineLvl w:val="2"/>
    </w:pPr>
    <w:rPr>
      <w:i/>
      <w:iCs/>
      <w:noProof/>
      <w:lang w:val="fr-FR"/>
    </w:rPr>
  </w:style>
  <w:style w:type="paragraph" w:styleId="Titre4">
    <w:name w:val="heading 4"/>
    <w:basedOn w:val="Normal"/>
    <w:next w:val="Normal"/>
    <w:qFormat/>
    <w:rsid w:val="00794804"/>
    <w:pPr>
      <w:numPr>
        <w:ilvl w:val="3"/>
        <w:numId w:val="4"/>
      </w:numPr>
      <w:tabs>
        <w:tab w:val="clear" w:pos="31.50pt"/>
        <w:tab w:val="start" w:pos="36pt"/>
      </w:tabs>
      <w:spacing w:before="2pt" w:after="2pt"/>
      <w:ind w:firstLine="25.20pt"/>
      <w:outlineLvl w:val="3"/>
    </w:pPr>
    <w:rPr>
      <w:i/>
      <w:iCs/>
      <w:noProof/>
    </w:rPr>
  </w:style>
  <w:style w:type="paragraph" w:styleId="Titre5">
    <w:name w:val="heading 5"/>
    <w:basedOn w:val="Normal"/>
    <w:next w:val="Normal"/>
    <w:qFormat/>
    <w:pPr>
      <w:tabs>
        <w:tab w:val="start" w:pos="18pt"/>
      </w:tabs>
      <w:spacing w:before="8pt" w:after="4pt"/>
      <w:outlineLvl w:val="4"/>
    </w:pPr>
    <w:rPr>
      <w:smallCaps/>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sdetexte">
    <w:name w:val="Body Text"/>
    <w:basedOn w:val="Normal"/>
    <w:link w:val="CorpsdetexteCar"/>
    <w:rsid w:val="00E7596C"/>
    <w:rPr>
      <w:lang w:val="x-none"/>
    </w:rPr>
  </w:style>
  <w:style w:type="character" w:customStyle="1" w:styleId="CorpsdetexteCar">
    <w:name w:val="Corps de texte Car"/>
    <w:link w:val="Corpsdetexte"/>
    <w:rsid w:val="00E7596C"/>
    <w:rPr>
      <w:spacing w:val="-1"/>
      <w:lang w:val="x-none" w:eastAsia="x-none"/>
    </w:rPr>
  </w:style>
  <w:style w:type="paragraph" w:customStyle="1" w:styleId="bulletlist">
    <w:name w:val="bullet list"/>
    <w:basedOn w:val="Corpsdetex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tte">
    <w:name w:val="header"/>
    <w:basedOn w:val="Normal"/>
    <w:link w:val="En-tteCar"/>
    <w:rsid w:val="001A3B3D"/>
    <w:pPr>
      <w:tabs>
        <w:tab w:val="center" w:pos="234pt"/>
        <w:tab w:val="end" w:pos="468pt"/>
      </w:tabs>
    </w:pPr>
  </w:style>
  <w:style w:type="character" w:customStyle="1" w:styleId="En-tteCar">
    <w:name w:val="En-tête Car"/>
    <w:basedOn w:val="Policepardfaut"/>
    <w:link w:val="En-tte"/>
    <w:rsid w:val="001A3B3D"/>
  </w:style>
  <w:style w:type="paragraph" w:styleId="Pieddepage">
    <w:name w:val="footer"/>
    <w:basedOn w:val="Normal"/>
    <w:link w:val="PieddepageCar"/>
    <w:rsid w:val="001A3B3D"/>
    <w:pPr>
      <w:tabs>
        <w:tab w:val="center" w:pos="234pt"/>
        <w:tab w:val="end" w:pos="468pt"/>
      </w:tabs>
    </w:pPr>
  </w:style>
  <w:style w:type="character" w:customStyle="1" w:styleId="PieddepageCar">
    <w:name w:val="Pied de page Car"/>
    <w:basedOn w:val="Policepardfaut"/>
    <w:link w:val="Pieddepage"/>
    <w:rsid w:val="001A3B3D"/>
  </w:style>
  <w:style w:type="character" w:styleId="Marquedecommentaire">
    <w:name w:val="annotation reference"/>
    <w:basedOn w:val="Policepardfaut"/>
    <w:rsid w:val="00672A0C"/>
    <w:rPr>
      <w:sz w:val="16"/>
      <w:szCs w:val="16"/>
    </w:rPr>
  </w:style>
  <w:style w:type="paragraph" w:styleId="Commentaire">
    <w:name w:val="annotation text"/>
    <w:basedOn w:val="Normal"/>
    <w:link w:val="CommentaireCar"/>
    <w:rsid w:val="00672A0C"/>
  </w:style>
  <w:style w:type="character" w:customStyle="1" w:styleId="CommentaireCar">
    <w:name w:val="Commentaire Car"/>
    <w:basedOn w:val="Policepardfaut"/>
    <w:link w:val="Commentaire"/>
    <w:rsid w:val="00672A0C"/>
  </w:style>
  <w:style w:type="paragraph" w:styleId="Objetducommentaire">
    <w:name w:val="annotation subject"/>
    <w:basedOn w:val="Commentaire"/>
    <w:next w:val="Commentaire"/>
    <w:link w:val="ObjetducommentaireCar"/>
    <w:rsid w:val="00672A0C"/>
    <w:rPr>
      <w:b/>
      <w:bCs/>
    </w:rPr>
  </w:style>
  <w:style w:type="character" w:customStyle="1" w:styleId="ObjetducommentaireCar">
    <w:name w:val="Objet du commentaire Car"/>
    <w:basedOn w:val="CommentaireCar"/>
    <w:link w:val="Objetducommentaire"/>
    <w:rsid w:val="00672A0C"/>
    <w:rPr>
      <w:b/>
      <w:bCs/>
    </w:rPr>
  </w:style>
  <w:style w:type="character" w:styleId="Lienhypertexte">
    <w:name w:val="Hyperlink"/>
    <w:basedOn w:val="Policepardfaut"/>
    <w:rsid w:val="00AE6FE8"/>
    <w:rPr>
      <w:color w:val="0563C1" w:themeColor="hyperlink"/>
      <w:u w:val="single"/>
    </w:rPr>
  </w:style>
  <w:style w:type="character" w:styleId="Mentionnonrsolue">
    <w:name w:val="Unresolved Mention"/>
    <w:basedOn w:val="Policepardfaut"/>
    <w:uiPriority w:val="99"/>
    <w:semiHidden/>
    <w:unhideWhenUsed/>
    <w:rsid w:val="00AE6FE8"/>
    <w:rPr>
      <w:color w:val="605E5C"/>
      <w:shd w:val="clear" w:color="auto" w:fill="E1DFDD"/>
    </w:rPr>
  </w:style>
  <w:style w:type="character" w:styleId="Textedelespacerserv">
    <w:name w:val="Placeholder Text"/>
    <w:basedOn w:val="Policepardfaut"/>
    <w:uiPriority w:val="99"/>
    <w:semiHidden/>
    <w:rsid w:val="00CD130E"/>
    <w:rPr>
      <w:color w:val="666666"/>
    </w:rPr>
  </w:style>
  <w:style w:type="paragraph" w:styleId="NormalWeb">
    <w:name w:val="Normal (Web)"/>
    <w:basedOn w:val="Normal"/>
    <w:uiPriority w:val="99"/>
    <w:rsid w:val="00952E22"/>
    <w:rPr>
      <w:sz w:val="24"/>
      <w:szCs w:val="24"/>
    </w:rPr>
  </w:style>
  <w:style w:type="paragraph" w:styleId="Bibliographie">
    <w:name w:val="Bibliography"/>
    <w:basedOn w:val="Normal"/>
    <w:next w:val="Normal"/>
    <w:uiPriority w:val="37"/>
    <w:unhideWhenUsed/>
    <w:rsid w:val="000D0C3D"/>
    <w:pPr>
      <w:tabs>
        <w:tab w:val="clear" w:pos="14.40pt"/>
        <w:tab w:val="start" w:pos="19.20pt"/>
      </w:tabs>
      <w:spacing w:after="0pt" w:line="12pt" w:lineRule="auto"/>
      <w:ind w:start="19.20pt" w:hanging="19.20pt"/>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3</Pages>
  <Words>9537</Words>
  <Characters>52457</Characters>
  <Application>Microsoft Office Word</Application>
  <DocSecurity>0</DocSecurity>
  <Lines>437</Lines>
  <Paragraphs>123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61871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Camille TROUVÉ</cp:lastModifiedBy>
  <cp:revision>51</cp:revision>
  <dcterms:created xsi:type="dcterms:W3CDTF">2024-07-16T13:42:00Z</dcterms:created>
  <dcterms:modified xsi:type="dcterms:W3CDTF">2026-02-09T10:21:00Z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zotero-version="7.0.32"&gt;&lt;session id="UqS9Bi6l"/&gt;&lt;style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