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085" w:rsidRDefault="00D85085" w:rsidP="00D85085">
      <w:r>
        <w:t>PRET 55 LEI</w:t>
      </w:r>
      <w:bookmarkStart w:id="0" w:name="_GoBack"/>
      <w:bookmarkEnd w:id="0"/>
    </w:p>
    <w:p w:rsidR="00D85085" w:rsidRDefault="00D85085" w:rsidP="00D85085"/>
    <w:p w:rsidR="00D85085" w:rsidRPr="00D85085" w:rsidRDefault="00D85085" w:rsidP="00D85085">
      <w:r w:rsidRPr="00D85085">
        <w:t>Material:60% poliamidă, 40% poliuretan Partea din spate a mana: 70% nylon, 30% elastan - insertie tactila la degetul arătător și degetul mare - ventilare in palma - manusile sunt concepute in asa fel incat pot fi folosite ca manusi de lucru cat si in utilizarea telefonelor si a comprimatelor cu ecran tactil. - carlig reglabil și buclă de inchidere pe incheietura mainii</w:t>
      </w:r>
    </w:p>
    <w:p w:rsidR="00236B6C" w:rsidRDefault="00236B6C"/>
    <w:sectPr w:rsidR="00236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D1A"/>
    <w:rsid w:val="00236B6C"/>
    <w:rsid w:val="00D85085"/>
    <w:rsid w:val="00E5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6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2020-03-27T13:33:00Z</dcterms:created>
  <dcterms:modified xsi:type="dcterms:W3CDTF">2020-03-27T13:33:00Z</dcterms:modified>
</cp:coreProperties>
</file>