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995" w:rsidRDefault="000C5995">
      <w:pPr>
        <w:rPr>
          <w:rStyle w:val="main"/>
        </w:rPr>
      </w:pPr>
      <w:r>
        <w:rPr>
          <w:rStyle w:val="main"/>
        </w:rPr>
        <w:t>pret - ??</w:t>
      </w:r>
      <w:bookmarkStart w:id="0" w:name="_GoBack"/>
      <w:bookmarkEnd w:id="0"/>
    </w:p>
    <w:p w:rsidR="000C5995" w:rsidRDefault="000C5995">
      <w:pPr>
        <w:rPr>
          <w:rStyle w:val="main"/>
        </w:rPr>
      </w:pPr>
    </w:p>
    <w:p w:rsidR="00BF7B21" w:rsidRDefault="00AD3406">
      <w:r>
        <w:rPr>
          <w:rStyle w:val="main"/>
        </w:rPr>
        <w:t>100% Polyester, Polyvinylchlorid coated</w:t>
      </w:r>
      <w:r>
        <w:br/>
      </w:r>
      <w:r>
        <w:br/>
      </w:r>
      <w:r>
        <w:rPr>
          <w:rStyle w:val="main"/>
        </w:rPr>
        <w:t>- for all common pistols</w:t>
      </w:r>
      <w:r>
        <w:br/>
      </w:r>
      <w:r>
        <w:rPr>
          <w:rStyle w:val="main"/>
        </w:rPr>
        <w:t>- patch magazine pockets on the side</w:t>
      </w:r>
      <w:r>
        <w:br/>
      </w:r>
      <w:r>
        <w:rPr>
          <w:rStyle w:val="main"/>
        </w:rPr>
        <w:t>- adjustable wappensecurestrap with hook and loop closure</w:t>
      </w:r>
      <w:r>
        <w:br/>
      </w:r>
      <w:r>
        <w:rPr>
          <w:rStyle w:val="main"/>
        </w:rPr>
        <w:t>- elastic and adjustable leg loop</w:t>
      </w:r>
      <w:r>
        <w:br/>
      </w:r>
      <w:r>
        <w:rPr>
          <w:rStyle w:val="main"/>
        </w:rPr>
        <w:t>- extension for fixation on service belt</w:t>
      </w:r>
    </w:p>
    <w:sectPr w:rsidR="00BF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47"/>
    <w:rsid w:val="000C5995"/>
    <w:rsid w:val="00217447"/>
    <w:rsid w:val="00AD3406"/>
    <w:rsid w:val="00B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AD34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AD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2020-03-29T12:52:00Z</dcterms:created>
  <dcterms:modified xsi:type="dcterms:W3CDTF">2020-03-29T12:52:00Z</dcterms:modified>
</cp:coreProperties>
</file>