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B7" w:rsidRDefault="00F321B7">
      <w:pPr>
        <w:rPr>
          <w:rStyle w:val="main"/>
        </w:rPr>
      </w:pPr>
      <w:r>
        <w:rPr>
          <w:rStyle w:val="main"/>
        </w:rPr>
        <w:t>pret 25 lei</w:t>
      </w:r>
      <w:bookmarkStart w:id="0" w:name="_GoBack"/>
      <w:bookmarkEnd w:id="0"/>
    </w:p>
    <w:p w:rsidR="00F321B7" w:rsidRDefault="00F321B7">
      <w:pPr>
        <w:rPr>
          <w:rStyle w:val="main"/>
        </w:rPr>
      </w:pPr>
    </w:p>
    <w:p w:rsidR="001E61B6" w:rsidRDefault="00443BEB">
      <w:r>
        <w:rPr>
          <w:rStyle w:val="main"/>
        </w:rPr>
        <w:t>Elastic shock cord: 100% Latex</w:t>
      </w:r>
      <w:r>
        <w:br/>
      </w:r>
      <w:r>
        <w:rPr>
          <w:rStyle w:val="main"/>
        </w:rPr>
        <w:t>Hook: Steel</w:t>
      </w:r>
      <w:r>
        <w:br/>
      </w:r>
      <w:r>
        <w:rPr>
          <w:rStyle w:val="main"/>
        </w:rPr>
        <w:t>Width: 6 mm</w:t>
      </w:r>
      <w:r>
        <w:br/>
      </w:r>
      <w:r>
        <w:rPr>
          <w:rStyle w:val="main"/>
        </w:rPr>
        <w:t>Length: 75 cm</w:t>
      </w:r>
      <w:r>
        <w:br/>
      </w:r>
      <w:r>
        <w:br/>
      </w:r>
      <w:r>
        <w:rPr>
          <w:rStyle w:val="main"/>
        </w:rPr>
        <w:t>- to protect or rather to fix equipment</w:t>
      </w:r>
    </w:p>
    <w:sectPr w:rsidR="001E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3D6"/>
    <w:rsid w:val="000173D6"/>
    <w:rsid w:val="001E61B6"/>
    <w:rsid w:val="00443BEB"/>
    <w:rsid w:val="00F3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443B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44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2020-04-04T12:48:00Z</dcterms:created>
  <dcterms:modified xsi:type="dcterms:W3CDTF">2020-04-04T12:48:00Z</dcterms:modified>
</cp:coreProperties>
</file>