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94" w:rsidRPr="00E43F94" w:rsidRDefault="003D3C36" w:rsidP="00E43F9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ain"/>
        </w:rPr>
        <w:t xml:space="preserve">pret </w:t>
      </w:r>
      <w:r w:rsidR="00AB483C">
        <w:rPr>
          <w:rStyle w:val="main"/>
        </w:rPr>
        <w:t xml:space="preserve"> 20 lei </w:t>
      </w:r>
      <w:bookmarkStart w:id="0" w:name="_GoBack"/>
      <w:bookmarkEnd w:id="0"/>
    </w:p>
    <w:p w:rsidR="003D3C36" w:rsidRDefault="003D3C36">
      <w:pPr>
        <w:rPr>
          <w:rStyle w:val="main"/>
        </w:rPr>
      </w:pPr>
    </w:p>
    <w:p w:rsidR="003D3C36" w:rsidRDefault="003D3C36">
      <w:pPr>
        <w:rPr>
          <w:rStyle w:val="main"/>
        </w:rPr>
      </w:pPr>
    </w:p>
    <w:p w:rsidR="003331DF" w:rsidRDefault="003D3C36">
      <w:r>
        <w:rPr>
          <w:rStyle w:val="main"/>
        </w:rPr>
        <w:t>Outsole: EVA rigid foam (EVA = high quality foam)</w:t>
      </w:r>
      <w:r>
        <w:br/>
      </w:r>
      <w:r>
        <w:rPr>
          <w:rStyle w:val="main"/>
        </w:rPr>
        <w:t>Toe strap: 100% Polyvinylchlorid</w:t>
      </w:r>
    </w:p>
    <w:sectPr w:rsidR="0033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09"/>
    <w:rsid w:val="003331DF"/>
    <w:rsid w:val="003D3C36"/>
    <w:rsid w:val="00AB483C"/>
    <w:rsid w:val="00C24F09"/>
    <w:rsid w:val="00E4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D3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3D3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2020-04-04T10:26:00Z</dcterms:created>
  <dcterms:modified xsi:type="dcterms:W3CDTF">2020-04-04T12:05:00Z</dcterms:modified>
</cp:coreProperties>
</file>