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7B" w:rsidRPr="0026327B" w:rsidRDefault="0026327B" w:rsidP="002632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27B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26327B" w:rsidRPr="0026327B" w:rsidRDefault="0026327B" w:rsidP="002632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327B">
        <w:rPr>
          <w:rFonts w:ascii="Times New Roman" w:eastAsia="Times New Roman" w:hAnsi="Times New Roman" w:cs="Times New Roman"/>
          <w:sz w:val="24"/>
          <w:szCs w:val="24"/>
        </w:rPr>
        <w:t>15624202</w:t>
      </w:r>
    </w:p>
    <w:p w:rsidR="0026327B" w:rsidRDefault="0026327B">
      <w:pPr>
        <w:rPr>
          <w:rStyle w:val="main"/>
        </w:rPr>
      </w:pPr>
    </w:p>
    <w:p w:rsidR="0026327B" w:rsidRDefault="0014572F">
      <w:pPr>
        <w:rPr>
          <w:rStyle w:val="main"/>
        </w:rPr>
      </w:pPr>
      <w:r>
        <w:rPr>
          <w:rStyle w:val="main"/>
        </w:rPr>
        <w:t>PRET 260 LEI</w:t>
      </w:r>
      <w:bookmarkStart w:id="0" w:name="_GoBack"/>
      <w:bookmarkEnd w:id="0"/>
    </w:p>
    <w:p w:rsidR="00F248D7" w:rsidRDefault="0026327B">
      <w:r>
        <w:rPr>
          <w:rStyle w:val="main"/>
        </w:rPr>
        <w:t>- Polycarbonate lens with antifog/antiscratch coating</w:t>
      </w:r>
      <w:r>
        <w:br/>
      </w:r>
      <w:r>
        <w:rPr>
          <w:rStyle w:val="main"/>
        </w:rPr>
        <w:t>- 100% UVA-, UVB- and UVC protection up to 400nm</w:t>
      </w:r>
      <w:r>
        <w:br/>
      </w:r>
      <w:r>
        <w:rPr>
          <w:rStyle w:val="main"/>
        </w:rPr>
        <w:t>- change glass orange and clear</w:t>
      </w:r>
      <w:r>
        <w:br/>
      </w:r>
      <w:r>
        <w:rPr>
          <w:rStyle w:val="main"/>
        </w:rPr>
        <w:t>- microfiber bag and case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9D"/>
    <w:rsid w:val="0014572F"/>
    <w:rsid w:val="0026327B"/>
    <w:rsid w:val="003B119D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63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6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2020-04-17T06:57:00Z</dcterms:created>
  <dcterms:modified xsi:type="dcterms:W3CDTF">2020-04-21T06:41:00Z</dcterms:modified>
</cp:coreProperties>
</file>