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B731" w14:textId="77777777" w:rsidR="00422C6A" w:rsidRDefault="00B5352E" w:rsidP="00422C6A">
      <w:pPr>
        <w:pStyle w:val="Title"/>
        <w:tabs>
          <w:tab w:val="left" w:pos="2280"/>
        </w:tabs>
        <w:rPr>
          <w:rFonts w:eastAsiaTheme="minorEastAsia"/>
          <w:b w:val="0"/>
          <w:bCs w:val="0"/>
          <w:color w:val="000000" w:themeColor="text1"/>
          <w:spacing w:val="0"/>
          <w:sz w:val="22"/>
          <w:szCs w:val="22"/>
        </w:rPr>
      </w:pPr>
      <w:r w:rsidRPr="00422C6A">
        <w:rPr>
          <w:rFonts w:eastAsiaTheme="minorEastAsia"/>
          <w:noProof/>
          <w:color w:val="000000" w:themeColor="text1"/>
        </w:rPr>
        <mc:AlternateContent>
          <mc:Choice Requires="wps">
            <w:drawing>
              <wp:anchor distT="45720" distB="45720" distL="114300" distR="114300" simplePos="0" relativeHeight="251665408" behindDoc="0" locked="1" layoutInCell="1" allowOverlap="1" wp14:anchorId="7878E4AD" wp14:editId="20FDCF0F">
                <wp:simplePos x="0" y="0"/>
                <wp:positionH relativeFrom="margin">
                  <wp:align>left</wp:align>
                </wp:positionH>
                <wp:positionV relativeFrom="page">
                  <wp:posOffset>3027680</wp:posOffset>
                </wp:positionV>
                <wp:extent cx="573480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800" cy="1404620"/>
                        </a:xfrm>
                        <a:prstGeom prst="rect">
                          <a:avLst/>
                        </a:prstGeom>
                        <a:noFill/>
                        <a:ln w="9525">
                          <a:noFill/>
                          <a:miter lim="800000"/>
                          <a:headEnd/>
                          <a:tailEnd/>
                        </a:ln>
                      </wps:spPr>
                      <wps:txbx>
                        <w:txbxContent>
                          <w:p w14:paraId="1B837ED6" w14:textId="13928B8A" w:rsidR="0043332C" w:rsidRPr="0043332C" w:rsidRDefault="0043332C" w:rsidP="00534A11">
                            <w:pPr>
                              <w:rPr>
                                <w:b/>
                                <w:bCs/>
                                <w:color w:val="FFFFFF" w:themeColor="background1"/>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78E4AD" id="_x0000_t202" coordsize="21600,21600" o:spt="202" path="m,l,21600r21600,l21600,xe">
                <v:stroke joinstyle="miter"/>
                <v:path gradientshapeok="t" o:connecttype="rect"/>
              </v:shapetype>
              <v:shape id="Text Box 2" o:spid="_x0000_s1026" type="#_x0000_t202" style="position:absolute;margin-left:0;margin-top:238.4pt;width:451.5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" filled="f" stroked="f">
                <v:textbox style="mso-fit-shape-to-text:t">
                  <w:txbxContent>
                    <w:p w14:paraId="1B837ED6" w14:textId="13928B8A" w:rsidR="0043332C" w:rsidRPr="0043332C" w:rsidRDefault="0043332C" w:rsidP="00534A11">
                      <w:pPr>
                        <w:rPr>
                          <w:b/>
                          <w:bCs/>
                          <w:color w:val="FFFFFF" w:themeColor="background1"/>
                          <w:sz w:val="40"/>
                          <w:szCs w:val="40"/>
                        </w:rPr>
                      </w:pPr>
                    </w:p>
                  </w:txbxContent>
                </v:textbox>
                <w10:wrap type="square" anchorx="margin" anchory="page"/>
                <w10:anchorlock/>
              </v:shape>
            </w:pict>
          </mc:Fallback>
        </mc:AlternateContent>
      </w:r>
    </w:p>
    <w:p w14:paraId="419999BC" w14:textId="77777777" w:rsidR="00422C6A" w:rsidRDefault="00422C6A" w:rsidP="00EA60A8">
      <w:pPr>
        <w:spacing w:before="240" w:after="240"/>
        <w:rPr>
          <w:b/>
          <w:bCs/>
          <w:color w:val="000000" w:themeColor="text1"/>
          <w:sz w:val="36"/>
          <w:szCs w:val="36"/>
        </w:rPr>
      </w:pPr>
      <w:r w:rsidRPr="00422C6A">
        <w:rPr>
          <w:b/>
          <w:bCs/>
          <w:color w:val="000000" w:themeColor="text1"/>
          <w:sz w:val="36"/>
          <w:szCs w:val="36"/>
        </w:rPr>
        <w:drawing>
          <wp:inline distT="0" distB="0" distL="0" distR="0" wp14:anchorId="2372C104" wp14:editId="04637C71">
            <wp:extent cx="1009791" cy="40963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9791" cy="409632"/>
                    </a:xfrm>
                    <a:prstGeom prst="rect">
                      <a:avLst/>
                    </a:prstGeom>
                  </pic:spPr>
                </pic:pic>
              </a:graphicData>
            </a:graphic>
          </wp:inline>
        </w:drawing>
      </w:r>
    </w:p>
    <w:p w14:paraId="1F0C5826" w14:textId="77777777" w:rsidR="00422C6A" w:rsidRDefault="00422C6A" w:rsidP="00EA60A8">
      <w:pPr>
        <w:spacing w:before="240" w:after="240"/>
        <w:rPr>
          <w:b/>
          <w:bCs/>
          <w:color w:val="000000" w:themeColor="text1"/>
          <w:sz w:val="36"/>
          <w:szCs w:val="36"/>
        </w:rPr>
      </w:pPr>
    </w:p>
    <w:p w14:paraId="0E8A6EBB" w14:textId="3CAB9F55" w:rsidR="00EA60A8" w:rsidRPr="00422C6A" w:rsidRDefault="00EA60A8" w:rsidP="00EA60A8">
      <w:pPr>
        <w:spacing w:before="240" w:after="240"/>
        <w:rPr>
          <w:b/>
          <w:bCs/>
          <w:color w:val="000000" w:themeColor="text1"/>
          <w:sz w:val="36"/>
          <w:szCs w:val="36"/>
        </w:rPr>
      </w:pPr>
      <w:r w:rsidRPr="00422C6A">
        <w:rPr>
          <w:b/>
          <w:bCs/>
          <w:color w:val="000000" w:themeColor="text1"/>
          <w:sz w:val="36"/>
          <w:szCs w:val="36"/>
        </w:rPr>
        <w:t>Disclaimer</w:t>
      </w:r>
    </w:p>
    <w:p w14:paraId="12B30AAE" w14:textId="77777777" w:rsidR="00D75AB0" w:rsidRPr="00422C6A" w:rsidRDefault="00D75AB0" w:rsidP="00D75AB0">
      <w:pPr>
        <w:rPr>
          <w:color w:val="000000" w:themeColor="text1"/>
        </w:rPr>
      </w:pPr>
      <w:r w:rsidRPr="00422C6A">
        <w:rPr>
          <w:color w:val="000000" w:themeColor="text1"/>
        </w:rPr>
        <w:t>Copyright 2021 by Camunda</w:t>
      </w:r>
      <w:r w:rsidRPr="00422C6A">
        <w:rPr>
          <w:color w:val="000000" w:themeColor="text1"/>
          <w:lang w:val="en-US"/>
        </w:rPr>
        <w:t xml:space="preserve"> Services GmbH</w:t>
      </w:r>
      <w:r w:rsidRPr="00422C6A">
        <w:rPr>
          <w:color w:val="000000" w:themeColor="text1"/>
        </w:rPr>
        <w:t xml:space="preserve">. </w:t>
      </w:r>
    </w:p>
    <w:p w14:paraId="79AD647D" w14:textId="77777777" w:rsidR="00D75AB0" w:rsidRPr="00422C6A" w:rsidRDefault="00D75AB0" w:rsidP="00D75AB0">
      <w:pPr>
        <w:rPr>
          <w:color w:val="000000" w:themeColor="text1"/>
        </w:rPr>
      </w:pPr>
      <w:r w:rsidRPr="00422C6A">
        <w:rPr>
          <w:color w:val="000000" w:themeColor="text1"/>
        </w:rPr>
        <w:t xml:space="preserve">Camunda has prepared this report for the </w:t>
      </w:r>
      <w:r w:rsidRPr="00422C6A">
        <w:rPr>
          <w:color w:val="000000" w:themeColor="text1"/>
          <w:lang w:val="en-US"/>
        </w:rPr>
        <w:t>exclusive</w:t>
      </w:r>
      <w:r w:rsidRPr="00422C6A">
        <w:rPr>
          <w:color w:val="000000" w:themeColor="text1"/>
        </w:rPr>
        <w:t xml:space="preserve"> use </w:t>
      </w:r>
      <w:r w:rsidRPr="00422C6A">
        <w:rPr>
          <w:color w:val="000000" w:themeColor="text1"/>
          <w:lang w:val="en-US"/>
        </w:rPr>
        <w:t xml:space="preserve">and benefit </w:t>
      </w:r>
      <w:r w:rsidRPr="00422C6A">
        <w:rPr>
          <w:color w:val="000000" w:themeColor="text1"/>
        </w:rPr>
        <w:t>of the C</w:t>
      </w:r>
      <w:r w:rsidRPr="00422C6A">
        <w:rPr>
          <w:color w:val="000000" w:themeColor="text1"/>
          <w:lang w:val="en-US"/>
        </w:rPr>
        <w:t xml:space="preserve">ustomer </w:t>
      </w:r>
      <w:r w:rsidRPr="00422C6A">
        <w:rPr>
          <w:color w:val="000000" w:themeColor="text1"/>
        </w:rPr>
        <w:t xml:space="preserve">and </w:t>
      </w:r>
      <w:r w:rsidRPr="00422C6A">
        <w:rPr>
          <w:color w:val="000000" w:themeColor="text1"/>
          <w:lang w:val="en-US"/>
        </w:rPr>
        <w:t xml:space="preserve">solely </w:t>
      </w:r>
      <w:r w:rsidRPr="00422C6A">
        <w:rPr>
          <w:color w:val="000000" w:themeColor="text1"/>
        </w:rPr>
        <w:t xml:space="preserve">for the intended purposes </w:t>
      </w:r>
      <w:r w:rsidRPr="00422C6A">
        <w:rPr>
          <w:color w:val="000000" w:themeColor="text1"/>
          <w:lang w:val="en-US"/>
        </w:rPr>
        <w:t xml:space="preserve">as agreed between </w:t>
      </w:r>
      <w:r w:rsidRPr="00422C6A">
        <w:rPr>
          <w:color w:val="000000" w:themeColor="text1"/>
        </w:rPr>
        <w:t>the C</w:t>
      </w:r>
      <w:r w:rsidRPr="00422C6A">
        <w:rPr>
          <w:color w:val="000000" w:themeColor="text1"/>
          <w:lang w:val="en-US"/>
        </w:rPr>
        <w:t>ustomer</w:t>
      </w:r>
      <w:r w:rsidRPr="00422C6A">
        <w:rPr>
          <w:color w:val="000000" w:themeColor="text1"/>
        </w:rPr>
        <w:t xml:space="preserve"> and Camunda. </w:t>
      </w:r>
    </w:p>
    <w:p w14:paraId="0BF500DB" w14:textId="0676EA16" w:rsidR="00D75AB0" w:rsidRPr="00422C6A" w:rsidRDefault="00D75AB0" w:rsidP="00D75AB0">
      <w:pPr>
        <w:rPr>
          <w:color w:val="000000" w:themeColor="text1"/>
        </w:rPr>
      </w:pPr>
      <w:r w:rsidRPr="00422C6A">
        <w:rPr>
          <w:color w:val="000000" w:themeColor="text1"/>
        </w:rPr>
        <w:t>Any recommendations, opinions or findings stated in this report are based on circumstances and facts</w:t>
      </w:r>
      <w:r w:rsidRPr="00422C6A">
        <w:rPr>
          <w:color w:val="000000" w:themeColor="text1"/>
          <w:lang w:val="en-US"/>
        </w:rPr>
        <w:t xml:space="preserve"> supplied by the Customer</w:t>
      </w:r>
      <w:r w:rsidRPr="00422C6A">
        <w:rPr>
          <w:color w:val="000000" w:themeColor="text1"/>
        </w:rPr>
        <w:t xml:space="preserve"> as they existed at the time </w:t>
      </w:r>
      <w:r w:rsidRPr="00422C6A">
        <w:rPr>
          <w:color w:val="000000" w:themeColor="text1"/>
          <w:lang w:val="en-US"/>
        </w:rPr>
        <w:t>the report was written, and are current only as of the date the report has been submitted</w:t>
      </w:r>
      <w:r w:rsidRPr="00422C6A">
        <w:rPr>
          <w:color w:val="000000" w:themeColor="text1"/>
        </w:rPr>
        <w:t>.</w:t>
      </w:r>
      <w:r w:rsidRPr="00422C6A">
        <w:rPr>
          <w:color w:val="000000" w:themeColor="text1"/>
          <w:lang w:val="en-US"/>
        </w:rPr>
        <w:t xml:space="preserve"> Camunda does not accept any responsibility to update any recommendations, opinions</w:t>
      </w:r>
      <w:r w:rsidR="002A243F" w:rsidRPr="00422C6A">
        <w:rPr>
          <w:color w:val="000000" w:themeColor="text1"/>
          <w:lang w:val="en-US"/>
        </w:rPr>
        <w:t>,</w:t>
      </w:r>
      <w:r w:rsidRPr="00422C6A">
        <w:rPr>
          <w:color w:val="000000" w:themeColor="text1"/>
          <w:lang w:val="en-US"/>
        </w:rPr>
        <w:t xml:space="preserve"> or findings contained in this report. </w:t>
      </w:r>
      <w:r w:rsidRPr="00422C6A">
        <w:rPr>
          <w:color w:val="000000" w:themeColor="text1"/>
        </w:rPr>
        <w:t xml:space="preserve">The validity and comprehensiveness of </w:t>
      </w:r>
      <w:r w:rsidRPr="00422C6A">
        <w:rPr>
          <w:color w:val="000000" w:themeColor="text1"/>
          <w:lang w:val="en-US"/>
        </w:rPr>
        <w:t xml:space="preserve">the </w:t>
      </w:r>
      <w:r w:rsidRPr="00422C6A">
        <w:rPr>
          <w:color w:val="000000" w:themeColor="text1"/>
        </w:rPr>
        <w:t>information</w:t>
      </w:r>
      <w:r w:rsidRPr="00422C6A">
        <w:rPr>
          <w:color w:val="000000" w:themeColor="text1"/>
          <w:lang w:val="en-US"/>
        </w:rPr>
        <w:t xml:space="preserve"> supplied by the Customer at the time of consultation </w:t>
      </w:r>
      <w:r w:rsidRPr="00422C6A">
        <w:rPr>
          <w:color w:val="000000" w:themeColor="text1"/>
        </w:rPr>
        <w:t>ha</w:t>
      </w:r>
      <w:r w:rsidR="002A243F" w:rsidRPr="00422C6A">
        <w:rPr>
          <w:color w:val="000000" w:themeColor="text1"/>
        </w:rPr>
        <w:t>ve</w:t>
      </w:r>
      <w:r w:rsidRPr="00422C6A">
        <w:rPr>
          <w:color w:val="000000" w:themeColor="text1"/>
        </w:rPr>
        <w:t xml:space="preserve"> not been independently verified and, for the purposes of this report, it is assumed that the information provided to </w:t>
      </w:r>
      <w:r w:rsidRPr="00422C6A">
        <w:rPr>
          <w:color w:val="000000" w:themeColor="text1"/>
          <w:lang w:val="en-US"/>
        </w:rPr>
        <w:t xml:space="preserve">Camunda </w:t>
      </w:r>
      <w:r w:rsidRPr="00422C6A">
        <w:rPr>
          <w:color w:val="000000" w:themeColor="text1"/>
        </w:rPr>
        <w:t>is both complete and accurate</w:t>
      </w:r>
      <w:r w:rsidRPr="00422C6A">
        <w:rPr>
          <w:color w:val="000000" w:themeColor="text1"/>
          <w:lang w:val="en-US"/>
        </w:rPr>
        <w:t xml:space="preserve">. </w:t>
      </w:r>
      <w:r w:rsidRPr="00422C6A">
        <w:rPr>
          <w:color w:val="000000" w:themeColor="text1"/>
        </w:rPr>
        <w:t>Where field investigations have been carried out these</w:t>
      </w:r>
      <w:r w:rsidR="002A243F" w:rsidRPr="00422C6A">
        <w:rPr>
          <w:color w:val="000000" w:themeColor="text1"/>
        </w:rPr>
        <w:t>,</w:t>
      </w:r>
      <w:r w:rsidRPr="00422C6A">
        <w:rPr>
          <w:color w:val="000000" w:themeColor="text1"/>
        </w:rPr>
        <w:t xml:space="preserve"> have been restricted to a level of detail required </w:t>
      </w:r>
      <w:r w:rsidRPr="00422C6A">
        <w:rPr>
          <w:color w:val="000000" w:themeColor="text1"/>
          <w:lang w:val="en-US"/>
        </w:rPr>
        <w:t>to achieve</w:t>
      </w:r>
      <w:r w:rsidRPr="00422C6A">
        <w:rPr>
          <w:color w:val="000000" w:themeColor="text1"/>
        </w:rPr>
        <w:t xml:space="preserve"> the stated objectives of the work referred to in the Agreement.</w:t>
      </w:r>
    </w:p>
    <w:p w14:paraId="00BDFB6E" w14:textId="5F5EF724" w:rsidR="00D75AB0" w:rsidRPr="00422C6A" w:rsidRDefault="00D75AB0" w:rsidP="00D75AB0">
      <w:pPr>
        <w:rPr>
          <w:rFonts w:eastAsia="Times New Roman"/>
          <w:color w:val="000000" w:themeColor="text1"/>
          <w:lang w:eastAsia="en-GB"/>
        </w:rPr>
      </w:pPr>
      <w:r w:rsidRPr="00422C6A">
        <w:rPr>
          <w:color w:val="000000" w:themeColor="text1"/>
        </w:rPr>
        <w:t xml:space="preserve">The report </w:t>
      </w:r>
      <w:r w:rsidRPr="00422C6A">
        <w:rPr>
          <w:color w:val="000000" w:themeColor="text1"/>
          <w:lang w:val="en-US"/>
        </w:rPr>
        <w:t xml:space="preserve">is not intended to and should not be used or relied </w:t>
      </w:r>
      <w:r w:rsidRPr="00422C6A">
        <w:rPr>
          <w:color w:val="000000" w:themeColor="text1"/>
        </w:rPr>
        <w:t>upon by any other party</w:t>
      </w:r>
      <w:r w:rsidRPr="00422C6A">
        <w:rPr>
          <w:color w:val="000000" w:themeColor="text1"/>
          <w:lang w:val="en-US"/>
        </w:rPr>
        <w:t xml:space="preserve"> other than the Customer unless </w:t>
      </w:r>
      <w:r w:rsidRPr="00422C6A">
        <w:rPr>
          <w:color w:val="000000" w:themeColor="text1"/>
        </w:rPr>
        <w:t>express written</w:t>
      </w:r>
      <w:r w:rsidRPr="00422C6A">
        <w:rPr>
          <w:color w:val="000000" w:themeColor="text1"/>
          <w:lang w:val="en-US"/>
        </w:rPr>
        <w:t xml:space="preserve"> consent has been obtained from </w:t>
      </w:r>
      <w:r w:rsidRPr="00422C6A">
        <w:rPr>
          <w:color w:val="000000" w:themeColor="text1"/>
        </w:rPr>
        <w:t xml:space="preserve">Camunda. </w:t>
      </w:r>
      <w:r w:rsidRPr="00422C6A">
        <w:rPr>
          <w:color w:val="000000" w:themeColor="text1"/>
          <w:lang w:val="en-US"/>
        </w:rPr>
        <w:t xml:space="preserve">Neither Camunda nor any of its officers, directors, agents or employees, accepts any duty of care to any other person or entity other than the Customer. Camunda specifically </w:t>
      </w:r>
      <w:r w:rsidRPr="00422C6A">
        <w:rPr>
          <w:rFonts w:eastAsia="Times New Roman"/>
          <w:color w:val="000000" w:themeColor="text1"/>
          <w:lang w:val="en-US" w:eastAsia="en-GB"/>
        </w:rPr>
        <w:t>disclaims any warranty of merchantability, fitness for a particular purpose</w:t>
      </w:r>
      <w:r w:rsidRPr="00422C6A">
        <w:rPr>
          <w:color w:val="000000" w:themeColor="text1"/>
          <w:lang w:val="en-US"/>
        </w:rPr>
        <w:t xml:space="preserve"> </w:t>
      </w:r>
      <w:r w:rsidRPr="00422C6A">
        <w:rPr>
          <w:rFonts w:eastAsia="Times New Roman"/>
          <w:color w:val="000000" w:themeColor="text1"/>
          <w:lang w:eastAsia="en-GB"/>
        </w:rPr>
        <w:t xml:space="preserve">and </w:t>
      </w:r>
      <w:r w:rsidRPr="00422C6A">
        <w:rPr>
          <w:rFonts w:eastAsia="Times New Roman"/>
          <w:color w:val="000000" w:themeColor="text1"/>
          <w:lang w:val="en-US" w:eastAsia="en-GB"/>
        </w:rPr>
        <w:t xml:space="preserve">does not make any warranty implied or expressed </w:t>
      </w:r>
      <w:r w:rsidRPr="00422C6A">
        <w:rPr>
          <w:rFonts w:eastAsia="Times New Roman"/>
          <w:color w:val="000000" w:themeColor="text1"/>
          <w:lang w:eastAsia="en-GB"/>
        </w:rPr>
        <w:t xml:space="preserve">to any matter dealt </w:t>
      </w:r>
      <w:r w:rsidR="002A243F" w:rsidRPr="00422C6A">
        <w:rPr>
          <w:rFonts w:eastAsia="Times New Roman"/>
          <w:color w:val="000000" w:themeColor="text1"/>
          <w:lang w:eastAsia="en-GB"/>
        </w:rPr>
        <w:t xml:space="preserve">with </w:t>
      </w:r>
      <w:r w:rsidRPr="00422C6A">
        <w:rPr>
          <w:rFonts w:eastAsia="Times New Roman"/>
          <w:color w:val="000000" w:themeColor="text1"/>
          <w:lang w:eastAsia="en-GB"/>
        </w:rPr>
        <w:t xml:space="preserve">within this </w:t>
      </w:r>
      <w:r w:rsidRPr="00422C6A">
        <w:rPr>
          <w:rFonts w:eastAsia="Times New Roman"/>
          <w:color w:val="000000" w:themeColor="text1"/>
          <w:lang w:val="en-US" w:eastAsia="en-GB"/>
        </w:rPr>
        <w:t>r</w:t>
      </w:r>
      <w:r w:rsidRPr="00422C6A">
        <w:rPr>
          <w:rFonts w:eastAsia="Times New Roman"/>
          <w:color w:val="000000" w:themeColor="text1"/>
          <w:lang w:eastAsia="en-GB"/>
        </w:rPr>
        <w:t xml:space="preserve">eport or </w:t>
      </w:r>
      <w:r w:rsidRPr="00422C6A">
        <w:rPr>
          <w:rFonts w:eastAsia="Times New Roman"/>
          <w:color w:val="000000" w:themeColor="text1"/>
          <w:lang w:val="en-US" w:eastAsia="en-GB"/>
        </w:rPr>
        <w:t xml:space="preserve">assumes any responsibility </w:t>
      </w:r>
      <w:r w:rsidRPr="00422C6A">
        <w:rPr>
          <w:rFonts w:eastAsia="Times New Roman"/>
          <w:color w:val="000000" w:themeColor="text1"/>
          <w:lang w:eastAsia="en-GB"/>
        </w:rPr>
        <w:t>for any loss or damage suffered arising from matters dealt with or conclusions expressed in this report</w:t>
      </w:r>
      <w:r w:rsidRPr="00422C6A">
        <w:rPr>
          <w:rFonts w:eastAsia="Times New Roman"/>
          <w:color w:val="000000" w:themeColor="text1"/>
          <w:lang w:val="en-US" w:eastAsia="en-GB"/>
        </w:rPr>
        <w:t xml:space="preserve">. This disclaimer, however, does not apply in cases of willful misconduct or gross negligence of Camunda or where any warranties implied by law cannot be validly waived. </w:t>
      </w:r>
    </w:p>
    <w:p w14:paraId="13634D82" w14:textId="593C077A" w:rsidR="00D75AB0" w:rsidRPr="00422C6A" w:rsidRDefault="00D75AB0" w:rsidP="00D75AB0">
      <w:pPr>
        <w:rPr>
          <w:color w:val="000000" w:themeColor="text1"/>
          <w:lang w:val="en-US"/>
        </w:rPr>
      </w:pPr>
      <w:r w:rsidRPr="00422C6A">
        <w:rPr>
          <w:color w:val="000000" w:themeColor="text1"/>
          <w:lang w:val="en-US"/>
        </w:rPr>
        <w:t>The concepts and information contained in this report are the property of Camunda and are strictly confidential. Except as expressly provided for in the Agreement, the Customer or any third party is prohibited from copying, reproducing, modifying, distributing, displaying, publishing</w:t>
      </w:r>
      <w:r w:rsidR="002A243F" w:rsidRPr="00422C6A">
        <w:rPr>
          <w:color w:val="000000" w:themeColor="text1"/>
          <w:lang w:val="en-US"/>
        </w:rPr>
        <w:t>,</w:t>
      </w:r>
      <w:r w:rsidRPr="00422C6A">
        <w:rPr>
          <w:color w:val="000000" w:themeColor="text1"/>
          <w:lang w:val="en-US"/>
        </w:rPr>
        <w:t xml:space="preserve"> or transmitting any of the contents of this report, and nothing otherwise stated or implied in this report confers any license or right to do so. </w:t>
      </w:r>
    </w:p>
    <w:p w14:paraId="28C83411" w14:textId="77777777" w:rsidR="0028348B" w:rsidRPr="00422C6A" w:rsidRDefault="0028348B">
      <w:pPr>
        <w:spacing w:before="0" w:after="80"/>
        <w:rPr>
          <w:rFonts w:eastAsiaTheme="majorEastAsia"/>
          <w:b/>
          <w:bCs/>
          <w:color w:val="000000" w:themeColor="text1"/>
          <w:sz w:val="36"/>
          <w:szCs w:val="36"/>
        </w:rPr>
      </w:pPr>
      <w:r w:rsidRPr="00422C6A">
        <w:rPr>
          <w:rFonts w:eastAsiaTheme="majorEastAsia"/>
          <w:b/>
          <w:bCs/>
          <w:color w:val="000000" w:themeColor="text1"/>
          <w:sz w:val="36"/>
          <w:szCs w:val="36"/>
        </w:rPr>
        <w:br w:type="page"/>
      </w:r>
    </w:p>
    <w:p w14:paraId="614D177B" w14:textId="51F46B60" w:rsidR="00C307D6" w:rsidRPr="00422C6A" w:rsidRDefault="00C307D6" w:rsidP="004C3140">
      <w:pPr>
        <w:spacing w:before="240" w:after="240"/>
        <w:rPr>
          <w:b/>
          <w:bCs/>
          <w:color w:val="000000" w:themeColor="text1"/>
          <w:sz w:val="36"/>
          <w:szCs w:val="36"/>
        </w:rPr>
      </w:pPr>
      <w:r w:rsidRPr="00422C6A">
        <w:rPr>
          <w:rFonts w:eastAsiaTheme="majorEastAsia"/>
          <w:b/>
          <w:bCs/>
          <w:color w:val="000000" w:themeColor="text1"/>
          <w:sz w:val="36"/>
          <w:szCs w:val="36"/>
        </w:rPr>
        <w:lastRenderedPageBreak/>
        <w:t>Revision History</w:t>
      </w:r>
    </w:p>
    <w:tbl>
      <w:tblPr>
        <w:tblStyle w:val="GridTable4-Accent3"/>
        <w:tblW w:w="0" w:type="auto"/>
        <w:tblLayout w:type="fixed"/>
        <w:tblLook w:val="04A0" w:firstRow="1" w:lastRow="0" w:firstColumn="1" w:lastColumn="0" w:noHBand="0" w:noVBand="1"/>
      </w:tblPr>
      <w:tblGrid>
        <w:gridCol w:w="1555"/>
        <w:gridCol w:w="1134"/>
        <w:gridCol w:w="4152"/>
        <w:gridCol w:w="2219"/>
      </w:tblGrid>
      <w:tr w:rsidR="00422C6A" w:rsidRPr="00422C6A" w14:paraId="4284A0AB" w14:textId="77777777" w:rsidTr="006C2DBF">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tcBorders>
            <w:vAlign w:val="center"/>
          </w:tcPr>
          <w:p w14:paraId="658AA29F" w14:textId="77777777" w:rsidR="00C307D6" w:rsidRPr="00422C6A" w:rsidRDefault="00C307D6" w:rsidP="000D1A88">
            <w:pPr>
              <w:jc w:val="center"/>
              <w:rPr>
                <w:color w:val="000000" w:themeColor="text1"/>
              </w:rPr>
            </w:pPr>
            <w:r w:rsidRPr="00422C6A">
              <w:rPr>
                <w:color w:val="000000" w:themeColor="text1"/>
              </w:rPr>
              <w:t>Date</w:t>
            </w:r>
          </w:p>
        </w:tc>
        <w:tc>
          <w:tcPr>
            <w:tcW w:w="1134" w:type="dxa"/>
            <w:tcBorders>
              <w:top w:val="single" w:sz="4" w:space="0" w:color="auto"/>
            </w:tcBorders>
            <w:vAlign w:val="center"/>
          </w:tcPr>
          <w:p w14:paraId="128D9EE8" w14:textId="77777777" w:rsidR="00C307D6" w:rsidRPr="00422C6A" w:rsidRDefault="00C307D6" w:rsidP="000D1A8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22C6A">
              <w:rPr>
                <w:color w:val="000000" w:themeColor="text1"/>
              </w:rPr>
              <w:t>Version</w:t>
            </w:r>
          </w:p>
        </w:tc>
        <w:tc>
          <w:tcPr>
            <w:tcW w:w="4152" w:type="dxa"/>
            <w:tcBorders>
              <w:top w:val="single" w:sz="4" w:space="0" w:color="auto"/>
            </w:tcBorders>
            <w:vAlign w:val="center"/>
          </w:tcPr>
          <w:p w14:paraId="5E15E865" w14:textId="77777777" w:rsidR="00C307D6" w:rsidRPr="00422C6A" w:rsidRDefault="00C307D6" w:rsidP="00534A11">
            <w:pPr>
              <w:cnfStyle w:val="100000000000" w:firstRow="1" w:lastRow="0" w:firstColumn="0" w:lastColumn="0" w:oddVBand="0" w:evenVBand="0" w:oddHBand="0" w:evenHBand="0" w:firstRowFirstColumn="0" w:firstRowLastColumn="0" w:lastRowFirstColumn="0" w:lastRowLastColumn="0"/>
              <w:rPr>
                <w:color w:val="000000" w:themeColor="text1"/>
              </w:rPr>
            </w:pPr>
            <w:r w:rsidRPr="00422C6A">
              <w:rPr>
                <w:color w:val="000000" w:themeColor="text1"/>
              </w:rPr>
              <w:t>Description</w:t>
            </w:r>
          </w:p>
        </w:tc>
        <w:tc>
          <w:tcPr>
            <w:tcW w:w="2219" w:type="dxa"/>
            <w:tcBorders>
              <w:top w:val="single" w:sz="4" w:space="0" w:color="auto"/>
              <w:right w:val="single" w:sz="4" w:space="0" w:color="auto"/>
            </w:tcBorders>
            <w:vAlign w:val="center"/>
          </w:tcPr>
          <w:p w14:paraId="09815ACA" w14:textId="77777777" w:rsidR="00C307D6" w:rsidRPr="00422C6A" w:rsidRDefault="00C307D6" w:rsidP="000D1A8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22C6A">
              <w:rPr>
                <w:color w:val="000000" w:themeColor="text1"/>
              </w:rPr>
              <w:t>Author</w:t>
            </w:r>
          </w:p>
        </w:tc>
      </w:tr>
      <w:tr w:rsidR="00422C6A" w:rsidRPr="00422C6A" w14:paraId="5522914A" w14:textId="77777777" w:rsidTr="006C2DBF">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55" w:type="dxa"/>
            <w:tcBorders>
              <w:left w:val="single" w:sz="4" w:space="0" w:color="auto"/>
            </w:tcBorders>
            <w:vAlign w:val="center"/>
          </w:tcPr>
          <w:p w14:paraId="75149D2E" w14:textId="31886DD0" w:rsidR="00C307D6" w:rsidRPr="00422C6A" w:rsidRDefault="00C307D6" w:rsidP="000D1A88">
            <w:pPr>
              <w:jc w:val="center"/>
              <w:rPr>
                <w:b w:val="0"/>
                <w:bCs w:val="0"/>
                <w:color w:val="000000" w:themeColor="text1"/>
              </w:rPr>
            </w:pPr>
          </w:p>
        </w:tc>
        <w:tc>
          <w:tcPr>
            <w:tcW w:w="1134" w:type="dxa"/>
            <w:vAlign w:val="center"/>
          </w:tcPr>
          <w:p w14:paraId="32DEDE7B" w14:textId="139F1322" w:rsidR="00C307D6" w:rsidRPr="00422C6A" w:rsidRDefault="0043332C" w:rsidP="000D1A8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22C6A">
              <w:rPr>
                <w:color w:val="000000" w:themeColor="text1"/>
              </w:rPr>
              <w:t>1.0</w:t>
            </w:r>
          </w:p>
        </w:tc>
        <w:tc>
          <w:tcPr>
            <w:tcW w:w="4152" w:type="dxa"/>
            <w:vAlign w:val="center"/>
          </w:tcPr>
          <w:p w14:paraId="2B09D666" w14:textId="69C46408" w:rsidR="00C307D6" w:rsidRPr="00422C6A" w:rsidRDefault="00CB2B9C" w:rsidP="00534A11">
            <w:pPr>
              <w:cnfStyle w:val="000000100000" w:firstRow="0" w:lastRow="0" w:firstColumn="0" w:lastColumn="0" w:oddVBand="0" w:evenVBand="0" w:oddHBand="1" w:evenHBand="0" w:firstRowFirstColumn="0" w:firstRowLastColumn="0" w:lastRowFirstColumn="0" w:lastRowLastColumn="0"/>
              <w:rPr>
                <w:color w:val="000000" w:themeColor="text1"/>
              </w:rPr>
            </w:pPr>
            <w:r w:rsidRPr="00422C6A">
              <w:rPr>
                <w:color w:val="000000" w:themeColor="text1"/>
              </w:rPr>
              <w:t>First revision</w:t>
            </w:r>
          </w:p>
        </w:tc>
        <w:tc>
          <w:tcPr>
            <w:tcW w:w="2219" w:type="dxa"/>
            <w:tcBorders>
              <w:right w:val="single" w:sz="4" w:space="0" w:color="auto"/>
            </w:tcBorders>
            <w:vAlign w:val="center"/>
          </w:tcPr>
          <w:p w14:paraId="3372C5FF" w14:textId="49678883" w:rsidR="00C307D6" w:rsidRPr="00422C6A" w:rsidRDefault="00C307D6" w:rsidP="000D1A88">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22C6A" w:rsidRPr="00422C6A" w14:paraId="41A49729" w14:textId="77777777" w:rsidTr="006C2DBF">
        <w:trPr>
          <w:trHeight w:val="531"/>
        </w:trPr>
        <w:tc>
          <w:tcPr>
            <w:cnfStyle w:val="001000000000" w:firstRow="0" w:lastRow="0" w:firstColumn="1" w:lastColumn="0" w:oddVBand="0" w:evenVBand="0" w:oddHBand="0" w:evenHBand="0" w:firstRowFirstColumn="0" w:firstRowLastColumn="0" w:lastRowFirstColumn="0" w:lastRowLastColumn="0"/>
            <w:tcW w:w="1555" w:type="dxa"/>
            <w:tcBorders>
              <w:left w:val="single" w:sz="4" w:space="0" w:color="auto"/>
            </w:tcBorders>
            <w:vAlign w:val="center"/>
          </w:tcPr>
          <w:p w14:paraId="2A2CB2EE" w14:textId="77777777" w:rsidR="00C307D6" w:rsidRPr="00422C6A" w:rsidRDefault="00C307D6" w:rsidP="000D1A88">
            <w:pPr>
              <w:jc w:val="center"/>
              <w:rPr>
                <w:b w:val="0"/>
                <w:bCs w:val="0"/>
                <w:color w:val="000000" w:themeColor="text1"/>
              </w:rPr>
            </w:pPr>
          </w:p>
        </w:tc>
        <w:tc>
          <w:tcPr>
            <w:tcW w:w="1134" w:type="dxa"/>
            <w:vAlign w:val="center"/>
          </w:tcPr>
          <w:p w14:paraId="0FD90F48" w14:textId="77777777" w:rsidR="00C307D6" w:rsidRPr="00422C6A" w:rsidRDefault="00C307D6" w:rsidP="000D1A88">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152" w:type="dxa"/>
            <w:vAlign w:val="center"/>
          </w:tcPr>
          <w:p w14:paraId="152C0730" w14:textId="77777777" w:rsidR="00C307D6" w:rsidRPr="00422C6A" w:rsidRDefault="00C307D6" w:rsidP="00534A1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19" w:type="dxa"/>
            <w:tcBorders>
              <w:right w:val="single" w:sz="4" w:space="0" w:color="auto"/>
            </w:tcBorders>
            <w:vAlign w:val="center"/>
          </w:tcPr>
          <w:p w14:paraId="551C8198" w14:textId="77777777" w:rsidR="00C307D6" w:rsidRPr="00422C6A" w:rsidRDefault="00C307D6" w:rsidP="000D1A88">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22C6A" w:rsidRPr="00422C6A" w14:paraId="2A3E1A6C" w14:textId="77777777" w:rsidTr="006C2DBF">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55" w:type="dxa"/>
            <w:tcBorders>
              <w:left w:val="single" w:sz="4" w:space="0" w:color="auto"/>
              <w:bottom w:val="single" w:sz="4" w:space="0" w:color="auto"/>
            </w:tcBorders>
            <w:vAlign w:val="center"/>
          </w:tcPr>
          <w:p w14:paraId="6247CBCC" w14:textId="77777777" w:rsidR="00C307D6" w:rsidRPr="00422C6A" w:rsidRDefault="00C307D6" w:rsidP="000D1A88">
            <w:pPr>
              <w:jc w:val="center"/>
              <w:rPr>
                <w:b w:val="0"/>
                <w:bCs w:val="0"/>
                <w:color w:val="000000" w:themeColor="text1"/>
              </w:rPr>
            </w:pPr>
          </w:p>
        </w:tc>
        <w:tc>
          <w:tcPr>
            <w:tcW w:w="1134" w:type="dxa"/>
            <w:tcBorders>
              <w:bottom w:val="single" w:sz="4" w:space="0" w:color="auto"/>
            </w:tcBorders>
            <w:vAlign w:val="center"/>
          </w:tcPr>
          <w:p w14:paraId="77622B05" w14:textId="77777777" w:rsidR="00C307D6" w:rsidRPr="00422C6A" w:rsidRDefault="00C307D6" w:rsidP="000D1A88">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4152" w:type="dxa"/>
            <w:tcBorders>
              <w:bottom w:val="single" w:sz="4" w:space="0" w:color="auto"/>
            </w:tcBorders>
            <w:vAlign w:val="center"/>
          </w:tcPr>
          <w:p w14:paraId="0C195DD3" w14:textId="77777777" w:rsidR="00C307D6" w:rsidRPr="00422C6A" w:rsidRDefault="00C307D6" w:rsidP="00534A1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19" w:type="dxa"/>
            <w:tcBorders>
              <w:bottom w:val="single" w:sz="4" w:space="0" w:color="auto"/>
              <w:right w:val="single" w:sz="4" w:space="0" w:color="auto"/>
            </w:tcBorders>
            <w:vAlign w:val="center"/>
          </w:tcPr>
          <w:p w14:paraId="443116A2" w14:textId="77777777" w:rsidR="00C307D6" w:rsidRPr="00422C6A" w:rsidRDefault="00C307D6" w:rsidP="000D1A88">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2D72E15E" w14:textId="77777777" w:rsidR="004D5CB8" w:rsidRPr="00422C6A" w:rsidRDefault="004D5CB8" w:rsidP="00534A11">
      <w:pPr>
        <w:rPr>
          <w:color w:val="000000" w:themeColor="text1"/>
        </w:rPr>
      </w:pPr>
    </w:p>
    <w:p w14:paraId="51357E0C" w14:textId="77777777" w:rsidR="004D5CB8" w:rsidRPr="00422C6A" w:rsidRDefault="004D5CB8">
      <w:pPr>
        <w:spacing w:after="80"/>
        <w:rPr>
          <w:color w:val="000000" w:themeColor="text1"/>
        </w:rPr>
      </w:pPr>
      <w:r w:rsidRPr="00422C6A">
        <w:rPr>
          <w:color w:val="000000" w:themeColor="text1"/>
        </w:rPr>
        <w:br w:type="page"/>
      </w:r>
    </w:p>
    <w:sdt>
      <w:sdtPr>
        <w:rPr>
          <w:color w:val="000000" w:themeColor="text1"/>
        </w:rPr>
        <w:id w:val="-1994939631"/>
        <w:docPartObj>
          <w:docPartGallery w:val="Table of Contents"/>
          <w:docPartUnique/>
        </w:docPartObj>
      </w:sdtPr>
      <w:sdtEndPr>
        <w:rPr>
          <w:b/>
          <w:bCs/>
          <w:noProof/>
        </w:rPr>
      </w:sdtEndPr>
      <w:sdtContent>
        <w:p w14:paraId="0C3179FD" w14:textId="70A6A81C" w:rsidR="004D5CB8" w:rsidRPr="00422C6A" w:rsidRDefault="004D5CB8" w:rsidP="004D5CB8">
          <w:pPr>
            <w:pStyle w:val="Numberedlist"/>
            <w:numPr>
              <w:ilvl w:val="0"/>
              <w:numId w:val="0"/>
            </w:numPr>
            <w:spacing w:before="240" w:after="240"/>
            <w:rPr>
              <w:b/>
              <w:bCs/>
              <w:color w:val="000000" w:themeColor="text1"/>
              <w:sz w:val="36"/>
              <w:szCs w:val="36"/>
            </w:rPr>
          </w:pPr>
          <w:r w:rsidRPr="00422C6A">
            <w:rPr>
              <w:b/>
              <w:bCs/>
              <w:color w:val="000000" w:themeColor="text1"/>
              <w:sz w:val="36"/>
              <w:szCs w:val="36"/>
            </w:rPr>
            <w:t>Table of Contents</w:t>
          </w:r>
        </w:p>
        <w:p w14:paraId="5BB717D2" w14:textId="69405AAC" w:rsidR="002A243F" w:rsidRPr="00422C6A" w:rsidRDefault="004D5CB8">
          <w:pPr>
            <w:pStyle w:val="TOC2"/>
            <w:tabs>
              <w:tab w:val="left" w:pos="880"/>
              <w:tab w:val="right" w:leader="dot" w:pos="9060"/>
            </w:tabs>
            <w:rPr>
              <w:rFonts w:asciiTheme="minorHAnsi" w:hAnsiTheme="minorHAnsi" w:cstheme="minorBidi"/>
              <w:noProof/>
              <w:color w:val="000000" w:themeColor="text1"/>
              <w:lang w:val="en-US"/>
            </w:rPr>
          </w:pPr>
          <w:r w:rsidRPr="00422C6A">
            <w:rPr>
              <w:color w:val="000000" w:themeColor="text1"/>
            </w:rPr>
            <w:fldChar w:fldCharType="begin"/>
          </w:r>
          <w:r w:rsidRPr="00422C6A">
            <w:rPr>
              <w:color w:val="000000" w:themeColor="text1"/>
            </w:rPr>
            <w:instrText xml:space="preserve"> TOC \o "1-3" \h \z \u </w:instrText>
          </w:r>
          <w:r w:rsidRPr="00422C6A">
            <w:rPr>
              <w:color w:val="000000" w:themeColor="text1"/>
            </w:rPr>
            <w:fldChar w:fldCharType="separate"/>
          </w:r>
          <w:hyperlink w:anchor="_Toc92289960" w:history="1">
            <w:r w:rsidR="002A243F" w:rsidRPr="00422C6A">
              <w:rPr>
                <w:rStyle w:val="Hyperlink"/>
                <w:noProof/>
                <w:color w:val="000000" w:themeColor="text1"/>
              </w:rPr>
              <w:t>1.1</w:t>
            </w:r>
            <w:r w:rsidR="002A243F" w:rsidRPr="00422C6A">
              <w:rPr>
                <w:rFonts w:asciiTheme="minorHAnsi" w:hAnsiTheme="minorHAnsi" w:cstheme="minorBidi"/>
                <w:noProof/>
                <w:color w:val="000000" w:themeColor="text1"/>
                <w:lang w:val="en-US"/>
              </w:rPr>
              <w:tab/>
            </w:r>
            <w:r w:rsidR="002A243F" w:rsidRPr="00422C6A">
              <w:rPr>
                <w:rStyle w:val="Hyperlink"/>
                <w:noProof/>
                <w:color w:val="000000" w:themeColor="text1"/>
              </w:rPr>
              <w:t>Engagement Basis</w:t>
            </w:r>
            <w:r w:rsidR="002A243F" w:rsidRPr="00422C6A">
              <w:rPr>
                <w:noProof/>
                <w:webHidden/>
                <w:color w:val="000000" w:themeColor="text1"/>
              </w:rPr>
              <w:tab/>
            </w:r>
            <w:r w:rsidR="002A243F" w:rsidRPr="00422C6A">
              <w:rPr>
                <w:noProof/>
                <w:webHidden/>
                <w:color w:val="000000" w:themeColor="text1"/>
              </w:rPr>
              <w:fldChar w:fldCharType="begin"/>
            </w:r>
            <w:r w:rsidR="002A243F" w:rsidRPr="00422C6A">
              <w:rPr>
                <w:noProof/>
                <w:webHidden/>
                <w:color w:val="000000" w:themeColor="text1"/>
              </w:rPr>
              <w:instrText xml:space="preserve"> PAGEREF _Toc92289960 \h </w:instrText>
            </w:r>
            <w:r w:rsidR="002A243F" w:rsidRPr="00422C6A">
              <w:rPr>
                <w:noProof/>
                <w:webHidden/>
                <w:color w:val="000000" w:themeColor="text1"/>
              </w:rPr>
            </w:r>
            <w:r w:rsidR="002A243F" w:rsidRPr="00422C6A">
              <w:rPr>
                <w:noProof/>
                <w:webHidden/>
                <w:color w:val="000000" w:themeColor="text1"/>
              </w:rPr>
              <w:fldChar w:fldCharType="separate"/>
            </w:r>
            <w:r w:rsidR="0020782A" w:rsidRPr="00422C6A">
              <w:rPr>
                <w:noProof/>
                <w:webHidden/>
                <w:color w:val="000000" w:themeColor="text1"/>
              </w:rPr>
              <w:t>4</w:t>
            </w:r>
            <w:r w:rsidR="002A243F" w:rsidRPr="00422C6A">
              <w:rPr>
                <w:noProof/>
                <w:webHidden/>
                <w:color w:val="000000" w:themeColor="text1"/>
              </w:rPr>
              <w:fldChar w:fldCharType="end"/>
            </w:r>
          </w:hyperlink>
        </w:p>
        <w:p w14:paraId="1A19B7EC" w14:textId="02D9894C" w:rsidR="002A243F" w:rsidRPr="00422C6A" w:rsidRDefault="00937696">
          <w:pPr>
            <w:pStyle w:val="TOC3"/>
            <w:tabs>
              <w:tab w:val="left" w:pos="1320"/>
              <w:tab w:val="right" w:leader="dot" w:pos="9060"/>
            </w:tabs>
            <w:rPr>
              <w:rFonts w:asciiTheme="minorHAnsi" w:hAnsiTheme="minorHAnsi" w:cstheme="minorBidi"/>
              <w:noProof/>
              <w:color w:val="000000" w:themeColor="text1"/>
              <w:lang w:val="en-US"/>
            </w:rPr>
          </w:pPr>
          <w:hyperlink w:anchor="_Toc92289961" w:history="1">
            <w:r w:rsidR="002A243F" w:rsidRPr="00422C6A">
              <w:rPr>
                <w:rStyle w:val="Hyperlink"/>
                <w:noProof/>
                <w:color w:val="000000" w:themeColor="text1"/>
              </w:rPr>
              <w:t>1.1.1</w:t>
            </w:r>
            <w:r w:rsidR="002A243F" w:rsidRPr="00422C6A">
              <w:rPr>
                <w:rFonts w:asciiTheme="minorHAnsi" w:hAnsiTheme="minorHAnsi" w:cstheme="minorBidi"/>
                <w:noProof/>
                <w:color w:val="000000" w:themeColor="text1"/>
                <w:lang w:val="en-US"/>
              </w:rPr>
              <w:tab/>
            </w:r>
            <w:r w:rsidR="002A243F" w:rsidRPr="00422C6A">
              <w:rPr>
                <w:rStyle w:val="Hyperlink"/>
                <w:noProof/>
                <w:color w:val="000000" w:themeColor="text1"/>
              </w:rPr>
              <w:t>Meeting – 02/05/2022</w:t>
            </w:r>
            <w:r w:rsidR="002A243F" w:rsidRPr="00422C6A">
              <w:rPr>
                <w:noProof/>
                <w:webHidden/>
                <w:color w:val="000000" w:themeColor="text1"/>
              </w:rPr>
              <w:tab/>
            </w:r>
            <w:r w:rsidR="002A243F" w:rsidRPr="00422C6A">
              <w:rPr>
                <w:noProof/>
                <w:webHidden/>
                <w:color w:val="000000" w:themeColor="text1"/>
              </w:rPr>
              <w:fldChar w:fldCharType="begin"/>
            </w:r>
            <w:r w:rsidR="002A243F" w:rsidRPr="00422C6A">
              <w:rPr>
                <w:noProof/>
                <w:webHidden/>
                <w:color w:val="000000" w:themeColor="text1"/>
              </w:rPr>
              <w:instrText xml:space="preserve"> PAGEREF _Toc92289961 \h </w:instrText>
            </w:r>
            <w:r w:rsidR="002A243F" w:rsidRPr="00422C6A">
              <w:rPr>
                <w:noProof/>
                <w:webHidden/>
                <w:color w:val="000000" w:themeColor="text1"/>
              </w:rPr>
            </w:r>
            <w:r w:rsidR="002A243F" w:rsidRPr="00422C6A">
              <w:rPr>
                <w:noProof/>
                <w:webHidden/>
                <w:color w:val="000000" w:themeColor="text1"/>
              </w:rPr>
              <w:fldChar w:fldCharType="separate"/>
            </w:r>
            <w:r w:rsidR="0020782A" w:rsidRPr="00422C6A">
              <w:rPr>
                <w:noProof/>
                <w:webHidden/>
                <w:color w:val="000000" w:themeColor="text1"/>
              </w:rPr>
              <w:t>4</w:t>
            </w:r>
            <w:r w:rsidR="002A243F" w:rsidRPr="00422C6A">
              <w:rPr>
                <w:noProof/>
                <w:webHidden/>
                <w:color w:val="000000" w:themeColor="text1"/>
              </w:rPr>
              <w:fldChar w:fldCharType="end"/>
            </w:r>
          </w:hyperlink>
        </w:p>
        <w:p w14:paraId="61219A67" w14:textId="67B18A09" w:rsidR="004D5CB8" w:rsidRPr="00422C6A" w:rsidRDefault="004D5CB8">
          <w:pPr>
            <w:rPr>
              <w:color w:val="000000" w:themeColor="text1"/>
            </w:rPr>
          </w:pPr>
          <w:r w:rsidRPr="00422C6A">
            <w:rPr>
              <w:b/>
              <w:bCs/>
              <w:noProof/>
              <w:color w:val="000000" w:themeColor="text1"/>
            </w:rPr>
            <w:fldChar w:fldCharType="end"/>
          </w:r>
        </w:p>
      </w:sdtContent>
    </w:sdt>
    <w:p w14:paraId="618F6CA7" w14:textId="2B3CA93E" w:rsidR="00A65A47" w:rsidRPr="00422C6A" w:rsidRDefault="00A65A47" w:rsidP="00534A11">
      <w:pPr>
        <w:rPr>
          <w:rFonts w:eastAsiaTheme="majorEastAsia"/>
          <w:color w:val="000000" w:themeColor="text1"/>
          <w:sz w:val="36"/>
          <w:szCs w:val="36"/>
        </w:rPr>
      </w:pPr>
      <w:r w:rsidRPr="00422C6A">
        <w:rPr>
          <w:color w:val="000000" w:themeColor="text1"/>
        </w:rPr>
        <w:br w:type="page"/>
      </w:r>
    </w:p>
    <w:p w14:paraId="3E3D43D6" w14:textId="4FDB4E63" w:rsidR="0079398C" w:rsidRPr="00422C6A" w:rsidRDefault="0079398C" w:rsidP="00540980">
      <w:pPr>
        <w:pStyle w:val="Heading2"/>
        <w:rPr>
          <w:color w:val="000000" w:themeColor="text1"/>
        </w:rPr>
      </w:pPr>
      <w:bookmarkStart w:id="0" w:name="_Toc92289960"/>
      <w:r w:rsidRPr="00422C6A">
        <w:rPr>
          <w:color w:val="000000" w:themeColor="text1"/>
        </w:rPr>
        <w:lastRenderedPageBreak/>
        <w:t>E</w:t>
      </w:r>
      <w:r w:rsidR="009A426C" w:rsidRPr="00422C6A">
        <w:rPr>
          <w:color w:val="000000" w:themeColor="text1"/>
        </w:rPr>
        <w:t>ngagement Basis</w:t>
      </w:r>
      <w:bookmarkEnd w:id="0"/>
    </w:p>
    <w:p w14:paraId="5BA3BA3F" w14:textId="5BED5CE0" w:rsidR="001E65AF" w:rsidRPr="00422C6A" w:rsidRDefault="00D85A3F" w:rsidP="00F72500">
      <w:pPr>
        <w:pStyle w:val="Heading3"/>
        <w:rPr>
          <w:color w:val="000000" w:themeColor="text1"/>
        </w:rPr>
      </w:pPr>
      <w:bookmarkStart w:id="1" w:name="_Toc92289961"/>
      <w:bookmarkStart w:id="2" w:name="_Hlk64023426"/>
      <w:r w:rsidRPr="00422C6A">
        <w:rPr>
          <w:color w:val="000000" w:themeColor="text1"/>
        </w:rPr>
        <w:t xml:space="preserve">Meeting </w:t>
      </w:r>
      <w:r w:rsidR="0043332C" w:rsidRPr="00422C6A">
        <w:rPr>
          <w:color w:val="000000" w:themeColor="text1"/>
        </w:rPr>
        <w:t>–/2022</w:t>
      </w:r>
      <w:bookmarkEnd w:id="1"/>
    </w:p>
    <w:bookmarkEnd w:id="2"/>
    <w:p w14:paraId="2CD5657E" w14:textId="77777777" w:rsidR="007E6BB6" w:rsidRPr="00422C6A" w:rsidRDefault="007E6BB6" w:rsidP="00D85A3F">
      <w:pPr>
        <w:rPr>
          <w:b/>
          <w:bCs/>
          <w:color w:val="000000" w:themeColor="text1"/>
        </w:rPr>
      </w:pPr>
      <w:r w:rsidRPr="00422C6A">
        <w:rPr>
          <w:b/>
          <w:bCs/>
          <w:color w:val="000000" w:themeColor="text1"/>
        </w:rPr>
        <w:t>Attendees</w:t>
      </w:r>
    </w:p>
    <w:p w14:paraId="0C934966" w14:textId="2F23E52C" w:rsidR="006E029B" w:rsidRPr="00422C6A" w:rsidRDefault="006E029B" w:rsidP="006E029B">
      <w:pPr>
        <w:pStyle w:val="ListParagraph"/>
        <w:keepLines/>
        <w:widowControl w:val="0"/>
        <w:numPr>
          <w:ilvl w:val="0"/>
          <w:numId w:val="18"/>
        </w:numPr>
        <w:overflowPunct w:val="0"/>
        <w:autoSpaceDE w:val="0"/>
        <w:autoSpaceDN w:val="0"/>
        <w:adjustRightInd w:val="0"/>
        <w:spacing w:before="60" w:line="240" w:lineRule="atLeast"/>
        <w:textAlignment w:val="baseline"/>
        <w:rPr>
          <w:b/>
          <w:color w:val="000000" w:themeColor="text1"/>
        </w:rPr>
      </w:pPr>
    </w:p>
    <w:p w14:paraId="5200C506" w14:textId="3E31839F" w:rsidR="007E6BB6" w:rsidRPr="00422C6A" w:rsidRDefault="007E6BB6" w:rsidP="006E029B">
      <w:pPr>
        <w:keepLines/>
        <w:widowControl w:val="0"/>
        <w:overflowPunct w:val="0"/>
        <w:autoSpaceDE w:val="0"/>
        <w:autoSpaceDN w:val="0"/>
        <w:adjustRightInd w:val="0"/>
        <w:spacing w:before="60" w:line="240" w:lineRule="atLeast"/>
        <w:textAlignment w:val="baseline"/>
        <w:rPr>
          <w:b/>
          <w:color w:val="000000" w:themeColor="text1"/>
        </w:rPr>
      </w:pPr>
      <w:r w:rsidRPr="00422C6A">
        <w:rPr>
          <w:b/>
          <w:color w:val="000000" w:themeColor="text1"/>
        </w:rPr>
        <w:t>Topics Covered</w:t>
      </w:r>
    </w:p>
    <w:p w14:paraId="6C0274B2" w14:textId="0F1B8F32" w:rsidR="00D85A3F" w:rsidRPr="00422C6A" w:rsidRDefault="00D85A3F" w:rsidP="00D85A3F">
      <w:pPr>
        <w:pStyle w:val="ListParagraph"/>
        <w:keepLines/>
        <w:widowControl w:val="0"/>
        <w:numPr>
          <w:ilvl w:val="0"/>
          <w:numId w:val="18"/>
        </w:numPr>
        <w:overflowPunct w:val="0"/>
        <w:autoSpaceDE w:val="0"/>
        <w:autoSpaceDN w:val="0"/>
        <w:adjustRightInd w:val="0"/>
        <w:spacing w:before="60" w:line="240" w:lineRule="atLeast"/>
        <w:textAlignment w:val="baseline"/>
        <w:rPr>
          <w:color w:val="000000" w:themeColor="text1"/>
        </w:rPr>
      </w:pPr>
    </w:p>
    <w:p w14:paraId="648D6B52" w14:textId="2F512C35" w:rsidR="00F72500" w:rsidRPr="00422C6A" w:rsidRDefault="00F72500" w:rsidP="00F72500">
      <w:pPr>
        <w:rPr>
          <w:b/>
          <w:color w:val="000000" w:themeColor="text1"/>
        </w:rPr>
      </w:pPr>
      <w:r w:rsidRPr="00422C6A">
        <w:rPr>
          <w:b/>
          <w:color w:val="000000" w:themeColor="text1"/>
        </w:rPr>
        <w:t>Minute</w:t>
      </w:r>
      <w:r w:rsidR="006E029B" w:rsidRPr="00422C6A">
        <w:rPr>
          <w:b/>
          <w:color w:val="000000" w:themeColor="text1"/>
        </w:rPr>
        <w:t>s</w:t>
      </w:r>
    </w:p>
    <w:p w14:paraId="6B21CBCC" w14:textId="1E8C00D7" w:rsidR="00F674A9" w:rsidRPr="00422C6A" w:rsidRDefault="00F674A9" w:rsidP="00F72500">
      <w:pPr>
        <w:spacing w:before="0" w:after="80"/>
        <w:rPr>
          <w:rFonts w:eastAsiaTheme="majorEastAsia"/>
          <w:b/>
          <w:bCs/>
          <w:color w:val="000000" w:themeColor="text1"/>
          <w:sz w:val="40"/>
          <w:szCs w:val="40"/>
        </w:rPr>
      </w:pPr>
    </w:p>
    <w:sectPr w:rsidR="00F674A9" w:rsidRPr="00422C6A" w:rsidSect="004E31E6">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134" w:left="1418" w:header="454"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A606" w14:textId="77777777" w:rsidR="00937696" w:rsidRDefault="00937696" w:rsidP="00534A11">
      <w:r>
        <w:separator/>
      </w:r>
    </w:p>
    <w:p w14:paraId="1F68F1A0" w14:textId="77777777" w:rsidR="00937696" w:rsidRDefault="00937696" w:rsidP="00534A11"/>
  </w:endnote>
  <w:endnote w:type="continuationSeparator" w:id="0">
    <w:p w14:paraId="5B267B3D" w14:textId="77777777" w:rsidR="00937696" w:rsidRDefault="00937696" w:rsidP="00534A11">
      <w:r>
        <w:continuationSeparator/>
      </w:r>
    </w:p>
    <w:p w14:paraId="6E52ACD9" w14:textId="77777777" w:rsidR="00937696" w:rsidRDefault="00937696" w:rsidP="00534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BAA7" w14:textId="77777777" w:rsidR="00FC35EE" w:rsidRDefault="00FC3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318372"/>
      <w:docPartObj>
        <w:docPartGallery w:val="Page Numbers (Bottom of Page)"/>
        <w:docPartUnique/>
      </w:docPartObj>
    </w:sdtPr>
    <w:sdtEndPr>
      <w:rPr>
        <w:noProof/>
      </w:rPr>
    </w:sdtEndPr>
    <w:sdtContent>
      <w:p w14:paraId="5B5E9287" w14:textId="423178B7" w:rsidR="0039616E" w:rsidRDefault="00FC1B20" w:rsidP="00534A11">
        <w:pPr>
          <w:pStyle w:val="Footer"/>
        </w:pPr>
        <w:r>
          <w:t xml:space="preserve">Page </w:t>
        </w:r>
        <w:r w:rsidR="0039616E" w:rsidRPr="0039616E">
          <w:fldChar w:fldCharType="begin"/>
        </w:r>
        <w:r w:rsidR="0039616E" w:rsidRPr="0039616E">
          <w:instrText xml:space="preserve"> PAGE   \* MERGEFORMAT </w:instrText>
        </w:r>
        <w:r w:rsidR="0039616E" w:rsidRPr="0039616E">
          <w:fldChar w:fldCharType="separate"/>
        </w:r>
        <w:r w:rsidR="0039616E" w:rsidRPr="0039616E">
          <w:t>2</w:t>
        </w:r>
        <w:r w:rsidR="0039616E" w:rsidRPr="0039616E">
          <w:fldChar w:fldCharType="end"/>
        </w:r>
        <w:r>
          <w:t xml:space="preserve"> of</w:t>
        </w:r>
        <w:r w:rsidR="007A0BEC">
          <w:t xml:space="preserve"> </w:t>
        </w:r>
        <w:r w:rsidR="00937696">
          <w:fldChar w:fldCharType="begin"/>
        </w:r>
        <w:r w:rsidR="00937696">
          <w:instrText xml:space="preserve"> NUMPAGES   \* MERGEFORMAT </w:instrText>
        </w:r>
        <w:r w:rsidR="00937696">
          <w:fldChar w:fldCharType="separate"/>
        </w:r>
        <w:r w:rsidR="00F52A5B">
          <w:rPr>
            <w:noProof/>
          </w:rPr>
          <w:t>1</w:t>
        </w:r>
        <w:r w:rsidR="00937696">
          <w:rPr>
            <w:noProof/>
          </w:rPr>
          <w:fldChar w:fldCharType="end"/>
        </w:r>
      </w:p>
    </w:sdtContent>
  </w:sdt>
  <w:p w14:paraId="6F6F18B9" w14:textId="77777777" w:rsidR="00C02213" w:rsidRDefault="00C02213" w:rsidP="00534A1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2956" w14:textId="77777777" w:rsidR="00FC35EE" w:rsidRDefault="00FC3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720E" w14:textId="77777777" w:rsidR="00937696" w:rsidRDefault="00937696" w:rsidP="00534A11">
      <w:r>
        <w:separator/>
      </w:r>
    </w:p>
    <w:p w14:paraId="5EE5507C" w14:textId="77777777" w:rsidR="00937696" w:rsidRDefault="00937696" w:rsidP="00534A11"/>
  </w:footnote>
  <w:footnote w:type="continuationSeparator" w:id="0">
    <w:p w14:paraId="21AFD21C" w14:textId="77777777" w:rsidR="00937696" w:rsidRDefault="00937696" w:rsidP="00534A11">
      <w:r>
        <w:continuationSeparator/>
      </w:r>
    </w:p>
    <w:p w14:paraId="711C3291" w14:textId="77777777" w:rsidR="00937696" w:rsidRDefault="00937696" w:rsidP="00534A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366EE" w14:textId="77777777" w:rsidR="00FC35EE" w:rsidRDefault="00FC3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1872" w14:textId="61142E67" w:rsidR="00C278E4" w:rsidRDefault="00C278E4" w:rsidP="00534A11">
    <w:pPr>
      <w:pStyle w:val="Header"/>
    </w:pPr>
    <w:r w:rsidRPr="00C278E4">
      <w:drawing>
        <wp:anchor distT="0" distB="0" distL="114300" distR="114300" simplePos="0" relativeHeight="251657216" behindDoc="0" locked="0" layoutInCell="1" allowOverlap="1" wp14:anchorId="14936F9F" wp14:editId="772DDEBB">
          <wp:simplePos x="0" y="0"/>
          <wp:positionH relativeFrom="column">
            <wp:posOffset>5176520</wp:posOffset>
          </wp:positionH>
          <wp:positionV relativeFrom="paragraph">
            <wp:posOffset>-12065</wp:posOffset>
          </wp:positionV>
          <wp:extent cx="1051200" cy="360000"/>
          <wp:effectExtent l="0" t="0" r="0" b="2540"/>
          <wp:wrapThrough wrapText="bothSides">
            <wp:wrapPolygon edited="0">
              <wp:start x="0" y="0"/>
              <wp:lineTo x="0" y="20608"/>
              <wp:lineTo x="21143" y="20608"/>
              <wp:lineTo x="21143" y="0"/>
              <wp:lineTo x="0" y="0"/>
            </wp:wrapPolygon>
          </wp:wrapThrough>
          <wp:docPr id="1" name="Picture 1" descr="CAMUN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lack.jp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1051200" cy="360000"/>
                  </a:xfrm>
                  <a:prstGeom prst="rect">
                    <a:avLst/>
                  </a:prstGeom>
                </pic:spPr>
              </pic:pic>
            </a:graphicData>
          </a:graphic>
          <wp14:sizeRelH relativeFrom="margin">
            <wp14:pctWidth>0</wp14:pctWidth>
          </wp14:sizeRelH>
          <wp14:sizeRelV relativeFrom="margin">
            <wp14:pctHeight>0</wp14:pctHeight>
          </wp14:sizeRelV>
        </wp:anchor>
      </w:drawing>
    </w:r>
  </w:p>
  <w:p w14:paraId="6E0C7644" w14:textId="77777777" w:rsidR="00C02213" w:rsidRDefault="00C02213" w:rsidP="00534A1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E056" w14:textId="77777777" w:rsidR="00FC35EE" w:rsidRDefault="00FC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3662D"/>
    <w:multiLevelType w:val="hybridMultilevel"/>
    <w:tmpl w:val="F19E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D5974"/>
    <w:multiLevelType w:val="hybridMultilevel"/>
    <w:tmpl w:val="0D0C0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A84292"/>
    <w:multiLevelType w:val="multilevel"/>
    <w:tmpl w:val="7704699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CE7141"/>
    <w:multiLevelType w:val="hybridMultilevel"/>
    <w:tmpl w:val="1CDEF322"/>
    <w:lvl w:ilvl="0" w:tplc="4C8C0912">
      <w:start w:val="1"/>
      <w:numFmt w:val="bullet"/>
      <w:lvlText w:val=""/>
      <w:lvlJc w:val="left"/>
      <w:pPr>
        <w:ind w:left="720" w:hanging="360"/>
      </w:pPr>
      <w:rPr>
        <w:rFonts w:ascii="IBM Plex Sans" w:hAnsi="IBM Plex Sans" w:hint="default"/>
        <w:b/>
        <w:i w:val="0"/>
        <w:color w:val="A5A5A5" w:themeColor="accent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C842BA"/>
    <w:multiLevelType w:val="hybridMultilevel"/>
    <w:tmpl w:val="E208109E"/>
    <w:lvl w:ilvl="0" w:tplc="D8CE13C4">
      <w:start w:val="1"/>
      <w:numFmt w:val="decimal"/>
      <w:pStyle w:val="Numberedlist"/>
      <w:lvlText w:val="%1."/>
      <w:lvlJc w:val="left"/>
      <w:pPr>
        <w:ind w:left="720" w:hanging="360"/>
      </w:pPr>
      <w:rPr>
        <w:b w:val="0"/>
        <w:bCs w:val="0"/>
        <w:i w:val="0"/>
        <w:iCs w:val="0"/>
        <w:caps w:val="0"/>
        <w:smallCaps w:val="0"/>
        <w:strike w:val="0"/>
        <w:dstrike w:val="0"/>
        <w:outline w:val="0"/>
        <w:shadow w:val="0"/>
        <w:emboss w:val="0"/>
        <w:imprint w:val="0"/>
        <w:noProof w:val="0"/>
        <w:vanish w:val="0"/>
        <w:color w:val="FF1E00"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540306"/>
    <w:multiLevelType w:val="multilevel"/>
    <w:tmpl w:val="BB2E50F0"/>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E93975"/>
    <w:multiLevelType w:val="hybridMultilevel"/>
    <w:tmpl w:val="EDDCD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8549C"/>
    <w:multiLevelType w:val="hybridMultilevel"/>
    <w:tmpl w:val="787E0C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49791A"/>
    <w:multiLevelType w:val="hybridMultilevel"/>
    <w:tmpl w:val="4E0CA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4B59CC"/>
    <w:multiLevelType w:val="hybridMultilevel"/>
    <w:tmpl w:val="3E0E0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7411D8"/>
    <w:multiLevelType w:val="multilevel"/>
    <w:tmpl w:val="B01831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844E6A"/>
    <w:multiLevelType w:val="multilevel"/>
    <w:tmpl w:val="43FA56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736163"/>
    <w:multiLevelType w:val="multilevel"/>
    <w:tmpl w:val="8A5A0E52"/>
    <w:lvl w:ilvl="0">
      <w:start w:val="1"/>
      <w:numFmt w:val="decimal"/>
      <w:lvlText w:val="%1."/>
      <w:lvlJc w:val="left"/>
      <w:pPr>
        <w:ind w:left="360" w:hanging="360"/>
      </w:pPr>
      <w:rPr>
        <w:rFonts w:hint="default"/>
      </w:rPr>
    </w:lvl>
    <w:lvl w:ilvl="1">
      <w:start w:val="1"/>
      <w:numFmt w:val="decimal"/>
      <w:lvlText w:val="%2.1"/>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8CE076B"/>
    <w:multiLevelType w:val="hybridMultilevel"/>
    <w:tmpl w:val="9D7E5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BC1A84"/>
    <w:multiLevelType w:val="multilevel"/>
    <w:tmpl w:val="123CF1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106692"/>
    <w:multiLevelType w:val="hybridMultilevel"/>
    <w:tmpl w:val="D95669FE"/>
    <w:lvl w:ilvl="0" w:tplc="CFA801D8">
      <w:start w:val="1"/>
      <w:numFmt w:val="bullet"/>
      <w:pStyle w:val="Bulletlist"/>
      <w:lvlText w:val="•"/>
      <w:lvlJc w:val="left"/>
      <w:pPr>
        <w:ind w:left="720" w:hanging="360"/>
      </w:pPr>
      <w:rPr>
        <w:rFonts w:ascii="IBM Plex Sans" w:hAnsi="IBM Plex Sans" w:hint="default"/>
        <w:b/>
        <w:i w:val="0"/>
        <w:color w:val="FF1E00"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8C5600"/>
    <w:multiLevelType w:val="hybridMultilevel"/>
    <w:tmpl w:val="FBEC3C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BE612E"/>
    <w:multiLevelType w:val="multilevel"/>
    <w:tmpl w:val="B644CF56"/>
    <w:lvl w:ilvl="0">
      <w:start w:val="1"/>
      <w:numFmt w:val="decimal"/>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47152E83"/>
    <w:multiLevelType w:val="hybridMultilevel"/>
    <w:tmpl w:val="4AC4B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3E2B8D"/>
    <w:multiLevelType w:val="hybridMultilevel"/>
    <w:tmpl w:val="F5BCB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50DFC"/>
    <w:multiLevelType w:val="multilevel"/>
    <w:tmpl w:val="F4B449EC"/>
    <w:lvl w:ilvl="0">
      <w:start w:val="1"/>
      <w:numFmt w:val="decimal"/>
      <w:pStyle w:val="TableText"/>
      <w:isLgl/>
      <w:lvlText w:val="%1."/>
      <w:lvlJc w:val="left"/>
      <w:pPr>
        <w:tabs>
          <w:tab w:val="num" w:pos="567"/>
        </w:tabs>
        <w:ind w:left="567" w:hanging="567"/>
      </w:pPr>
      <w:rPr>
        <w:rFonts w:hint="default"/>
      </w:rPr>
    </w:lvl>
    <w:lvl w:ilvl="1">
      <w:start w:val="1"/>
      <w:numFmt w:val="decimal"/>
      <w:isLgl/>
      <w:lvlText w:val="%1.%2."/>
      <w:lvlJc w:val="left"/>
      <w:pPr>
        <w:tabs>
          <w:tab w:val="num" w:pos="567"/>
        </w:tabs>
        <w:ind w:left="567" w:hanging="567"/>
      </w:pPr>
      <w:rPr>
        <w:rFonts w:hint="default"/>
      </w:rPr>
    </w:lvl>
    <w:lvl w:ilvl="2">
      <w:start w:val="1"/>
      <w:numFmt w:val="decimal"/>
      <w:lvlText w:val="%1.%2.%3"/>
      <w:lvlJc w:val="left"/>
      <w:pPr>
        <w:tabs>
          <w:tab w:val="num" w:pos="1418"/>
        </w:tabs>
        <w:ind w:left="1418" w:hanging="851"/>
      </w:pPr>
      <w:rPr>
        <w:rFonts w:ascii="Arial" w:hAnsi="Arial" w:hint="default"/>
        <w:b w:val="0"/>
        <w:i w:val="0"/>
        <w:sz w:val="22"/>
      </w:rPr>
    </w:lvl>
    <w:lvl w:ilvl="3">
      <w:start w:val="1"/>
      <w:numFmt w:val="lowerLetter"/>
      <w:lvlText w:val="(%4)"/>
      <w:lvlJc w:val="left"/>
      <w:pPr>
        <w:tabs>
          <w:tab w:val="num" w:pos="2664"/>
        </w:tabs>
        <w:ind w:left="2664" w:hanging="2664"/>
      </w:pPr>
      <w:rPr>
        <w:rFonts w:hint="default"/>
      </w:rPr>
    </w:lvl>
    <w:lvl w:ilvl="4">
      <w:start w:val="1"/>
      <w:numFmt w:val="decimal"/>
      <w:lvlText w:val="%1.%2.%3.%4.%5."/>
      <w:lvlJc w:val="left"/>
      <w:pPr>
        <w:tabs>
          <w:tab w:val="num" w:pos="1512"/>
        </w:tabs>
        <w:ind w:left="864" w:hanging="792"/>
      </w:pPr>
      <w:rPr>
        <w:rFonts w:hint="default"/>
      </w:rPr>
    </w:lvl>
    <w:lvl w:ilvl="5">
      <w:start w:val="1"/>
      <w:numFmt w:val="decimal"/>
      <w:lvlText w:val="%1.%2.%3.%4.%5.%6."/>
      <w:lvlJc w:val="left"/>
      <w:pPr>
        <w:tabs>
          <w:tab w:val="num" w:pos="1512"/>
        </w:tabs>
        <w:ind w:left="1368" w:hanging="936"/>
      </w:pPr>
      <w:rPr>
        <w:rFonts w:hint="default"/>
      </w:rPr>
    </w:lvl>
    <w:lvl w:ilvl="6">
      <w:start w:val="1"/>
      <w:numFmt w:val="decimal"/>
      <w:lvlText w:val="%1.%2.%3.%4.%5.%6.%7."/>
      <w:lvlJc w:val="left"/>
      <w:pPr>
        <w:tabs>
          <w:tab w:val="num" w:pos="2232"/>
        </w:tabs>
        <w:ind w:left="1872" w:hanging="1080"/>
      </w:pPr>
      <w:rPr>
        <w:rFonts w:hint="default"/>
      </w:rPr>
    </w:lvl>
    <w:lvl w:ilvl="7">
      <w:start w:val="1"/>
      <w:numFmt w:val="decimal"/>
      <w:lvlText w:val="%1.%2.%3.%4.%5.%6.%7.%8."/>
      <w:lvlJc w:val="left"/>
      <w:pPr>
        <w:tabs>
          <w:tab w:val="num" w:pos="2592"/>
        </w:tabs>
        <w:ind w:left="2376" w:hanging="1224"/>
      </w:pPr>
      <w:rPr>
        <w:rFonts w:hint="default"/>
      </w:rPr>
    </w:lvl>
    <w:lvl w:ilvl="8">
      <w:start w:val="1"/>
      <w:numFmt w:val="decimal"/>
      <w:lvlText w:val="%1.%2.%3.%4.%5.%6.%7.%8.%9."/>
      <w:lvlJc w:val="left"/>
      <w:pPr>
        <w:tabs>
          <w:tab w:val="num" w:pos="3312"/>
        </w:tabs>
        <w:ind w:left="2952" w:hanging="1440"/>
      </w:pPr>
      <w:rPr>
        <w:rFonts w:hint="default"/>
      </w:rPr>
    </w:lvl>
  </w:abstractNum>
  <w:abstractNum w:abstractNumId="21" w15:restartNumberingAfterBreak="0">
    <w:nsid w:val="57575A86"/>
    <w:multiLevelType w:val="multilevel"/>
    <w:tmpl w:val="6A6C13A0"/>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6A21E26"/>
    <w:multiLevelType w:val="hybridMultilevel"/>
    <w:tmpl w:val="B7C45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441850"/>
    <w:multiLevelType w:val="multilevel"/>
    <w:tmpl w:val="3D1CA6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FE46AA"/>
    <w:multiLevelType w:val="hybridMultilevel"/>
    <w:tmpl w:val="68F63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716ED2"/>
    <w:multiLevelType w:val="hybridMultilevel"/>
    <w:tmpl w:val="032E7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893259">
    <w:abstractNumId w:val="7"/>
  </w:num>
  <w:num w:numId="2" w16cid:durableId="1207522014">
    <w:abstractNumId w:val="1"/>
  </w:num>
  <w:num w:numId="3" w16cid:durableId="1414860045">
    <w:abstractNumId w:val="3"/>
  </w:num>
  <w:num w:numId="4" w16cid:durableId="1803616576">
    <w:abstractNumId w:val="15"/>
  </w:num>
  <w:num w:numId="5" w16cid:durableId="19820617">
    <w:abstractNumId w:val="4"/>
  </w:num>
  <w:num w:numId="6" w16cid:durableId="176236190">
    <w:abstractNumId w:val="6"/>
  </w:num>
  <w:num w:numId="7" w16cid:durableId="202133498">
    <w:abstractNumId w:val="22"/>
  </w:num>
  <w:num w:numId="8" w16cid:durableId="940189040">
    <w:abstractNumId w:val="2"/>
  </w:num>
  <w:num w:numId="9" w16cid:durableId="1582134787">
    <w:abstractNumId w:val="9"/>
  </w:num>
  <w:num w:numId="10" w16cid:durableId="209807267">
    <w:abstractNumId w:val="5"/>
  </w:num>
  <w:num w:numId="11" w16cid:durableId="1504662942">
    <w:abstractNumId w:val="11"/>
  </w:num>
  <w:num w:numId="12" w16cid:durableId="1564674943">
    <w:abstractNumId w:val="12"/>
  </w:num>
  <w:num w:numId="13" w16cid:durableId="1547335558">
    <w:abstractNumId w:val="21"/>
  </w:num>
  <w:num w:numId="14" w16cid:durableId="1856766083">
    <w:abstractNumId w:val="17"/>
  </w:num>
  <w:num w:numId="15" w16cid:durableId="183986156">
    <w:abstractNumId w:val="23"/>
  </w:num>
  <w:num w:numId="16" w16cid:durableId="186220007">
    <w:abstractNumId w:val="13"/>
  </w:num>
  <w:num w:numId="17" w16cid:durableId="1400905982">
    <w:abstractNumId w:val="20"/>
  </w:num>
  <w:num w:numId="18" w16cid:durableId="402723646">
    <w:abstractNumId w:val="16"/>
  </w:num>
  <w:num w:numId="19" w16cid:durableId="1689208770">
    <w:abstractNumId w:val="25"/>
  </w:num>
  <w:num w:numId="20" w16cid:durableId="1402798865">
    <w:abstractNumId w:val="10"/>
  </w:num>
  <w:num w:numId="21" w16cid:durableId="395788147">
    <w:abstractNumId w:val="14"/>
  </w:num>
  <w:num w:numId="22" w16cid:durableId="913049764">
    <w:abstractNumId w:val="24"/>
  </w:num>
  <w:num w:numId="23" w16cid:durableId="1206017366">
    <w:abstractNumId w:val="18"/>
  </w:num>
  <w:num w:numId="24" w16cid:durableId="1878809742">
    <w:abstractNumId w:val="0"/>
  </w:num>
  <w:num w:numId="25" w16cid:durableId="5659189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02408527">
    <w:abstractNumId w:val="8"/>
  </w:num>
  <w:num w:numId="27" w16cid:durableId="1887058410">
    <w:abstractNumId w:val="19"/>
  </w:num>
  <w:num w:numId="28" w16cid:durableId="1450509980">
    <w:abstractNumId w:val="17"/>
    <w:lvlOverride w:ilvl="0">
      <w:lvl w:ilvl="0">
        <w:start w:val="1"/>
        <w:numFmt w:val="decimal"/>
        <w:lvlText w:val="%1."/>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WwNLEwsrAwMTIxNzVU0lEKTi0uzszPAykwqwUAuRFINSwAAAA="/>
  </w:docVars>
  <w:rsids>
    <w:rsidRoot w:val="00171A43"/>
    <w:rsid w:val="00015D38"/>
    <w:rsid w:val="00021387"/>
    <w:rsid w:val="00021E2E"/>
    <w:rsid w:val="000300F8"/>
    <w:rsid w:val="00041A1E"/>
    <w:rsid w:val="0004425D"/>
    <w:rsid w:val="00086535"/>
    <w:rsid w:val="00086AAA"/>
    <w:rsid w:val="000A5ACC"/>
    <w:rsid w:val="000C5B95"/>
    <w:rsid w:val="000C7A06"/>
    <w:rsid w:val="000D1A88"/>
    <w:rsid w:val="000E1D41"/>
    <w:rsid w:val="00104A5C"/>
    <w:rsid w:val="00114DF5"/>
    <w:rsid w:val="00117E2A"/>
    <w:rsid w:val="001233F2"/>
    <w:rsid w:val="00171A43"/>
    <w:rsid w:val="0017502A"/>
    <w:rsid w:val="00196106"/>
    <w:rsid w:val="001B2FD1"/>
    <w:rsid w:val="001D708B"/>
    <w:rsid w:val="001E0609"/>
    <w:rsid w:val="001E65AF"/>
    <w:rsid w:val="0020745B"/>
    <w:rsid w:val="0020782A"/>
    <w:rsid w:val="00263A13"/>
    <w:rsid w:val="002744E4"/>
    <w:rsid w:val="0028348B"/>
    <w:rsid w:val="002A161B"/>
    <w:rsid w:val="002A243F"/>
    <w:rsid w:val="00300789"/>
    <w:rsid w:val="00316182"/>
    <w:rsid w:val="00361AD0"/>
    <w:rsid w:val="0039616E"/>
    <w:rsid w:val="003F4340"/>
    <w:rsid w:val="003F7A06"/>
    <w:rsid w:val="00400DE7"/>
    <w:rsid w:val="00402B1F"/>
    <w:rsid w:val="00404025"/>
    <w:rsid w:val="00422C6A"/>
    <w:rsid w:val="0043332C"/>
    <w:rsid w:val="004574E3"/>
    <w:rsid w:val="00465EBE"/>
    <w:rsid w:val="00476921"/>
    <w:rsid w:val="00483754"/>
    <w:rsid w:val="004B0F5D"/>
    <w:rsid w:val="004C3140"/>
    <w:rsid w:val="004C7300"/>
    <w:rsid w:val="004D4175"/>
    <w:rsid w:val="004D5CB8"/>
    <w:rsid w:val="004E31E6"/>
    <w:rsid w:val="004F0A55"/>
    <w:rsid w:val="00522BF3"/>
    <w:rsid w:val="00524EE9"/>
    <w:rsid w:val="00526BE3"/>
    <w:rsid w:val="0052730F"/>
    <w:rsid w:val="005336EF"/>
    <w:rsid w:val="00534A11"/>
    <w:rsid w:val="0053786A"/>
    <w:rsid w:val="00540980"/>
    <w:rsid w:val="00574677"/>
    <w:rsid w:val="005775EC"/>
    <w:rsid w:val="005B4201"/>
    <w:rsid w:val="005B5592"/>
    <w:rsid w:val="005D67EB"/>
    <w:rsid w:val="005F559D"/>
    <w:rsid w:val="006002D3"/>
    <w:rsid w:val="0060396D"/>
    <w:rsid w:val="00605B46"/>
    <w:rsid w:val="00627270"/>
    <w:rsid w:val="006312C3"/>
    <w:rsid w:val="00631C51"/>
    <w:rsid w:val="006440CB"/>
    <w:rsid w:val="00672372"/>
    <w:rsid w:val="006A12A1"/>
    <w:rsid w:val="006C2DBF"/>
    <w:rsid w:val="006E029B"/>
    <w:rsid w:val="006F2FD3"/>
    <w:rsid w:val="00717756"/>
    <w:rsid w:val="00717C2A"/>
    <w:rsid w:val="00720A57"/>
    <w:rsid w:val="007354F9"/>
    <w:rsid w:val="0074572D"/>
    <w:rsid w:val="0078455A"/>
    <w:rsid w:val="0079398C"/>
    <w:rsid w:val="00795BC9"/>
    <w:rsid w:val="007A0BEC"/>
    <w:rsid w:val="007B2625"/>
    <w:rsid w:val="007E6BB6"/>
    <w:rsid w:val="007F7ABA"/>
    <w:rsid w:val="0080329B"/>
    <w:rsid w:val="00804B58"/>
    <w:rsid w:val="00840DB3"/>
    <w:rsid w:val="00865218"/>
    <w:rsid w:val="008A2177"/>
    <w:rsid w:val="008C2E24"/>
    <w:rsid w:val="008E20B5"/>
    <w:rsid w:val="00907CA3"/>
    <w:rsid w:val="00917E22"/>
    <w:rsid w:val="00937696"/>
    <w:rsid w:val="009966A1"/>
    <w:rsid w:val="009A426C"/>
    <w:rsid w:val="009D7070"/>
    <w:rsid w:val="00A42C9E"/>
    <w:rsid w:val="00A65A47"/>
    <w:rsid w:val="00A66941"/>
    <w:rsid w:val="00AA0DD3"/>
    <w:rsid w:val="00AB2C5F"/>
    <w:rsid w:val="00AC06D6"/>
    <w:rsid w:val="00AF7280"/>
    <w:rsid w:val="00B13C00"/>
    <w:rsid w:val="00B156F6"/>
    <w:rsid w:val="00B27536"/>
    <w:rsid w:val="00B420D7"/>
    <w:rsid w:val="00B5352E"/>
    <w:rsid w:val="00B80C28"/>
    <w:rsid w:val="00BB7AB8"/>
    <w:rsid w:val="00BD141A"/>
    <w:rsid w:val="00BD40CB"/>
    <w:rsid w:val="00BF4BDC"/>
    <w:rsid w:val="00BF5B2B"/>
    <w:rsid w:val="00C02213"/>
    <w:rsid w:val="00C278E4"/>
    <w:rsid w:val="00C307D6"/>
    <w:rsid w:val="00C31366"/>
    <w:rsid w:val="00C4700B"/>
    <w:rsid w:val="00C507A2"/>
    <w:rsid w:val="00C953B8"/>
    <w:rsid w:val="00CB2B9C"/>
    <w:rsid w:val="00CD22A9"/>
    <w:rsid w:val="00CD29D2"/>
    <w:rsid w:val="00CF513C"/>
    <w:rsid w:val="00CF69B3"/>
    <w:rsid w:val="00D022B4"/>
    <w:rsid w:val="00D07E3E"/>
    <w:rsid w:val="00D10A47"/>
    <w:rsid w:val="00D35420"/>
    <w:rsid w:val="00D4462D"/>
    <w:rsid w:val="00D477BB"/>
    <w:rsid w:val="00D51F98"/>
    <w:rsid w:val="00D6578A"/>
    <w:rsid w:val="00D75AB0"/>
    <w:rsid w:val="00D774C7"/>
    <w:rsid w:val="00D81F06"/>
    <w:rsid w:val="00D8410F"/>
    <w:rsid w:val="00D85A3F"/>
    <w:rsid w:val="00DB2C37"/>
    <w:rsid w:val="00E05238"/>
    <w:rsid w:val="00E061D2"/>
    <w:rsid w:val="00E140C0"/>
    <w:rsid w:val="00E20A57"/>
    <w:rsid w:val="00E36D0C"/>
    <w:rsid w:val="00E37570"/>
    <w:rsid w:val="00E4738B"/>
    <w:rsid w:val="00E7774E"/>
    <w:rsid w:val="00E821BC"/>
    <w:rsid w:val="00EA60A8"/>
    <w:rsid w:val="00ED2D80"/>
    <w:rsid w:val="00EF2EAC"/>
    <w:rsid w:val="00F322AD"/>
    <w:rsid w:val="00F52A5B"/>
    <w:rsid w:val="00F654ED"/>
    <w:rsid w:val="00F674A9"/>
    <w:rsid w:val="00F72500"/>
    <w:rsid w:val="00FC1B20"/>
    <w:rsid w:val="00FC35EE"/>
    <w:rsid w:val="00FD0E2A"/>
    <w:rsid w:val="00FD14E3"/>
    <w:rsid w:val="00FD1EA5"/>
    <w:rsid w:val="00FD5864"/>
    <w:rsid w:val="00FD69E6"/>
    <w:rsid w:val="00FE3142"/>
    <w:rsid w:val="00FF777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A1A58"/>
  <w15:chartTrackingRefBased/>
  <w15:docId w15:val="{677C72AD-0193-40AA-A6A7-093A1205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4A9"/>
    <w:pPr>
      <w:spacing w:before="120" w:after="120"/>
    </w:pPr>
    <w:rPr>
      <w:rFonts w:ascii="IBM Plex Sans" w:hAnsi="IBM Plex Sans" w:cstheme="majorHAnsi"/>
    </w:rPr>
  </w:style>
  <w:style w:type="paragraph" w:styleId="Heading1">
    <w:name w:val="heading 1"/>
    <w:basedOn w:val="Normal"/>
    <w:next w:val="Normal"/>
    <w:link w:val="Heading1Char"/>
    <w:uiPriority w:val="9"/>
    <w:qFormat/>
    <w:rsid w:val="00540980"/>
    <w:pPr>
      <w:keepNext/>
      <w:keepLines/>
      <w:numPr>
        <w:numId w:val="13"/>
      </w:numPr>
      <w:spacing w:before="240" w:after="240"/>
      <w:ind w:left="737" w:hanging="737"/>
      <w:outlineLvl w:val="0"/>
    </w:pPr>
    <w:rPr>
      <w:rFonts w:eastAsiaTheme="majorEastAsia"/>
      <w:b/>
      <w:bCs/>
      <w:color w:val="000000"/>
      <w:sz w:val="40"/>
      <w:szCs w:val="40"/>
    </w:rPr>
  </w:style>
  <w:style w:type="paragraph" w:styleId="Heading2">
    <w:name w:val="heading 2"/>
    <w:basedOn w:val="Heading1"/>
    <w:next w:val="Normal"/>
    <w:link w:val="Heading2Char"/>
    <w:uiPriority w:val="9"/>
    <w:unhideWhenUsed/>
    <w:qFormat/>
    <w:rsid w:val="00540980"/>
    <w:pPr>
      <w:numPr>
        <w:ilvl w:val="1"/>
        <w:numId w:val="14"/>
      </w:numPr>
      <w:ind w:left="737" w:hanging="737"/>
      <w:outlineLvl w:val="1"/>
    </w:pPr>
    <w:rPr>
      <w:sz w:val="32"/>
      <w:szCs w:val="32"/>
    </w:rPr>
  </w:style>
  <w:style w:type="paragraph" w:styleId="Heading3">
    <w:name w:val="heading 3"/>
    <w:basedOn w:val="Heading2"/>
    <w:next w:val="Normal"/>
    <w:link w:val="Heading3Char"/>
    <w:uiPriority w:val="9"/>
    <w:unhideWhenUsed/>
    <w:qFormat/>
    <w:rsid w:val="00F322AD"/>
    <w:pPr>
      <w:numPr>
        <w:ilvl w:val="2"/>
      </w:numPr>
      <w:ind w:left="737" w:hanging="737"/>
      <w:outlineLvl w:val="2"/>
    </w:pPr>
    <w:rPr>
      <w:sz w:val="24"/>
      <w:szCs w:val="24"/>
    </w:rPr>
  </w:style>
  <w:style w:type="paragraph" w:styleId="Heading4">
    <w:name w:val="heading 4"/>
    <w:basedOn w:val="Heading3"/>
    <w:next w:val="Normal"/>
    <w:link w:val="Heading4Char"/>
    <w:uiPriority w:val="9"/>
    <w:unhideWhenUsed/>
    <w:qFormat/>
    <w:rsid w:val="00ED2D80"/>
    <w:pPr>
      <w:numPr>
        <w:ilvl w:val="3"/>
        <w:numId w:val="28"/>
      </w:numPr>
      <w:ind w:left="907" w:hanging="907"/>
      <w:outlineLvl w:val="3"/>
    </w:pPr>
    <w:rPr>
      <w:sz w:val="22"/>
      <w:szCs w:val="22"/>
    </w:rPr>
  </w:style>
  <w:style w:type="paragraph" w:styleId="Heading5">
    <w:name w:val="heading 5"/>
    <w:basedOn w:val="Heading4"/>
    <w:next w:val="Normal"/>
    <w:link w:val="Heading5Char"/>
    <w:uiPriority w:val="9"/>
    <w:unhideWhenUsed/>
    <w:rsid w:val="00015D38"/>
    <w:pPr>
      <w:outlineLvl w:val="4"/>
    </w:pPr>
    <w:rPr>
      <w:color w:val="58595B"/>
    </w:rPr>
  </w:style>
  <w:style w:type="paragraph" w:styleId="Heading6">
    <w:name w:val="heading 6"/>
    <w:basedOn w:val="Heading5"/>
    <w:next w:val="Normal"/>
    <w:link w:val="Heading6Char"/>
    <w:uiPriority w:val="9"/>
    <w:unhideWhenUsed/>
    <w:rsid w:val="00015D38"/>
    <w:pPr>
      <w:outlineLvl w:val="5"/>
    </w:pPr>
    <w:rPr>
      <w:color w:val="808285"/>
    </w:rPr>
  </w:style>
  <w:style w:type="paragraph" w:styleId="Heading7">
    <w:name w:val="heading 7"/>
    <w:basedOn w:val="Normal"/>
    <w:next w:val="Normal"/>
    <w:link w:val="Heading7Char"/>
    <w:uiPriority w:val="9"/>
    <w:unhideWhenUsed/>
    <w:rsid w:val="00114DF5"/>
    <w:pPr>
      <w:keepNext/>
      <w:keepLines/>
      <w:spacing w:before="40" w:after="0"/>
      <w:outlineLvl w:val="6"/>
    </w:pPr>
    <w:rPr>
      <w:rFonts w:eastAsiaTheme="majorEastAsia" w:cstheme="majorBidi"/>
      <w:b/>
      <w:bCs/>
      <w:color w:val="800F00" w:themeColor="accent1" w:themeShade="80"/>
    </w:rPr>
  </w:style>
  <w:style w:type="paragraph" w:styleId="Heading8">
    <w:name w:val="heading 8"/>
    <w:basedOn w:val="Normal"/>
    <w:next w:val="Normal"/>
    <w:link w:val="Heading8Char"/>
    <w:uiPriority w:val="9"/>
    <w:semiHidden/>
    <w:unhideWhenUsed/>
    <w:rsid w:val="00114DF5"/>
    <w:pPr>
      <w:keepNext/>
      <w:keepLines/>
      <w:spacing w:before="40" w:after="0"/>
      <w:outlineLvl w:val="7"/>
    </w:pPr>
    <w:rPr>
      <w:rFonts w:eastAsiaTheme="majorEastAsia" w:cstheme="majorBidi"/>
      <w:b/>
      <w:bCs/>
      <w:i/>
      <w:iCs/>
      <w:color w:val="800F00" w:themeColor="accent1" w:themeShade="80"/>
    </w:rPr>
  </w:style>
  <w:style w:type="paragraph" w:styleId="Heading9">
    <w:name w:val="heading 9"/>
    <w:basedOn w:val="Normal"/>
    <w:next w:val="Normal"/>
    <w:link w:val="Heading9Char"/>
    <w:uiPriority w:val="9"/>
    <w:semiHidden/>
    <w:unhideWhenUsed/>
    <w:qFormat/>
    <w:rsid w:val="00114DF5"/>
    <w:pPr>
      <w:keepNext/>
      <w:keepLines/>
      <w:spacing w:before="40" w:after="0"/>
      <w:outlineLvl w:val="8"/>
    </w:pPr>
    <w:rPr>
      <w:rFonts w:eastAsiaTheme="majorEastAsia" w:cstheme="majorBidi"/>
      <w:i/>
      <w:iCs/>
      <w:color w:val="800F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80"/>
    <w:rPr>
      <w:rFonts w:ascii="Calibri" w:eastAsiaTheme="majorEastAsia" w:hAnsi="Calibri" w:cstheme="majorHAnsi"/>
      <w:b/>
      <w:bCs/>
      <w:color w:val="000000"/>
      <w:sz w:val="40"/>
      <w:szCs w:val="40"/>
    </w:rPr>
  </w:style>
  <w:style w:type="character" w:customStyle="1" w:styleId="Heading2Char">
    <w:name w:val="Heading 2 Char"/>
    <w:basedOn w:val="DefaultParagraphFont"/>
    <w:link w:val="Heading2"/>
    <w:uiPriority w:val="9"/>
    <w:rsid w:val="00540980"/>
    <w:rPr>
      <w:rFonts w:ascii="Calibri" w:eastAsiaTheme="majorEastAsia" w:hAnsi="Calibri" w:cstheme="majorHAnsi"/>
      <w:b/>
      <w:bCs/>
      <w:color w:val="000000"/>
      <w:sz w:val="32"/>
      <w:szCs w:val="32"/>
    </w:rPr>
  </w:style>
  <w:style w:type="character" w:customStyle="1" w:styleId="Heading3Char">
    <w:name w:val="Heading 3 Char"/>
    <w:basedOn w:val="DefaultParagraphFont"/>
    <w:link w:val="Heading3"/>
    <w:uiPriority w:val="9"/>
    <w:rsid w:val="00F322AD"/>
    <w:rPr>
      <w:rFonts w:ascii="Calibri" w:eastAsiaTheme="majorEastAsia" w:hAnsi="Calibri" w:cstheme="majorHAnsi"/>
      <w:b/>
      <w:bCs/>
      <w:color w:val="000000"/>
      <w:sz w:val="24"/>
      <w:szCs w:val="24"/>
    </w:rPr>
  </w:style>
  <w:style w:type="character" w:customStyle="1" w:styleId="Heading4Char">
    <w:name w:val="Heading 4 Char"/>
    <w:basedOn w:val="DefaultParagraphFont"/>
    <w:link w:val="Heading4"/>
    <w:uiPriority w:val="9"/>
    <w:rsid w:val="00ED2D80"/>
    <w:rPr>
      <w:rFonts w:ascii="IBM Plex Sans" w:eastAsiaTheme="majorEastAsia" w:hAnsi="IBM Plex Sans" w:cstheme="majorHAnsi"/>
      <w:b/>
      <w:bCs/>
      <w:color w:val="000000"/>
    </w:rPr>
  </w:style>
  <w:style w:type="character" w:customStyle="1" w:styleId="Heading5Char">
    <w:name w:val="Heading 5 Char"/>
    <w:basedOn w:val="DefaultParagraphFont"/>
    <w:link w:val="Heading5"/>
    <w:uiPriority w:val="9"/>
    <w:rsid w:val="00015D38"/>
    <w:rPr>
      <w:rFonts w:asciiTheme="majorHAnsi" w:eastAsiaTheme="majorEastAsia" w:hAnsiTheme="majorHAnsi" w:cstheme="majorHAnsi"/>
      <w:b/>
      <w:bCs/>
      <w:color w:val="58595B"/>
    </w:rPr>
  </w:style>
  <w:style w:type="character" w:customStyle="1" w:styleId="Heading6Char">
    <w:name w:val="Heading 6 Char"/>
    <w:basedOn w:val="DefaultParagraphFont"/>
    <w:link w:val="Heading6"/>
    <w:uiPriority w:val="9"/>
    <w:rsid w:val="00015D38"/>
    <w:rPr>
      <w:rFonts w:asciiTheme="majorHAnsi" w:eastAsiaTheme="majorEastAsia" w:hAnsiTheme="majorHAnsi" w:cstheme="majorHAnsi"/>
      <w:b/>
      <w:bCs/>
      <w:color w:val="808285"/>
    </w:rPr>
  </w:style>
  <w:style w:type="character" w:customStyle="1" w:styleId="Heading7Char">
    <w:name w:val="Heading 7 Char"/>
    <w:basedOn w:val="DefaultParagraphFont"/>
    <w:link w:val="Heading7"/>
    <w:uiPriority w:val="9"/>
    <w:rsid w:val="00114DF5"/>
    <w:rPr>
      <w:rFonts w:asciiTheme="majorHAnsi" w:eastAsiaTheme="majorEastAsia" w:hAnsiTheme="majorHAnsi" w:cstheme="majorBidi"/>
      <w:b/>
      <w:bCs/>
      <w:color w:val="800F00" w:themeColor="accent1" w:themeShade="80"/>
    </w:rPr>
  </w:style>
  <w:style w:type="character" w:customStyle="1" w:styleId="Heading8Char">
    <w:name w:val="Heading 8 Char"/>
    <w:basedOn w:val="DefaultParagraphFont"/>
    <w:link w:val="Heading8"/>
    <w:uiPriority w:val="9"/>
    <w:semiHidden/>
    <w:rsid w:val="00114DF5"/>
    <w:rPr>
      <w:rFonts w:asciiTheme="majorHAnsi" w:eastAsiaTheme="majorEastAsia" w:hAnsiTheme="majorHAnsi" w:cstheme="majorBidi"/>
      <w:b/>
      <w:bCs/>
      <w:i/>
      <w:iCs/>
      <w:color w:val="800F00" w:themeColor="accent1" w:themeShade="80"/>
    </w:rPr>
  </w:style>
  <w:style w:type="character" w:customStyle="1" w:styleId="Heading9Char">
    <w:name w:val="Heading 9 Char"/>
    <w:basedOn w:val="DefaultParagraphFont"/>
    <w:link w:val="Heading9"/>
    <w:uiPriority w:val="9"/>
    <w:semiHidden/>
    <w:rsid w:val="00114DF5"/>
    <w:rPr>
      <w:rFonts w:asciiTheme="majorHAnsi" w:eastAsiaTheme="majorEastAsia" w:hAnsiTheme="majorHAnsi" w:cstheme="majorBidi"/>
      <w:i/>
      <w:iCs/>
      <w:color w:val="800F00" w:themeColor="accent1" w:themeShade="80"/>
    </w:rPr>
  </w:style>
  <w:style w:type="paragraph" w:styleId="Caption">
    <w:name w:val="caption"/>
    <w:basedOn w:val="Normal"/>
    <w:next w:val="Normal"/>
    <w:uiPriority w:val="35"/>
    <w:semiHidden/>
    <w:unhideWhenUsed/>
    <w:qFormat/>
    <w:rsid w:val="00114DF5"/>
    <w:rPr>
      <w:b/>
      <w:bCs/>
      <w:smallCaps/>
      <w:color w:val="58595B" w:themeColor="text2"/>
    </w:rPr>
  </w:style>
  <w:style w:type="paragraph" w:styleId="Title">
    <w:name w:val="Title"/>
    <w:basedOn w:val="Normal"/>
    <w:next w:val="Normal"/>
    <w:link w:val="TitleChar"/>
    <w:uiPriority w:val="10"/>
    <w:qFormat/>
    <w:rsid w:val="00404025"/>
    <w:pPr>
      <w:spacing w:after="0" w:line="204" w:lineRule="auto"/>
      <w:contextualSpacing/>
    </w:pPr>
    <w:rPr>
      <w:rFonts w:eastAsiaTheme="majorEastAsia"/>
      <w:b/>
      <w:bCs/>
      <w:color w:val="FF1F00"/>
      <w:spacing w:val="-15"/>
      <w:sz w:val="72"/>
      <w:szCs w:val="72"/>
    </w:rPr>
  </w:style>
  <w:style w:type="character" w:customStyle="1" w:styleId="TitleChar">
    <w:name w:val="Title Char"/>
    <w:basedOn w:val="DefaultParagraphFont"/>
    <w:link w:val="Title"/>
    <w:uiPriority w:val="10"/>
    <w:rsid w:val="00404025"/>
    <w:rPr>
      <w:rFonts w:asciiTheme="majorHAnsi" w:eastAsiaTheme="majorEastAsia" w:hAnsiTheme="majorHAnsi" w:cstheme="majorHAnsi"/>
      <w:b/>
      <w:bCs/>
      <w:color w:val="FF1F00"/>
      <w:spacing w:val="-15"/>
      <w:sz w:val="72"/>
      <w:szCs w:val="72"/>
    </w:rPr>
  </w:style>
  <w:style w:type="paragraph" w:styleId="Subtitle">
    <w:name w:val="Subtitle"/>
    <w:basedOn w:val="Normal"/>
    <w:next w:val="Normal"/>
    <w:link w:val="SubtitleChar"/>
    <w:uiPriority w:val="11"/>
    <w:qFormat/>
    <w:rsid w:val="00015D38"/>
    <w:pPr>
      <w:numPr>
        <w:ilvl w:val="1"/>
      </w:numPr>
      <w:spacing w:after="240"/>
    </w:pPr>
    <w:rPr>
      <w:rFonts w:eastAsiaTheme="majorEastAsia"/>
      <w:color w:val="A5A5A5" w:themeColor="accent3"/>
      <w:sz w:val="40"/>
      <w:szCs w:val="40"/>
    </w:rPr>
  </w:style>
  <w:style w:type="character" w:customStyle="1" w:styleId="SubtitleChar">
    <w:name w:val="Subtitle Char"/>
    <w:basedOn w:val="DefaultParagraphFont"/>
    <w:link w:val="Subtitle"/>
    <w:uiPriority w:val="11"/>
    <w:rsid w:val="00015D38"/>
    <w:rPr>
      <w:rFonts w:asciiTheme="majorHAnsi" w:eastAsiaTheme="majorEastAsia" w:hAnsiTheme="majorHAnsi" w:cstheme="majorHAnsi"/>
      <w:color w:val="A5A5A5" w:themeColor="accent3"/>
      <w:sz w:val="40"/>
      <w:szCs w:val="40"/>
    </w:rPr>
  </w:style>
  <w:style w:type="character" w:styleId="Strong">
    <w:name w:val="Strong"/>
    <w:basedOn w:val="DefaultParagraphFont"/>
    <w:uiPriority w:val="22"/>
    <w:qFormat/>
    <w:rsid w:val="00114DF5"/>
    <w:rPr>
      <w:b/>
      <w:bCs/>
    </w:rPr>
  </w:style>
  <w:style w:type="character" w:styleId="Emphasis">
    <w:name w:val="Emphasis"/>
    <w:basedOn w:val="DefaultParagraphFont"/>
    <w:uiPriority w:val="20"/>
    <w:qFormat/>
    <w:rsid w:val="00114DF5"/>
    <w:rPr>
      <w:i/>
      <w:iCs/>
    </w:rPr>
  </w:style>
  <w:style w:type="paragraph" w:styleId="NoSpacing">
    <w:name w:val="No Spacing"/>
    <w:uiPriority w:val="1"/>
    <w:qFormat/>
    <w:rsid w:val="00015D38"/>
    <w:pPr>
      <w:spacing w:after="0"/>
    </w:pPr>
    <w:rPr>
      <w:rFonts w:asciiTheme="majorHAnsi" w:hAnsiTheme="majorHAnsi" w:cstheme="majorHAnsi"/>
    </w:rPr>
  </w:style>
  <w:style w:type="paragraph" w:styleId="Quote">
    <w:name w:val="Quote"/>
    <w:basedOn w:val="Normal"/>
    <w:next w:val="Normal"/>
    <w:link w:val="QuoteChar"/>
    <w:uiPriority w:val="29"/>
    <w:qFormat/>
    <w:rsid w:val="00015D38"/>
    <w:pPr>
      <w:ind w:left="284" w:right="1701"/>
    </w:pPr>
    <w:rPr>
      <w:b/>
      <w:bCs/>
      <w:color w:val="14D890"/>
      <w:sz w:val="26"/>
      <w:szCs w:val="26"/>
    </w:rPr>
  </w:style>
  <w:style w:type="character" w:customStyle="1" w:styleId="QuoteChar">
    <w:name w:val="Quote Char"/>
    <w:basedOn w:val="DefaultParagraphFont"/>
    <w:link w:val="Quote"/>
    <w:uiPriority w:val="29"/>
    <w:rsid w:val="00015D38"/>
    <w:rPr>
      <w:rFonts w:asciiTheme="majorHAnsi" w:hAnsiTheme="majorHAnsi" w:cstheme="majorHAnsi"/>
      <w:b/>
      <w:bCs/>
      <w:color w:val="14D890"/>
      <w:sz w:val="26"/>
      <w:szCs w:val="26"/>
    </w:rPr>
  </w:style>
  <w:style w:type="paragraph" w:styleId="IntenseQuote">
    <w:name w:val="Intense Quote"/>
    <w:basedOn w:val="Quote"/>
    <w:next w:val="Normal"/>
    <w:link w:val="IntenseQuoteChar"/>
    <w:uiPriority w:val="30"/>
    <w:qFormat/>
    <w:rsid w:val="00015D38"/>
    <w:pPr>
      <w:ind w:left="1701"/>
      <w:jc w:val="center"/>
    </w:pPr>
  </w:style>
  <w:style w:type="character" w:customStyle="1" w:styleId="IntenseQuoteChar">
    <w:name w:val="Intense Quote Char"/>
    <w:basedOn w:val="DefaultParagraphFont"/>
    <w:link w:val="IntenseQuote"/>
    <w:uiPriority w:val="30"/>
    <w:rsid w:val="00015D38"/>
    <w:rPr>
      <w:rFonts w:asciiTheme="majorHAnsi" w:hAnsiTheme="majorHAnsi" w:cstheme="majorHAnsi"/>
      <w:b/>
      <w:bCs/>
      <w:color w:val="14D890"/>
      <w:sz w:val="26"/>
      <w:szCs w:val="26"/>
    </w:rPr>
  </w:style>
  <w:style w:type="character" w:styleId="SubtleEmphasis">
    <w:name w:val="Subtle Emphasis"/>
    <w:basedOn w:val="DefaultParagraphFont"/>
    <w:uiPriority w:val="19"/>
    <w:qFormat/>
    <w:rsid w:val="006002D3"/>
    <w:rPr>
      <w:i/>
      <w:iCs/>
      <w:color w:val="6D6E71"/>
    </w:rPr>
  </w:style>
  <w:style w:type="character" w:styleId="IntenseEmphasis">
    <w:name w:val="Intense Emphasis"/>
    <w:basedOn w:val="DefaultParagraphFont"/>
    <w:uiPriority w:val="21"/>
    <w:qFormat/>
    <w:rsid w:val="00B13C00"/>
    <w:rPr>
      <w:i/>
      <w:iCs/>
      <w:color w:val="A5A5A5" w:themeColor="accent3"/>
    </w:rPr>
  </w:style>
  <w:style w:type="character" w:styleId="SubtleReference">
    <w:name w:val="Subtle Reference"/>
    <w:basedOn w:val="DefaultParagraphFont"/>
    <w:uiPriority w:val="31"/>
    <w:qFormat/>
    <w:rsid w:val="00114DF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14DF5"/>
    <w:rPr>
      <w:b/>
      <w:bCs/>
      <w:smallCaps/>
      <w:color w:val="58595B" w:themeColor="text2"/>
      <w:u w:val="single"/>
    </w:rPr>
  </w:style>
  <w:style w:type="character" w:styleId="BookTitle">
    <w:name w:val="Book Title"/>
    <w:basedOn w:val="DefaultParagraphFont"/>
    <w:uiPriority w:val="33"/>
    <w:qFormat/>
    <w:rsid w:val="00114DF5"/>
    <w:rPr>
      <w:b/>
      <w:bCs/>
      <w:smallCaps/>
      <w:spacing w:val="10"/>
    </w:rPr>
  </w:style>
  <w:style w:type="paragraph" w:styleId="TOCHeading">
    <w:name w:val="TOC Heading"/>
    <w:basedOn w:val="Heading1"/>
    <w:next w:val="Normal"/>
    <w:uiPriority w:val="39"/>
    <w:unhideWhenUsed/>
    <w:qFormat/>
    <w:rsid w:val="00114DF5"/>
    <w:pPr>
      <w:outlineLvl w:val="9"/>
    </w:pPr>
  </w:style>
  <w:style w:type="paragraph" w:styleId="ListParagraph">
    <w:name w:val="List Paragraph"/>
    <w:basedOn w:val="Normal"/>
    <w:uiPriority w:val="34"/>
    <w:qFormat/>
    <w:rsid w:val="00E140C0"/>
    <w:pPr>
      <w:ind w:left="720"/>
      <w:contextualSpacing/>
    </w:pPr>
  </w:style>
  <w:style w:type="paragraph" w:styleId="Header">
    <w:name w:val="header"/>
    <w:basedOn w:val="Normal"/>
    <w:link w:val="HeaderChar"/>
    <w:uiPriority w:val="99"/>
    <w:unhideWhenUsed/>
    <w:rsid w:val="00C278E4"/>
    <w:pPr>
      <w:jc w:val="right"/>
    </w:pPr>
    <w:rPr>
      <w:noProof/>
      <w:color w:val="000000"/>
    </w:rPr>
  </w:style>
  <w:style w:type="character" w:customStyle="1" w:styleId="HeaderChar">
    <w:name w:val="Header Char"/>
    <w:basedOn w:val="DefaultParagraphFont"/>
    <w:link w:val="Header"/>
    <w:uiPriority w:val="99"/>
    <w:rsid w:val="00C278E4"/>
    <w:rPr>
      <w:rFonts w:ascii="IBM Plex Sans" w:hAnsi="IBM Plex Sans"/>
      <w:noProof/>
      <w:color w:val="000000"/>
      <w:sz w:val="20"/>
      <w:szCs w:val="20"/>
    </w:rPr>
  </w:style>
  <w:style w:type="paragraph" w:styleId="Footer">
    <w:name w:val="footer"/>
    <w:basedOn w:val="Normal"/>
    <w:link w:val="FooterChar"/>
    <w:uiPriority w:val="99"/>
    <w:unhideWhenUsed/>
    <w:rsid w:val="00263A13"/>
    <w:pPr>
      <w:tabs>
        <w:tab w:val="center" w:pos="4536"/>
        <w:tab w:val="right" w:pos="9072"/>
      </w:tabs>
      <w:spacing w:before="0" w:after="0"/>
      <w:jc w:val="center"/>
    </w:pPr>
    <w:rPr>
      <w:color w:val="A5A5A5" w:themeColor="accent3"/>
      <w:sz w:val="16"/>
      <w:szCs w:val="16"/>
    </w:rPr>
  </w:style>
  <w:style w:type="character" w:customStyle="1" w:styleId="FooterChar">
    <w:name w:val="Footer Char"/>
    <w:basedOn w:val="DefaultParagraphFont"/>
    <w:link w:val="Footer"/>
    <w:uiPriority w:val="99"/>
    <w:rsid w:val="00263A13"/>
    <w:rPr>
      <w:rFonts w:ascii="IBM Plex Sans" w:hAnsi="IBM Plex Sans"/>
      <w:color w:val="A5A5A5" w:themeColor="accent3"/>
      <w:sz w:val="16"/>
      <w:szCs w:val="16"/>
    </w:rPr>
  </w:style>
  <w:style w:type="paragraph" w:customStyle="1" w:styleId="Bulletlist">
    <w:name w:val="Bullet list"/>
    <w:basedOn w:val="ListParagraph"/>
    <w:qFormat/>
    <w:rsid w:val="00404025"/>
    <w:pPr>
      <w:numPr>
        <w:numId w:val="4"/>
      </w:numPr>
    </w:pPr>
  </w:style>
  <w:style w:type="paragraph" w:customStyle="1" w:styleId="Numberedlist">
    <w:name w:val="Numbered list"/>
    <w:basedOn w:val="Bulletlist"/>
    <w:qFormat/>
    <w:rsid w:val="003F4340"/>
    <w:pPr>
      <w:numPr>
        <w:numId w:val="5"/>
      </w:numPr>
    </w:pPr>
  </w:style>
  <w:style w:type="character" w:styleId="Hyperlink">
    <w:name w:val="Hyperlink"/>
    <w:basedOn w:val="DefaultParagraphFont"/>
    <w:uiPriority w:val="99"/>
    <w:unhideWhenUsed/>
    <w:rsid w:val="00015D38"/>
    <w:rPr>
      <w:color w:val="0075FF" w:themeColor="hyperlink"/>
      <w:u w:val="single"/>
    </w:rPr>
  </w:style>
  <w:style w:type="character" w:styleId="UnresolvedMention">
    <w:name w:val="Unresolved Mention"/>
    <w:basedOn w:val="DefaultParagraphFont"/>
    <w:uiPriority w:val="99"/>
    <w:semiHidden/>
    <w:unhideWhenUsed/>
    <w:rsid w:val="00263A13"/>
    <w:rPr>
      <w:color w:val="605E5C"/>
      <w:shd w:val="clear" w:color="auto" w:fill="E1DFDD"/>
    </w:rPr>
  </w:style>
  <w:style w:type="character" w:styleId="FollowedHyperlink">
    <w:name w:val="FollowedHyperlink"/>
    <w:basedOn w:val="DefaultParagraphFont"/>
    <w:uiPriority w:val="99"/>
    <w:semiHidden/>
    <w:unhideWhenUsed/>
    <w:rsid w:val="00263A13"/>
    <w:rPr>
      <w:color w:val="414042" w:themeColor="followedHyperlink"/>
      <w:u w:val="single"/>
    </w:rPr>
  </w:style>
  <w:style w:type="character" w:styleId="PlaceholderText">
    <w:name w:val="Placeholder Text"/>
    <w:basedOn w:val="DefaultParagraphFont"/>
    <w:uiPriority w:val="99"/>
    <w:semiHidden/>
    <w:rsid w:val="004E31E6"/>
    <w:rPr>
      <w:color w:val="808080"/>
    </w:rPr>
  </w:style>
  <w:style w:type="paragraph" w:customStyle="1" w:styleId="BasicParagraph">
    <w:name w:val="[Basic Paragraph]"/>
    <w:basedOn w:val="Normal"/>
    <w:uiPriority w:val="99"/>
    <w:rsid w:val="00B80C28"/>
    <w:pPr>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 w:type="table" w:styleId="TableGrid">
    <w:name w:val="Table Grid"/>
    <w:basedOn w:val="TableNormal"/>
    <w:uiPriority w:val="39"/>
    <w:rsid w:val="00795BC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7AB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E20A57"/>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autoRedefine/>
    <w:uiPriority w:val="39"/>
    <w:unhideWhenUsed/>
    <w:rsid w:val="00A65A47"/>
    <w:pPr>
      <w:spacing w:after="100"/>
    </w:pPr>
  </w:style>
  <w:style w:type="paragraph" w:styleId="TOC2">
    <w:name w:val="toc 2"/>
    <w:basedOn w:val="Normal"/>
    <w:next w:val="Normal"/>
    <w:autoRedefine/>
    <w:uiPriority w:val="39"/>
    <w:unhideWhenUsed/>
    <w:rsid w:val="00A65A47"/>
    <w:pPr>
      <w:spacing w:after="100"/>
      <w:ind w:left="220"/>
    </w:pPr>
  </w:style>
  <w:style w:type="paragraph" w:styleId="TOC3">
    <w:name w:val="toc 3"/>
    <w:basedOn w:val="Normal"/>
    <w:next w:val="Normal"/>
    <w:autoRedefine/>
    <w:uiPriority w:val="39"/>
    <w:unhideWhenUsed/>
    <w:rsid w:val="004B0F5D"/>
    <w:pPr>
      <w:spacing w:after="100"/>
      <w:ind w:left="440"/>
    </w:pPr>
  </w:style>
  <w:style w:type="paragraph" w:customStyle="1" w:styleId="TableText">
    <w:name w:val="Table Text"/>
    <w:basedOn w:val="BodyTextIndent2"/>
    <w:rsid w:val="007E6BB6"/>
    <w:pPr>
      <w:keepLines/>
      <w:widowControl w:val="0"/>
      <w:numPr>
        <w:numId w:val="17"/>
      </w:numPr>
      <w:tabs>
        <w:tab w:val="clear" w:pos="567"/>
      </w:tabs>
      <w:overflowPunct w:val="0"/>
      <w:autoSpaceDE w:val="0"/>
      <w:autoSpaceDN w:val="0"/>
      <w:adjustRightInd w:val="0"/>
      <w:spacing w:before="60" w:after="0" w:line="240" w:lineRule="auto"/>
      <w:ind w:left="0" w:firstLine="0"/>
      <w:textAlignment w:val="baseline"/>
    </w:pPr>
    <w:rPr>
      <w:rFonts w:ascii="Times New Roman" w:eastAsia="Times New Roman" w:hAnsi="Times New Roman" w:cs="Times New Roman"/>
      <w:bCs/>
      <w:szCs w:val="20"/>
    </w:rPr>
  </w:style>
  <w:style w:type="paragraph" w:styleId="BodyTextIndent2">
    <w:name w:val="Body Text Indent 2"/>
    <w:basedOn w:val="Normal"/>
    <w:link w:val="BodyTextIndent2Char"/>
    <w:uiPriority w:val="99"/>
    <w:semiHidden/>
    <w:unhideWhenUsed/>
    <w:rsid w:val="007E6BB6"/>
    <w:pPr>
      <w:spacing w:line="480" w:lineRule="auto"/>
      <w:ind w:left="283"/>
    </w:pPr>
  </w:style>
  <w:style w:type="character" w:customStyle="1" w:styleId="BodyTextIndent2Char">
    <w:name w:val="Body Text Indent 2 Char"/>
    <w:basedOn w:val="DefaultParagraphFont"/>
    <w:link w:val="BodyTextIndent2"/>
    <w:uiPriority w:val="99"/>
    <w:semiHidden/>
    <w:rsid w:val="007E6BB6"/>
    <w:rPr>
      <w:rFonts w:ascii="Calibri" w:hAnsi="Calibri" w:cstheme="majorHAnsi"/>
    </w:rPr>
  </w:style>
  <w:style w:type="paragraph" w:customStyle="1" w:styleId="HelpText">
    <w:name w:val="Help Text"/>
    <w:basedOn w:val="Normal"/>
    <w:link w:val="HelpTextChar"/>
    <w:qFormat/>
    <w:rsid w:val="00D51F98"/>
    <w:rPr>
      <w:color w:val="11C399"/>
    </w:rPr>
  </w:style>
  <w:style w:type="character" w:customStyle="1" w:styleId="HelpTextChar">
    <w:name w:val="Help Text Char"/>
    <w:basedOn w:val="DefaultParagraphFont"/>
    <w:link w:val="HelpText"/>
    <w:rsid w:val="00D51F98"/>
    <w:rPr>
      <w:rFonts w:ascii="Calibri" w:hAnsi="Calibri" w:cstheme="majorHAnsi"/>
      <w:color w:val="11C399"/>
    </w:rPr>
  </w:style>
  <w:style w:type="paragraph" w:styleId="BodyText">
    <w:name w:val="Body Text"/>
    <w:basedOn w:val="Normal"/>
    <w:link w:val="BodyTextChar"/>
    <w:uiPriority w:val="99"/>
    <w:semiHidden/>
    <w:unhideWhenUsed/>
    <w:rsid w:val="00EA60A8"/>
  </w:style>
  <w:style w:type="character" w:customStyle="1" w:styleId="BodyTextChar">
    <w:name w:val="Body Text Char"/>
    <w:basedOn w:val="DefaultParagraphFont"/>
    <w:link w:val="BodyText"/>
    <w:uiPriority w:val="99"/>
    <w:semiHidden/>
    <w:rsid w:val="00EA60A8"/>
    <w:rPr>
      <w:rFonts w:ascii="Calibri" w:hAnsi="Calibri" w:cstheme="majorHAnsi"/>
    </w:rPr>
  </w:style>
  <w:style w:type="paragraph" w:customStyle="1" w:styleId="Tabletext0">
    <w:name w:val="Tabletext"/>
    <w:basedOn w:val="Normal"/>
    <w:link w:val="TabletextChar"/>
    <w:rsid w:val="00EA60A8"/>
    <w:pPr>
      <w:keepLines/>
      <w:widowControl w:val="0"/>
      <w:overflowPunct w:val="0"/>
      <w:autoSpaceDE w:val="0"/>
      <w:autoSpaceDN w:val="0"/>
      <w:adjustRightInd w:val="0"/>
      <w:spacing w:before="60" w:line="240" w:lineRule="atLeast"/>
      <w:textAlignment w:val="baseline"/>
    </w:pPr>
    <w:rPr>
      <w:rFonts w:eastAsia="Times New Roman" w:cs="Times New Roman"/>
      <w:sz w:val="20"/>
      <w:szCs w:val="20"/>
      <w:lang w:val="en-US"/>
    </w:rPr>
  </w:style>
  <w:style w:type="character" w:customStyle="1" w:styleId="TabletextChar">
    <w:name w:val="Tabletext Char"/>
    <w:link w:val="Tabletext0"/>
    <w:rsid w:val="00EA60A8"/>
    <w:rPr>
      <w:rFonts w:ascii="Calibri" w:eastAsia="Times New Roman" w:hAnsi="Calibri" w:cs="Times New Roman"/>
      <w:sz w:val="20"/>
      <w:szCs w:val="20"/>
      <w:lang w:val="en-US"/>
    </w:rPr>
  </w:style>
  <w:style w:type="paragraph" w:customStyle="1" w:styleId="TableColumnHeading">
    <w:name w:val="Table Column Heading"/>
    <w:basedOn w:val="Tabletext0"/>
    <w:rsid w:val="00EA60A8"/>
    <w:rPr>
      <w:b/>
      <w:bCs/>
      <w:color w:val="000000"/>
      <w:szCs w:val="18"/>
    </w:rPr>
  </w:style>
  <w:style w:type="table" w:customStyle="1" w:styleId="AlfTable">
    <w:name w:val="Alf_Table"/>
    <w:basedOn w:val="TableNormal"/>
    <w:uiPriority w:val="99"/>
    <w:rsid w:val="00EA60A8"/>
    <w:pPr>
      <w:spacing w:after="0"/>
    </w:pPr>
    <w:rPr>
      <w:rFonts w:ascii="Calibri" w:eastAsia="Calibri" w:hAnsi="Calibri" w:cs="Times New Roman"/>
      <w:sz w:val="20"/>
      <w:szCs w:val="20"/>
      <w:lang w:val="en-US"/>
    </w:rPr>
    <w:tblPr>
      <w:tblStyleRowBandSize w:val="1"/>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tblBorders>
    </w:tblPr>
    <w:tblStylePr w:type="firstRow">
      <w:rPr>
        <w:b/>
      </w:rPr>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il"/>
          <w:insideV w:val="nil"/>
        </w:tcBorders>
        <w:shd w:val="clear" w:color="auto" w:fill="FFFFFF" w:themeFill="background1"/>
      </w:tcPr>
    </w:tblStylePr>
    <w:tblStylePr w:type="band2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507A2"/>
    <w:rPr>
      <w:sz w:val="16"/>
      <w:szCs w:val="16"/>
    </w:rPr>
  </w:style>
  <w:style w:type="paragraph" w:styleId="CommentText">
    <w:name w:val="annotation text"/>
    <w:basedOn w:val="Normal"/>
    <w:link w:val="CommentTextChar"/>
    <w:uiPriority w:val="99"/>
    <w:semiHidden/>
    <w:unhideWhenUsed/>
    <w:rsid w:val="00C507A2"/>
    <w:rPr>
      <w:sz w:val="20"/>
      <w:szCs w:val="20"/>
    </w:rPr>
  </w:style>
  <w:style w:type="character" w:customStyle="1" w:styleId="CommentTextChar">
    <w:name w:val="Comment Text Char"/>
    <w:basedOn w:val="DefaultParagraphFont"/>
    <w:link w:val="CommentText"/>
    <w:uiPriority w:val="99"/>
    <w:semiHidden/>
    <w:rsid w:val="00C507A2"/>
    <w:rPr>
      <w:rFonts w:ascii="Calibri" w:hAnsi="Calibri" w:cstheme="majorHAnsi"/>
      <w:sz w:val="20"/>
      <w:szCs w:val="20"/>
    </w:rPr>
  </w:style>
  <w:style w:type="paragraph" w:styleId="CommentSubject">
    <w:name w:val="annotation subject"/>
    <w:basedOn w:val="CommentText"/>
    <w:next w:val="CommentText"/>
    <w:link w:val="CommentSubjectChar"/>
    <w:uiPriority w:val="99"/>
    <w:semiHidden/>
    <w:unhideWhenUsed/>
    <w:rsid w:val="00C507A2"/>
    <w:rPr>
      <w:b/>
      <w:bCs/>
    </w:rPr>
  </w:style>
  <w:style w:type="character" w:customStyle="1" w:styleId="CommentSubjectChar">
    <w:name w:val="Comment Subject Char"/>
    <w:basedOn w:val="CommentTextChar"/>
    <w:link w:val="CommentSubject"/>
    <w:uiPriority w:val="99"/>
    <w:semiHidden/>
    <w:rsid w:val="00C507A2"/>
    <w:rPr>
      <w:rFonts w:ascii="Calibri" w:hAnsi="Calibri" w:cstheme="majorHAnsi"/>
      <w:b/>
      <w:bCs/>
      <w:sz w:val="20"/>
      <w:szCs w:val="20"/>
    </w:rPr>
  </w:style>
  <w:style w:type="paragraph" w:styleId="NormalWeb">
    <w:name w:val="Normal (Web)"/>
    <w:basedOn w:val="Normal"/>
    <w:uiPriority w:val="99"/>
    <w:semiHidden/>
    <w:unhideWhenUsed/>
    <w:rsid w:val="006A12A1"/>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Downloads\Camunda-2020_.dotx" TargetMode="External"/></Relationships>
</file>

<file path=word/theme/theme1.xml><?xml version="1.0" encoding="utf-8"?>
<a:theme xmlns:a="http://schemas.openxmlformats.org/drawingml/2006/main" name="Camunda-Apr2020">
  <a:themeElements>
    <a:clrScheme name="NewCamunda">
      <a:dk1>
        <a:sysClr val="windowText" lastClr="000000"/>
      </a:dk1>
      <a:lt1>
        <a:sysClr val="window" lastClr="FFFFFF"/>
      </a:lt1>
      <a:dk2>
        <a:srgbClr val="58595B"/>
      </a:dk2>
      <a:lt2>
        <a:srgbClr val="E6E7E8"/>
      </a:lt2>
      <a:accent1>
        <a:srgbClr val="FF1E00"/>
      </a:accent1>
      <a:accent2>
        <a:srgbClr val="FF8B00"/>
      </a:accent2>
      <a:accent3>
        <a:srgbClr val="A5A5A5"/>
      </a:accent3>
      <a:accent4>
        <a:srgbClr val="14D890"/>
      </a:accent4>
      <a:accent5>
        <a:srgbClr val="0998C8"/>
      </a:accent5>
      <a:accent6>
        <a:srgbClr val="FF6100"/>
      </a:accent6>
      <a:hlink>
        <a:srgbClr val="0075FF"/>
      </a:hlink>
      <a:folHlink>
        <a:srgbClr val="414042"/>
      </a:folHlink>
    </a:clrScheme>
    <a:fontScheme name="Custom 7">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gn="l">
          <a:lnSpc>
            <a:spcPct val="90000"/>
          </a:lnSpc>
          <a:spcAft>
            <a:spcPts val="600"/>
          </a:spcAft>
          <a:defRPr sz="2400" dirty="0" err="1" smtClean="0">
            <a:solidFill>
              <a:schemeClr val="tx2"/>
            </a:solidFill>
          </a:defRPr>
        </a:defPPr>
      </a:lstStyle>
    </a:txDef>
  </a:objectDefaults>
  <a:extraClrSchemeLst/>
  <a:custClrLst>
    <a:custClr name="REDMUNDA 1">
      <a:srgbClr val="FF1F00"/>
    </a:custClr>
    <a:custClr name="REDMUNDA 2">
      <a:srgbClr val="FF3800"/>
    </a:custClr>
    <a:custClr name="REDMUNDA 3">
      <a:srgbClr val="FF4700"/>
    </a:custClr>
    <a:custClr name="REDMUNDA 4">
      <a:srgbClr val="FF5400"/>
    </a:custClr>
    <a:custClr name="REDMUNDA 5">
      <a:srgbClr val="FF6100"/>
    </a:custClr>
    <a:custClr name="REDMUNDA 6">
      <a:srgbClr val="FF7000"/>
    </a:custClr>
    <a:custClr name="REDMUNDA 7">
      <a:srgbClr val="FF7D00"/>
    </a:custClr>
    <a:custClr name="REDMUNDA 8">
      <a:srgbClr val="FF8B00"/>
    </a:custClr>
    <a:custClr name="ICEMUNDA 1">
      <a:srgbClr val="14D890"/>
    </a:custClr>
    <a:custClr name="ICEMUNDA 2">
      <a:srgbClr val="11C399"/>
    </a:custClr>
    <a:custClr name="ICEMUNDA 3">
      <a:srgbClr val="0EB5A9"/>
    </a:custClr>
    <a:custClr name="ICEMUNDA 4">
      <a:srgbClr val="0BA7B9"/>
    </a:custClr>
    <a:custClr name="ICEMUNDA 5">
      <a:srgbClr val="0998C8"/>
    </a:custClr>
    <a:custClr name="ICEMUNDA 6">
      <a:srgbClr val="068CDA"/>
    </a:custClr>
    <a:custClr name="ICEMUNDA 7">
      <a:srgbClr val="0380EA"/>
    </a:custClr>
    <a:custClr name="ICEMUNDA 8">
      <a:srgbClr val="0075FF"/>
    </a:custClr>
    <a:custClr name="CAMUNDA GREY 100">
      <a:srgbClr val="000000"/>
    </a:custClr>
    <a:custClr name="CAMUNDA GREY 90">
      <a:srgbClr val="414042"/>
    </a:custClr>
    <a:custClr name="CAMUNDA GREY 80">
      <a:srgbClr val="58595B"/>
    </a:custClr>
    <a:custClr name="CAMUNDA GREY 70">
      <a:srgbClr val="6D6E71"/>
    </a:custClr>
    <a:custClr name="CAMUNDA GREY 60">
      <a:srgbClr val="808285"/>
    </a:custClr>
    <a:custClr name="CAMUNDA GREY 50">
      <a:srgbClr val="939598"/>
    </a:custClr>
    <a:custClr name="CAMUNDA GREY 40">
      <a:srgbClr val="A7A9AC"/>
    </a:custClr>
    <a:custClr name="CAMUNDA GREY 30">
      <a:srgbClr val="BCBEC0"/>
    </a:custClr>
    <a:custClr name="CAMUNDA GREY 20">
      <a:srgbClr val="D1D3D4"/>
    </a:custClr>
    <a:custClr name="CAMUNDA GREY 10">
      <a:srgbClr val="E6E7E8"/>
    </a:custClr>
    <a:custClr name="PANTONE 10077C">
      <a:srgbClr val="A6A9AA"/>
    </a:custClr>
    <a:custClr name="PANTONE 10127C">
      <a:srgbClr val="AE9142"/>
    </a:custClr>
  </a:custClrLst>
  <a:extLst>
    <a:ext uri="{05A4C25C-085E-4340-85A3-A5531E510DB2}">
      <thm15:themeFamily xmlns:thm15="http://schemas.microsoft.com/office/thememl/2012/main" name="Camunda-Apr2020" id="{C7C7C459-01DC-41B8-86B2-405CFA43E3BF}" vid="{DA96387D-9103-47B2-9562-3318C4D7B9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09/01/202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AE67747C1D38D45A123557974A00786" ma:contentTypeVersion="2" ma:contentTypeDescription="Ein neues Dokument erstellen." ma:contentTypeScope="" ma:versionID="e73e8e3f7500d884dd835519d9eea43d">
  <xsd:schema xmlns:xsd="http://www.w3.org/2001/XMLSchema" xmlns:xs="http://www.w3.org/2001/XMLSchema" xmlns:p="http://schemas.microsoft.com/office/2006/metadata/properties" xmlns:ns3="01681069-b407-46d5-8658-b0fc4a44176e" targetNamespace="http://schemas.microsoft.com/office/2006/metadata/properties" ma:root="true" ma:fieldsID="11de6eacfe0a3a0c8e08efda7d7182ce" ns3:_="">
    <xsd:import namespace="01681069-b407-46d5-8658-b0fc4a44176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81069-b407-46d5-8658-b0fc4a4417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316943-6A27-476C-9C4B-82C90C0C2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81069-b407-46d5-8658-b0fc4a4417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25FE7F-5FA6-4EF2-9E31-4258C6D03D4C}">
  <ds:schemaRefs>
    <ds:schemaRef ds:uri="http://schemas.openxmlformats.org/officeDocument/2006/bibliography"/>
  </ds:schemaRefs>
</ds:datastoreItem>
</file>

<file path=customXml/itemProps4.xml><?xml version="1.0" encoding="utf-8"?>
<ds:datastoreItem xmlns:ds="http://schemas.openxmlformats.org/officeDocument/2006/customXml" ds:itemID="{F7D55157-D5EA-4A46-8330-E9D00CB9585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0EB1336-A41F-4629-B089-0661BAD0F2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Camunda-2020_.dotx</Template>
  <TotalTime>147</TotalTime>
  <Pages>4</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Engagement Report</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Report</dc:title>
  <dc:subject/>
  <dc:creator>Camunda Consulting</dc:creator>
  <cp:keywords/>
  <dc:description/>
  <cp:lastModifiedBy>Pierre-yves Monnet</cp:lastModifiedBy>
  <cp:revision>37</cp:revision>
  <cp:lastPrinted>2022-01-05T23:46:00Z</cp:lastPrinted>
  <dcterms:created xsi:type="dcterms:W3CDTF">2021-01-27T17:20:00Z</dcterms:created>
  <dcterms:modified xsi:type="dcterms:W3CDTF">2022-05-13T23:24:00Z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0x0101004AE67747C1D38D45A123557974A00786</vt:lpwstr>
  </property>
</Properties>
</file>