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D6D" w:rsidRPr="004C2D6D" w:rsidRDefault="004C2D6D" w:rsidP="004C2D6D">
      <w:pPr>
        <w:shd w:val="clear" w:color="auto" w:fill="FFFFFF"/>
        <w:spacing w:after="315" w:line="375" w:lineRule="atLeast"/>
        <w:jc w:val="both"/>
        <w:rPr>
          <w:rFonts w:ascii="Arial" w:eastAsia="Times New Roman" w:hAnsi="Arial" w:cs="Arial"/>
          <w:color w:val="080E14"/>
          <w:sz w:val="24"/>
          <w:szCs w:val="24"/>
          <w:lang w:eastAsia="en-IN"/>
        </w:rPr>
      </w:pPr>
      <w:r w:rsidRPr="004C2D6D">
        <w:rPr>
          <w:rFonts w:ascii="Arial" w:eastAsia="Times New Roman" w:hAnsi="Arial" w:cs="Arial"/>
          <w:color w:val="080E14"/>
          <w:sz w:val="24"/>
          <w:szCs w:val="24"/>
          <w:lang w:eastAsia="en-IN"/>
        </w:rPr>
        <w:t xml:space="preserve">Bayes theorem provides a way of calculating posterior probability </w:t>
      </w:r>
      <w:proofErr w:type="gramStart"/>
      <w:r w:rsidRPr="004C2D6D">
        <w:rPr>
          <w:rFonts w:ascii="Arial" w:eastAsia="Times New Roman" w:hAnsi="Arial" w:cs="Arial"/>
          <w:color w:val="080E14"/>
          <w:sz w:val="24"/>
          <w:szCs w:val="24"/>
          <w:lang w:eastAsia="en-IN"/>
        </w:rPr>
        <w:t>P(</w:t>
      </w:r>
      <w:proofErr w:type="spellStart"/>
      <w:proofErr w:type="gramEnd"/>
      <w:r w:rsidRPr="004C2D6D">
        <w:rPr>
          <w:rFonts w:ascii="Arial" w:eastAsia="Times New Roman" w:hAnsi="Arial" w:cs="Arial"/>
          <w:color w:val="080E14"/>
          <w:sz w:val="24"/>
          <w:szCs w:val="24"/>
          <w:lang w:eastAsia="en-IN"/>
        </w:rPr>
        <w:t>c|x</w:t>
      </w:r>
      <w:proofErr w:type="spellEnd"/>
      <w:r w:rsidRPr="004C2D6D">
        <w:rPr>
          <w:rFonts w:ascii="Arial" w:eastAsia="Times New Roman" w:hAnsi="Arial" w:cs="Arial"/>
          <w:color w:val="080E14"/>
          <w:sz w:val="24"/>
          <w:szCs w:val="24"/>
          <w:lang w:eastAsia="en-IN"/>
        </w:rPr>
        <w:t>) from P(c), P(x) and P(</w:t>
      </w:r>
      <w:proofErr w:type="spellStart"/>
      <w:r w:rsidRPr="004C2D6D">
        <w:rPr>
          <w:rFonts w:ascii="Arial" w:eastAsia="Times New Roman" w:hAnsi="Arial" w:cs="Arial"/>
          <w:color w:val="080E14"/>
          <w:sz w:val="24"/>
          <w:szCs w:val="24"/>
          <w:lang w:eastAsia="en-IN"/>
        </w:rPr>
        <w:t>x|c</w:t>
      </w:r>
      <w:proofErr w:type="spellEnd"/>
      <w:r w:rsidRPr="004C2D6D">
        <w:rPr>
          <w:rFonts w:ascii="Arial" w:eastAsia="Times New Roman" w:hAnsi="Arial" w:cs="Arial"/>
          <w:color w:val="080E14"/>
          <w:sz w:val="24"/>
          <w:szCs w:val="24"/>
          <w:lang w:eastAsia="en-IN"/>
        </w:rPr>
        <w:t>). Look at the equation below:</w:t>
      </w:r>
    </w:p>
    <w:p w:rsidR="004C2D6D" w:rsidRPr="004C2D6D" w:rsidRDefault="004C2D6D" w:rsidP="004C2D6D">
      <w:pPr>
        <w:shd w:val="clear" w:color="auto" w:fill="FFFFFF"/>
        <w:spacing w:after="315" w:line="375" w:lineRule="atLeast"/>
        <w:jc w:val="both"/>
        <w:rPr>
          <w:rFonts w:ascii="Arial" w:eastAsia="Times New Roman" w:hAnsi="Arial" w:cs="Arial"/>
          <w:color w:val="080E14"/>
          <w:sz w:val="24"/>
          <w:szCs w:val="24"/>
          <w:lang w:eastAsia="en-IN"/>
        </w:rPr>
      </w:pPr>
      <w:r w:rsidRPr="004C2D6D">
        <w:rPr>
          <w:rFonts w:ascii="Arial" w:eastAsia="Times New Roman" w:hAnsi="Arial" w:cs="Arial"/>
          <w:noProof/>
          <w:color w:val="0000FF"/>
          <w:sz w:val="24"/>
          <w:szCs w:val="24"/>
          <w:lang w:eastAsia="en-IN"/>
        </w:rPr>
        <w:drawing>
          <wp:inline distT="0" distB="0" distL="0" distR="0">
            <wp:extent cx="2859405" cy="1637665"/>
            <wp:effectExtent l="0" t="0" r="0" b="635"/>
            <wp:docPr id="1" name="Picture 1" descr="Bayes_rule-300x17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637665"/>
                    </a:xfrm>
                    <a:prstGeom prst="rect">
                      <a:avLst/>
                    </a:prstGeom>
                    <a:noFill/>
                    <a:ln>
                      <a:noFill/>
                    </a:ln>
                  </pic:spPr>
                </pic:pic>
              </a:graphicData>
            </a:graphic>
          </wp:inline>
        </w:drawing>
      </w:r>
      <w:r w:rsidRPr="004C2D6D">
        <w:rPr>
          <w:rFonts w:ascii="Arial" w:eastAsia="Times New Roman" w:hAnsi="Arial" w:cs="Arial"/>
          <w:color w:val="080E14"/>
          <w:sz w:val="24"/>
          <w:szCs w:val="24"/>
          <w:lang w:eastAsia="en-IN"/>
        </w:rPr>
        <w:t>Above,</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proofErr w:type="spellStart"/>
      <w:proofErr w:type="gramEnd"/>
      <w:r w:rsidRPr="004C2D6D">
        <w:rPr>
          <w:rFonts w:ascii="Arial" w:eastAsia="Times New Roman" w:hAnsi="Arial" w:cs="Arial"/>
          <w:i/>
          <w:iCs/>
          <w:color w:val="080E14"/>
          <w:sz w:val="23"/>
          <w:szCs w:val="23"/>
          <w:lang w:eastAsia="en-IN"/>
        </w:rPr>
        <w:t>c|x</w:t>
      </w:r>
      <w:proofErr w:type="spellEnd"/>
      <w:r w:rsidRPr="004C2D6D">
        <w:rPr>
          <w:rFonts w:ascii="Arial" w:eastAsia="Times New Roman" w:hAnsi="Arial" w:cs="Arial"/>
          <w:color w:val="080E14"/>
          <w:sz w:val="23"/>
          <w:szCs w:val="23"/>
          <w:lang w:eastAsia="en-IN"/>
        </w:rPr>
        <w:t>) is the posterior probability of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 (c, </w:t>
      </w:r>
      <w:r w:rsidRPr="004C2D6D">
        <w:rPr>
          <w:rFonts w:ascii="Arial" w:eastAsia="Times New Roman" w:hAnsi="Arial" w:cs="Arial"/>
          <w:i/>
          <w:iCs/>
          <w:color w:val="080E14"/>
          <w:sz w:val="23"/>
          <w:szCs w:val="23"/>
          <w:lang w:eastAsia="en-IN"/>
        </w:rPr>
        <w:t>target</w:t>
      </w:r>
      <w:r w:rsidRPr="004C2D6D">
        <w:rPr>
          <w:rFonts w:ascii="Arial" w:eastAsia="Times New Roman" w:hAnsi="Arial" w:cs="Arial"/>
          <w:color w:val="080E14"/>
          <w:sz w:val="23"/>
          <w:szCs w:val="23"/>
          <w:lang w:eastAsia="en-IN"/>
        </w:rPr>
        <w:t>) given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 (x, </w:t>
      </w:r>
      <w:r w:rsidRPr="004C2D6D">
        <w:rPr>
          <w:rFonts w:ascii="Arial" w:eastAsia="Times New Roman" w:hAnsi="Arial" w:cs="Arial"/>
          <w:i/>
          <w:iCs/>
          <w:color w:val="080E14"/>
          <w:sz w:val="23"/>
          <w:szCs w:val="23"/>
          <w:lang w:eastAsia="en-IN"/>
        </w:rPr>
        <w:t>attributes</w:t>
      </w:r>
      <w:r w:rsidRPr="004C2D6D">
        <w:rPr>
          <w:rFonts w:ascii="Arial" w:eastAsia="Times New Roman" w:hAnsi="Arial" w:cs="Arial"/>
          <w:color w:val="080E14"/>
          <w:sz w:val="23"/>
          <w:szCs w:val="23"/>
          <w:lang w:eastAsia="en-IN"/>
        </w:rPr>
        <w:t>).</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r w:rsidRPr="004C2D6D">
        <w:rPr>
          <w:rFonts w:ascii="Arial" w:eastAsia="Times New Roman" w:hAnsi="Arial" w:cs="Arial"/>
          <w:i/>
          <w:iCs/>
          <w:color w:val="080E14"/>
          <w:sz w:val="23"/>
          <w:szCs w:val="23"/>
          <w:lang w:eastAsia="en-IN"/>
        </w:rPr>
        <w:t>c</w:t>
      </w:r>
      <w:r w:rsidRPr="004C2D6D">
        <w:rPr>
          <w:rFonts w:ascii="Arial" w:eastAsia="Times New Roman" w:hAnsi="Arial" w:cs="Arial"/>
          <w:color w:val="080E14"/>
          <w:sz w:val="23"/>
          <w:szCs w:val="23"/>
          <w:lang w:eastAsia="en-IN"/>
        </w:rPr>
        <w:t>) is the prior probability of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w:t>
      </w:r>
    </w:p>
    <w:p w:rsidR="004C2D6D" w:rsidRP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proofErr w:type="spellStart"/>
      <w:proofErr w:type="gramEnd"/>
      <w:r w:rsidRPr="004C2D6D">
        <w:rPr>
          <w:rFonts w:ascii="Arial" w:eastAsia="Times New Roman" w:hAnsi="Arial" w:cs="Arial"/>
          <w:i/>
          <w:iCs/>
          <w:color w:val="080E14"/>
          <w:sz w:val="23"/>
          <w:szCs w:val="23"/>
          <w:lang w:eastAsia="en-IN"/>
        </w:rPr>
        <w:t>x|c</w:t>
      </w:r>
      <w:proofErr w:type="spellEnd"/>
      <w:r w:rsidRPr="004C2D6D">
        <w:rPr>
          <w:rFonts w:ascii="Arial" w:eastAsia="Times New Roman" w:hAnsi="Arial" w:cs="Arial"/>
          <w:color w:val="080E14"/>
          <w:sz w:val="23"/>
          <w:szCs w:val="23"/>
          <w:lang w:eastAsia="en-IN"/>
        </w:rPr>
        <w:t>) is the likelihood which is the probability of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 given </w:t>
      </w:r>
      <w:r w:rsidRPr="004C2D6D">
        <w:rPr>
          <w:rFonts w:ascii="Arial" w:eastAsia="Times New Roman" w:hAnsi="Arial" w:cs="Arial"/>
          <w:i/>
          <w:iCs/>
          <w:color w:val="080E14"/>
          <w:sz w:val="23"/>
          <w:szCs w:val="23"/>
          <w:lang w:eastAsia="en-IN"/>
        </w:rPr>
        <w:t>class</w:t>
      </w:r>
      <w:r w:rsidRPr="004C2D6D">
        <w:rPr>
          <w:rFonts w:ascii="Arial" w:eastAsia="Times New Roman" w:hAnsi="Arial" w:cs="Arial"/>
          <w:color w:val="080E14"/>
          <w:sz w:val="23"/>
          <w:szCs w:val="23"/>
          <w:lang w:eastAsia="en-IN"/>
        </w:rPr>
        <w:t>.</w:t>
      </w:r>
    </w:p>
    <w:p w:rsidR="004C2D6D" w:rsidRDefault="004C2D6D" w:rsidP="004C2D6D">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4C2D6D">
        <w:rPr>
          <w:rFonts w:ascii="Arial" w:eastAsia="Times New Roman" w:hAnsi="Arial" w:cs="Arial"/>
          <w:i/>
          <w:iCs/>
          <w:color w:val="080E14"/>
          <w:sz w:val="23"/>
          <w:szCs w:val="23"/>
          <w:lang w:eastAsia="en-IN"/>
        </w:rPr>
        <w:t>P</w:t>
      </w:r>
      <w:r w:rsidRPr="004C2D6D">
        <w:rPr>
          <w:rFonts w:ascii="Arial" w:eastAsia="Times New Roman" w:hAnsi="Arial" w:cs="Arial"/>
          <w:color w:val="080E14"/>
          <w:sz w:val="23"/>
          <w:szCs w:val="23"/>
          <w:lang w:eastAsia="en-IN"/>
        </w:rPr>
        <w:t>(</w:t>
      </w:r>
      <w:r w:rsidRPr="004C2D6D">
        <w:rPr>
          <w:rFonts w:ascii="Arial" w:eastAsia="Times New Roman" w:hAnsi="Arial" w:cs="Arial"/>
          <w:i/>
          <w:iCs/>
          <w:color w:val="080E14"/>
          <w:sz w:val="23"/>
          <w:szCs w:val="23"/>
          <w:lang w:eastAsia="en-IN"/>
        </w:rPr>
        <w:t>x</w:t>
      </w:r>
      <w:r w:rsidRPr="004C2D6D">
        <w:rPr>
          <w:rFonts w:ascii="Arial" w:eastAsia="Times New Roman" w:hAnsi="Arial" w:cs="Arial"/>
          <w:color w:val="080E14"/>
          <w:sz w:val="23"/>
          <w:szCs w:val="23"/>
          <w:lang w:eastAsia="en-IN"/>
        </w:rPr>
        <w:t>) is the prior probability of </w:t>
      </w:r>
      <w:r w:rsidRPr="004C2D6D">
        <w:rPr>
          <w:rFonts w:ascii="Arial" w:eastAsia="Times New Roman" w:hAnsi="Arial" w:cs="Arial"/>
          <w:i/>
          <w:iCs/>
          <w:color w:val="080E14"/>
          <w:sz w:val="23"/>
          <w:szCs w:val="23"/>
          <w:lang w:eastAsia="en-IN"/>
        </w:rPr>
        <w:t>predictor</w:t>
      </w:r>
      <w:r w:rsidRPr="004C2D6D">
        <w:rPr>
          <w:rFonts w:ascii="Arial" w:eastAsia="Times New Roman" w:hAnsi="Arial" w:cs="Arial"/>
          <w:color w:val="080E14"/>
          <w:sz w:val="23"/>
          <w:szCs w:val="23"/>
          <w:lang w:eastAsia="en-IN"/>
        </w:rPr>
        <w:t>.</w:t>
      </w:r>
    </w:p>
    <w:p w:rsidR="004C2D6D" w:rsidRDefault="004C2D6D" w:rsidP="004C2D6D">
      <w:p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
    <w:p w:rsidR="004C2D6D" w:rsidRPr="004C2D6D" w:rsidRDefault="004C2D6D" w:rsidP="004C2D6D">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4C2D6D">
        <w:rPr>
          <w:rFonts w:ascii="Oswald" w:eastAsia="Times New Roman" w:hAnsi="Oswald" w:cs="Times New Roman"/>
          <w:color w:val="333333"/>
          <w:sz w:val="45"/>
          <w:szCs w:val="45"/>
          <w:lang w:eastAsia="en-IN"/>
        </w:rPr>
        <w:t>How Naive Bayes algorithm works?</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1: Convert the data set into a frequency table</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2: Create Likelihood table by finding the probabilities like Overcast probability = 0.29 and probability of playing is 0.64.</w:t>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noProof/>
          <w:color w:val="0000FF"/>
          <w:sz w:val="24"/>
          <w:szCs w:val="24"/>
          <w:lang w:eastAsia="en-IN"/>
        </w:rPr>
        <w:drawing>
          <wp:inline distT="0" distB="0" distL="0" distR="0">
            <wp:extent cx="5622925" cy="2047240"/>
            <wp:effectExtent l="0" t="0" r="0" b="0"/>
            <wp:docPr id="2" name="Picture 2" descr="Bayes_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_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925" cy="2047240"/>
                    </a:xfrm>
                    <a:prstGeom prst="rect">
                      <a:avLst/>
                    </a:prstGeom>
                    <a:noFill/>
                    <a:ln>
                      <a:noFill/>
                    </a:ln>
                  </pic:spPr>
                </pic:pic>
              </a:graphicData>
            </a:graphic>
          </wp:inline>
        </w:drawing>
      </w:r>
    </w:p>
    <w:p w:rsidR="00FA0B42" w:rsidRPr="00FA0B42" w:rsidRDefault="00FA0B42" w:rsidP="00FA0B42">
      <w:pPr>
        <w:shd w:val="clear" w:color="auto" w:fill="FFFFFF"/>
        <w:spacing w:after="315" w:line="375" w:lineRule="atLeast"/>
        <w:rPr>
          <w:rFonts w:ascii="Arial" w:eastAsia="Times New Roman" w:hAnsi="Arial" w:cs="Arial"/>
          <w:color w:val="080E14"/>
          <w:sz w:val="24"/>
          <w:szCs w:val="24"/>
          <w:lang w:eastAsia="en-IN"/>
        </w:rPr>
      </w:pPr>
      <w:r w:rsidRPr="00FA0B42">
        <w:rPr>
          <w:rFonts w:ascii="Arial" w:eastAsia="Times New Roman" w:hAnsi="Arial" w:cs="Arial"/>
          <w:color w:val="080E14"/>
          <w:sz w:val="24"/>
          <w:szCs w:val="24"/>
          <w:lang w:eastAsia="en-IN"/>
        </w:rPr>
        <w:t>Step 3: Now, use Naive Bayesian equation to calculate the posterior probability for each class. The class with the highest posterior probability is the outcome of prediction.</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b/>
          <w:bCs/>
          <w:color w:val="333333"/>
          <w:sz w:val="24"/>
          <w:szCs w:val="24"/>
          <w:lang w:eastAsia="en-IN"/>
        </w:rPr>
        <w:t>Problem: </w:t>
      </w:r>
      <w:r w:rsidRPr="00C80965">
        <w:rPr>
          <w:rFonts w:ascii="Arial" w:eastAsia="Times New Roman" w:hAnsi="Arial" w:cs="Arial"/>
          <w:color w:val="080E14"/>
          <w:sz w:val="24"/>
          <w:szCs w:val="24"/>
          <w:lang w:eastAsia="en-IN"/>
        </w:rPr>
        <w:t>Players will play if weather is sunny. Is this statement is correct?</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lastRenderedPageBreak/>
        <w:t>We can solve it using above discussed method of posterior probability.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proofErr w:type="gramStart"/>
      <w:r w:rsidRPr="00C80965">
        <w:rPr>
          <w:rFonts w:ascii="Arial" w:eastAsia="Times New Roman" w:hAnsi="Arial" w:cs="Arial"/>
          <w:color w:val="080E14"/>
          <w:sz w:val="24"/>
          <w:szCs w:val="24"/>
          <w:lang w:eastAsia="en-IN"/>
        </w:rPr>
        <w:t>P(</w:t>
      </w:r>
      <w:proofErr w:type="gramEnd"/>
      <w:r w:rsidRPr="00C80965">
        <w:rPr>
          <w:rFonts w:ascii="Arial" w:eastAsia="Times New Roman" w:hAnsi="Arial" w:cs="Arial"/>
          <w:color w:val="080E14"/>
          <w:sz w:val="24"/>
          <w:szCs w:val="24"/>
          <w:lang w:eastAsia="en-IN"/>
        </w:rPr>
        <w:t>Yes | Sunny) = P( Sunny | Yes) * P(Yes) / P (Sunny)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t xml:space="preserve">Here we have P (Sunny |Yes) = 3/9 = 0.33, </w:t>
      </w:r>
      <w:proofErr w:type="gramStart"/>
      <w:r w:rsidRPr="00C80965">
        <w:rPr>
          <w:rFonts w:ascii="Arial" w:eastAsia="Times New Roman" w:hAnsi="Arial" w:cs="Arial"/>
          <w:color w:val="080E14"/>
          <w:sz w:val="24"/>
          <w:szCs w:val="24"/>
          <w:lang w:eastAsia="en-IN"/>
        </w:rPr>
        <w:t>P(</w:t>
      </w:r>
      <w:proofErr w:type="gramEnd"/>
      <w:r w:rsidRPr="00C80965">
        <w:rPr>
          <w:rFonts w:ascii="Arial" w:eastAsia="Times New Roman" w:hAnsi="Arial" w:cs="Arial"/>
          <w:color w:val="080E14"/>
          <w:sz w:val="24"/>
          <w:szCs w:val="24"/>
          <w:lang w:eastAsia="en-IN"/>
        </w:rPr>
        <w:t>Sunny) = 5/14 = 0.36, P( Yes)= 9/14 = 0.64</w:t>
      </w:r>
    </w:p>
    <w:p w:rsidR="00C80965" w:rsidRDefault="00C80965" w:rsidP="00C80965">
      <w:pPr>
        <w:shd w:val="clear" w:color="auto" w:fill="FFFFFF"/>
        <w:spacing w:after="315" w:line="375" w:lineRule="atLeast"/>
        <w:rPr>
          <w:rFonts w:ascii="Arial" w:eastAsia="Times New Roman" w:hAnsi="Arial" w:cs="Arial"/>
          <w:color w:val="080E14"/>
          <w:sz w:val="24"/>
          <w:szCs w:val="24"/>
          <w:lang w:eastAsia="en-IN"/>
        </w:rPr>
      </w:pPr>
      <w:r w:rsidRPr="00C80965">
        <w:rPr>
          <w:rFonts w:ascii="Arial" w:eastAsia="Times New Roman" w:hAnsi="Arial" w:cs="Arial"/>
          <w:color w:val="080E14"/>
          <w:sz w:val="24"/>
          <w:szCs w:val="24"/>
          <w:lang w:eastAsia="en-IN"/>
        </w:rPr>
        <w:t>Now, P (Yes | Sunny) = 0.33 * 0.64 / 0.36 = 0.60, which has higher probability.</w:t>
      </w:r>
    </w:p>
    <w:p w:rsidR="00C80965" w:rsidRDefault="00C80965" w:rsidP="00C80965">
      <w:pPr>
        <w:shd w:val="clear" w:color="auto" w:fill="FFFFFF"/>
        <w:spacing w:after="315" w:line="375" w:lineRule="atLeast"/>
        <w:rPr>
          <w:rFonts w:ascii="Arial" w:eastAsia="Times New Roman" w:hAnsi="Arial" w:cs="Arial"/>
          <w:color w:val="080E14"/>
          <w:sz w:val="24"/>
          <w:szCs w:val="24"/>
          <w:lang w:eastAsia="en-IN"/>
        </w:rPr>
      </w:pPr>
    </w:p>
    <w:p w:rsidR="00021913" w:rsidRDefault="00021913" w:rsidP="00021913">
      <w:pPr>
        <w:pStyle w:val="Heading2"/>
        <w:shd w:val="clear" w:color="auto" w:fill="FFFFFF"/>
        <w:spacing w:before="24" w:beforeAutospacing="0" w:after="144" w:afterAutospacing="0"/>
        <w:rPr>
          <w:rFonts w:ascii="Oswald" w:hAnsi="Oswald"/>
          <w:b w:val="0"/>
          <w:bCs w:val="0"/>
          <w:color w:val="333333"/>
          <w:sz w:val="45"/>
          <w:szCs w:val="45"/>
        </w:rPr>
      </w:pPr>
      <w:r>
        <w:rPr>
          <w:rFonts w:ascii="Oswald" w:hAnsi="Oswald"/>
          <w:b w:val="0"/>
          <w:bCs w:val="0"/>
          <w:color w:val="333333"/>
          <w:sz w:val="45"/>
          <w:szCs w:val="45"/>
        </w:rPr>
        <w:t>Applications of Naive Bayes Algorithms</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Real time Prediction: </w:t>
      </w:r>
      <w:r>
        <w:rPr>
          <w:rFonts w:ascii="Arial" w:hAnsi="Arial" w:cs="Arial"/>
          <w:color w:val="080E14"/>
          <w:sz w:val="23"/>
          <w:szCs w:val="23"/>
        </w:rPr>
        <w:t>Naive Bayes is an eager learning classifier and it is sure fast. Thus, it could be used for making predictions in real time.</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Multi class Prediction: </w:t>
      </w:r>
      <w:r>
        <w:rPr>
          <w:rFonts w:ascii="Arial" w:hAnsi="Arial" w:cs="Arial"/>
          <w:color w:val="080E14"/>
          <w:sz w:val="23"/>
          <w:szCs w:val="23"/>
        </w:rPr>
        <w:t>This algorithm is also well known for multi class prediction feature. Here we can predict the probability of multiple classes of target variable.</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Text classification/ Spam Filtering/ Sentiment Analysis:</w:t>
      </w:r>
      <w:r>
        <w:rPr>
          <w:rFonts w:ascii="Arial" w:hAnsi="Arial" w:cs="Arial"/>
          <w:color w:val="080E14"/>
          <w:sz w:val="23"/>
          <w:szCs w:val="23"/>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021913" w:rsidRDefault="00021913" w:rsidP="00021913">
      <w:pPr>
        <w:numPr>
          <w:ilvl w:val="0"/>
          <w:numId w:val="2"/>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Recommendation System: </w:t>
      </w:r>
      <w:r>
        <w:rPr>
          <w:rFonts w:ascii="Arial" w:hAnsi="Arial" w:cs="Arial"/>
          <w:color w:val="080E14"/>
          <w:sz w:val="23"/>
          <w:szCs w:val="23"/>
        </w:rPr>
        <w:t>Naive Bayes Classifier and </w:t>
      </w:r>
      <w:hyperlink r:id="rId9" w:tgtFrame="_blank" w:history="1">
        <w:r>
          <w:rPr>
            <w:rStyle w:val="Hyperlink"/>
            <w:rFonts w:ascii="Arial" w:hAnsi="Arial" w:cs="Arial"/>
            <w:sz w:val="23"/>
            <w:szCs w:val="23"/>
          </w:rPr>
          <w:t>Collaborative Filtering</w:t>
        </w:r>
      </w:hyperlink>
      <w:r>
        <w:rPr>
          <w:rFonts w:ascii="Arial" w:hAnsi="Arial" w:cs="Arial"/>
          <w:color w:val="080E14"/>
          <w:sz w:val="23"/>
          <w:szCs w:val="23"/>
        </w:rPr>
        <w:t> together builds a Recommendation System that uses machine learning and data mining techniques to filter unseen information and predict whether a user would like a given resource or not</w:t>
      </w:r>
    </w:p>
    <w:p w:rsidR="00F270F8" w:rsidRDefault="00F270F8" w:rsidP="00F270F8">
      <w:pPr>
        <w:pStyle w:val="Heading2"/>
        <w:shd w:val="clear" w:color="auto" w:fill="FFFFFF"/>
        <w:spacing w:before="24" w:beforeAutospacing="0" w:after="144" w:afterAutospacing="0"/>
        <w:rPr>
          <w:rFonts w:ascii="Oswald" w:hAnsi="Oswald"/>
          <w:b w:val="0"/>
          <w:bCs w:val="0"/>
          <w:color w:val="333333"/>
          <w:sz w:val="45"/>
          <w:szCs w:val="45"/>
        </w:rPr>
      </w:pPr>
      <w:r>
        <w:rPr>
          <w:rFonts w:ascii="Oswald" w:hAnsi="Oswald"/>
          <w:b w:val="0"/>
          <w:bCs w:val="0"/>
          <w:color w:val="333333"/>
          <w:sz w:val="45"/>
          <w:szCs w:val="45"/>
        </w:rPr>
        <w:t>How to build a basic model using Naive Bayes in Python?</w:t>
      </w:r>
    </w:p>
    <w:p w:rsidR="00EC66F9" w:rsidRDefault="00EC66F9"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0" w:tgtFrame="_blank" w:history="1">
        <w:r>
          <w:rPr>
            <w:rStyle w:val="Hyperlink"/>
            <w:rFonts w:ascii="Arial" w:hAnsi="Arial" w:cs="Arial"/>
            <w:b/>
            <w:bCs/>
          </w:rPr>
          <w:t>Gaussian:</w:t>
        </w:r>
      </w:hyperlink>
      <w:r>
        <w:rPr>
          <w:rStyle w:val="Strong"/>
          <w:rFonts w:ascii="Arial" w:hAnsi="Arial" w:cs="Arial"/>
          <w:color w:val="333333"/>
        </w:rPr>
        <w:t> </w:t>
      </w:r>
      <w:r>
        <w:rPr>
          <w:rFonts w:ascii="Arial" w:hAnsi="Arial" w:cs="Arial"/>
          <w:color w:val="080E14"/>
        </w:rPr>
        <w:t>It is used in classification and it assumes that features follow a normal distribution.</w:t>
      </w:r>
    </w:p>
    <w:p w:rsidR="00EC66F9" w:rsidRDefault="00EC66F9"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1" w:tgtFrame="_blank" w:history="1">
        <w:r>
          <w:rPr>
            <w:rStyle w:val="Hyperlink"/>
            <w:rFonts w:ascii="Arial" w:hAnsi="Arial" w:cs="Arial"/>
            <w:b/>
            <w:bCs/>
          </w:rPr>
          <w:t>Multinomial</w:t>
        </w:r>
      </w:hyperlink>
      <w:r>
        <w:rPr>
          <w:rStyle w:val="Strong"/>
          <w:rFonts w:ascii="Arial" w:hAnsi="Arial" w:cs="Arial"/>
          <w:color w:val="333333"/>
        </w:rPr>
        <w:t>: </w:t>
      </w:r>
      <w:r>
        <w:rPr>
          <w:rFonts w:ascii="Arial" w:hAnsi="Arial" w:cs="Arial"/>
          <w:color w:val="080E14"/>
        </w:rPr>
        <w:t>It is used for discrete counts. For example, let’s say</w:t>
      </w:r>
      <w:proofErr w:type="gramStart"/>
      <w:r>
        <w:rPr>
          <w:rFonts w:ascii="Arial" w:hAnsi="Arial" w:cs="Arial"/>
          <w:color w:val="080E14"/>
        </w:rPr>
        <w:t>,  we</w:t>
      </w:r>
      <w:proofErr w:type="gramEnd"/>
      <w:r>
        <w:rPr>
          <w:rFonts w:ascii="Arial" w:hAnsi="Arial" w:cs="Arial"/>
          <w:color w:val="080E14"/>
        </w:rPr>
        <w:t xml:space="preserve"> have a text classification problem. Here we can consider </w:t>
      </w:r>
      <w:proofErr w:type="spellStart"/>
      <w:proofErr w:type="gramStart"/>
      <w:r>
        <w:rPr>
          <w:rFonts w:ascii="Arial" w:hAnsi="Arial" w:cs="Arial"/>
          <w:color w:val="080E14"/>
        </w:rPr>
        <w:t>bernoulli</w:t>
      </w:r>
      <w:proofErr w:type="spellEnd"/>
      <w:proofErr w:type="gramEnd"/>
      <w:r>
        <w:rPr>
          <w:rFonts w:ascii="Arial" w:hAnsi="Arial" w:cs="Arial"/>
          <w:color w:val="080E14"/>
        </w:rPr>
        <w:t xml:space="preserve"> trials which is one step further and instead of “word occurring in the document”, we have “count how often word occurs in the document”, you can think of it as “number of times outcome number </w:t>
      </w:r>
      <w:proofErr w:type="spellStart"/>
      <w:r>
        <w:rPr>
          <w:rFonts w:ascii="Arial" w:hAnsi="Arial" w:cs="Arial"/>
          <w:color w:val="080E14"/>
        </w:rPr>
        <w:t>x_i</w:t>
      </w:r>
      <w:proofErr w:type="spellEnd"/>
      <w:r>
        <w:rPr>
          <w:rFonts w:ascii="Arial" w:hAnsi="Arial" w:cs="Arial"/>
          <w:color w:val="080E14"/>
        </w:rPr>
        <w:t xml:space="preserve"> is observed over the n trials”.</w:t>
      </w:r>
    </w:p>
    <w:p w:rsidR="00EC66F9" w:rsidRDefault="00EC66F9" w:rsidP="00EC66F9">
      <w:pPr>
        <w:pStyle w:val="NormalWeb"/>
        <w:numPr>
          <w:ilvl w:val="0"/>
          <w:numId w:val="3"/>
        </w:numPr>
        <w:shd w:val="clear" w:color="auto" w:fill="FFFFFF"/>
        <w:spacing w:before="0" w:beforeAutospacing="0" w:after="315" w:afterAutospacing="0" w:line="375" w:lineRule="atLeast"/>
        <w:jc w:val="both"/>
        <w:rPr>
          <w:rFonts w:ascii="Arial" w:hAnsi="Arial" w:cs="Arial"/>
          <w:color w:val="080E14"/>
        </w:rPr>
      </w:pPr>
      <w:hyperlink r:id="rId12" w:tgtFrame="_blank" w:history="1">
        <w:r>
          <w:rPr>
            <w:rStyle w:val="Hyperlink"/>
            <w:rFonts w:ascii="Arial" w:hAnsi="Arial" w:cs="Arial"/>
            <w:b/>
            <w:bCs/>
          </w:rPr>
          <w:t>Bernoulli</w:t>
        </w:r>
      </w:hyperlink>
      <w:r>
        <w:rPr>
          <w:rStyle w:val="Strong"/>
          <w:rFonts w:ascii="Arial" w:hAnsi="Arial" w:cs="Arial"/>
          <w:color w:val="333333"/>
        </w:rPr>
        <w:t>: </w:t>
      </w:r>
      <w:r>
        <w:rPr>
          <w:rFonts w:ascii="Arial" w:hAnsi="Arial" w:cs="Arial"/>
          <w:color w:val="080E14"/>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C80965" w:rsidRPr="00C80965" w:rsidRDefault="00C80965" w:rsidP="00C80965">
      <w:pPr>
        <w:shd w:val="clear" w:color="auto" w:fill="FFFFFF"/>
        <w:spacing w:after="315" w:line="375" w:lineRule="atLeast"/>
        <w:rPr>
          <w:rFonts w:ascii="Arial" w:eastAsia="Times New Roman" w:hAnsi="Arial" w:cs="Arial"/>
          <w:color w:val="080E14"/>
          <w:sz w:val="24"/>
          <w:szCs w:val="24"/>
          <w:lang w:eastAsia="en-IN"/>
        </w:rPr>
      </w:pPr>
      <w:bookmarkStart w:id="0" w:name="_GoBack"/>
      <w:bookmarkEnd w:id="0"/>
    </w:p>
    <w:p w:rsidR="004C2D6D" w:rsidRPr="004C2D6D" w:rsidRDefault="004C2D6D" w:rsidP="004C2D6D">
      <w:p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
    <w:p w:rsidR="00223FE4" w:rsidRDefault="00223FE4"/>
    <w:sectPr w:rsidR="0022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panose1 w:val="02000503000000000000"/>
    <w:charset w:val="00"/>
    <w:family w:val="auto"/>
    <w:pitch w:val="variable"/>
    <w:sig w:usb0="A000006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0154"/>
    <w:multiLevelType w:val="multilevel"/>
    <w:tmpl w:val="509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B7C61"/>
    <w:multiLevelType w:val="multilevel"/>
    <w:tmpl w:val="C6E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46F7"/>
    <w:multiLevelType w:val="multilevel"/>
    <w:tmpl w:val="63C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7D"/>
    <w:rsid w:val="00021913"/>
    <w:rsid w:val="00223FE4"/>
    <w:rsid w:val="004C2D6D"/>
    <w:rsid w:val="0083057D"/>
    <w:rsid w:val="00C80965"/>
    <w:rsid w:val="00EC66F9"/>
    <w:rsid w:val="00F270F8"/>
    <w:rsid w:val="00FA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FDABD-1643-4AA6-AF99-A0F2D38E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C2D6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0965"/>
    <w:rPr>
      <w:b/>
      <w:bCs/>
    </w:rPr>
  </w:style>
  <w:style w:type="character" w:styleId="Hyperlink">
    <w:name w:val="Hyperlink"/>
    <w:basedOn w:val="DefaultParagraphFont"/>
    <w:uiPriority w:val="99"/>
    <w:semiHidden/>
    <w:unhideWhenUsed/>
    <w:rsid w:val="00021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035">
      <w:bodyDiv w:val="1"/>
      <w:marLeft w:val="0"/>
      <w:marRight w:val="0"/>
      <w:marTop w:val="0"/>
      <w:marBottom w:val="0"/>
      <w:divBdr>
        <w:top w:val="none" w:sz="0" w:space="0" w:color="auto"/>
        <w:left w:val="none" w:sz="0" w:space="0" w:color="auto"/>
        <w:bottom w:val="none" w:sz="0" w:space="0" w:color="auto"/>
        <w:right w:val="none" w:sz="0" w:space="0" w:color="auto"/>
      </w:divBdr>
    </w:div>
    <w:div w:id="302738893">
      <w:bodyDiv w:val="1"/>
      <w:marLeft w:val="0"/>
      <w:marRight w:val="0"/>
      <w:marTop w:val="0"/>
      <w:marBottom w:val="0"/>
      <w:divBdr>
        <w:top w:val="none" w:sz="0" w:space="0" w:color="auto"/>
        <w:left w:val="none" w:sz="0" w:space="0" w:color="auto"/>
        <w:bottom w:val="none" w:sz="0" w:space="0" w:color="auto"/>
        <w:right w:val="none" w:sz="0" w:space="0" w:color="auto"/>
      </w:divBdr>
    </w:div>
    <w:div w:id="583760518">
      <w:bodyDiv w:val="1"/>
      <w:marLeft w:val="0"/>
      <w:marRight w:val="0"/>
      <w:marTop w:val="0"/>
      <w:marBottom w:val="0"/>
      <w:divBdr>
        <w:top w:val="none" w:sz="0" w:space="0" w:color="auto"/>
        <w:left w:val="none" w:sz="0" w:space="0" w:color="auto"/>
        <w:bottom w:val="none" w:sz="0" w:space="0" w:color="auto"/>
        <w:right w:val="none" w:sz="0" w:space="0" w:color="auto"/>
      </w:divBdr>
    </w:div>
    <w:div w:id="760881308">
      <w:bodyDiv w:val="1"/>
      <w:marLeft w:val="0"/>
      <w:marRight w:val="0"/>
      <w:marTop w:val="0"/>
      <w:marBottom w:val="0"/>
      <w:divBdr>
        <w:top w:val="none" w:sz="0" w:space="0" w:color="auto"/>
        <w:left w:val="none" w:sz="0" w:space="0" w:color="auto"/>
        <w:bottom w:val="none" w:sz="0" w:space="0" w:color="auto"/>
        <w:right w:val="none" w:sz="0" w:space="0" w:color="auto"/>
      </w:divBdr>
    </w:div>
    <w:div w:id="1093091656">
      <w:bodyDiv w:val="1"/>
      <w:marLeft w:val="0"/>
      <w:marRight w:val="0"/>
      <w:marTop w:val="0"/>
      <w:marBottom w:val="0"/>
      <w:divBdr>
        <w:top w:val="none" w:sz="0" w:space="0" w:color="auto"/>
        <w:left w:val="none" w:sz="0" w:space="0" w:color="auto"/>
        <w:bottom w:val="none" w:sz="0" w:space="0" w:color="auto"/>
        <w:right w:val="none" w:sz="0" w:space="0" w:color="auto"/>
      </w:divBdr>
    </w:div>
    <w:div w:id="1846044588">
      <w:bodyDiv w:val="1"/>
      <w:marLeft w:val="0"/>
      <w:marRight w:val="0"/>
      <w:marTop w:val="0"/>
      <w:marBottom w:val="0"/>
      <w:divBdr>
        <w:top w:val="none" w:sz="0" w:space="0" w:color="auto"/>
        <w:left w:val="none" w:sz="0" w:space="0" w:color="auto"/>
        <w:bottom w:val="none" w:sz="0" w:space="0" w:color="auto"/>
        <w:right w:val="none" w:sz="0" w:space="0" w:color="auto"/>
      </w:divBdr>
    </w:div>
    <w:div w:id="18460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wp-content/uploads/2015/08/Bayes_41.png" TargetMode="External"/><Relationship Id="rId12" Type="http://schemas.openxmlformats.org/officeDocument/2006/relationships/hyperlink" Target="http://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modules/naive_bayes.html" TargetMode="External"/><Relationship Id="rId5" Type="http://schemas.openxmlformats.org/officeDocument/2006/relationships/hyperlink" Target="https://www.analyticsvidhya.com/wp-content/uploads/2015/09/Bayes_rule-300x172.png" TargetMode="External"/><Relationship Id="rId10" Type="http://schemas.openxmlformats.org/officeDocument/2006/relationships/hyperlink" Target="http://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en.wikipedia.org/wiki/Collaborative_filt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7</cp:revision>
  <dcterms:created xsi:type="dcterms:W3CDTF">2017-07-18T23:59:00Z</dcterms:created>
  <dcterms:modified xsi:type="dcterms:W3CDTF">2017-07-19T00:04:00Z</dcterms:modified>
</cp:coreProperties>
</file>