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D0EE1" w14:textId="77777777" w:rsidR="00F61325" w:rsidRPr="00F61325" w:rsidRDefault="00F61325" w:rsidP="00F61325">
      <w:pPr>
        <w:shd w:val="clear" w:color="auto" w:fill="FFFFFF"/>
        <w:spacing w:before="720" w:after="120" w:line="420" w:lineRule="atLeast"/>
        <w:outlineLvl w:val="2"/>
        <w:rPr>
          <w:rFonts w:ascii="Helvetica" w:eastAsia="Times New Roman" w:hAnsi="Helvetica" w:cs="Helvetica"/>
          <w:b/>
          <w:bCs/>
          <w:color w:val="546E7A"/>
          <w:sz w:val="27"/>
          <w:szCs w:val="27"/>
          <w:lang w:eastAsia="en-IN"/>
        </w:rPr>
      </w:pPr>
      <w:r w:rsidRPr="00F61325">
        <w:rPr>
          <w:rFonts w:ascii="Helvetica" w:eastAsia="Times New Roman" w:hAnsi="Helvetica" w:cs="Helvetica"/>
          <w:b/>
          <w:bCs/>
          <w:color w:val="546E7A"/>
          <w:sz w:val="27"/>
          <w:szCs w:val="27"/>
          <w:lang w:eastAsia="en-IN"/>
        </w:rPr>
        <w:t>Feature Packages</w:t>
      </w:r>
    </w:p>
    <w:p w14:paraId="5360BE48" w14:textId="77777777" w:rsidR="00F61325" w:rsidRPr="00F61325" w:rsidRDefault="00F61325" w:rsidP="00F61325">
      <w:pPr>
        <w:shd w:val="clear" w:color="auto" w:fill="FFFFFF"/>
        <w:spacing w:after="360" w:line="420" w:lineRule="atLeast"/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</w:pPr>
      <w:r w:rsidRPr="00F61325">
        <w:rPr>
          <w:rFonts w:ascii="Helvetica" w:eastAsia="Times New Roman" w:hAnsi="Helvetica" w:cs="Helvetica"/>
          <w:b/>
          <w:bCs/>
          <w:i/>
          <w:iCs/>
          <w:color w:val="546E7A"/>
          <w:sz w:val="24"/>
          <w:szCs w:val="24"/>
          <w:lang w:eastAsia="en-IN"/>
        </w:rPr>
        <w:t>@angular/core</w:t>
      </w:r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>: Critical runtime parts of the framework needed by every application. Includes all metadata decorators, </w:t>
      </w:r>
      <w:r w:rsidRPr="00F61325">
        <w:rPr>
          <w:rFonts w:ascii="Lucida Console" w:eastAsia="Times New Roman" w:hAnsi="Lucida Console" w:cs="Courier New"/>
          <w:color w:val="00796B"/>
          <w:lang w:eastAsia="en-IN"/>
        </w:rPr>
        <w:t>Component</w:t>
      </w:r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>, </w:t>
      </w:r>
      <w:r w:rsidRPr="00F61325">
        <w:rPr>
          <w:rFonts w:ascii="Lucida Console" w:eastAsia="Times New Roman" w:hAnsi="Lucida Console" w:cs="Courier New"/>
          <w:color w:val="00796B"/>
          <w:lang w:eastAsia="en-IN"/>
        </w:rPr>
        <w:t>Directive</w:t>
      </w:r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>, dependency injection, and the component lifecycle hooks.</w:t>
      </w:r>
    </w:p>
    <w:p w14:paraId="4170A341" w14:textId="77777777" w:rsidR="00F61325" w:rsidRPr="00F61325" w:rsidRDefault="00F61325" w:rsidP="00F61325">
      <w:pPr>
        <w:shd w:val="clear" w:color="auto" w:fill="FFFFFF"/>
        <w:spacing w:after="360" w:line="420" w:lineRule="atLeast"/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</w:pPr>
      <w:r w:rsidRPr="00F61325">
        <w:rPr>
          <w:rFonts w:ascii="Helvetica" w:eastAsia="Times New Roman" w:hAnsi="Helvetica" w:cs="Helvetica"/>
          <w:b/>
          <w:bCs/>
          <w:i/>
          <w:iCs/>
          <w:color w:val="546E7A"/>
          <w:sz w:val="24"/>
          <w:szCs w:val="24"/>
          <w:lang w:eastAsia="en-IN"/>
        </w:rPr>
        <w:t>@angular/common</w:t>
      </w:r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>: The commonly needed services, pipes, and directives provided by the Angular team.</w:t>
      </w:r>
    </w:p>
    <w:p w14:paraId="1933B8F3" w14:textId="77777777" w:rsidR="00F61325" w:rsidRPr="00F61325" w:rsidRDefault="00F61325" w:rsidP="00F61325">
      <w:pPr>
        <w:shd w:val="clear" w:color="auto" w:fill="FFFFFF"/>
        <w:spacing w:after="360" w:line="420" w:lineRule="atLeast"/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</w:pPr>
      <w:r w:rsidRPr="00F61325">
        <w:rPr>
          <w:rFonts w:ascii="Helvetica" w:eastAsia="Times New Roman" w:hAnsi="Helvetica" w:cs="Helvetica"/>
          <w:b/>
          <w:bCs/>
          <w:i/>
          <w:iCs/>
          <w:color w:val="546E7A"/>
          <w:sz w:val="24"/>
          <w:szCs w:val="24"/>
          <w:lang w:eastAsia="en-IN"/>
        </w:rPr>
        <w:t>@angular/compiler</w:t>
      </w:r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 xml:space="preserve">: </w:t>
      </w:r>
      <w:proofErr w:type="spellStart"/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>Angular's</w:t>
      </w:r>
      <w:proofErr w:type="spellEnd"/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> </w:t>
      </w:r>
      <w:r w:rsidRPr="00F61325">
        <w:rPr>
          <w:rFonts w:ascii="Helvetica" w:eastAsia="Times New Roman" w:hAnsi="Helvetica" w:cs="Helvetica"/>
          <w:i/>
          <w:iCs/>
          <w:color w:val="546E7A"/>
          <w:sz w:val="24"/>
          <w:szCs w:val="24"/>
          <w:lang w:eastAsia="en-IN"/>
        </w:rPr>
        <w:t>Template Compiler</w:t>
      </w:r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 xml:space="preserve">. It understands templates and can convert them to code that makes the application run and render. </w:t>
      </w:r>
      <w:proofErr w:type="gramStart"/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>Typically</w:t>
      </w:r>
      <w:proofErr w:type="gramEnd"/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 xml:space="preserve"> you don’t interact with the compiler directly; rather, you use it indirectly via </w:t>
      </w:r>
      <w:r w:rsidRPr="00F61325">
        <w:rPr>
          <w:rFonts w:ascii="Lucida Console" w:eastAsia="Times New Roman" w:hAnsi="Lucida Console" w:cs="Courier New"/>
          <w:color w:val="00796B"/>
          <w:lang w:eastAsia="en-IN"/>
        </w:rPr>
        <w:t>platform-browser-dynamic</w:t>
      </w:r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> or the offline template compiler.</w:t>
      </w:r>
    </w:p>
    <w:p w14:paraId="704B0EED" w14:textId="77777777" w:rsidR="00F61325" w:rsidRPr="00F61325" w:rsidRDefault="00F61325" w:rsidP="00F61325">
      <w:pPr>
        <w:shd w:val="clear" w:color="auto" w:fill="FFFFFF"/>
        <w:spacing w:after="360" w:line="420" w:lineRule="atLeast"/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</w:pPr>
      <w:r w:rsidRPr="00F61325">
        <w:rPr>
          <w:rFonts w:ascii="Helvetica" w:eastAsia="Times New Roman" w:hAnsi="Helvetica" w:cs="Helvetica"/>
          <w:b/>
          <w:bCs/>
          <w:i/>
          <w:iCs/>
          <w:color w:val="546E7A"/>
          <w:sz w:val="24"/>
          <w:szCs w:val="24"/>
          <w:lang w:eastAsia="en-IN"/>
        </w:rPr>
        <w:t>@angular/platform-browser</w:t>
      </w:r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>: Everything DOM and browser related, especially the pieces that help render into the DOM. This package also includes the </w:t>
      </w:r>
      <w:proofErr w:type="spellStart"/>
      <w:proofErr w:type="gramStart"/>
      <w:r w:rsidRPr="00F61325">
        <w:rPr>
          <w:rFonts w:ascii="Lucida Console" w:eastAsia="Times New Roman" w:hAnsi="Lucida Console" w:cs="Courier New"/>
          <w:color w:val="00796B"/>
          <w:lang w:eastAsia="en-IN"/>
        </w:rPr>
        <w:t>bootstrapStatic</w:t>
      </w:r>
      <w:proofErr w:type="spellEnd"/>
      <w:r w:rsidRPr="00F61325">
        <w:rPr>
          <w:rFonts w:ascii="Lucida Console" w:eastAsia="Times New Roman" w:hAnsi="Lucida Console" w:cs="Courier New"/>
          <w:color w:val="00796B"/>
          <w:lang w:eastAsia="en-IN"/>
        </w:rPr>
        <w:t>(</w:t>
      </w:r>
      <w:proofErr w:type="gramEnd"/>
      <w:r w:rsidRPr="00F61325">
        <w:rPr>
          <w:rFonts w:ascii="Lucida Console" w:eastAsia="Times New Roman" w:hAnsi="Lucida Console" w:cs="Courier New"/>
          <w:color w:val="00796B"/>
          <w:lang w:eastAsia="en-IN"/>
        </w:rPr>
        <w:t>)</w:t>
      </w:r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> method for bootstrapping applications for production builds that pre-compile templates offline.</w:t>
      </w:r>
    </w:p>
    <w:p w14:paraId="0A889356" w14:textId="77777777" w:rsidR="00F61325" w:rsidRPr="00F61325" w:rsidRDefault="00F61325" w:rsidP="00F61325">
      <w:pPr>
        <w:shd w:val="clear" w:color="auto" w:fill="FFFFFF"/>
        <w:spacing w:after="360" w:line="420" w:lineRule="atLeast"/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</w:pPr>
      <w:r w:rsidRPr="00F61325">
        <w:rPr>
          <w:rFonts w:ascii="Helvetica" w:eastAsia="Times New Roman" w:hAnsi="Helvetica" w:cs="Helvetica"/>
          <w:b/>
          <w:bCs/>
          <w:i/>
          <w:iCs/>
          <w:color w:val="546E7A"/>
          <w:sz w:val="24"/>
          <w:szCs w:val="24"/>
          <w:lang w:eastAsia="en-IN"/>
        </w:rPr>
        <w:t>@angular/platform-browser-dynamic</w:t>
      </w:r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>: Includes </w:t>
      </w:r>
      <w:hyperlink r:id="rId5" w:history="1">
        <w:r w:rsidRPr="00F61325">
          <w:rPr>
            <w:rFonts w:ascii="Helvetica" w:eastAsia="Times New Roman" w:hAnsi="Helvetica" w:cs="Helvetica"/>
            <w:color w:val="1976D2"/>
            <w:sz w:val="24"/>
            <w:szCs w:val="24"/>
            <w:u w:val="single"/>
            <w:lang w:eastAsia="en-IN"/>
          </w:rPr>
          <w:t>Providers</w:t>
        </w:r>
      </w:hyperlink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> and a </w:t>
      </w:r>
      <w:hyperlink r:id="rId6" w:anchor="bootstrap" w:history="1">
        <w:r w:rsidRPr="00F61325">
          <w:rPr>
            <w:rFonts w:ascii="Helvetica" w:eastAsia="Times New Roman" w:hAnsi="Helvetica" w:cs="Helvetica"/>
            <w:color w:val="1976D2"/>
            <w:sz w:val="24"/>
            <w:szCs w:val="24"/>
            <w:u w:val="single"/>
            <w:lang w:eastAsia="en-IN"/>
          </w:rPr>
          <w:t>bootstrap</w:t>
        </w:r>
      </w:hyperlink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 xml:space="preserve"> method for applications that compile templates on the client. Don’t use offline compilation. Use this package for bootstrapping during development and for bootstrapping </w:t>
      </w:r>
      <w:proofErr w:type="spellStart"/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>plunker</w:t>
      </w:r>
      <w:proofErr w:type="spellEnd"/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 xml:space="preserve"> samples.</w:t>
      </w:r>
    </w:p>
    <w:p w14:paraId="3488F9D3" w14:textId="77777777" w:rsidR="00F61325" w:rsidRPr="00F61325" w:rsidRDefault="00F61325" w:rsidP="00F61325">
      <w:pPr>
        <w:shd w:val="clear" w:color="auto" w:fill="FFFFFF"/>
        <w:spacing w:after="360" w:line="420" w:lineRule="atLeast"/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</w:pPr>
      <w:r w:rsidRPr="00F61325">
        <w:rPr>
          <w:rFonts w:ascii="Helvetica" w:eastAsia="Times New Roman" w:hAnsi="Helvetica" w:cs="Helvetica"/>
          <w:b/>
          <w:bCs/>
          <w:i/>
          <w:iCs/>
          <w:color w:val="546E7A"/>
          <w:sz w:val="24"/>
          <w:szCs w:val="24"/>
          <w:lang w:eastAsia="en-IN"/>
        </w:rPr>
        <w:t>@angular/http</w:t>
      </w:r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 xml:space="preserve">: </w:t>
      </w:r>
      <w:proofErr w:type="spellStart"/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>Angular's</w:t>
      </w:r>
      <w:proofErr w:type="spellEnd"/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 xml:space="preserve"> HTTP client.</w:t>
      </w:r>
    </w:p>
    <w:p w14:paraId="05E4D43F" w14:textId="77777777" w:rsidR="00F61325" w:rsidRPr="00F61325" w:rsidRDefault="00F61325" w:rsidP="00F61325">
      <w:pPr>
        <w:shd w:val="clear" w:color="auto" w:fill="FFFFFF"/>
        <w:spacing w:after="360" w:line="420" w:lineRule="atLeast"/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</w:pPr>
      <w:r w:rsidRPr="00F61325">
        <w:rPr>
          <w:rFonts w:ascii="Helvetica" w:eastAsia="Times New Roman" w:hAnsi="Helvetica" w:cs="Helvetica"/>
          <w:b/>
          <w:bCs/>
          <w:i/>
          <w:iCs/>
          <w:color w:val="546E7A"/>
          <w:sz w:val="24"/>
          <w:szCs w:val="24"/>
          <w:lang w:eastAsia="en-IN"/>
        </w:rPr>
        <w:t>@angular/router</w:t>
      </w:r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>: Component router.</w:t>
      </w:r>
    </w:p>
    <w:p w14:paraId="36AF1807" w14:textId="77777777" w:rsidR="00F61325" w:rsidRPr="00F61325" w:rsidRDefault="00F61325" w:rsidP="00F61325">
      <w:pPr>
        <w:shd w:val="clear" w:color="auto" w:fill="FFFFFF"/>
        <w:spacing w:after="360" w:line="420" w:lineRule="atLeast"/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</w:pPr>
      <w:r w:rsidRPr="00F61325">
        <w:rPr>
          <w:rFonts w:ascii="Helvetica" w:eastAsia="Times New Roman" w:hAnsi="Helvetica" w:cs="Helvetica"/>
          <w:b/>
          <w:bCs/>
          <w:i/>
          <w:iCs/>
          <w:color w:val="546E7A"/>
          <w:sz w:val="24"/>
          <w:szCs w:val="24"/>
          <w:lang w:eastAsia="en-IN"/>
        </w:rPr>
        <w:t>@angular/upgrade</w:t>
      </w:r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>: Set of utilities for upgrading AngularJS applications to Angular.</w:t>
      </w:r>
    </w:p>
    <w:p w14:paraId="7639A5A6" w14:textId="77777777" w:rsidR="00F61325" w:rsidRPr="00F61325" w:rsidRDefault="00F61325" w:rsidP="00F61325">
      <w:pPr>
        <w:shd w:val="clear" w:color="auto" w:fill="FFFFFF"/>
        <w:spacing w:after="360" w:line="420" w:lineRule="atLeast"/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</w:pPr>
      <w:hyperlink r:id="rId7" w:history="1">
        <w:r w:rsidRPr="00F61325">
          <w:rPr>
            <w:rFonts w:ascii="Helvetica" w:eastAsia="Times New Roman" w:hAnsi="Helvetica" w:cs="Helvetica"/>
            <w:b/>
            <w:bCs/>
            <w:i/>
            <w:iCs/>
            <w:color w:val="1976D2"/>
            <w:sz w:val="24"/>
            <w:szCs w:val="24"/>
            <w:u w:val="single"/>
            <w:lang w:eastAsia="en-IN"/>
          </w:rPr>
          <w:t>system.js</w:t>
        </w:r>
      </w:hyperlink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>: A dynamic module loader compatible with the </w:t>
      </w:r>
      <w:hyperlink r:id="rId8" w:history="1">
        <w:r w:rsidRPr="00F61325">
          <w:rPr>
            <w:rFonts w:ascii="Helvetica" w:eastAsia="Times New Roman" w:hAnsi="Helvetica" w:cs="Helvetica"/>
            <w:color w:val="1976D2"/>
            <w:sz w:val="24"/>
            <w:szCs w:val="24"/>
            <w:u w:val="single"/>
            <w:lang w:eastAsia="en-IN"/>
          </w:rPr>
          <w:t>ES2015 module</w:t>
        </w:r>
      </w:hyperlink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> specification. Other viable choices include the well-regarded </w:t>
      </w:r>
      <w:proofErr w:type="spellStart"/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fldChar w:fldCharType="begin"/>
      </w:r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instrText xml:space="preserve"> HYPERLINK "https://webpack.github.io/" </w:instrText>
      </w:r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fldChar w:fldCharType="separate"/>
      </w:r>
      <w:r w:rsidRPr="00F61325">
        <w:rPr>
          <w:rFonts w:ascii="Helvetica" w:eastAsia="Times New Roman" w:hAnsi="Helvetica" w:cs="Helvetica"/>
          <w:color w:val="1976D2"/>
          <w:sz w:val="24"/>
          <w:szCs w:val="24"/>
          <w:u w:val="single"/>
          <w:lang w:eastAsia="en-IN"/>
        </w:rPr>
        <w:t>webpack</w:t>
      </w:r>
      <w:proofErr w:type="spellEnd"/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fldChar w:fldCharType="end"/>
      </w:r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>.</w:t>
      </w:r>
    </w:p>
    <w:p w14:paraId="1C94BABB" w14:textId="77777777" w:rsidR="00F61325" w:rsidRPr="00F61325" w:rsidRDefault="00F61325" w:rsidP="00F61325">
      <w:pPr>
        <w:shd w:val="clear" w:color="auto" w:fill="FFFFFF"/>
        <w:spacing w:after="360" w:line="420" w:lineRule="atLeast"/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</w:pPr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lastRenderedPageBreak/>
        <w:t>Your future applications are likely to require additional packages that provide HTML controls, themes, data access, and various utilities.</w:t>
      </w:r>
    </w:p>
    <w:p w14:paraId="10CC614B" w14:textId="77777777" w:rsidR="00F61325" w:rsidRPr="00F61325" w:rsidRDefault="00F61325" w:rsidP="00F61325">
      <w:pPr>
        <w:shd w:val="clear" w:color="auto" w:fill="FFFFFF"/>
        <w:spacing w:before="720" w:after="120" w:line="420" w:lineRule="atLeast"/>
        <w:outlineLvl w:val="2"/>
        <w:rPr>
          <w:rFonts w:ascii="Helvetica" w:eastAsia="Times New Roman" w:hAnsi="Helvetica" w:cs="Helvetica"/>
          <w:b/>
          <w:bCs/>
          <w:color w:val="546E7A"/>
          <w:sz w:val="27"/>
          <w:szCs w:val="27"/>
          <w:lang w:eastAsia="en-IN"/>
        </w:rPr>
      </w:pPr>
      <w:proofErr w:type="spellStart"/>
      <w:r w:rsidRPr="00F61325">
        <w:rPr>
          <w:rFonts w:ascii="Helvetica" w:eastAsia="Times New Roman" w:hAnsi="Helvetica" w:cs="Helvetica"/>
          <w:b/>
          <w:bCs/>
          <w:color w:val="546E7A"/>
          <w:sz w:val="27"/>
          <w:szCs w:val="27"/>
          <w:lang w:eastAsia="en-IN"/>
        </w:rPr>
        <w:t>Polyfill</w:t>
      </w:r>
      <w:proofErr w:type="spellEnd"/>
      <w:r w:rsidRPr="00F61325">
        <w:rPr>
          <w:rFonts w:ascii="Helvetica" w:eastAsia="Times New Roman" w:hAnsi="Helvetica" w:cs="Helvetica"/>
          <w:b/>
          <w:bCs/>
          <w:color w:val="546E7A"/>
          <w:sz w:val="27"/>
          <w:szCs w:val="27"/>
          <w:lang w:eastAsia="en-IN"/>
        </w:rPr>
        <w:t xml:space="preserve"> packages</w:t>
      </w:r>
    </w:p>
    <w:p w14:paraId="0BBD270F" w14:textId="77777777" w:rsidR="00F61325" w:rsidRPr="00F61325" w:rsidRDefault="00F61325" w:rsidP="00F61325">
      <w:pPr>
        <w:shd w:val="clear" w:color="auto" w:fill="FFFFFF"/>
        <w:spacing w:after="360" w:line="420" w:lineRule="atLeast"/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</w:pPr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>Angular requires certain </w:t>
      </w:r>
      <w:proofErr w:type="spellStart"/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fldChar w:fldCharType="begin"/>
      </w:r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instrText xml:space="preserve"> HYPERLINK "https://en.wikipedia.org/wiki/Polyfill" </w:instrText>
      </w:r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fldChar w:fldCharType="separate"/>
      </w:r>
      <w:r w:rsidRPr="00F61325">
        <w:rPr>
          <w:rFonts w:ascii="Helvetica" w:eastAsia="Times New Roman" w:hAnsi="Helvetica" w:cs="Helvetica"/>
          <w:color w:val="1976D2"/>
          <w:sz w:val="24"/>
          <w:szCs w:val="24"/>
          <w:u w:val="single"/>
          <w:lang w:eastAsia="en-IN"/>
        </w:rPr>
        <w:t>polyfills</w:t>
      </w:r>
      <w:proofErr w:type="spellEnd"/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fldChar w:fldCharType="end"/>
      </w:r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 xml:space="preserve"> in the application environment. Install these </w:t>
      </w:r>
      <w:proofErr w:type="spellStart"/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>polyfills</w:t>
      </w:r>
      <w:proofErr w:type="spellEnd"/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 xml:space="preserve"> using the </w:t>
      </w:r>
      <w:proofErr w:type="spellStart"/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>npm</w:t>
      </w:r>
      <w:proofErr w:type="spellEnd"/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 xml:space="preserve"> packages that Angular lists in the </w:t>
      </w:r>
      <w:proofErr w:type="spellStart"/>
      <w:r w:rsidRPr="00F61325">
        <w:rPr>
          <w:rFonts w:ascii="Helvetica" w:eastAsia="Times New Roman" w:hAnsi="Helvetica" w:cs="Helvetica"/>
          <w:i/>
          <w:iCs/>
          <w:color w:val="546E7A"/>
          <w:sz w:val="24"/>
          <w:szCs w:val="24"/>
          <w:lang w:eastAsia="en-IN"/>
        </w:rPr>
        <w:t>peerDependencies</w:t>
      </w:r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>section</w:t>
      </w:r>
      <w:proofErr w:type="spellEnd"/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 xml:space="preserve"> of its </w:t>
      </w:r>
      <w:proofErr w:type="spellStart"/>
      <w:proofErr w:type="gramStart"/>
      <w:r w:rsidRPr="00F61325">
        <w:rPr>
          <w:rFonts w:ascii="Lucida Console" w:eastAsia="Times New Roman" w:hAnsi="Lucida Console" w:cs="Courier New"/>
          <w:color w:val="00796B"/>
          <w:lang w:eastAsia="en-IN"/>
        </w:rPr>
        <w:t>package.json</w:t>
      </w:r>
      <w:proofErr w:type="spellEnd"/>
      <w:proofErr w:type="gramEnd"/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>.</w:t>
      </w:r>
    </w:p>
    <w:p w14:paraId="72900F63" w14:textId="77777777" w:rsidR="00F61325" w:rsidRPr="00F61325" w:rsidRDefault="00F61325" w:rsidP="00F61325">
      <w:pPr>
        <w:shd w:val="clear" w:color="auto" w:fill="FFFFFF"/>
        <w:spacing w:after="360" w:line="420" w:lineRule="atLeast"/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</w:pPr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>You must list these packages in the </w:t>
      </w:r>
      <w:r w:rsidRPr="00F61325">
        <w:rPr>
          <w:rFonts w:ascii="Lucida Console" w:eastAsia="Times New Roman" w:hAnsi="Lucida Console" w:cs="Courier New"/>
          <w:color w:val="00796B"/>
          <w:lang w:eastAsia="en-IN"/>
        </w:rPr>
        <w:t>dependencies</w:t>
      </w:r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> section of your own </w:t>
      </w:r>
      <w:proofErr w:type="spellStart"/>
      <w:proofErr w:type="gramStart"/>
      <w:r w:rsidRPr="00F61325">
        <w:rPr>
          <w:rFonts w:ascii="Lucida Console" w:eastAsia="Times New Roman" w:hAnsi="Lucida Console" w:cs="Courier New"/>
          <w:color w:val="00796B"/>
          <w:lang w:eastAsia="en-IN"/>
        </w:rPr>
        <w:t>package.json</w:t>
      </w:r>
      <w:proofErr w:type="spellEnd"/>
      <w:proofErr w:type="gramEnd"/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>.</w:t>
      </w:r>
    </w:p>
    <w:p w14:paraId="1BAB37DC" w14:textId="77777777" w:rsidR="00F61325" w:rsidRPr="00F61325" w:rsidRDefault="00F61325" w:rsidP="00F61325">
      <w:pPr>
        <w:spacing w:line="420" w:lineRule="atLeast"/>
        <w:rPr>
          <w:rFonts w:ascii="Helvetica" w:eastAsia="Times New Roman" w:hAnsi="Helvetica" w:cs="Helvetica"/>
          <w:color w:val="455A64"/>
          <w:sz w:val="24"/>
          <w:szCs w:val="24"/>
          <w:lang w:eastAsia="en-IN"/>
        </w:rPr>
      </w:pPr>
      <w:r w:rsidRPr="00F61325">
        <w:rPr>
          <w:rFonts w:ascii="Helvetica" w:eastAsia="Times New Roman" w:hAnsi="Helvetica" w:cs="Helvetica"/>
          <w:color w:val="455A64"/>
          <w:sz w:val="24"/>
          <w:szCs w:val="24"/>
          <w:lang w:eastAsia="en-IN"/>
        </w:rPr>
        <w:t>For background on this requirement, see </w:t>
      </w:r>
      <w:hyperlink r:id="rId9" w:anchor="why-peer-dependencies" w:history="1">
        <w:r w:rsidRPr="00F61325">
          <w:rPr>
            <w:rFonts w:ascii="Helvetica" w:eastAsia="Times New Roman" w:hAnsi="Helvetica" w:cs="Helvetica"/>
            <w:color w:val="1976D2"/>
            <w:sz w:val="24"/>
            <w:szCs w:val="24"/>
            <w:u w:val="single"/>
            <w:lang w:eastAsia="en-IN"/>
          </w:rPr>
          <w:t xml:space="preserve">Why </w:t>
        </w:r>
        <w:proofErr w:type="spellStart"/>
        <w:r w:rsidRPr="00F61325">
          <w:rPr>
            <w:rFonts w:ascii="Helvetica" w:eastAsia="Times New Roman" w:hAnsi="Helvetica" w:cs="Helvetica"/>
            <w:color w:val="1976D2"/>
            <w:sz w:val="24"/>
            <w:szCs w:val="24"/>
            <w:u w:val="single"/>
            <w:lang w:eastAsia="en-IN"/>
          </w:rPr>
          <w:t>peerDependencies</w:t>
        </w:r>
        <w:proofErr w:type="spellEnd"/>
        <w:r w:rsidRPr="00F61325">
          <w:rPr>
            <w:rFonts w:ascii="Helvetica" w:eastAsia="Times New Roman" w:hAnsi="Helvetica" w:cs="Helvetica"/>
            <w:color w:val="1976D2"/>
            <w:sz w:val="24"/>
            <w:szCs w:val="24"/>
            <w:u w:val="single"/>
            <w:lang w:eastAsia="en-IN"/>
          </w:rPr>
          <w:t>?</w:t>
        </w:r>
      </w:hyperlink>
      <w:r w:rsidRPr="00F61325">
        <w:rPr>
          <w:rFonts w:ascii="Helvetica" w:eastAsia="Times New Roman" w:hAnsi="Helvetica" w:cs="Helvetica"/>
          <w:color w:val="455A64"/>
          <w:sz w:val="24"/>
          <w:szCs w:val="24"/>
          <w:lang w:eastAsia="en-IN"/>
        </w:rPr>
        <w:t>.</w:t>
      </w:r>
    </w:p>
    <w:p w14:paraId="128AC62C" w14:textId="77777777" w:rsidR="00F61325" w:rsidRPr="00F61325" w:rsidRDefault="00F61325" w:rsidP="00F61325">
      <w:pPr>
        <w:shd w:val="clear" w:color="auto" w:fill="FFFFFF"/>
        <w:spacing w:after="360" w:line="420" w:lineRule="atLeast"/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</w:pPr>
      <w:r w:rsidRPr="00F61325">
        <w:rPr>
          <w:rFonts w:ascii="Helvetica" w:eastAsia="Times New Roman" w:hAnsi="Helvetica" w:cs="Helvetica"/>
          <w:b/>
          <w:bCs/>
          <w:i/>
          <w:iCs/>
          <w:color w:val="546E7A"/>
          <w:sz w:val="24"/>
          <w:szCs w:val="24"/>
          <w:lang w:eastAsia="en-IN"/>
        </w:rPr>
        <w:t>core-</w:t>
      </w:r>
      <w:proofErr w:type="spellStart"/>
      <w:r w:rsidRPr="00F61325">
        <w:rPr>
          <w:rFonts w:ascii="Helvetica" w:eastAsia="Times New Roman" w:hAnsi="Helvetica" w:cs="Helvetica"/>
          <w:b/>
          <w:bCs/>
          <w:i/>
          <w:iCs/>
          <w:color w:val="546E7A"/>
          <w:sz w:val="24"/>
          <w:szCs w:val="24"/>
          <w:lang w:eastAsia="en-IN"/>
        </w:rPr>
        <w:t>js</w:t>
      </w:r>
      <w:proofErr w:type="spellEnd"/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 xml:space="preserve">: Patches the global context (window) with essential features of ES2015 (ES6). You may substitute an alternative </w:t>
      </w:r>
      <w:proofErr w:type="spellStart"/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>polyfill</w:t>
      </w:r>
      <w:proofErr w:type="spellEnd"/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 xml:space="preserve"> that provides the same core APIs. When these APIs are implemented by the major browsers, this dependency will become unnecessary.</w:t>
      </w:r>
    </w:p>
    <w:p w14:paraId="70E131E4" w14:textId="77777777" w:rsidR="00F61325" w:rsidRPr="00F61325" w:rsidRDefault="00F61325" w:rsidP="00F61325">
      <w:pPr>
        <w:shd w:val="clear" w:color="auto" w:fill="FFFFFF"/>
        <w:spacing w:after="360" w:line="420" w:lineRule="atLeast"/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</w:pPr>
      <w:proofErr w:type="spellStart"/>
      <w:r w:rsidRPr="00F61325">
        <w:rPr>
          <w:rFonts w:ascii="Helvetica" w:eastAsia="Times New Roman" w:hAnsi="Helvetica" w:cs="Helvetica"/>
          <w:b/>
          <w:bCs/>
          <w:i/>
          <w:iCs/>
          <w:color w:val="546E7A"/>
          <w:sz w:val="24"/>
          <w:szCs w:val="24"/>
          <w:lang w:eastAsia="en-IN"/>
        </w:rPr>
        <w:t>rxjs</w:t>
      </w:r>
      <w:proofErr w:type="spellEnd"/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 xml:space="preserve">: A </w:t>
      </w:r>
      <w:proofErr w:type="spellStart"/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>polyfill</w:t>
      </w:r>
      <w:proofErr w:type="spellEnd"/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 xml:space="preserve"> for the </w:t>
      </w:r>
      <w:hyperlink r:id="rId10" w:history="1">
        <w:r w:rsidRPr="00F61325">
          <w:rPr>
            <w:rFonts w:ascii="Helvetica" w:eastAsia="Times New Roman" w:hAnsi="Helvetica" w:cs="Helvetica"/>
            <w:color w:val="1976D2"/>
            <w:sz w:val="24"/>
            <w:szCs w:val="24"/>
            <w:u w:val="single"/>
            <w:lang w:eastAsia="en-IN"/>
          </w:rPr>
          <w:t>Observables specification</w:t>
        </w:r>
      </w:hyperlink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> currently before the </w:t>
      </w:r>
      <w:hyperlink r:id="rId11" w:history="1">
        <w:r w:rsidRPr="00F61325">
          <w:rPr>
            <w:rFonts w:ascii="Helvetica" w:eastAsia="Times New Roman" w:hAnsi="Helvetica" w:cs="Helvetica"/>
            <w:color w:val="1976D2"/>
            <w:sz w:val="24"/>
            <w:szCs w:val="24"/>
            <w:u w:val="single"/>
            <w:lang w:eastAsia="en-IN"/>
          </w:rPr>
          <w:t>TC39</w:t>
        </w:r>
      </w:hyperlink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> committee that determines standards for the JavaScript language. You can pick a preferred version of </w:t>
      </w:r>
      <w:proofErr w:type="spellStart"/>
      <w:r w:rsidRPr="00F61325">
        <w:rPr>
          <w:rFonts w:ascii="Helvetica" w:eastAsia="Times New Roman" w:hAnsi="Helvetica" w:cs="Helvetica"/>
          <w:i/>
          <w:iCs/>
          <w:color w:val="546E7A"/>
          <w:sz w:val="24"/>
          <w:szCs w:val="24"/>
          <w:lang w:eastAsia="en-IN"/>
        </w:rPr>
        <w:t>rxjs</w:t>
      </w:r>
      <w:proofErr w:type="spellEnd"/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> (within a compatible version range) without waiting for Angular updates.</w:t>
      </w:r>
    </w:p>
    <w:p w14:paraId="0A43E29B" w14:textId="0580F976" w:rsidR="00F61325" w:rsidRDefault="00F61325" w:rsidP="00F61325">
      <w:pPr>
        <w:shd w:val="clear" w:color="auto" w:fill="FFFFFF"/>
        <w:spacing w:after="360" w:line="420" w:lineRule="atLeast"/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</w:pPr>
      <w:r w:rsidRPr="00F61325">
        <w:rPr>
          <w:rFonts w:ascii="Helvetica" w:eastAsia="Times New Roman" w:hAnsi="Helvetica" w:cs="Helvetica"/>
          <w:b/>
          <w:bCs/>
          <w:i/>
          <w:iCs/>
          <w:color w:val="546E7A"/>
          <w:sz w:val="24"/>
          <w:szCs w:val="24"/>
          <w:lang w:eastAsia="en-IN"/>
        </w:rPr>
        <w:t>zone.js</w:t>
      </w:r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 xml:space="preserve">: A </w:t>
      </w:r>
      <w:proofErr w:type="spellStart"/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>polyfill</w:t>
      </w:r>
      <w:proofErr w:type="spellEnd"/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 xml:space="preserve"> for the </w:t>
      </w:r>
      <w:hyperlink r:id="rId12" w:history="1">
        <w:r w:rsidRPr="00F61325">
          <w:rPr>
            <w:rFonts w:ascii="Helvetica" w:eastAsia="Times New Roman" w:hAnsi="Helvetica" w:cs="Helvetica"/>
            <w:color w:val="1976D2"/>
            <w:sz w:val="24"/>
            <w:szCs w:val="24"/>
            <w:u w:val="single"/>
            <w:lang w:eastAsia="en-IN"/>
          </w:rPr>
          <w:t>Zone specification</w:t>
        </w:r>
      </w:hyperlink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> currently before the </w:t>
      </w:r>
      <w:hyperlink r:id="rId13" w:history="1">
        <w:r w:rsidRPr="00F61325">
          <w:rPr>
            <w:rFonts w:ascii="Helvetica" w:eastAsia="Times New Roman" w:hAnsi="Helvetica" w:cs="Helvetica"/>
            <w:color w:val="1976D2"/>
            <w:sz w:val="24"/>
            <w:szCs w:val="24"/>
            <w:u w:val="single"/>
            <w:lang w:eastAsia="en-IN"/>
          </w:rPr>
          <w:t>TC39</w:t>
        </w:r>
      </w:hyperlink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> committee that determines standards for the JavaScript language. You can pick a preferred version of </w:t>
      </w:r>
      <w:r w:rsidRPr="00F61325">
        <w:rPr>
          <w:rFonts w:ascii="Helvetica" w:eastAsia="Times New Roman" w:hAnsi="Helvetica" w:cs="Helvetica"/>
          <w:i/>
          <w:iCs/>
          <w:color w:val="546E7A"/>
          <w:sz w:val="24"/>
          <w:szCs w:val="24"/>
          <w:lang w:eastAsia="en-IN"/>
        </w:rPr>
        <w:t>zone.js</w:t>
      </w:r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> to use (within a compatible version range) without waiting for Angular updates.</w:t>
      </w:r>
    </w:p>
    <w:p w14:paraId="3FEECCDA" w14:textId="4735AEBF" w:rsidR="00AB448F" w:rsidRDefault="00AB448F" w:rsidP="00F61325">
      <w:pPr>
        <w:shd w:val="clear" w:color="auto" w:fill="FFFFFF"/>
        <w:spacing w:after="360" w:line="420" w:lineRule="atLeast"/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</w:pPr>
    </w:p>
    <w:p w14:paraId="7ACEBF74" w14:textId="77777777" w:rsidR="00AB448F" w:rsidRDefault="00AB448F" w:rsidP="00AB448F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hyperlink r:id="rId14" w:tgtFrame="_blank" w:history="1">
        <w:r>
          <w:rPr>
            <w:rStyle w:val="Hyperlink"/>
            <w:rFonts w:ascii="Helvetica" w:hAnsi="Helvetica" w:cs="Helvetica"/>
            <w:color w:val="4183C4"/>
            <w:spacing w:val="3"/>
          </w:rPr>
          <w:t>Zone.js</w:t>
        </w:r>
      </w:hyperlink>
      <w:r>
        <w:rPr>
          <w:rFonts w:ascii="Helvetica" w:hAnsi="Helvetica" w:cs="Helvetica"/>
          <w:color w:val="333333"/>
          <w:spacing w:val="3"/>
        </w:rPr>
        <w:t> provides a mechanism, called zones, for encapsulating and intercepting asynchronous activities in the browser (e.g. 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setTimeout</w:t>
      </w:r>
      <w:proofErr w:type="spellEnd"/>
      <w:proofErr w:type="gramStart"/>
      <w:r>
        <w:rPr>
          <w:rFonts w:ascii="Helvetica" w:hAnsi="Helvetica" w:cs="Helvetica"/>
          <w:color w:val="333333"/>
          <w:spacing w:val="3"/>
        </w:rPr>
        <w:t>, ,</w:t>
      </w:r>
      <w:proofErr w:type="gramEnd"/>
      <w:r>
        <w:rPr>
          <w:rFonts w:ascii="Helvetica" w:hAnsi="Helvetica" w:cs="Helvetica"/>
          <w:color w:val="333333"/>
          <w:spacing w:val="3"/>
        </w:rPr>
        <w:t xml:space="preserve"> promises).</w:t>
      </w:r>
    </w:p>
    <w:p w14:paraId="6893BBFA" w14:textId="77777777" w:rsidR="00AB448F" w:rsidRDefault="00AB448F" w:rsidP="00AB448F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These zones are </w:t>
      </w:r>
      <w:r>
        <w:rPr>
          <w:rStyle w:val="Emphasis"/>
          <w:rFonts w:ascii="Helvetica" w:hAnsi="Helvetica" w:cs="Helvetica"/>
          <w:color w:val="333333"/>
          <w:spacing w:val="3"/>
        </w:rPr>
        <w:t>execution contexts</w:t>
      </w:r>
      <w:r>
        <w:rPr>
          <w:rFonts w:ascii="Helvetica" w:hAnsi="Helvetica" w:cs="Helvetica"/>
          <w:color w:val="333333"/>
          <w:spacing w:val="3"/>
        </w:rPr>
        <w:t xml:space="preserve"> that allow Angular to track the start and completion of asynchronous activities and perform tasks as required (e.g. change detection). Zone.js provides a global zone that can be forked and extended to </w:t>
      </w:r>
      <w:r>
        <w:rPr>
          <w:rFonts w:ascii="Helvetica" w:hAnsi="Helvetica" w:cs="Helvetica"/>
          <w:color w:val="333333"/>
          <w:spacing w:val="3"/>
        </w:rPr>
        <w:lastRenderedPageBreak/>
        <w:t>further encapsulate/isolate asynchronous behaviour, which Angular does so in its </w:t>
      </w:r>
      <w:proofErr w:type="spellStart"/>
      <w:r>
        <w:rPr>
          <w:rStyle w:val="Strong"/>
          <w:rFonts w:ascii="Helvetica" w:hAnsi="Helvetica" w:cs="Helvetica"/>
          <w:color w:val="333333"/>
          <w:spacing w:val="3"/>
        </w:rPr>
        <w:t>NgZone</w:t>
      </w:r>
      <w:proofErr w:type="spellEnd"/>
      <w:r>
        <w:rPr>
          <w:rFonts w:ascii="Helvetica" w:hAnsi="Helvetica" w:cs="Helvetica"/>
          <w:color w:val="333333"/>
          <w:spacing w:val="3"/>
        </w:rPr>
        <w:t> service, by creating a fork and extending it with its own behaviours.</w:t>
      </w:r>
    </w:p>
    <w:p w14:paraId="652E3150" w14:textId="77777777" w:rsidR="00AB448F" w:rsidRPr="00AB448F" w:rsidRDefault="00AB448F" w:rsidP="00AB448F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</w:pPr>
      <w:proofErr w:type="spellStart"/>
      <w:r w:rsidRPr="00AB448F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n-IN"/>
        </w:rPr>
        <w:t>NgZone</w:t>
      </w:r>
      <w:proofErr w:type="spellEnd"/>
      <w:r w:rsidRPr="00AB448F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  <w:t> exposes a set of Observables that allow us to determine the current status, or </w:t>
      </w:r>
      <w:r w:rsidRPr="00AB448F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  <w:lang w:eastAsia="en-IN"/>
        </w:rPr>
        <w:t>stability</w:t>
      </w:r>
      <w:r w:rsidRPr="00AB448F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  <w:t xml:space="preserve">, of </w:t>
      </w:r>
      <w:proofErr w:type="spellStart"/>
      <w:r w:rsidRPr="00AB448F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  <w:t>Angular's</w:t>
      </w:r>
      <w:proofErr w:type="spellEnd"/>
      <w:r w:rsidRPr="00AB448F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  <w:t xml:space="preserve"> zone.</w:t>
      </w:r>
    </w:p>
    <w:p w14:paraId="3826B13D" w14:textId="77777777" w:rsidR="00AB448F" w:rsidRPr="00AB448F" w:rsidRDefault="00AB448F" w:rsidP="00AB4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</w:pPr>
      <w:proofErr w:type="spellStart"/>
      <w:r w:rsidRPr="00AB448F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  <w:lang w:eastAsia="en-IN"/>
        </w:rPr>
        <w:t>onUnstable</w:t>
      </w:r>
      <w:proofErr w:type="spellEnd"/>
      <w:r w:rsidRPr="00AB448F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  <w:t> – Notifies when code has entered and is executing within the Angular zone.</w:t>
      </w:r>
    </w:p>
    <w:p w14:paraId="3F6A4F92" w14:textId="77777777" w:rsidR="00AB448F" w:rsidRPr="00AB448F" w:rsidRDefault="00AB448F" w:rsidP="00AB4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</w:pPr>
      <w:proofErr w:type="spellStart"/>
      <w:r w:rsidRPr="00AB448F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  <w:lang w:eastAsia="en-IN"/>
        </w:rPr>
        <w:t>onMicrotaskEmpty</w:t>
      </w:r>
      <w:proofErr w:type="spellEnd"/>
      <w:r w:rsidRPr="00AB448F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  <w:t> - Notifies when no more microtasks are queued for execution. </w:t>
      </w:r>
      <w:r w:rsidRPr="00AB448F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  <w:lang w:eastAsia="en-IN"/>
        </w:rPr>
        <w:t>Angular subscribes to this internally to signal that it should run change detection.</w:t>
      </w:r>
    </w:p>
    <w:p w14:paraId="6C7B68C8" w14:textId="77777777" w:rsidR="00AB448F" w:rsidRPr="00AB448F" w:rsidRDefault="00AB448F" w:rsidP="00AB44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</w:pPr>
      <w:proofErr w:type="spellStart"/>
      <w:r w:rsidRPr="00AB448F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  <w:lang w:eastAsia="en-IN"/>
        </w:rPr>
        <w:t>onStable</w:t>
      </w:r>
      <w:proofErr w:type="spellEnd"/>
      <w:r w:rsidRPr="00AB448F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  <w:t> – Notifies when the last </w:t>
      </w:r>
      <w:proofErr w:type="spellStart"/>
      <w:r w:rsidRPr="00AB448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IN"/>
        </w:rPr>
        <w:t>onMicroTaskEmpty</w:t>
      </w:r>
      <w:proofErr w:type="spellEnd"/>
      <w:r w:rsidRPr="00AB448F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  <w:t> has run, implying that all tasks have completed and change detection has occurred.</w:t>
      </w:r>
    </w:p>
    <w:p w14:paraId="556FAB34" w14:textId="77777777" w:rsidR="00AB448F" w:rsidRPr="00AB448F" w:rsidRDefault="00AB448F" w:rsidP="00AB4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</w:pPr>
      <w:proofErr w:type="spellStart"/>
      <w:r w:rsidRPr="00AB448F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  <w:lang w:eastAsia="en-IN"/>
        </w:rPr>
        <w:t>onError</w:t>
      </w:r>
      <w:proofErr w:type="spellEnd"/>
      <w:r w:rsidRPr="00AB448F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  <w:t> – Notifies when an error has occurred. </w:t>
      </w:r>
      <w:r w:rsidRPr="00AB448F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  <w:lang w:eastAsia="en-IN"/>
        </w:rPr>
        <w:t>Angular subscribes to this internally to send uncaught errors to its own error handler, i.e. the errors you see in your console prefixed with 'EXCEPTION:'.</w:t>
      </w:r>
    </w:p>
    <w:p w14:paraId="717DB046" w14:textId="77777777" w:rsidR="00AB448F" w:rsidRPr="00F61325" w:rsidRDefault="00AB448F" w:rsidP="00F61325">
      <w:pPr>
        <w:shd w:val="clear" w:color="auto" w:fill="FFFFFF"/>
        <w:spacing w:after="360" w:line="420" w:lineRule="atLeast"/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</w:pPr>
      <w:bookmarkStart w:id="0" w:name="_GoBack"/>
      <w:bookmarkEnd w:id="0"/>
    </w:p>
    <w:p w14:paraId="695901A3" w14:textId="77777777" w:rsidR="00F61325" w:rsidRPr="00F61325" w:rsidRDefault="00F61325" w:rsidP="00F61325">
      <w:pPr>
        <w:shd w:val="clear" w:color="auto" w:fill="FFFFFF"/>
        <w:spacing w:before="720" w:after="120" w:line="420" w:lineRule="atLeast"/>
        <w:outlineLvl w:val="2"/>
        <w:rPr>
          <w:rFonts w:ascii="Helvetica" w:eastAsia="Times New Roman" w:hAnsi="Helvetica" w:cs="Helvetica"/>
          <w:b/>
          <w:bCs/>
          <w:color w:val="546E7A"/>
          <w:sz w:val="27"/>
          <w:szCs w:val="27"/>
          <w:lang w:eastAsia="en-IN"/>
        </w:rPr>
      </w:pPr>
      <w:r w:rsidRPr="00F61325">
        <w:rPr>
          <w:rFonts w:ascii="Helvetica" w:eastAsia="Times New Roman" w:hAnsi="Helvetica" w:cs="Helvetica"/>
          <w:b/>
          <w:bCs/>
          <w:color w:val="546E7A"/>
          <w:sz w:val="27"/>
          <w:szCs w:val="27"/>
          <w:lang w:eastAsia="en-IN"/>
        </w:rPr>
        <w:t>Other helper libraries</w:t>
      </w:r>
    </w:p>
    <w:p w14:paraId="16A0C64D" w14:textId="77777777" w:rsidR="00F61325" w:rsidRPr="00F61325" w:rsidRDefault="00F61325" w:rsidP="00F61325">
      <w:pPr>
        <w:shd w:val="clear" w:color="auto" w:fill="FFFFFF"/>
        <w:spacing w:after="360" w:line="420" w:lineRule="atLeast"/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</w:pPr>
      <w:r w:rsidRPr="00F61325">
        <w:rPr>
          <w:rFonts w:ascii="Helvetica" w:eastAsia="Times New Roman" w:hAnsi="Helvetica" w:cs="Helvetica"/>
          <w:b/>
          <w:bCs/>
          <w:i/>
          <w:iCs/>
          <w:color w:val="546E7A"/>
          <w:sz w:val="24"/>
          <w:szCs w:val="24"/>
          <w:lang w:eastAsia="en-IN"/>
        </w:rPr>
        <w:t>angular-in-memory-web-</w:t>
      </w:r>
      <w:proofErr w:type="spellStart"/>
      <w:r w:rsidRPr="00F61325">
        <w:rPr>
          <w:rFonts w:ascii="Helvetica" w:eastAsia="Times New Roman" w:hAnsi="Helvetica" w:cs="Helvetica"/>
          <w:b/>
          <w:bCs/>
          <w:i/>
          <w:iCs/>
          <w:color w:val="546E7A"/>
          <w:sz w:val="24"/>
          <w:szCs w:val="24"/>
          <w:lang w:eastAsia="en-IN"/>
        </w:rPr>
        <w:t>api</w:t>
      </w:r>
      <w:proofErr w:type="spellEnd"/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 xml:space="preserve">: An Angular-supported library that simulates a remote server's web </w:t>
      </w:r>
      <w:proofErr w:type="spellStart"/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>api</w:t>
      </w:r>
      <w:proofErr w:type="spellEnd"/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 xml:space="preserve"> without requiring an actual server or real HTTP calls. Good for demos, samples, and early stage development (before you even have a server). Read about it in the </w:t>
      </w:r>
      <w:hyperlink r:id="rId15" w:anchor="in-mem-web-api" w:history="1">
        <w:r w:rsidRPr="00F61325">
          <w:rPr>
            <w:rFonts w:ascii="Helvetica" w:eastAsia="Times New Roman" w:hAnsi="Helvetica" w:cs="Helvetica"/>
            <w:color w:val="1976D2"/>
            <w:sz w:val="24"/>
            <w:szCs w:val="24"/>
            <w:u w:val="single"/>
            <w:lang w:eastAsia="en-IN"/>
          </w:rPr>
          <w:t>HTTP Client</w:t>
        </w:r>
      </w:hyperlink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> page.</w:t>
      </w:r>
    </w:p>
    <w:p w14:paraId="30E423A8" w14:textId="77777777" w:rsidR="00F61325" w:rsidRPr="00F61325" w:rsidRDefault="00F61325" w:rsidP="00F61325">
      <w:pPr>
        <w:shd w:val="clear" w:color="auto" w:fill="FFFFFF"/>
        <w:spacing w:after="360" w:line="420" w:lineRule="atLeast"/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</w:pPr>
      <w:r w:rsidRPr="00F61325">
        <w:rPr>
          <w:rFonts w:ascii="Helvetica" w:eastAsia="Times New Roman" w:hAnsi="Helvetica" w:cs="Helvetica"/>
          <w:b/>
          <w:bCs/>
          <w:i/>
          <w:iCs/>
          <w:color w:val="546E7A"/>
          <w:sz w:val="24"/>
          <w:szCs w:val="24"/>
          <w:lang w:eastAsia="en-IN"/>
        </w:rPr>
        <w:t>bootstrap</w:t>
      </w:r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>: </w:t>
      </w:r>
      <w:hyperlink r:id="rId16" w:history="1">
        <w:r w:rsidRPr="00F61325">
          <w:rPr>
            <w:rFonts w:ascii="Helvetica" w:eastAsia="Times New Roman" w:hAnsi="Helvetica" w:cs="Helvetica"/>
            <w:color w:val="1976D2"/>
            <w:sz w:val="24"/>
            <w:szCs w:val="24"/>
            <w:u w:val="single"/>
            <w:lang w:eastAsia="en-IN"/>
          </w:rPr>
          <w:t>Bootstrap</w:t>
        </w:r>
      </w:hyperlink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> is a popular HTML and CSS framework for designing responsive web apps. Some of the samples improve their appearance with </w:t>
      </w:r>
      <w:r w:rsidRPr="00F61325">
        <w:rPr>
          <w:rFonts w:ascii="Helvetica" w:eastAsia="Times New Roman" w:hAnsi="Helvetica" w:cs="Helvetica"/>
          <w:i/>
          <w:iCs/>
          <w:color w:val="546E7A"/>
          <w:sz w:val="24"/>
          <w:szCs w:val="24"/>
          <w:lang w:eastAsia="en-IN"/>
        </w:rPr>
        <w:t>bootstrap</w:t>
      </w:r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>.</w:t>
      </w:r>
    </w:p>
    <w:p w14:paraId="3B38B9E6" w14:textId="77777777" w:rsidR="00F61325" w:rsidRPr="00F61325" w:rsidRDefault="00F61325" w:rsidP="00F61325">
      <w:pPr>
        <w:shd w:val="clear" w:color="auto" w:fill="FFFFFF"/>
        <w:spacing w:before="720" w:after="240" w:line="480" w:lineRule="atLeast"/>
        <w:outlineLvl w:val="1"/>
        <w:rPr>
          <w:rFonts w:ascii="Helvetica" w:eastAsia="Times New Roman" w:hAnsi="Helvetica" w:cs="Helvetica"/>
          <w:b/>
          <w:bCs/>
          <w:color w:val="546E7A"/>
          <w:sz w:val="36"/>
          <w:szCs w:val="36"/>
          <w:lang w:eastAsia="en-IN"/>
        </w:rPr>
      </w:pPr>
      <w:proofErr w:type="spellStart"/>
      <w:r w:rsidRPr="00F61325">
        <w:rPr>
          <w:rFonts w:ascii="Helvetica" w:eastAsia="Times New Roman" w:hAnsi="Helvetica" w:cs="Helvetica"/>
          <w:b/>
          <w:bCs/>
          <w:i/>
          <w:iCs/>
          <w:color w:val="546E7A"/>
          <w:sz w:val="36"/>
          <w:szCs w:val="36"/>
          <w:lang w:eastAsia="en-IN"/>
        </w:rPr>
        <w:t>devDependencies</w:t>
      </w:r>
      <w:proofErr w:type="spellEnd"/>
    </w:p>
    <w:p w14:paraId="0A408C8B" w14:textId="77777777" w:rsidR="00F61325" w:rsidRPr="00F61325" w:rsidRDefault="00F61325" w:rsidP="00F61325">
      <w:pPr>
        <w:shd w:val="clear" w:color="auto" w:fill="FFFFFF"/>
        <w:spacing w:after="360" w:line="420" w:lineRule="atLeast"/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</w:pPr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>The packages listed in the </w:t>
      </w:r>
      <w:proofErr w:type="spellStart"/>
      <w:r w:rsidRPr="00F61325">
        <w:rPr>
          <w:rFonts w:ascii="Helvetica" w:eastAsia="Times New Roman" w:hAnsi="Helvetica" w:cs="Helvetica"/>
          <w:i/>
          <w:iCs/>
          <w:color w:val="546E7A"/>
          <w:sz w:val="24"/>
          <w:szCs w:val="24"/>
          <w:lang w:eastAsia="en-IN"/>
        </w:rPr>
        <w:t>devDependencies</w:t>
      </w:r>
      <w:proofErr w:type="spellEnd"/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> section of the </w:t>
      </w:r>
      <w:proofErr w:type="spellStart"/>
      <w:proofErr w:type="gramStart"/>
      <w:r w:rsidRPr="00F61325">
        <w:rPr>
          <w:rFonts w:ascii="Lucida Console" w:eastAsia="Times New Roman" w:hAnsi="Lucida Console" w:cs="Courier New"/>
          <w:color w:val="00796B"/>
          <w:lang w:eastAsia="en-IN"/>
        </w:rPr>
        <w:t>package.json</w:t>
      </w:r>
      <w:proofErr w:type="spellEnd"/>
      <w:proofErr w:type="gramEnd"/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> help you develop the application. You don't have to deploy them with the production application although there is no harm in doing so.</w:t>
      </w:r>
    </w:p>
    <w:p w14:paraId="695C57C2" w14:textId="77777777" w:rsidR="00F61325" w:rsidRPr="00F61325" w:rsidRDefault="00F61325" w:rsidP="00F61325">
      <w:pPr>
        <w:shd w:val="clear" w:color="auto" w:fill="FFFFFF"/>
        <w:spacing w:after="360" w:line="420" w:lineRule="atLeast"/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</w:pPr>
      <w:hyperlink r:id="rId17" w:history="1">
        <w:r w:rsidRPr="00F61325">
          <w:rPr>
            <w:rFonts w:ascii="Helvetica" w:eastAsia="Times New Roman" w:hAnsi="Helvetica" w:cs="Helvetica"/>
            <w:b/>
            <w:bCs/>
            <w:i/>
            <w:iCs/>
            <w:color w:val="1976D2"/>
            <w:sz w:val="24"/>
            <w:szCs w:val="24"/>
            <w:u w:val="single"/>
            <w:lang w:eastAsia="en-IN"/>
          </w:rPr>
          <w:t>concurrently</w:t>
        </w:r>
      </w:hyperlink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>: A utility to run multiple </w:t>
      </w:r>
      <w:proofErr w:type="spellStart"/>
      <w:r w:rsidRPr="00F61325">
        <w:rPr>
          <w:rFonts w:ascii="Helvetica" w:eastAsia="Times New Roman" w:hAnsi="Helvetica" w:cs="Helvetica"/>
          <w:i/>
          <w:iCs/>
          <w:color w:val="546E7A"/>
          <w:sz w:val="24"/>
          <w:szCs w:val="24"/>
          <w:lang w:eastAsia="en-IN"/>
        </w:rPr>
        <w:t>npm</w:t>
      </w:r>
      <w:proofErr w:type="spellEnd"/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> commands concurrently on OS/X, Windows, and Linux operating systems.</w:t>
      </w:r>
    </w:p>
    <w:p w14:paraId="169F8E36" w14:textId="77777777" w:rsidR="00F61325" w:rsidRPr="00F61325" w:rsidRDefault="00F61325" w:rsidP="00F61325">
      <w:pPr>
        <w:shd w:val="clear" w:color="auto" w:fill="FFFFFF"/>
        <w:spacing w:after="360" w:line="420" w:lineRule="atLeast"/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</w:pPr>
      <w:hyperlink r:id="rId18" w:history="1">
        <w:proofErr w:type="spellStart"/>
        <w:r w:rsidRPr="00F61325">
          <w:rPr>
            <w:rFonts w:ascii="Helvetica" w:eastAsia="Times New Roman" w:hAnsi="Helvetica" w:cs="Helvetica"/>
            <w:b/>
            <w:bCs/>
            <w:i/>
            <w:iCs/>
            <w:color w:val="1976D2"/>
            <w:sz w:val="24"/>
            <w:szCs w:val="24"/>
            <w:u w:val="single"/>
            <w:lang w:eastAsia="en-IN"/>
          </w:rPr>
          <w:t>lite</w:t>
        </w:r>
        <w:proofErr w:type="spellEnd"/>
        <w:r w:rsidRPr="00F61325">
          <w:rPr>
            <w:rFonts w:ascii="Helvetica" w:eastAsia="Times New Roman" w:hAnsi="Helvetica" w:cs="Helvetica"/>
            <w:b/>
            <w:bCs/>
            <w:i/>
            <w:iCs/>
            <w:color w:val="1976D2"/>
            <w:sz w:val="24"/>
            <w:szCs w:val="24"/>
            <w:u w:val="single"/>
            <w:lang w:eastAsia="en-IN"/>
          </w:rPr>
          <w:t>-server</w:t>
        </w:r>
      </w:hyperlink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>: A light-weight, static file server, by </w:t>
      </w:r>
      <w:hyperlink r:id="rId19" w:history="1">
        <w:r w:rsidRPr="00F61325">
          <w:rPr>
            <w:rFonts w:ascii="Helvetica" w:eastAsia="Times New Roman" w:hAnsi="Helvetica" w:cs="Helvetica"/>
            <w:color w:val="1976D2"/>
            <w:sz w:val="24"/>
            <w:szCs w:val="24"/>
            <w:u w:val="single"/>
            <w:lang w:eastAsia="en-IN"/>
          </w:rPr>
          <w:t>John Papa</w:t>
        </w:r>
      </w:hyperlink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> with excellent support for Angular apps that use routing.</w:t>
      </w:r>
    </w:p>
    <w:p w14:paraId="021F7434" w14:textId="77777777" w:rsidR="00F61325" w:rsidRPr="00F61325" w:rsidRDefault="00F61325" w:rsidP="00F61325">
      <w:pPr>
        <w:shd w:val="clear" w:color="auto" w:fill="FFFFFF"/>
        <w:spacing w:after="360" w:line="420" w:lineRule="atLeast"/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</w:pPr>
      <w:hyperlink r:id="rId20" w:history="1">
        <w:r w:rsidRPr="00F61325">
          <w:rPr>
            <w:rFonts w:ascii="Helvetica" w:eastAsia="Times New Roman" w:hAnsi="Helvetica" w:cs="Helvetica"/>
            <w:b/>
            <w:bCs/>
            <w:i/>
            <w:iCs/>
            <w:color w:val="1976D2"/>
            <w:sz w:val="24"/>
            <w:szCs w:val="24"/>
            <w:u w:val="single"/>
            <w:lang w:eastAsia="en-IN"/>
          </w:rPr>
          <w:t>typescript</w:t>
        </w:r>
      </w:hyperlink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 xml:space="preserve">: </w:t>
      </w:r>
      <w:proofErr w:type="gramStart"/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>the</w:t>
      </w:r>
      <w:proofErr w:type="gramEnd"/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 xml:space="preserve"> TypeScript language server, including the </w:t>
      </w:r>
      <w:proofErr w:type="spellStart"/>
      <w:r w:rsidRPr="00F61325">
        <w:rPr>
          <w:rFonts w:ascii="Helvetica" w:eastAsia="Times New Roman" w:hAnsi="Helvetica" w:cs="Helvetica"/>
          <w:i/>
          <w:iCs/>
          <w:color w:val="546E7A"/>
          <w:sz w:val="24"/>
          <w:szCs w:val="24"/>
          <w:lang w:eastAsia="en-IN"/>
        </w:rPr>
        <w:t>tsc</w:t>
      </w:r>
      <w:proofErr w:type="spellEnd"/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> TypeScript compiler.</w:t>
      </w:r>
    </w:p>
    <w:p w14:paraId="0BB9A66A" w14:textId="77777777" w:rsidR="00F61325" w:rsidRPr="00F61325" w:rsidRDefault="00F61325" w:rsidP="00F61325">
      <w:pPr>
        <w:shd w:val="clear" w:color="auto" w:fill="FFFFFF"/>
        <w:spacing w:after="360" w:line="420" w:lineRule="atLeast"/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</w:pPr>
      <w:r w:rsidRPr="00F61325">
        <w:rPr>
          <w:rFonts w:ascii="Helvetica" w:eastAsia="Times New Roman" w:hAnsi="Helvetica" w:cs="Helvetica"/>
          <w:b/>
          <w:bCs/>
          <w:i/>
          <w:iCs/>
          <w:color w:val="546E7A"/>
          <w:sz w:val="24"/>
          <w:szCs w:val="24"/>
          <w:lang w:eastAsia="en-IN"/>
        </w:rPr>
        <w:t>@types/*</w:t>
      </w:r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>: TypeScript definition files. Learn more about it in the </w:t>
      </w:r>
      <w:hyperlink r:id="rId21" w:anchor="typings" w:history="1">
        <w:r w:rsidRPr="00F61325">
          <w:rPr>
            <w:rFonts w:ascii="Helvetica" w:eastAsia="Times New Roman" w:hAnsi="Helvetica" w:cs="Helvetica"/>
            <w:color w:val="1976D2"/>
            <w:sz w:val="24"/>
            <w:szCs w:val="24"/>
            <w:u w:val="single"/>
            <w:lang w:eastAsia="en-IN"/>
          </w:rPr>
          <w:t>TypeScript Configuration</w:t>
        </w:r>
      </w:hyperlink>
      <w:r w:rsidRPr="00F61325">
        <w:rPr>
          <w:rFonts w:ascii="Helvetica" w:eastAsia="Times New Roman" w:hAnsi="Helvetica" w:cs="Helvetica"/>
          <w:color w:val="546E7A"/>
          <w:sz w:val="24"/>
          <w:szCs w:val="24"/>
          <w:lang w:eastAsia="en-IN"/>
        </w:rPr>
        <w:t> guide.</w:t>
      </w:r>
    </w:p>
    <w:p w14:paraId="59728741" w14:textId="77777777" w:rsidR="003F16B5" w:rsidRDefault="003F16B5"/>
    <w:sectPr w:rsidR="003F1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D566D"/>
    <w:multiLevelType w:val="multilevel"/>
    <w:tmpl w:val="C070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F08"/>
    <w:rsid w:val="003F16B5"/>
    <w:rsid w:val="00AB448F"/>
    <w:rsid w:val="00BB4F08"/>
    <w:rsid w:val="00F6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77B45"/>
  <w15:chartTrackingRefBased/>
  <w15:docId w15:val="{3778A8CF-1CE5-491E-8509-1731F91E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13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613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132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6132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61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6132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6132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61325"/>
    <w:rPr>
      <w:color w:val="0000FF"/>
      <w:u w:val="single"/>
    </w:rPr>
  </w:style>
  <w:style w:type="paragraph" w:customStyle="1" w:styleId="comments-section">
    <w:name w:val="comments-section"/>
    <w:basedOn w:val="Normal"/>
    <w:rsid w:val="00AB4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B44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6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4815">
          <w:marLeft w:val="0"/>
          <w:marRight w:val="0"/>
          <w:marTop w:val="0"/>
          <w:marBottom w:val="480"/>
          <w:divBdr>
            <w:top w:val="none" w:sz="0" w:space="0" w:color="auto"/>
            <w:left w:val="single" w:sz="24" w:space="24" w:color="00BCD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2ality.com/2014/09/es6-modules-final.html" TargetMode="External"/><Relationship Id="rId13" Type="http://schemas.openxmlformats.org/officeDocument/2006/relationships/hyperlink" Target="http://www.ecma-international.org/memento/TC39.htm" TargetMode="External"/><Relationship Id="rId18" Type="http://schemas.openxmlformats.org/officeDocument/2006/relationships/hyperlink" Target="https://www.npmjs.com/package/lite-serv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v2.angular.io/docs/ts/latest/guide/typescript-configuration.html" TargetMode="External"/><Relationship Id="rId7" Type="http://schemas.openxmlformats.org/officeDocument/2006/relationships/hyperlink" Target="https://github.com/systemjs/systemjs" TargetMode="External"/><Relationship Id="rId12" Type="http://schemas.openxmlformats.org/officeDocument/2006/relationships/hyperlink" Target="https://gist.github.com/mhevery/63fdcdf7c65886051d55" TargetMode="External"/><Relationship Id="rId17" Type="http://schemas.openxmlformats.org/officeDocument/2006/relationships/hyperlink" Target="https://www.npmjs.com/package/concurrently" TargetMode="External"/><Relationship Id="rId2" Type="http://schemas.openxmlformats.org/officeDocument/2006/relationships/styles" Target="styles.xml"/><Relationship Id="rId16" Type="http://schemas.openxmlformats.org/officeDocument/2006/relationships/hyperlink" Target="http://getbootstrap.com/" TargetMode="External"/><Relationship Id="rId20" Type="http://schemas.openxmlformats.org/officeDocument/2006/relationships/hyperlink" Target="https://www.npmjs.com/package/typescrip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2.angular.io/docs/ts/latest/guide/ngmodule.html" TargetMode="External"/><Relationship Id="rId11" Type="http://schemas.openxmlformats.org/officeDocument/2006/relationships/hyperlink" Target="http://www.ecma-international.org/memento/TC39.htm" TargetMode="External"/><Relationship Id="rId5" Type="http://schemas.openxmlformats.org/officeDocument/2006/relationships/hyperlink" Target="https://v2.angular.io/docs/ts/latest/api/core/index/Provider-type-alias.html" TargetMode="External"/><Relationship Id="rId15" Type="http://schemas.openxmlformats.org/officeDocument/2006/relationships/hyperlink" Target="https://v2.angular.io/docs/ts/latest/guide/server-communication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zenparsing/es-observable" TargetMode="External"/><Relationship Id="rId19" Type="http://schemas.openxmlformats.org/officeDocument/2006/relationships/hyperlink" Target="http://johnpapa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2.angular.io/docs/ts/latest/guide/npm-packages.html" TargetMode="External"/><Relationship Id="rId14" Type="http://schemas.openxmlformats.org/officeDocument/2006/relationships/hyperlink" Target="https://github.com/angular/zone.j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942</Words>
  <Characters>5372</Characters>
  <Application>Microsoft Office Word</Application>
  <DocSecurity>0</DocSecurity>
  <Lines>44</Lines>
  <Paragraphs>12</Paragraphs>
  <ScaleCrop>false</ScaleCrop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3</cp:revision>
  <dcterms:created xsi:type="dcterms:W3CDTF">2018-01-24T08:21:00Z</dcterms:created>
  <dcterms:modified xsi:type="dcterms:W3CDTF">2018-01-24T08:24:00Z</dcterms:modified>
</cp:coreProperties>
</file>