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9D" w:rsidRDefault="00671269">
      <w:pPr>
        <w:pStyle w:val="Ttulo6"/>
        <w:ind w:left="0" w:firstLine="0"/>
        <w:jc w:val="left"/>
        <w:rPr>
          <w:sz w:val="16"/>
          <w:szCs w:val="16"/>
          <w:lang w:val="es-ES"/>
        </w:rPr>
      </w:pPr>
      <w:bookmarkStart w:id="0" w:name="_GoBack"/>
      <w:bookmarkEnd w:id="0"/>
      <w:r>
        <w:rPr>
          <w:noProof/>
          <w:sz w:val="16"/>
          <w:lang w:val="es-AR" w:eastAsia="es-AR"/>
        </w:rPr>
        <w:drawing>
          <wp:inline distT="0" distB="0" distL="0" distR="0">
            <wp:extent cx="1074420" cy="87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76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F9D" w:rsidRDefault="00E15F9D">
      <w:pPr>
        <w:pStyle w:val="Ttulo6"/>
        <w:ind w:left="0" w:firstLine="0"/>
        <w:jc w:val="left"/>
        <w:rPr>
          <w:i/>
          <w:iCs/>
          <w:sz w:val="16"/>
          <w:szCs w:val="18"/>
        </w:rPr>
      </w:pPr>
      <w:r>
        <w:rPr>
          <w:sz w:val="16"/>
          <w:szCs w:val="16"/>
          <w:lang w:val="es-ES"/>
        </w:rPr>
        <w:t>SUBSECRETARIA DE REDES ASISTENCIALES</w:t>
      </w:r>
    </w:p>
    <w:p w:rsidR="00E15F9D" w:rsidRDefault="00E15F9D">
      <w:pPr>
        <w:pStyle w:val="Ttulo1"/>
        <w:ind w:left="-567" w:firstLine="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8"/>
        </w:rPr>
        <w:t>DIVISION DE ATENCION PRIMARIA</w:t>
      </w:r>
    </w:p>
    <w:p w:rsidR="00E15F9D" w:rsidRDefault="00E15F9D">
      <w:pPr>
        <w:pStyle w:val="Ttulo2"/>
        <w:ind w:left="-567" w:firstLine="567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b w:val="0"/>
          <w:sz w:val="16"/>
          <w:szCs w:val="16"/>
        </w:rPr>
        <w:t>DPTO. DE FINANZAS DE ATENCIÓN PRIMARIA</w:t>
      </w:r>
    </w:p>
    <w:p w:rsidR="00E15F9D" w:rsidRDefault="00E15F9D">
      <w:pPr>
        <w:pStyle w:val="Ttulo2"/>
        <w:ind w:left="-567" w:firstLine="567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Nº </w:t>
      </w:r>
    </w:p>
    <w:p w:rsidR="00E15F9D" w:rsidRDefault="00E15F9D">
      <w:pPr>
        <w:pStyle w:val="Ttulo2"/>
        <w:ind w:left="-567" w:firstLine="567"/>
        <w:rPr>
          <w:rFonts w:ascii="Arial" w:hAnsi="Arial" w:cs="Arial"/>
          <w:sz w:val="16"/>
          <w:szCs w:val="16"/>
          <w:lang w:val="en-US"/>
        </w:rPr>
      </w:pPr>
    </w:p>
    <w:p w:rsidR="00E15F9D" w:rsidRDefault="00E15F9D">
      <w:pPr>
        <w:pStyle w:val="Ttulo2"/>
        <w:ind w:left="-567" w:firstLine="567"/>
        <w:rPr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MVT / AMB / JIDV /</w:t>
      </w:r>
      <w:r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 xml:space="preserve">SIC/ SZR / MNM / AFM </w:t>
      </w:r>
    </w:p>
    <w:p w:rsidR="00E15F9D" w:rsidRDefault="00E15F9D">
      <w:pPr>
        <w:rPr>
          <w:lang w:val="en-US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83"/>
        <w:gridCol w:w="4394"/>
      </w:tblGrid>
      <w:tr w:rsidR="00E15F9D">
        <w:tc>
          <w:tcPr>
            <w:tcW w:w="1560" w:type="dxa"/>
            <w:shd w:val="clear" w:color="auto" w:fill="auto"/>
          </w:tcPr>
          <w:p w:rsidR="00E15F9D" w:rsidRDefault="00E15F9D">
            <w:pPr>
              <w:rPr>
                <w:rFonts w:ascii="Arial" w:eastAsia="Arial" w:hAnsi="Arial" w:cs="Arial"/>
                <w:b/>
                <w:bCs/>
                <w:lang w:val="es-CL"/>
              </w:rPr>
            </w:pPr>
            <w:r>
              <w:rPr>
                <w:rFonts w:ascii="Arial" w:hAnsi="Arial" w:cs="Arial"/>
                <w:b/>
                <w:bCs/>
                <w:lang w:val="es-CL"/>
              </w:rPr>
              <w:t>ORDINARIO</w:t>
            </w:r>
          </w:p>
          <w:p w:rsidR="00E15F9D" w:rsidRDefault="00E15F9D">
            <w:pPr>
              <w:jc w:val="center"/>
              <w:rPr>
                <w:rFonts w:ascii="Arial" w:hAnsi="Arial" w:cs="Arial"/>
                <w:b/>
                <w:bCs/>
                <w:lang w:val="es-CL"/>
              </w:rPr>
            </w:pPr>
            <w:r>
              <w:rPr>
                <w:rFonts w:ascii="Arial" w:eastAsia="Arial" w:hAnsi="Arial" w:cs="Arial"/>
                <w:b/>
                <w:bCs/>
                <w:lang w:val="es-CL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:rsidR="00E15F9D" w:rsidRDefault="00E15F9D">
            <w:pPr>
              <w:rPr>
                <w:rFonts w:ascii="Arial" w:hAnsi="Arial" w:cs="Arial"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lang w:val="es-CL"/>
              </w:rPr>
              <w:t xml:space="preserve">: </w:t>
            </w:r>
          </w:p>
        </w:tc>
        <w:tc>
          <w:tcPr>
            <w:tcW w:w="4394" w:type="dxa"/>
            <w:shd w:val="clear" w:color="auto" w:fill="auto"/>
          </w:tcPr>
          <w:p w:rsidR="00E15F9D" w:rsidRDefault="00E15F9D"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C52/Nº</w:t>
            </w:r>
          </w:p>
        </w:tc>
      </w:tr>
      <w:tr w:rsidR="00E15F9D">
        <w:tc>
          <w:tcPr>
            <w:tcW w:w="1560" w:type="dxa"/>
            <w:shd w:val="clear" w:color="auto" w:fill="auto"/>
          </w:tcPr>
          <w:p w:rsidR="00E15F9D" w:rsidRDefault="00E15F9D">
            <w:pPr>
              <w:rPr>
                <w:rFonts w:ascii="Arial" w:hAnsi="Arial" w:cs="Arial"/>
                <w:b/>
                <w:bCs/>
                <w:lang w:val="es-CL"/>
              </w:rPr>
            </w:pPr>
            <w:r>
              <w:rPr>
                <w:rFonts w:ascii="Arial" w:hAnsi="Arial" w:cs="Arial"/>
                <w:b/>
                <w:bCs/>
                <w:lang w:val="es-CL"/>
              </w:rPr>
              <w:t>ANT.</w:t>
            </w:r>
          </w:p>
        </w:tc>
        <w:tc>
          <w:tcPr>
            <w:tcW w:w="283" w:type="dxa"/>
            <w:shd w:val="clear" w:color="auto" w:fill="auto"/>
          </w:tcPr>
          <w:p w:rsidR="00E15F9D" w:rsidRDefault="00E15F9D">
            <w:pPr>
              <w:rPr>
                <w:rFonts w:ascii="Arial" w:hAnsi="Arial" w:cs="Arial"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lang w:val="es-CL"/>
              </w:rPr>
              <w:t>:</w:t>
            </w:r>
          </w:p>
        </w:tc>
        <w:tc>
          <w:tcPr>
            <w:tcW w:w="4394" w:type="dxa"/>
            <w:shd w:val="clear" w:color="auto" w:fill="auto"/>
          </w:tcPr>
          <w:p w:rsidR="00E15F9D" w:rsidRDefault="00E15F9D">
            <w:pPr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Ley de Ppto. Nº20.713, Año {ano} Programa {programa}, hospitales de menor complejidad en transformación a hospital comunitario. Ord. C52 Nº 3935 de 29/12/11.</w:t>
            </w:r>
          </w:p>
        </w:tc>
      </w:tr>
      <w:tr w:rsidR="00E15F9D">
        <w:tc>
          <w:tcPr>
            <w:tcW w:w="1560" w:type="dxa"/>
            <w:shd w:val="clear" w:color="auto" w:fill="auto"/>
          </w:tcPr>
          <w:p w:rsidR="00E15F9D" w:rsidRDefault="00E15F9D">
            <w:pPr>
              <w:pStyle w:val="Ttulo8"/>
              <w:snapToGrid w:val="0"/>
              <w:rPr>
                <w:lang w:val="es-CL"/>
              </w:rPr>
            </w:pPr>
          </w:p>
          <w:p w:rsidR="00E15F9D" w:rsidRDefault="00E15F9D">
            <w:pPr>
              <w:pStyle w:val="Ttulo8"/>
              <w:rPr>
                <w:lang w:val="es-CL"/>
              </w:rPr>
            </w:pPr>
            <w:r>
              <w:rPr>
                <w:lang w:val="es-CL"/>
              </w:rPr>
              <w:t>MAT</w:t>
            </w:r>
          </w:p>
        </w:tc>
        <w:tc>
          <w:tcPr>
            <w:tcW w:w="283" w:type="dxa"/>
            <w:shd w:val="clear" w:color="auto" w:fill="auto"/>
          </w:tcPr>
          <w:p w:rsidR="00E15F9D" w:rsidRDefault="00E15F9D">
            <w:pPr>
              <w:snapToGrid w:val="0"/>
              <w:rPr>
                <w:rFonts w:ascii="Arial" w:hAnsi="Arial" w:cs="Arial"/>
                <w:b/>
                <w:bCs/>
                <w:lang w:val="es-CL"/>
              </w:rPr>
            </w:pPr>
          </w:p>
          <w:p w:rsidR="00E15F9D" w:rsidRDefault="00E15F9D">
            <w:pPr>
              <w:rPr>
                <w:rFonts w:ascii="Arial" w:hAnsi="Arial" w:cs="Arial"/>
                <w:bCs/>
                <w:sz w:val="18"/>
                <w:lang w:val="es-CL"/>
              </w:rPr>
            </w:pPr>
            <w:r>
              <w:rPr>
                <w:rFonts w:ascii="Arial" w:hAnsi="Arial" w:cs="Arial"/>
                <w:b/>
                <w:bCs/>
                <w:lang w:val="es-CL"/>
              </w:rPr>
              <w:t>:</w:t>
            </w:r>
          </w:p>
        </w:tc>
        <w:tc>
          <w:tcPr>
            <w:tcW w:w="4394" w:type="dxa"/>
            <w:shd w:val="clear" w:color="auto" w:fill="auto"/>
          </w:tcPr>
          <w:p w:rsidR="00E15F9D" w:rsidRDefault="00E15F9D">
            <w:pPr>
              <w:snapToGrid w:val="0"/>
              <w:jc w:val="both"/>
              <w:rPr>
                <w:rFonts w:ascii="Arial" w:hAnsi="Arial" w:cs="Arial"/>
                <w:bCs/>
                <w:sz w:val="18"/>
                <w:lang w:val="es-CL"/>
              </w:rPr>
            </w:pPr>
          </w:p>
          <w:p w:rsidR="00E15F9D" w:rsidRDefault="00E15F9D">
            <w:pPr>
              <w:jc w:val="both"/>
            </w:pPr>
            <w:r>
              <w:rPr>
                <w:rFonts w:ascii="Arial" w:hAnsi="Arial" w:cs="Arial"/>
                <w:bCs/>
                <w:sz w:val="18"/>
                <w:lang w:val="es-CL"/>
              </w:rPr>
              <w:t xml:space="preserve">Informa modificación de recursos </w:t>
            </w: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Programa {programa}, año {ano}.</w:t>
            </w:r>
          </w:p>
        </w:tc>
      </w:tr>
      <w:tr w:rsidR="00E15F9D">
        <w:tc>
          <w:tcPr>
            <w:tcW w:w="1560" w:type="dxa"/>
            <w:shd w:val="clear" w:color="auto" w:fill="auto"/>
          </w:tcPr>
          <w:p w:rsidR="00E15F9D" w:rsidRDefault="00E15F9D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eastAsia="Arial" w:hAnsi="Arial" w:cs="Arial"/>
                <w:b/>
                <w:bCs/>
                <w:lang w:val="es-MX"/>
              </w:rPr>
              <w:t xml:space="preserve"> </w:t>
            </w:r>
          </w:p>
          <w:p w:rsidR="00E15F9D" w:rsidRDefault="00E15F9D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SANTIAGO,</w:t>
            </w:r>
          </w:p>
        </w:tc>
        <w:tc>
          <w:tcPr>
            <w:tcW w:w="283" w:type="dxa"/>
            <w:shd w:val="clear" w:color="auto" w:fill="auto"/>
          </w:tcPr>
          <w:p w:rsidR="00E15F9D" w:rsidRDefault="00E15F9D">
            <w:pPr>
              <w:snapToGrid w:val="0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4394" w:type="dxa"/>
            <w:shd w:val="clear" w:color="auto" w:fill="auto"/>
          </w:tcPr>
          <w:p w:rsidR="00E15F9D" w:rsidRDefault="00E15F9D">
            <w:pPr>
              <w:snapToGrid w:val="0"/>
              <w:rPr>
                <w:rFonts w:ascii="Arial" w:hAnsi="Arial" w:cs="Arial"/>
                <w:bCs/>
                <w:lang w:val="es-MX"/>
              </w:rPr>
            </w:pPr>
          </w:p>
        </w:tc>
      </w:tr>
    </w:tbl>
    <w:p w:rsidR="00E15F9D" w:rsidRDefault="00E15F9D">
      <w:pPr>
        <w:autoSpaceDE w:val="0"/>
        <w:ind w:right="-40"/>
        <w:jc w:val="both"/>
        <w:rPr>
          <w:rFonts w:ascii="Arial" w:hAnsi="Arial" w:cs="Arial"/>
          <w:lang w:eastAsia="es-CL"/>
        </w:rPr>
      </w:pPr>
    </w:p>
    <w:p w:rsidR="00E15F9D" w:rsidRDefault="00E15F9D">
      <w:pPr>
        <w:autoSpaceDE w:val="0"/>
        <w:ind w:right="-40"/>
        <w:jc w:val="both"/>
        <w:rPr>
          <w:rFonts w:ascii="Arial" w:hAnsi="Arial" w:cs="Arial"/>
          <w:lang w:eastAsia="es-CL"/>
        </w:rPr>
      </w:pPr>
    </w:p>
    <w:p w:rsidR="00E15F9D" w:rsidRDefault="00E15F9D">
      <w:pPr>
        <w:pStyle w:val="Ttulo7"/>
        <w:rPr>
          <w:rFonts w:eastAsia="Arial"/>
        </w:rPr>
      </w:pPr>
      <w:r>
        <w:rPr>
          <w:sz w:val="20"/>
        </w:rPr>
        <w:t>DE</w:t>
      </w:r>
      <w:r>
        <w:rPr>
          <w:sz w:val="20"/>
        </w:rPr>
        <w:tab/>
        <w:t>:</w:t>
      </w:r>
      <w:r>
        <w:rPr>
          <w:sz w:val="20"/>
        </w:rPr>
        <w:tab/>
        <w:t>SUBSECRETARIO DE REDES ASISTENCIALES</w:t>
      </w:r>
    </w:p>
    <w:p w:rsidR="00E15F9D" w:rsidRDefault="00E15F9D">
      <w:pPr>
        <w:jc w:val="both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               </w:t>
      </w:r>
    </w:p>
    <w:p w:rsidR="00E15F9D" w:rsidRDefault="00E15F9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ab/>
        <w:t>:</w:t>
      </w:r>
      <w:r>
        <w:rPr>
          <w:rFonts w:ascii="Arial" w:hAnsi="Arial" w:cs="Arial"/>
          <w:b/>
          <w:bCs/>
        </w:rPr>
        <w:tab/>
        <w:t xml:space="preserve">SERVICIOS DE SALUD DEL PAIS </w:t>
      </w:r>
    </w:p>
    <w:p w:rsidR="00E15F9D" w:rsidRDefault="00E15F9D">
      <w:pPr>
        <w:jc w:val="both"/>
        <w:rPr>
          <w:rFonts w:ascii="Arial" w:hAnsi="Arial" w:cs="Arial"/>
          <w:b/>
          <w:bCs/>
        </w:rPr>
      </w:pPr>
    </w:p>
    <w:p w:rsidR="00E15F9D" w:rsidRDefault="00E15F9D">
      <w:pPr>
        <w:jc w:val="both"/>
        <w:rPr>
          <w:rFonts w:ascii="Arial" w:hAnsi="Arial" w:cs="Arial"/>
          <w:bCs/>
          <w:sz w:val="18"/>
          <w:szCs w:val="18"/>
          <w:lang w:val="es-CL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  <w:sz w:val="18"/>
          <w:szCs w:val="18"/>
        </w:rPr>
        <w:t xml:space="preserve">Por medio del presente, informo a usted, distribución final del </w:t>
      </w:r>
      <w:r>
        <w:rPr>
          <w:rFonts w:ascii="Arial" w:hAnsi="Arial" w:cs="Arial"/>
          <w:bCs/>
          <w:sz w:val="18"/>
          <w:szCs w:val="18"/>
          <w:lang w:val="es-CL"/>
        </w:rPr>
        <w:t>Programa {programa}, que se considera en Decreto de Cierre Presupuestario Año {ano}, conforme a siguiente cuadro:</w:t>
      </w:r>
    </w:p>
    <w:p w:rsidR="00E15F9D" w:rsidRDefault="00E15F9D">
      <w:pPr>
        <w:ind w:firstLine="708"/>
        <w:jc w:val="both"/>
        <w:rPr>
          <w:rFonts w:ascii="Arial" w:hAnsi="Arial" w:cs="Arial"/>
          <w:bCs/>
          <w:sz w:val="18"/>
          <w:szCs w:val="18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D64DD7" w:rsidRPr="00E15F9D" w:rsidTr="00E15F9D">
        <w:tc>
          <w:tcPr>
            <w:tcW w:w="3259" w:type="dxa"/>
            <w:shd w:val="clear" w:color="auto" w:fill="auto"/>
          </w:tcPr>
          <w:p w:rsidR="00D64DD7" w:rsidRPr="00E15F9D" w:rsidRDefault="00D64DD7" w:rsidP="00E15F9D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s-CL"/>
              </w:rPr>
            </w:pPr>
          </w:p>
        </w:tc>
        <w:tc>
          <w:tcPr>
            <w:tcW w:w="3259" w:type="dxa"/>
            <w:shd w:val="clear" w:color="auto" w:fill="auto"/>
          </w:tcPr>
          <w:p w:rsidR="00D64DD7" w:rsidRPr="00E15F9D" w:rsidRDefault="00D64DD7" w:rsidP="00E15F9D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s-CL"/>
              </w:rPr>
            </w:pPr>
          </w:p>
        </w:tc>
        <w:tc>
          <w:tcPr>
            <w:tcW w:w="3259" w:type="dxa"/>
            <w:shd w:val="clear" w:color="auto" w:fill="auto"/>
          </w:tcPr>
          <w:p w:rsidR="00D64DD7" w:rsidRPr="00E15F9D" w:rsidRDefault="00D64DD7" w:rsidP="00E15F9D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s-CL"/>
              </w:rPr>
            </w:pPr>
          </w:p>
        </w:tc>
      </w:tr>
    </w:tbl>
    <w:p w:rsidR="00E15F9D" w:rsidRDefault="00E15F9D">
      <w:pPr>
        <w:ind w:firstLine="1985"/>
        <w:jc w:val="both"/>
        <w:rPr>
          <w:rFonts w:ascii="Arial" w:hAnsi="Arial" w:cs="Arial"/>
          <w:bCs/>
          <w:sz w:val="18"/>
          <w:szCs w:val="18"/>
          <w:lang w:val="es-CL"/>
        </w:rPr>
      </w:pPr>
    </w:p>
    <w:p w:rsidR="00E15F9D" w:rsidRDefault="00E15F9D">
      <w:pPr>
        <w:ind w:firstLine="708"/>
        <w:jc w:val="both"/>
        <w:rPr>
          <w:rFonts w:ascii="Arial" w:hAnsi="Arial" w:cs="Arial"/>
          <w:bCs/>
          <w:sz w:val="18"/>
          <w:szCs w:val="18"/>
          <w:lang w:val="es-CL"/>
        </w:rPr>
      </w:pPr>
    </w:p>
    <w:p w:rsidR="00E15F9D" w:rsidRDefault="00E15F9D">
      <w:pPr>
        <w:ind w:firstLine="708"/>
        <w:jc w:val="both"/>
        <w:rPr>
          <w:rFonts w:ascii="Arial" w:hAnsi="Arial" w:cs="Arial"/>
          <w:bCs/>
          <w:sz w:val="18"/>
          <w:szCs w:val="18"/>
          <w:lang w:val="es-CL"/>
        </w:rPr>
      </w:pPr>
      <w:r>
        <w:rPr>
          <w:rFonts w:ascii="Arial" w:hAnsi="Arial" w:cs="Arial"/>
          <w:bCs/>
          <w:sz w:val="18"/>
          <w:szCs w:val="18"/>
          <w:lang w:val="es-CL"/>
        </w:rPr>
        <w:t>Dichos recursos están contemplados en la ley Nº20.713, de presupuestos del sector público para {ano}, en la partida 16 – 02- 02, glosa 01.</w:t>
      </w:r>
    </w:p>
    <w:p w:rsidR="00E15F9D" w:rsidRDefault="00E15F9D">
      <w:pPr>
        <w:ind w:firstLine="708"/>
        <w:jc w:val="both"/>
        <w:rPr>
          <w:rFonts w:ascii="Arial" w:hAnsi="Arial" w:cs="Arial"/>
          <w:bCs/>
          <w:sz w:val="18"/>
          <w:szCs w:val="18"/>
          <w:lang w:val="es-CL"/>
        </w:rPr>
      </w:pPr>
    </w:p>
    <w:p w:rsidR="00E15F9D" w:rsidRDefault="00E15F9D">
      <w:pPr>
        <w:jc w:val="both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bCs/>
          <w:sz w:val="18"/>
          <w:szCs w:val="18"/>
          <w:lang w:val="es-CL"/>
        </w:rPr>
        <w:tab/>
      </w:r>
      <w:r>
        <w:rPr>
          <w:rFonts w:ascii="Arial" w:hAnsi="Arial" w:cs="Arial"/>
          <w:sz w:val="18"/>
          <w:szCs w:val="18"/>
          <w:lang w:val="es-CL"/>
        </w:rPr>
        <w:t>Saluda atentamente,</w:t>
      </w:r>
    </w:p>
    <w:p w:rsidR="00E15F9D" w:rsidRDefault="00E15F9D">
      <w:pPr>
        <w:ind w:firstLine="1418"/>
        <w:jc w:val="both"/>
        <w:rPr>
          <w:rFonts w:ascii="Arial" w:hAnsi="Arial" w:cs="Arial"/>
          <w:sz w:val="18"/>
          <w:szCs w:val="18"/>
          <w:lang w:val="es-CL"/>
        </w:rPr>
      </w:pPr>
    </w:p>
    <w:p w:rsidR="00E15F9D" w:rsidRDefault="00E15F9D">
      <w:pPr>
        <w:ind w:firstLine="1418"/>
        <w:jc w:val="both"/>
        <w:rPr>
          <w:rFonts w:ascii="Arial" w:hAnsi="Arial" w:cs="Arial"/>
          <w:sz w:val="18"/>
          <w:szCs w:val="18"/>
          <w:lang w:val="es-CL"/>
        </w:rPr>
      </w:pPr>
    </w:p>
    <w:p w:rsidR="00E15F9D" w:rsidRDefault="00E15F9D">
      <w:pPr>
        <w:ind w:firstLine="1418"/>
        <w:jc w:val="both"/>
        <w:rPr>
          <w:rFonts w:ascii="Arial" w:hAnsi="Arial" w:cs="Arial"/>
          <w:sz w:val="18"/>
          <w:szCs w:val="18"/>
          <w:lang w:val="es-CL"/>
        </w:rPr>
      </w:pPr>
    </w:p>
    <w:p w:rsidR="00E15F9D" w:rsidRDefault="00E15F9D">
      <w:pPr>
        <w:jc w:val="both"/>
        <w:rPr>
          <w:rFonts w:ascii="Arial" w:hAnsi="Arial" w:cs="Arial"/>
          <w:lang w:val="es-CL"/>
        </w:rPr>
      </w:pPr>
    </w:p>
    <w:p w:rsidR="00E15F9D" w:rsidRDefault="00E15F9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lang w:eastAsia="es-CL"/>
        </w:rPr>
        <w:t>DR. LUIS CASTILLO FUENZALIDA</w:t>
      </w:r>
    </w:p>
    <w:p w:rsidR="00E15F9D" w:rsidRDefault="00E15F9D">
      <w:pPr>
        <w:pStyle w:val="Ttulo3"/>
        <w:jc w:val="center"/>
        <w:rPr>
          <w:rFonts w:ascii="Arial" w:eastAsia="Arial" w:hAnsi="Arial" w:cs="Arial"/>
          <w:sz w:val="22"/>
        </w:rPr>
      </w:pPr>
      <w:r>
        <w:rPr>
          <w:rFonts w:ascii="Arial" w:hAnsi="Arial" w:cs="Arial"/>
          <w:sz w:val="20"/>
        </w:rPr>
        <w:t>SUBSECRETARIO DE REDES ASISTENCIALES</w:t>
      </w:r>
    </w:p>
    <w:p w:rsidR="00E15F9D" w:rsidRDefault="00E15F9D">
      <w:pPr>
        <w:tabs>
          <w:tab w:val="left" w:pos="9923"/>
        </w:tabs>
        <w:ind w:right="125"/>
        <w:jc w:val="both"/>
        <w:rPr>
          <w:rFonts w:ascii="Arial" w:hAnsi="Arial" w:cs="Arial"/>
          <w:sz w:val="18"/>
          <w:szCs w:val="22"/>
        </w:rPr>
      </w:pPr>
      <w:r>
        <w:rPr>
          <w:rFonts w:ascii="Arial" w:eastAsia="Arial" w:hAnsi="Arial" w:cs="Arial"/>
          <w:sz w:val="22"/>
          <w:lang w:val="es-CL"/>
        </w:rPr>
        <w:t xml:space="preserve">      </w:t>
      </w:r>
      <w:r>
        <w:rPr>
          <w:rFonts w:ascii="Arial" w:hAnsi="Arial" w:cs="Arial"/>
          <w:b/>
          <w:bCs/>
          <w:sz w:val="22"/>
          <w:lang w:val="es-CL"/>
        </w:rPr>
        <w:t xml:space="preserve">Distribución:  </w:t>
      </w:r>
    </w:p>
    <w:p w:rsidR="00E15F9D" w:rsidRDefault="00E15F9D">
      <w:pPr>
        <w:numPr>
          <w:ilvl w:val="0"/>
          <w:numId w:val="2"/>
        </w:numPr>
        <w:tabs>
          <w:tab w:val="left" w:pos="9923"/>
        </w:tabs>
        <w:ind w:right="125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Directores Servicios del país.</w:t>
      </w:r>
    </w:p>
    <w:p w:rsidR="00E15F9D" w:rsidRDefault="00E15F9D">
      <w:pPr>
        <w:numPr>
          <w:ilvl w:val="0"/>
          <w:numId w:val="2"/>
        </w:numPr>
        <w:tabs>
          <w:tab w:val="left" w:pos="9923"/>
        </w:tabs>
        <w:ind w:right="125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Gabinete Subsecretaría de Redes Asistenciales</w:t>
      </w:r>
    </w:p>
    <w:p w:rsidR="00E15F9D" w:rsidRDefault="00E15F9D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Dpto. de Finanzas en APS</w:t>
      </w:r>
    </w:p>
    <w:p w:rsidR="00E15F9D" w:rsidRDefault="00E15F9D">
      <w:pPr>
        <w:numPr>
          <w:ilvl w:val="0"/>
          <w:numId w:val="2"/>
        </w:numPr>
        <w:jc w:val="both"/>
      </w:pPr>
      <w:r>
        <w:rPr>
          <w:rFonts w:ascii="Arial" w:hAnsi="Arial" w:cs="Arial"/>
          <w:sz w:val="18"/>
          <w:szCs w:val="22"/>
        </w:rPr>
        <w:t>Oficina de Partes</w:t>
      </w:r>
    </w:p>
    <w:sectPr w:rsidR="00E15F9D">
      <w:pgSz w:w="12240" w:h="18720"/>
      <w:pgMar w:top="567" w:right="1185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D7"/>
    <w:rsid w:val="00671269"/>
    <w:rsid w:val="00D64DD7"/>
    <w:rsid w:val="00E1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chartTrackingRefBased/>
  <w15:docId w15:val="{98855199-7098-46E6-9178-56D75258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  <w:lang w:val="es-C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  <w:lang w:val="es-C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9923"/>
      </w:tabs>
      <w:ind w:left="0" w:right="125" w:firstLine="0"/>
      <w:outlineLvl w:val="2"/>
    </w:pPr>
    <w:rPr>
      <w:b/>
      <w:sz w:val="24"/>
      <w:lang w:val="es-C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rebuchet MS" w:hAnsi="Trebuchet MS" w:cs="Trebuchet MS"/>
      <w:b/>
      <w:sz w:val="22"/>
      <w:lang w:val="es-CL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ind w:left="4956" w:firstLine="708"/>
      <w:jc w:val="both"/>
      <w:outlineLvl w:val="5"/>
    </w:pPr>
    <w:rPr>
      <w:rFonts w:ascii="Arial" w:hAnsi="Arial" w:cs="Arial"/>
      <w:b/>
      <w:bCs/>
      <w:lang w:val="en-GB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rFonts w:ascii="Arial" w:hAnsi="Arial" w:cs="Arial"/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eastAsia="Times New Roman" w:hAnsi="Symbo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  <w:sz w:val="18"/>
      <w:szCs w:val="2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styleId="Textoindependiente">
    <w:name w:val="Body Text"/>
    <w:basedOn w:val="Normal"/>
    <w:rPr>
      <w:sz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angradetextonormal">
    <w:name w:val="Body Text Indent"/>
    <w:basedOn w:val="Normal"/>
    <w:pPr>
      <w:ind w:left="284" w:firstLine="142"/>
    </w:pPr>
    <w:rPr>
      <w:lang w:val="es-CL"/>
    </w:rPr>
  </w:style>
  <w:style w:type="paragraph" w:customStyle="1" w:styleId="Textoindependiente21">
    <w:name w:val="Texto independiente 21"/>
    <w:basedOn w:val="Normal"/>
    <w:pPr>
      <w:ind w:right="141"/>
    </w:pPr>
    <w:rPr>
      <w:sz w:val="24"/>
    </w:rPr>
  </w:style>
  <w:style w:type="paragraph" w:customStyle="1" w:styleId="Textoindependiente31">
    <w:name w:val="Texto independiente 31"/>
    <w:basedOn w:val="Normal"/>
    <w:pPr>
      <w:ind w:right="708"/>
    </w:pPr>
    <w:rPr>
      <w:sz w:val="24"/>
    </w:rPr>
  </w:style>
  <w:style w:type="paragraph" w:customStyle="1" w:styleId="Textodebloque1">
    <w:name w:val="Texto de bloque1"/>
    <w:basedOn w:val="Normal"/>
    <w:pPr>
      <w:ind w:left="993" w:right="708" w:hanging="993"/>
      <w:jc w:val="both"/>
    </w:pPr>
    <w:rPr>
      <w:rFonts w:ascii="Trebuchet MS" w:hAnsi="Trebuchet MS" w:cs="Trebuchet MS"/>
      <w:sz w:val="24"/>
    </w:rPr>
  </w:style>
  <w:style w:type="paragraph" w:customStyle="1" w:styleId="Sangra2detindependiente1">
    <w:name w:val="Sangría 2 de t. independiente1"/>
    <w:basedOn w:val="Normal"/>
    <w:pPr>
      <w:tabs>
        <w:tab w:val="left" w:pos="-142"/>
        <w:tab w:val="left" w:pos="7797"/>
        <w:tab w:val="left" w:pos="8505"/>
        <w:tab w:val="left" w:pos="8931"/>
        <w:tab w:val="left" w:pos="9356"/>
      </w:tabs>
      <w:ind w:left="4536"/>
    </w:pPr>
    <w:rPr>
      <w:rFonts w:ascii="Trebuchet MS" w:hAnsi="Trebuchet MS" w:cs="Trebuchet MS"/>
      <w:sz w:val="24"/>
      <w:lang w:val="es-CL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angra3detindependiente1">
    <w:name w:val="Sangría 3 de t. independiente1"/>
    <w:basedOn w:val="Normal"/>
    <w:pPr>
      <w:ind w:firstLine="1418"/>
      <w:jc w:val="both"/>
    </w:pPr>
    <w:rPr>
      <w:rFonts w:ascii="Arial" w:hAnsi="Arial" w:cs="Arial"/>
      <w:sz w:val="22"/>
      <w:lang w:val="es-CL"/>
    </w:rPr>
  </w:style>
  <w:style w:type="paragraph" w:customStyle="1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Trebuchet MS" w:eastAsia="Arial Unicode MS" w:hAnsi="Trebuchet MS" w:cs="Arial Unicode MS"/>
      <w:b/>
      <w:bCs/>
      <w:sz w:val="16"/>
      <w:szCs w:val="16"/>
    </w:rPr>
  </w:style>
  <w:style w:type="paragraph" w:customStyle="1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Trebuchet MS" w:eastAsia="Arial Unicode MS" w:hAnsi="Trebuchet MS" w:cs="Arial Unicode MS"/>
      <w:b/>
      <w:bCs/>
      <w:color w:val="000000"/>
      <w:sz w:val="16"/>
      <w:szCs w:val="16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Trebuchet MS" w:eastAsia="Arial Unicode MS" w:hAnsi="Trebuchet MS" w:cs="Arial Unicode MS"/>
      <w:b/>
      <w:bCs/>
      <w:color w:val="000000"/>
      <w:sz w:val="16"/>
      <w:szCs w:val="16"/>
    </w:rPr>
  </w:style>
  <w:style w:type="paragraph" w:customStyle="1" w:styleId="xl28">
    <w:name w:val="xl28"/>
    <w:basedOn w:val="Normal"/>
    <w:pPr>
      <w:spacing w:before="100" w:after="100"/>
      <w:textAlignment w:val="center"/>
    </w:pPr>
    <w:rPr>
      <w:rFonts w:ascii="Trebuchet MS" w:eastAsia="Arial Unicode MS" w:hAnsi="Trebuchet MS" w:cs="Arial Unicode MS"/>
      <w:sz w:val="16"/>
      <w:szCs w:val="16"/>
    </w:rPr>
  </w:style>
  <w:style w:type="paragraph" w:customStyle="1" w:styleId="xl29">
    <w:name w:val="xl2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Trebuchet MS" w:eastAsia="Arial Unicode MS" w:hAnsi="Trebuchet MS" w:cs="Arial Unicode MS"/>
      <w:color w:val="000000"/>
      <w:sz w:val="16"/>
      <w:szCs w:val="16"/>
    </w:rPr>
  </w:style>
  <w:style w:type="paragraph" w:customStyle="1" w:styleId="xl30">
    <w:name w:val="xl3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Trebuchet MS" w:eastAsia="Arial Unicode MS" w:hAnsi="Trebuchet MS" w:cs="Arial Unicode MS"/>
      <w:color w:val="000000"/>
      <w:sz w:val="16"/>
      <w:szCs w:val="16"/>
    </w:rPr>
  </w:style>
  <w:style w:type="paragraph" w:customStyle="1" w:styleId="xl31">
    <w:name w:val="xl3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Trebuchet MS" w:eastAsia="Arial Unicode MS" w:hAnsi="Trebuchet MS" w:cs="Arial Unicode MS"/>
      <w:sz w:val="16"/>
      <w:szCs w:val="16"/>
    </w:rPr>
  </w:style>
  <w:style w:type="paragraph" w:customStyle="1" w:styleId="xl32">
    <w:name w:val="xl3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Trebuchet MS" w:eastAsia="Arial Unicode MS" w:hAnsi="Trebuchet MS" w:cs="Arial Unicode MS"/>
      <w:sz w:val="16"/>
      <w:szCs w:val="16"/>
    </w:rPr>
  </w:style>
  <w:style w:type="paragraph" w:customStyle="1" w:styleId="xl33">
    <w:name w:val="xl3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Trebuchet MS" w:eastAsia="Arial Unicode MS" w:hAnsi="Trebuchet MS" w:cs="Arial Unicode MS"/>
      <w:sz w:val="16"/>
      <w:szCs w:val="16"/>
    </w:rPr>
  </w:style>
  <w:style w:type="paragraph" w:customStyle="1" w:styleId="xl34">
    <w:name w:val="xl3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Trebuchet MS" w:eastAsia="Arial Unicode MS" w:hAnsi="Trebuchet MS" w:cs="Arial Unicode MS"/>
      <w:b/>
      <w:bCs/>
      <w:sz w:val="16"/>
      <w:szCs w:val="16"/>
    </w:rPr>
  </w:style>
  <w:style w:type="paragraph" w:customStyle="1" w:styleId="xl35">
    <w:name w:val="xl3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Trebuchet MS" w:eastAsia="Arial Unicode MS" w:hAnsi="Trebuchet MS" w:cs="Arial Unicode MS"/>
      <w:b/>
      <w:bCs/>
      <w:sz w:val="16"/>
      <w:szCs w:val="16"/>
    </w:rPr>
  </w:style>
  <w:style w:type="paragraph" w:styleId="NormalWeb">
    <w:name w:val="Normal (Web)"/>
    <w:basedOn w:val="Normal"/>
    <w:pPr>
      <w:spacing w:after="360"/>
    </w:pPr>
    <w:rPr>
      <w:sz w:val="24"/>
      <w:szCs w:val="24"/>
      <w:lang w:val="es-C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D64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ORD:____________/</vt:lpstr>
    </vt:vector>
  </TitlesOfParts>
  <Company>Hewlett-Packard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ORD:____________/</dc:title>
  <dc:subject/>
  <dc:creator>Marcela Trejos</dc:creator>
  <cp:keywords/>
  <dc:description/>
  <cp:lastModifiedBy>cmurillo</cp:lastModifiedBy>
  <cp:revision>2</cp:revision>
  <cp:lastPrinted>2012-11-19T21:46:00Z</cp:lastPrinted>
  <dcterms:created xsi:type="dcterms:W3CDTF">2014-12-11T19:05:00Z</dcterms:created>
  <dcterms:modified xsi:type="dcterms:W3CDTF">2014-12-11T19:05:00Z</dcterms:modified>
</cp:coreProperties>
</file>