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849" w:rsidRDefault="00643DB0">
      <w:pPr>
        <w:ind w:left="360" w:firstLine="180"/>
      </w:pPr>
      <w:r>
        <w:rPr>
          <w:noProof/>
          <w:lang w:val="es-AR" w:eastAsia="es-AR"/>
        </w:rPr>
        <w:drawing>
          <wp:inline distT="0" distB="0" distL="0" distR="0">
            <wp:extent cx="1257300" cy="11328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
                    <a:stretch>
                      <a:fillRect/>
                    </a:stretch>
                  </pic:blipFill>
                  <pic:spPr bwMode="auto">
                    <a:xfrm>
                      <a:off x="0" y="0"/>
                      <a:ext cx="1257300" cy="1132840"/>
                    </a:xfrm>
                    <a:prstGeom prst="rect">
                      <a:avLst/>
                    </a:prstGeom>
                    <a:noFill/>
                    <a:ln w="9525">
                      <a:noFill/>
                      <a:miter lim="800000"/>
                      <a:headEnd/>
                      <a:tailEnd/>
                    </a:ln>
                  </pic:spPr>
                </pic:pic>
              </a:graphicData>
            </a:graphic>
          </wp:inline>
        </w:drawing>
      </w:r>
    </w:p>
    <w:p w:rsidR="00986849" w:rsidRDefault="00643DB0">
      <w:pPr>
        <w:rPr>
          <w:rFonts w:ascii="Arial Narrow" w:hAnsi="Arial Narrow" w:cs="Arial"/>
          <w:sz w:val="22"/>
        </w:rPr>
      </w:pPr>
      <w:r>
        <w:rPr>
          <w:rFonts w:ascii="Arial Narrow" w:hAnsi="Arial Narrow" w:cs="Arial"/>
          <w:sz w:val="22"/>
        </w:rPr>
        <w:t>Subsecretaría de Redes Asistenciales</w:t>
      </w:r>
    </w:p>
    <w:p w:rsidR="00986849" w:rsidRDefault="00643DB0">
      <w:pPr>
        <w:rPr>
          <w:rFonts w:ascii="Arial Narrow" w:hAnsi="Arial Narrow" w:cs="Arial"/>
          <w:sz w:val="22"/>
        </w:rPr>
      </w:pPr>
      <w:r>
        <w:rPr>
          <w:rFonts w:ascii="Arial Narrow" w:eastAsia="Arial Narrow" w:hAnsi="Arial Narrow" w:cs="Arial Narrow"/>
          <w:sz w:val="22"/>
        </w:rPr>
        <w:t xml:space="preserve">      </w:t>
      </w:r>
      <w:r>
        <w:rPr>
          <w:rFonts w:ascii="Arial Narrow" w:hAnsi="Arial Narrow" w:cs="Arial"/>
          <w:sz w:val="22"/>
        </w:rPr>
        <w:t>División de Atención Primaria</w:t>
      </w:r>
    </w:p>
    <w:p w:rsidR="00986849" w:rsidRDefault="00643DB0">
      <w:pPr>
        <w:rPr>
          <w:rFonts w:ascii="Arial Narrow" w:hAnsi="Arial Narrow" w:cs="Arial"/>
          <w:sz w:val="22"/>
          <w:lang w:val="en-GB"/>
        </w:rPr>
      </w:pPr>
      <w:r>
        <w:rPr>
          <w:rFonts w:ascii="Arial Narrow" w:hAnsi="Arial Narrow" w:cs="Arial"/>
          <w:sz w:val="22"/>
          <w:lang w:val="en-GB"/>
        </w:rPr>
        <w:t>______________________________</w:t>
      </w:r>
    </w:p>
    <w:p w:rsidR="00986849" w:rsidRDefault="00986849"/>
    <w:p w:rsidR="00986849" w:rsidRDefault="00986849">
      <w:pPr>
        <w:rPr>
          <w:rFonts w:ascii="Arial Narrow" w:hAnsi="Arial Narrow" w:cs="Arial"/>
          <w:sz w:val="22"/>
          <w:lang w:val="en-GB"/>
        </w:rPr>
      </w:pPr>
    </w:p>
    <w:p w:rsidR="00986849" w:rsidRDefault="00643DB0">
      <w:pPr>
        <w:pStyle w:val="TextBodyIndent"/>
        <w:rPr>
          <w:rFonts w:ascii="Arial Narrow" w:hAnsi="Arial Narrow" w:cs="Arial"/>
          <w:sz w:val="22"/>
        </w:rPr>
      </w:pPr>
      <w:r>
        <w:rPr>
          <w:rFonts w:ascii="Arial Narrow" w:hAnsi="Arial Narrow" w:cs="Arial"/>
          <w:sz w:val="22"/>
        </w:rPr>
        <w:t>REBAJA</w:t>
      </w:r>
      <w:r w:rsidR="00040137">
        <w:rPr>
          <w:rFonts w:ascii="Arial Narrow" w:hAnsi="Arial Narrow" w:cs="Arial"/>
          <w:sz w:val="22"/>
        </w:rPr>
        <w:t xml:space="preserve"> APORTE ESTATAL PARA EL MES DE {</w:t>
      </w:r>
      <w:r>
        <w:rPr>
          <w:rFonts w:ascii="Arial Narrow" w:hAnsi="Arial Narrow" w:cs="Arial"/>
          <w:sz w:val="22"/>
        </w:rPr>
        <w:t>mes</w:t>
      </w:r>
      <w:r w:rsidR="00040137">
        <w:rPr>
          <w:rFonts w:ascii="Arial Narrow" w:hAnsi="Arial Narrow" w:cs="Arial"/>
          <w:sz w:val="22"/>
        </w:rPr>
        <w:t>} DEL AÑO {</w:t>
      </w:r>
      <w:r>
        <w:rPr>
          <w:rFonts w:ascii="Arial Narrow" w:hAnsi="Arial Narrow" w:cs="Arial"/>
          <w:sz w:val="22"/>
        </w:rPr>
        <w:t>ano</w:t>
      </w:r>
      <w:r w:rsidR="00040137">
        <w:rPr>
          <w:rFonts w:ascii="Arial Narrow" w:hAnsi="Arial Narrow" w:cs="Arial"/>
          <w:sz w:val="22"/>
        </w:rPr>
        <w:t>}</w:t>
      </w:r>
      <w:r>
        <w:rPr>
          <w:rFonts w:ascii="Arial Narrow" w:hAnsi="Arial Narrow" w:cs="Arial"/>
          <w:sz w:val="22"/>
        </w:rPr>
        <w:t xml:space="preserve"> A LA I. MUNICIPALIDAD QUE SEÑALA.</w:t>
      </w:r>
    </w:p>
    <w:p w:rsidR="00986849" w:rsidRDefault="00643DB0">
      <w:pPr>
        <w:ind w:left="3402" w:right="-143"/>
        <w:rPr>
          <w:rFonts w:ascii="Arial Narrow" w:hAnsi="Arial Narrow" w:cs="Arial"/>
          <w:sz w:val="22"/>
        </w:rPr>
      </w:pPr>
      <w:r>
        <w:rPr>
          <w:rFonts w:ascii="Arial Narrow" w:hAnsi="Arial Narrow" w:cs="Arial"/>
          <w:sz w:val="22"/>
        </w:rPr>
        <w:t>__________________________________________________</w:t>
      </w:r>
    </w:p>
    <w:p w:rsidR="00986849" w:rsidRDefault="00986849">
      <w:pPr>
        <w:tabs>
          <w:tab w:val="left" w:pos="5812"/>
        </w:tabs>
        <w:ind w:left="3402" w:right="1418"/>
        <w:rPr>
          <w:rFonts w:ascii="Arial Narrow" w:hAnsi="Arial Narrow" w:cs="Arial"/>
          <w:b/>
          <w:sz w:val="22"/>
        </w:rPr>
      </w:pPr>
    </w:p>
    <w:p w:rsidR="00986849" w:rsidRDefault="00986849">
      <w:pPr>
        <w:tabs>
          <w:tab w:val="left" w:pos="5812"/>
        </w:tabs>
        <w:ind w:left="3402" w:right="1418"/>
        <w:rPr>
          <w:rFonts w:ascii="Arial Narrow" w:hAnsi="Arial Narrow" w:cs="Arial"/>
          <w:b/>
          <w:sz w:val="22"/>
        </w:rPr>
      </w:pPr>
    </w:p>
    <w:p w:rsidR="00986849" w:rsidRDefault="00643DB0">
      <w:pPr>
        <w:ind w:left="3402" w:right="1418"/>
        <w:rPr>
          <w:rFonts w:ascii="Arial Narrow" w:hAnsi="Arial Narrow" w:cs="Arial"/>
          <w:b/>
          <w:sz w:val="22"/>
        </w:rPr>
      </w:pPr>
      <w:r>
        <w:rPr>
          <w:rFonts w:ascii="Arial Narrow" w:hAnsi="Arial Narrow" w:cs="Arial"/>
          <w:b/>
          <w:sz w:val="22"/>
        </w:rPr>
        <w:t>EXENTA N° ____________/</w:t>
      </w:r>
    </w:p>
    <w:p w:rsidR="00986849" w:rsidRDefault="00986849">
      <w:pPr>
        <w:ind w:left="3402" w:right="1418"/>
        <w:rPr>
          <w:rFonts w:ascii="Arial Narrow" w:hAnsi="Arial Narrow" w:cs="Arial"/>
          <w:b/>
          <w:sz w:val="22"/>
        </w:rPr>
      </w:pPr>
    </w:p>
    <w:p w:rsidR="00986849" w:rsidRDefault="00986849">
      <w:pPr>
        <w:ind w:left="3402" w:right="1418"/>
        <w:rPr>
          <w:rFonts w:ascii="Arial Narrow" w:hAnsi="Arial Narrow" w:cs="Arial"/>
          <w:b/>
          <w:sz w:val="22"/>
        </w:rPr>
      </w:pPr>
    </w:p>
    <w:p w:rsidR="00986849" w:rsidRDefault="00643DB0">
      <w:pPr>
        <w:ind w:left="3402" w:right="1418"/>
        <w:rPr>
          <w:rFonts w:ascii="Arial Narrow" w:hAnsi="Arial Narrow" w:cs="Arial"/>
          <w:b/>
          <w:sz w:val="22"/>
        </w:rPr>
      </w:pPr>
      <w:r>
        <w:rPr>
          <w:rFonts w:ascii="Arial Narrow" w:hAnsi="Arial Narrow" w:cs="Arial"/>
          <w:b/>
          <w:sz w:val="22"/>
        </w:rPr>
        <w:t>SANTIAGO,</w:t>
      </w:r>
    </w:p>
    <w:p w:rsidR="00986849" w:rsidRDefault="00986849">
      <w:pPr>
        <w:ind w:left="2268" w:right="-1" w:firstLine="1134"/>
        <w:rPr>
          <w:rFonts w:ascii="Arial Narrow" w:hAnsi="Arial Narrow" w:cs="Arial"/>
          <w:b/>
          <w:sz w:val="22"/>
        </w:rPr>
      </w:pPr>
    </w:p>
    <w:p w:rsidR="00986849" w:rsidRDefault="00986849">
      <w:pPr>
        <w:ind w:left="2268" w:right="-1" w:firstLine="1134"/>
        <w:rPr>
          <w:rFonts w:ascii="Arial Narrow" w:hAnsi="Arial Narrow" w:cs="Arial"/>
          <w:b/>
          <w:sz w:val="22"/>
        </w:rPr>
      </w:pPr>
    </w:p>
    <w:p w:rsidR="00986849" w:rsidRDefault="00643DB0">
      <w:pPr>
        <w:ind w:left="2268" w:right="-1" w:firstLine="1134"/>
        <w:jc w:val="both"/>
        <w:rPr>
          <w:rFonts w:ascii="Arial Narrow" w:hAnsi="Arial Narrow" w:cs="Arial Narrow"/>
          <w:sz w:val="22"/>
          <w:szCs w:val="22"/>
        </w:rPr>
      </w:pPr>
      <w:r>
        <w:rPr>
          <w:rFonts w:ascii="Arial Narrow" w:hAnsi="Arial Narrow" w:cs="Arial"/>
          <w:b/>
          <w:sz w:val="22"/>
        </w:rPr>
        <w:t>VISTO:</w:t>
      </w:r>
      <w:r>
        <w:rPr>
          <w:rFonts w:ascii="Arial Narrow" w:hAnsi="Arial Narrow" w:cs="Arial"/>
          <w:sz w:val="22"/>
        </w:rPr>
        <w:t xml:space="preserve"> </w:t>
      </w:r>
      <w:r>
        <w:rPr>
          <w:rFonts w:ascii="Arial Narrow" w:hAnsi="Arial Narrow" w:cs="Arial"/>
          <w:sz w:val="22"/>
          <w:szCs w:val="22"/>
        </w:rPr>
        <w:t>L</w:t>
      </w:r>
      <w:r>
        <w:rPr>
          <w:rFonts w:ascii="Arial Narrow" w:hAnsi="Arial Narrow" w:cs="Arial Narrow"/>
          <w:sz w:val="22"/>
          <w:szCs w:val="22"/>
        </w:rPr>
        <w:t xml:space="preserve">o establecido en los artículos 49 y 55 bis de la ley           Nº 19.378; en el artículo 2º de su Reglamento General, aprobado por Decreto             Nº 2.296, de 1995, del Ministerio de Salud; y el Decreto Supremo Nº 82, de 24 de diciembre de 2012, del mismo Ministerio, en los artículos 4º y 8º del DFL  Nº 1, de 2005, del Ministerio de Salud y en la Resolución Nº 1.600 de 2008, de la Contraloría General de la República, y  </w:t>
      </w:r>
    </w:p>
    <w:p w:rsidR="00986849" w:rsidRDefault="00986849">
      <w:pPr>
        <w:ind w:left="2268" w:right="-1" w:firstLine="1134"/>
        <w:jc w:val="both"/>
        <w:rPr>
          <w:rFonts w:ascii="Arial Narrow" w:hAnsi="Arial Narrow" w:cs="Arial"/>
          <w:sz w:val="22"/>
        </w:rPr>
      </w:pPr>
    </w:p>
    <w:p w:rsidR="00986849" w:rsidRDefault="00986849">
      <w:pPr>
        <w:ind w:left="2268" w:right="-1" w:firstLine="1134"/>
        <w:jc w:val="both"/>
        <w:rPr>
          <w:rFonts w:ascii="Arial Narrow" w:hAnsi="Arial Narrow" w:cs="Arial"/>
          <w:sz w:val="22"/>
        </w:rPr>
      </w:pPr>
    </w:p>
    <w:p w:rsidR="00986849" w:rsidRDefault="00643DB0">
      <w:pPr>
        <w:ind w:left="2268" w:right="-1" w:firstLine="1134"/>
        <w:rPr>
          <w:rFonts w:ascii="Arial Narrow" w:hAnsi="Arial Narrow" w:cs="Arial"/>
          <w:b/>
          <w:sz w:val="22"/>
        </w:rPr>
      </w:pPr>
      <w:r>
        <w:rPr>
          <w:rFonts w:ascii="Arial Narrow" w:hAnsi="Arial Narrow" w:cs="Arial"/>
          <w:b/>
          <w:sz w:val="22"/>
        </w:rPr>
        <w:t>CONSIDERANDO:</w:t>
      </w:r>
    </w:p>
    <w:p w:rsidR="00986849" w:rsidRDefault="00986849">
      <w:pPr>
        <w:ind w:left="2268" w:right="-1" w:firstLine="1134"/>
        <w:rPr>
          <w:rFonts w:ascii="Arial Narrow" w:hAnsi="Arial Narrow" w:cs="Arial"/>
          <w:sz w:val="22"/>
        </w:rPr>
      </w:pPr>
    </w:p>
    <w:p w:rsidR="00986849" w:rsidRDefault="00B516FD">
      <w:pPr>
        <w:ind w:left="2268" w:right="-1" w:firstLine="1134"/>
        <w:jc w:val="both"/>
        <w:rPr>
          <w:rFonts w:ascii="Arial Narrow" w:hAnsi="Arial Narrow" w:cs="Arial"/>
          <w:sz w:val="22"/>
        </w:rPr>
      </w:pPr>
      <w:r>
        <w:rPr>
          <w:rFonts w:ascii="Arial Narrow" w:hAnsi="Arial Narrow" w:cs="Arial"/>
          <w:sz w:val="22"/>
        </w:rPr>
        <w:t>Que con fecha {</w:t>
      </w:r>
      <w:proofErr w:type="spellStart"/>
      <w:r>
        <w:rPr>
          <w:rFonts w:ascii="Arial Narrow" w:hAnsi="Arial Narrow" w:cs="Arial"/>
          <w:sz w:val="22"/>
        </w:rPr>
        <w:t>fechaF</w:t>
      </w:r>
      <w:r w:rsidR="00643DB0">
        <w:rPr>
          <w:rFonts w:ascii="Arial Narrow" w:hAnsi="Arial Narrow" w:cs="Arial"/>
          <w:sz w:val="22"/>
        </w:rPr>
        <w:t>ormato</w:t>
      </w:r>
      <w:proofErr w:type="spellEnd"/>
      <w:r>
        <w:rPr>
          <w:rFonts w:ascii="Arial Narrow" w:hAnsi="Arial Narrow" w:cs="Arial"/>
          <w:sz w:val="22"/>
        </w:rPr>
        <w:t>}</w:t>
      </w:r>
      <w:r w:rsidR="00643DB0">
        <w:rPr>
          <w:rFonts w:ascii="Arial Narrow" w:hAnsi="Arial Narrow" w:cs="Arial"/>
          <w:sz w:val="22"/>
        </w:rPr>
        <w:t xml:space="preserve">, se dictó la Resolución Exenta </w:t>
      </w:r>
      <w:r>
        <w:rPr>
          <w:rFonts w:ascii="Arial Narrow" w:hAnsi="Arial Narrow" w:cs="Arial"/>
          <w:bCs/>
          <w:sz w:val="22"/>
        </w:rPr>
        <w:t>Nº {</w:t>
      </w:r>
      <w:proofErr w:type="spellStart"/>
      <w:r>
        <w:rPr>
          <w:rFonts w:ascii="Arial Narrow" w:hAnsi="Arial Narrow" w:cs="Arial"/>
          <w:bCs/>
          <w:sz w:val="22"/>
        </w:rPr>
        <w:t>numeroR</w:t>
      </w:r>
      <w:r w:rsidR="00643DB0">
        <w:rPr>
          <w:rFonts w:ascii="Arial Narrow" w:hAnsi="Arial Narrow" w:cs="Arial"/>
          <w:bCs/>
          <w:sz w:val="22"/>
        </w:rPr>
        <w:t>esolucion</w:t>
      </w:r>
      <w:proofErr w:type="spellEnd"/>
      <w:r>
        <w:rPr>
          <w:rFonts w:ascii="Arial Narrow" w:hAnsi="Arial Narrow" w:cs="Arial"/>
          <w:bCs/>
          <w:sz w:val="22"/>
        </w:rPr>
        <w:t>}</w:t>
      </w:r>
      <w:r w:rsidR="00643DB0">
        <w:rPr>
          <w:rFonts w:ascii="Arial Narrow" w:hAnsi="Arial Narrow" w:cs="Arial"/>
          <w:b/>
          <w:bCs/>
          <w:sz w:val="22"/>
        </w:rPr>
        <w:t xml:space="preserve"> </w:t>
      </w:r>
      <w:r w:rsidR="00643DB0">
        <w:rPr>
          <w:rFonts w:ascii="Arial Narrow" w:hAnsi="Arial Narrow" w:cs="Arial"/>
          <w:sz w:val="22"/>
        </w:rPr>
        <w:t>que asigna</w:t>
      </w:r>
      <w:r>
        <w:rPr>
          <w:rFonts w:ascii="Arial Narrow" w:hAnsi="Arial Narrow" w:cs="Arial"/>
          <w:sz w:val="22"/>
        </w:rPr>
        <w:t xml:space="preserve"> un aporte estatal mensual de $ {</w:t>
      </w:r>
      <w:proofErr w:type="spellStart"/>
      <w:r>
        <w:rPr>
          <w:rFonts w:ascii="Arial Narrow" w:hAnsi="Arial Narrow" w:cs="Arial"/>
          <w:sz w:val="22"/>
        </w:rPr>
        <w:t>aporteM</w:t>
      </w:r>
      <w:r w:rsidR="00643DB0">
        <w:rPr>
          <w:rFonts w:ascii="Arial Narrow" w:hAnsi="Arial Narrow" w:cs="Arial"/>
          <w:sz w:val="22"/>
        </w:rPr>
        <w:t>ensual</w:t>
      </w:r>
      <w:proofErr w:type="spellEnd"/>
      <w:proofErr w:type="gramStart"/>
      <w:r>
        <w:rPr>
          <w:rFonts w:ascii="Arial Narrow" w:hAnsi="Arial Narrow" w:cs="Arial"/>
          <w:sz w:val="22"/>
        </w:rPr>
        <w:t>}</w:t>
      </w:r>
      <w:r w:rsidR="003F12FC">
        <w:rPr>
          <w:rFonts w:ascii="Arial Narrow" w:hAnsi="Arial Narrow" w:cs="Arial"/>
          <w:sz w:val="22"/>
        </w:rPr>
        <w:t xml:space="preserve"> </w:t>
      </w:r>
      <w:r w:rsidR="00643DB0">
        <w:rPr>
          <w:rFonts w:ascii="Arial Narrow" w:hAnsi="Arial Narrow" w:cs="Arial"/>
          <w:b/>
          <w:bCs/>
          <w:sz w:val="22"/>
        </w:rPr>
        <w:t>.</w:t>
      </w:r>
      <w:proofErr w:type="gramEnd"/>
      <w:r w:rsidR="00643DB0">
        <w:rPr>
          <w:rFonts w:ascii="Arial Narrow" w:hAnsi="Arial Narrow" w:cs="Arial"/>
          <w:b/>
          <w:bCs/>
          <w:sz w:val="22"/>
        </w:rPr>
        <w:t xml:space="preserve">- </w:t>
      </w:r>
      <w:r w:rsidR="00DD64F4">
        <w:rPr>
          <w:rFonts w:ascii="Arial Narrow" w:hAnsi="Arial Narrow" w:cs="Arial"/>
          <w:sz w:val="22"/>
        </w:rPr>
        <w:t xml:space="preserve">a la comuna de </w:t>
      </w:r>
      <w:r w:rsidR="00DD64F4">
        <w:rPr>
          <w:rFonts w:ascii="Arial Narrow" w:hAnsi="Arial Narrow" w:cs="Arial"/>
          <w:bCs/>
          <w:sz w:val="22"/>
        </w:rPr>
        <w:t>{</w:t>
      </w:r>
      <w:r w:rsidR="00643DB0">
        <w:rPr>
          <w:rFonts w:ascii="Arial Narrow" w:hAnsi="Arial Narrow" w:cs="Arial"/>
          <w:sz w:val="22"/>
        </w:rPr>
        <w:t>comuna</w:t>
      </w:r>
      <w:r w:rsidR="00DD64F4">
        <w:rPr>
          <w:rFonts w:ascii="Arial Narrow" w:hAnsi="Arial Narrow" w:cs="Arial"/>
          <w:bCs/>
          <w:sz w:val="22"/>
        </w:rPr>
        <w:t>}</w:t>
      </w:r>
      <w:r w:rsidR="00643DB0">
        <w:rPr>
          <w:rFonts w:ascii="Arial Narrow" w:hAnsi="Arial Narrow" w:cs="Arial"/>
          <w:sz w:val="22"/>
        </w:rPr>
        <w:t xml:space="preserve">, para los meses de </w:t>
      </w:r>
      <w:r w:rsidR="00673A59">
        <w:rPr>
          <w:rFonts w:ascii="Arial Narrow" w:hAnsi="Arial Narrow" w:cs="Arial"/>
          <w:sz w:val="22"/>
        </w:rPr>
        <w:t>{desdeHasta</w:t>
      </w:r>
      <w:bookmarkStart w:id="0" w:name="_GoBack"/>
      <w:bookmarkEnd w:id="0"/>
      <w:r w:rsidR="007C5533">
        <w:rPr>
          <w:rFonts w:ascii="Arial Narrow" w:hAnsi="Arial Narrow" w:cs="Arial"/>
          <w:sz w:val="22"/>
        </w:rPr>
        <w:t>}</w:t>
      </w:r>
      <w:r w:rsidR="00643DB0">
        <w:rPr>
          <w:rFonts w:ascii="Arial Narrow" w:hAnsi="Arial Narrow" w:cs="Arial"/>
          <w:sz w:val="22"/>
        </w:rPr>
        <w:t>.</w:t>
      </w:r>
    </w:p>
    <w:p w:rsidR="00986849" w:rsidRDefault="00986849">
      <w:pPr>
        <w:ind w:left="2268" w:right="-1" w:firstLine="1134"/>
        <w:jc w:val="both"/>
        <w:rPr>
          <w:rFonts w:ascii="Arial Narrow" w:hAnsi="Arial Narrow" w:cs="Arial"/>
          <w:sz w:val="22"/>
        </w:rPr>
      </w:pPr>
    </w:p>
    <w:p w:rsidR="00986849" w:rsidRDefault="00643DB0">
      <w:pPr>
        <w:ind w:left="2268" w:right="-1" w:firstLine="1134"/>
        <w:jc w:val="both"/>
        <w:rPr>
          <w:rFonts w:ascii="Arial Narrow" w:hAnsi="Arial Narrow" w:cs="Arial"/>
          <w:sz w:val="22"/>
        </w:rPr>
      </w:pPr>
      <w:r>
        <w:rPr>
          <w:rFonts w:ascii="Arial Narrow" w:hAnsi="Arial Narrow" w:cs="Arial"/>
          <w:sz w:val="22"/>
        </w:rPr>
        <w:t xml:space="preserve">Que conforme la evaluación realizada en </w:t>
      </w:r>
      <w:r w:rsidR="003F2A73">
        <w:rPr>
          <w:rFonts w:ascii="Arial Narrow" w:hAnsi="Arial Narrow" w:cs="Arial"/>
          <w:sz w:val="22"/>
        </w:rPr>
        <w:t>el periodo de enero a marzo de {a</w:t>
      </w:r>
      <w:r>
        <w:rPr>
          <w:rFonts w:ascii="Arial Narrow" w:hAnsi="Arial Narrow" w:cs="Arial"/>
          <w:sz w:val="22"/>
        </w:rPr>
        <w:t>no</w:t>
      </w:r>
      <w:r w:rsidR="003F2A73">
        <w:rPr>
          <w:rFonts w:ascii="Arial Narrow" w:hAnsi="Arial Narrow" w:cs="Arial"/>
          <w:sz w:val="22"/>
        </w:rPr>
        <w:t>}</w:t>
      </w:r>
      <w:r>
        <w:rPr>
          <w:rFonts w:ascii="Arial Narrow" w:hAnsi="Arial Narrow" w:cs="Arial"/>
          <w:sz w:val="22"/>
        </w:rPr>
        <w:t>, de acuerdo a lo establecido en la letra e) del artículo 2° del citado</w:t>
      </w:r>
      <w:r w:rsidR="00552B5F">
        <w:rPr>
          <w:rFonts w:ascii="Arial Narrow" w:hAnsi="Arial Narrow" w:cs="Arial"/>
          <w:sz w:val="22"/>
        </w:rPr>
        <w:t xml:space="preserve"> decreto N° 82, a la comuna de {</w:t>
      </w:r>
      <w:r>
        <w:rPr>
          <w:rFonts w:ascii="Arial Narrow" w:hAnsi="Arial Narrow" w:cs="Arial"/>
          <w:sz w:val="22"/>
        </w:rPr>
        <w:t>comuna</w:t>
      </w:r>
      <w:r w:rsidR="00552B5F">
        <w:rPr>
          <w:rFonts w:ascii="Arial Narrow" w:hAnsi="Arial Narrow" w:cs="Arial"/>
          <w:sz w:val="22"/>
        </w:rPr>
        <w:t>}</w:t>
      </w:r>
      <w:r>
        <w:rPr>
          <w:rFonts w:ascii="Arial Narrow" w:hAnsi="Arial Narrow" w:cs="Arial"/>
          <w:sz w:val="22"/>
        </w:rPr>
        <w:t xml:space="preserve">, </w:t>
      </w:r>
      <w:r w:rsidR="00B516FD">
        <w:rPr>
          <w:rFonts w:ascii="Arial Narrow" w:hAnsi="Arial Narrow" w:cs="Arial"/>
          <w:sz w:val="22"/>
        </w:rPr>
        <w:t>le corresponde una rebaja de $ {</w:t>
      </w:r>
      <w:r>
        <w:rPr>
          <w:rFonts w:ascii="Arial Narrow" w:hAnsi="Arial Narrow" w:cs="Arial"/>
          <w:sz w:val="22"/>
        </w:rPr>
        <w:t>rebaja</w:t>
      </w:r>
      <w:r w:rsidR="00B516FD">
        <w:rPr>
          <w:rFonts w:ascii="Arial Narrow" w:hAnsi="Arial Narrow" w:cs="Arial"/>
          <w:sz w:val="22"/>
        </w:rPr>
        <w:t>}</w:t>
      </w:r>
      <w:r>
        <w:rPr>
          <w:rFonts w:ascii="Arial Narrow" w:hAnsi="Arial Narrow" w:cs="Arial"/>
          <w:sz w:val="22"/>
        </w:rPr>
        <w:t xml:space="preserve"> .-</w:t>
      </w:r>
      <w:r>
        <w:rPr>
          <w:rFonts w:ascii="Arial Narrow" w:hAnsi="Arial Narrow" w:cs="Arial"/>
          <w:b/>
          <w:bCs/>
          <w:sz w:val="22"/>
        </w:rPr>
        <w:t xml:space="preserve"> </w:t>
      </w:r>
      <w:r>
        <w:rPr>
          <w:rFonts w:ascii="Arial Narrow" w:hAnsi="Arial Narrow" w:cs="Arial"/>
          <w:sz w:val="22"/>
        </w:rPr>
        <w:t xml:space="preserve">de su aporte estatal mensual, dicto la siguiente </w:t>
      </w:r>
    </w:p>
    <w:p w:rsidR="00986849" w:rsidRDefault="00986849">
      <w:pPr>
        <w:ind w:left="2268" w:right="-1" w:firstLine="1134"/>
        <w:jc w:val="both"/>
        <w:rPr>
          <w:rFonts w:ascii="Arial Narrow" w:hAnsi="Arial Narrow" w:cs="Arial"/>
          <w:sz w:val="22"/>
        </w:rPr>
      </w:pPr>
    </w:p>
    <w:p w:rsidR="00986849" w:rsidRDefault="00986849">
      <w:pPr>
        <w:ind w:left="2268" w:right="-1" w:firstLine="1134"/>
        <w:rPr>
          <w:rFonts w:ascii="Arial Narrow" w:hAnsi="Arial Narrow" w:cs="Arial"/>
          <w:b/>
          <w:bCs/>
          <w:sz w:val="22"/>
        </w:rPr>
      </w:pPr>
    </w:p>
    <w:p w:rsidR="00986849" w:rsidRDefault="00643DB0">
      <w:pPr>
        <w:ind w:left="2268" w:right="-1" w:firstLine="1134"/>
        <w:rPr>
          <w:rFonts w:ascii="Arial Narrow" w:hAnsi="Arial Narrow" w:cs="Arial"/>
          <w:b/>
          <w:bCs/>
          <w:sz w:val="22"/>
        </w:rPr>
      </w:pPr>
      <w:r>
        <w:rPr>
          <w:rFonts w:ascii="Arial Narrow" w:hAnsi="Arial Narrow" w:cs="Arial"/>
          <w:b/>
          <w:bCs/>
          <w:sz w:val="22"/>
        </w:rPr>
        <w:t>RESOLUCIÓN:</w:t>
      </w:r>
    </w:p>
    <w:p w:rsidR="00986849" w:rsidRDefault="00986849">
      <w:pPr>
        <w:ind w:left="2268" w:right="-1" w:firstLine="1134"/>
        <w:jc w:val="center"/>
        <w:rPr>
          <w:rFonts w:ascii="Arial Narrow" w:hAnsi="Arial Narrow" w:cs="Arial"/>
          <w:sz w:val="22"/>
        </w:rPr>
      </w:pPr>
    </w:p>
    <w:p w:rsidR="00986849" w:rsidRDefault="00986849">
      <w:pPr>
        <w:ind w:left="2268" w:right="-1" w:firstLine="1134"/>
        <w:jc w:val="center"/>
        <w:rPr>
          <w:rFonts w:ascii="Arial Narrow" w:hAnsi="Arial Narrow" w:cs="Arial"/>
          <w:sz w:val="22"/>
        </w:rPr>
      </w:pPr>
    </w:p>
    <w:p w:rsidR="00986849" w:rsidRDefault="00643DB0">
      <w:pPr>
        <w:ind w:left="2268" w:right="-1" w:firstLine="1134"/>
        <w:jc w:val="both"/>
        <w:rPr>
          <w:rFonts w:ascii="Arial Narrow" w:hAnsi="Arial Narrow" w:cs="Arial"/>
          <w:sz w:val="22"/>
        </w:rPr>
      </w:pPr>
      <w:r>
        <w:rPr>
          <w:rFonts w:ascii="Arial Narrow" w:hAnsi="Arial Narrow" w:cs="Arial"/>
          <w:sz w:val="22"/>
        </w:rPr>
        <w:t xml:space="preserve">1.- </w:t>
      </w:r>
      <w:proofErr w:type="spellStart"/>
      <w:r>
        <w:rPr>
          <w:rFonts w:ascii="Arial Narrow" w:hAnsi="Arial Narrow" w:cs="Arial"/>
          <w:sz w:val="22"/>
        </w:rPr>
        <w:t>Asígnase</w:t>
      </w:r>
      <w:proofErr w:type="spellEnd"/>
      <w:r>
        <w:rPr>
          <w:rFonts w:ascii="Arial Narrow" w:hAnsi="Arial Narrow" w:cs="Arial"/>
          <w:sz w:val="22"/>
        </w:rPr>
        <w:t xml:space="preserve"> a la I.</w:t>
      </w:r>
      <w:r w:rsidR="00C85354">
        <w:rPr>
          <w:rFonts w:ascii="Arial Narrow" w:hAnsi="Arial Narrow" w:cs="Arial"/>
          <w:sz w:val="22"/>
        </w:rPr>
        <w:t xml:space="preserve"> Municipalidad de la comuna de </w:t>
      </w:r>
      <w:r w:rsidR="00C85354">
        <w:rPr>
          <w:rFonts w:ascii="Arial Narrow" w:hAnsi="Arial Narrow" w:cs="Arial"/>
          <w:bCs/>
          <w:sz w:val="22"/>
        </w:rPr>
        <w:t>{</w:t>
      </w:r>
      <w:r>
        <w:rPr>
          <w:rFonts w:ascii="Arial Narrow" w:hAnsi="Arial Narrow" w:cs="Arial"/>
          <w:sz w:val="22"/>
        </w:rPr>
        <w:t>comuna</w:t>
      </w:r>
      <w:r w:rsidR="00C85354">
        <w:rPr>
          <w:rFonts w:ascii="Arial Narrow" w:hAnsi="Arial Narrow" w:cs="Arial"/>
          <w:sz w:val="22"/>
        </w:rPr>
        <w:t>}</w:t>
      </w:r>
      <w:r>
        <w:rPr>
          <w:rFonts w:ascii="Arial Narrow" w:hAnsi="Arial Narrow" w:cs="Arial"/>
          <w:b/>
          <w:bCs/>
          <w:sz w:val="22"/>
        </w:rPr>
        <w:t xml:space="preserve"> </w:t>
      </w:r>
      <w:r w:rsidR="00B516FD">
        <w:rPr>
          <w:rFonts w:ascii="Arial Narrow" w:hAnsi="Arial Narrow" w:cs="Arial"/>
          <w:sz w:val="22"/>
        </w:rPr>
        <w:t>un aporte estatal mensual de $ {</w:t>
      </w:r>
      <w:proofErr w:type="spellStart"/>
      <w:r w:rsidR="00A649CF">
        <w:rPr>
          <w:rFonts w:ascii="Arial Narrow" w:hAnsi="Arial Narrow" w:cs="Arial"/>
          <w:sz w:val="22"/>
        </w:rPr>
        <w:t>nuevoA</w:t>
      </w:r>
      <w:r>
        <w:rPr>
          <w:rFonts w:ascii="Arial Narrow" w:hAnsi="Arial Narrow" w:cs="Arial"/>
          <w:sz w:val="22"/>
        </w:rPr>
        <w:t>porte</w:t>
      </w:r>
      <w:proofErr w:type="spellEnd"/>
      <w:r w:rsidR="00B516FD">
        <w:rPr>
          <w:rFonts w:ascii="Arial Narrow" w:hAnsi="Arial Narrow" w:cs="Arial"/>
          <w:b/>
          <w:bCs/>
          <w:sz w:val="22"/>
        </w:rPr>
        <w:t xml:space="preserve">} </w:t>
      </w:r>
      <w:r w:rsidR="00681ADB">
        <w:rPr>
          <w:rFonts w:ascii="Arial Narrow" w:hAnsi="Arial Narrow" w:cs="Arial"/>
          <w:sz w:val="22"/>
        </w:rPr>
        <w:t xml:space="preserve">para el mes de </w:t>
      </w:r>
      <w:r w:rsidR="003C7EBF">
        <w:rPr>
          <w:rFonts w:ascii="Arial Narrow" w:hAnsi="Arial Narrow" w:cs="Arial"/>
          <w:sz w:val="22"/>
        </w:rPr>
        <w:t xml:space="preserve">{mes} </w:t>
      </w:r>
      <w:r w:rsidR="00681ADB">
        <w:rPr>
          <w:rFonts w:ascii="Arial Narrow" w:hAnsi="Arial Narrow" w:cs="Arial"/>
          <w:sz w:val="22"/>
        </w:rPr>
        <w:t>del año {</w:t>
      </w:r>
      <w:r>
        <w:rPr>
          <w:rFonts w:ascii="Arial Narrow" w:hAnsi="Arial Narrow" w:cs="Arial"/>
          <w:sz w:val="22"/>
        </w:rPr>
        <w:t>ano</w:t>
      </w:r>
      <w:proofErr w:type="gramStart"/>
      <w:r w:rsidR="00681ADB">
        <w:rPr>
          <w:rFonts w:ascii="Arial Narrow" w:hAnsi="Arial Narrow" w:cs="Arial"/>
          <w:sz w:val="22"/>
        </w:rPr>
        <w:t xml:space="preserve">} </w:t>
      </w:r>
      <w:r>
        <w:rPr>
          <w:rFonts w:ascii="Arial Narrow" w:hAnsi="Arial Narrow" w:cs="Arial"/>
          <w:sz w:val="22"/>
        </w:rPr>
        <w:t>.</w:t>
      </w:r>
      <w:proofErr w:type="gramEnd"/>
    </w:p>
    <w:p w:rsidR="00986849" w:rsidRDefault="00986849">
      <w:pPr>
        <w:ind w:left="2268" w:right="-1" w:firstLine="1134"/>
        <w:jc w:val="both"/>
        <w:rPr>
          <w:rFonts w:ascii="Arial Narrow" w:hAnsi="Arial Narrow" w:cs="Arial"/>
          <w:sz w:val="22"/>
        </w:rPr>
      </w:pPr>
    </w:p>
    <w:p w:rsidR="00986849" w:rsidRDefault="00643DB0">
      <w:pPr>
        <w:pStyle w:val="Textodebloque"/>
      </w:pPr>
      <w:r>
        <w:t xml:space="preserve">2.- En el evento de que la comuna varíe el porcentaje de cumplimiento del Índice de Actividad de la Atención Primaria de Salud, en los siguientes periodos de evaluación, el aporte estatal para los meses siguientes, se modificará mediante la correspondiente resolución, la que será notificada por el Director del respectivo Servicio de Salud.  </w:t>
      </w:r>
    </w:p>
    <w:p w:rsidR="00986849" w:rsidRDefault="00986849">
      <w:pPr>
        <w:pStyle w:val="Textodebloque"/>
      </w:pPr>
    </w:p>
    <w:p w:rsidR="00986849" w:rsidRDefault="00986849">
      <w:pPr>
        <w:ind w:left="2268"/>
        <w:jc w:val="center"/>
        <w:rPr>
          <w:rFonts w:ascii="Arial Narrow" w:hAnsi="Arial Narrow" w:cs="Arial"/>
          <w:b/>
          <w:sz w:val="22"/>
        </w:rPr>
      </w:pPr>
    </w:p>
    <w:p w:rsidR="00986849" w:rsidRDefault="00643DB0">
      <w:pPr>
        <w:pStyle w:val="Sangra2detindependiente"/>
        <w:rPr>
          <w:rFonts w:ascii="Arial Narrow" w:hAnsi="Arial Narrow" w:cs="Arial"/>
          <w:sz w:val="22"/>
        </w:rPr>
      </w:pPr>
      <w:r>
        <w:rPr>
          <w:rFonts w:ascii="Arial Narrow" w:eastAsia="Arial Narrow" w:hAnsi="Arial Narrow" w:cs="Arial Narrow"/>
          <w:sz w:val="22"/>
        </w:rPr>
        <w:t xml:space="preserve">   </w:t>
      </w:r>
      <w:r>
        <w:rPr>
          <w:rFonts w:ascii="Arial Narrow" w:hAnsi="Arial Narrow" w:cs="Arial"/>
          <w:sz w:val="22"/>
        </w:rPr>
        <w:t xml:space="preserve">ANÓTESE Y NOTIFÍQUESE POR EL CORRESPONDIENTE </w:t>
      </w:r>
    </w:p>
    <w:p w:rsidR="00986849" w:rsidRDefault="00643DB0">
      <w:pPr>
        <w:pStyle w:val="Sangra2detindependiente"/>
        <w:rPr>
          <w:rFonts w:ascii="Arial Narrow" w:hAnsi="Arial Narrow" w:cs="Arial"/>
          <w:sz w:val="22"/>
        </w:rPr>
      </w:pPr>
      <w:r>
        <w:rPr>
          <w:rFonts w:ascii="Arial Narrow" w:eastAsia="Arial Narrow" w:hAnsi="Arial Narrow" w:cs="Arial Narrow"/>
          <w:sz w:val="22"/>
        </w:rPr>
        <w:t xml:space="preserve">     </w:t>
      </w:r>
      <w:r>
        <w:rPr>
          <w:rFonts w:ascii="Arial Narrow" w:hAnsi="Arial Narrow" w:cs="Arial"/>
          <w:sz w:val="22"/>
        </w:rPr>
        <w:t>DIRECTOR DE SERVICIO DE SALUD</w:t>
      </w:r>
    </w:p>
    <w:p w:rsidR="00986849" w:rsidRDefault="00986849">
      <w:pPr>
        <w:ind w:left="2268"/>
        <w:jc w:val="center"/>
        <w:rPr>
          <w:rFonts w:ascii="Arial Narrow" w:hAnsi="Arial Narrow" w:cs="Arial"/>
          <w:sz w:val="22"/>
        </w:rPr>
      </w:pPr>
    </w:p>
    <w:p w:rsidR="00986849" w:rsidRDefault="00986849">
      <w:pPr>
        <w:ind w:left="2268"/>
        <w:jc w:val="center"/>
        <w:rPr>
          <w:rFonts w:ascii="Arial Narrow" w:hAnsi="Arial Narrow" w:cs="Arial"/>
          <w:sz w:val="22"/>
        </w:rPr>
      </w:pPr>
    </w:p>
    <w:p w:rsidR="00986849" w:rsidRDefault="00986849">
      <w:pPr>
        <w:ind w:left="2268"/>
        <w:jc w:val="center"/>
        <w:rPr>
          <w:rFonts w:ascii="Arial Narrow" w:hAnsi="Arial Narrow" w:cs="Arial"/>
          <w:sz w:val="22"/>
        </w:rPr>
      </w:pPr>
    </w:p>
    <w:p w:rsidR="00986849" w:rsidRDefault="00986849">
      <w:pPr>
        <w:ind w:left="2268"/>
        <w:jc w:val="center"/>
        <w:rPr>
          <w:rFonts w:ascii="Arial Narrow" w:hAnsi="Arial Narrow" w:cs="Arial"/>
          <w:sz w:val="22"/>
        </w:rPr>
      </w:pPr>
    </w:p>
    <w:p w:rsidR="00986849" w:rsidRDefault="00643DB0">
      <w:pPr>
        <w:pStyle w:val="Sangra2detindependiente"/>
        <w:rPr>
          <w:rFonts w:ascii="Arial Narrow" w:hAnsi="Arial Narrow" w:cs="Arial"/>
          <w:sz w:val="22"/>
        </w:rPr>
      </w:pPr>
      <w:r>
        <w:rPr>
          <w:rFonts w:ascii="Arial Narrow" w:eastAsia="Arial Narrow" w:hAnsi="Arial Narrow" w:cs="Arial Narrow"/>
          <w:sz w:val="22"/>
        </w:rPr>
        <w:t xml:space="preserve">  </w:t>
      </w:r>
      <w:r>
        <w:rPr>
          <w:rFonts w:ascii="Arial Narrow" w:hAnsi="Arial Narrow" w:cs="Arial"/>
          <w:sz w:val="22"/>
        </w:rPr>
        <w:t xml:space="preserve">DR. </w:t>
      </w:r>
    </w:p>
    <w:p w:rsidR="00986849" w:rsidRDefault="00643DB0">
      <w:pPr>
        <w:pStyle w:val="Sangra2detindependiente"/>
        <w:rPr>
          <w:rFonts w:ascii="Arial Narrow" w:hAnsi="Arial Narrow" w:cs="Arial"/>
          <w:sz w:val="22"/>
        </w:rPr>
      </w:pPr>
      <w:r>
        <w:rPr>
          <w:rFonts w:ascii="Arial Narrow" w:eastAsia="Arial Narrow" w:hAnsi="Arial Narrow" w:cs="Arial Narrow"/>
          <w:sz w:val="22"/>
        </w:rPr>
        <w:t xml:space="preserve">   </w:t>
      </w:r>
      <w:r>
        <w:rPr>
          <w:rFonts w:ascii="Arial Narrow" w:hAnsi="Arial Narrow" w:cs="Arial"/>
          <w:sz w:val="22"/>
        </w:rPr>
        <w:t>SUBSECRETARIO DE REDES ASISTENCIALES</w:t>
      </w:r>
    </w:p>
    <w:sectPr w:rsidR="00986849">
      <w:pgSz w:w="12240" w:h="18720"/>
      <w:pgMar w:top="720" w:right="1701" w:bottom="1077" w:left="1701" w:header="0" w:footer="0" w:gutter="0"/>
      <w:pgNumType w:start="1"/>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49"/>
    <w:rsid w:val="00040137"/>
    <w:rsid w:val="003C7EBF"/>
    <w:rsid w:val="003F12FC"/>
    <w:rsid w:val="003F2A73"/>
    <w:rsid w:val="00552B5F"/>
    <w:rsid w:val="00643DB0"/>
    <w:rsid w:val="00673A59"/>
    <w:rsid w:val="00681ADB"/>
    <w:rsid w:val="007C5533"/>
    <w:rsid w:val="00986849"/>
    <w:rsid w:val="00A649CF"/>
    <w:rsid w:val="00B516FD"/>
    <w:rsid w:val="00C85354"/>
    <w:rsid w:val="00DD64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B6ABD-6D71-4A44-97DC-F67B9AAA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sz w:val="24"/>
        <w:szCs w:val="24"/>
        <w:lang w:val="es-C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cs="Times New Roman"/>
      <w:color w:val="00000A"/>
      <w:lang w:val="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customStyle="1" w:styleId="TextBodyIndent">
    <w:name w:val="Text Body Indent"/>
    <w:basedOn w:val="Normal"/>
    <w:pPr>
      <w:ind w:left="3402"/>
      <w:jc w:val="both"/>
    </w:pPr>
    <w:rPr>
      <w:b/>
      <w:sz w:val="20"/>
      <w:szCs w:val="20"/>
    </w:rPr>
  </w:style>
  <w:style w:type="paragraph" w:styleId="Sangra2detindependiente">
    <w:name w:val="Body Text Indent 2"/>
    <w:basedOn w:val="Normal"/>
    <w:pPr>
      <w:ind w:left="2268"/>
      <w:jc w:val="center"/>
    </w:pPr>
    <w:rPr>
      <w:b/>
      <w:sz w:val="18"/>
    </w:rPr>
  </w:style>
  <w:style w:type="paragraph" w:styleId="Textodebloque">
    <w:name w:val="Block Text"/>
    <w:basedOn w:val="Normal"/>
    <w:pPr>
      <w:ind w:left="2268" w:right="-1" w:firstLine="1134"/>
      <w:jc w:val="both"/>
    </w:pPr>
    <w:rPr>
      <w:rFonts w:ascii="Arial Narrow" w:hAnsi="Arial Narrow"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lpstr>
    </vt:vector>
  </TitlesOfParts>
  <Company>Hewlett-Packard</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vrodriguez</dc:creator>
  <cp:lastModifiedBy>cmurillo</cp:lastModifiedBy>
  <cp:revision>2</cp:revision>
  <dcterms:created xsi:type="dcterms:W3CDTF">2014-12-15T13:59:00Z</dcterms:created>
  <dcterms:modified xsi:type="dcterms:W3CDTF">2014-12-15T13:59:00Z</dcterms:modified>
  <dc:language>es-CL</dc:language>
</cp:coreProperties>
</file>