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200"/>
      </w:pPr>
      <w:r>
        <w:rPr>
          <w:rFonts w:ascii="Arial" w:cs="Arial" w:eastAsia="Arial" w:hAnsi="Arial"/>
          <w:b/>
          <w:bCs/>
          <w:color w:val="2D6144"/>
          <w:sz w:val="20"/>
          <w:szCs w:val="20"/>
        </w:rPr>
        <w:t xml:space="preserve">CW VENTURES</w:t>
      </w:r>
    </w:p>
    <w:p>
      <w:pPr>
        <w:spacing w:after="80"/>
      </w:pPr>
      <w:r>
        <w:rPr>
          <w:rFonts w:ascii="Arial" w:cs="Arial" w:eastAsia="Arial" w:hAnsi="Arial"/>
          <w:b/>
          <w:bCs/>
          <w:color w:val="1A3A2A"/>
          <w:sz w:val="52"/>
          <w:szCs w:val="52"/>
        </w:rPr>
        <w:t xml:space="preserve">Data Room Platform</w:t>
      </w:r>
    </w:p>
    <w:p>
      <w:pPr>
        <w:spacing w:after="40"/>
      </w:pPr>
      <w:r>
        <w:rPr>
          <w:rFonts w:ascii="Arial" w:cs="Arial" w:eastAsia="Arial" w:hAnsi="Arial"/>
          <w:color w:val="2D6144"/>
          <w:sz w:val="36"/>
          <w:szCs w:val="36"/>
        </w:rPr>
        <w:t xml:space="preserve">Productization Specification</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6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Cameron Wiese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3-phase productization of investor data room</w:t>
            </w:r>
          </w:p>
        </w:tc>
      </w:tr>
    </w:tbl>
    <w:p>
      <w:pPr>
        <w:spacing w:before="400" w:after="0"/>
      </w:pPr>
      <w:r>
        <w:rPr>
          <w:rFonts w:ascii="Arial" w:cs="Arial" w:eastAsia="Arial" w:hAnsi="Arial"/>
          <w:i/>
          <w:iCs/>
          <w:color w:val="666666"/>
          <w:sz w:val="20"/>
          <w:szCs w:val="20"/>
        </w:rPr>
        <w:t xml:space="preserve">This document provides complete technical specifications for transforming the CW Ventures investor data room into a repeatable, multi-client deployment platform. Each phase includes file-by-file implementation details, time estimates, and automation recommendations.</w:t>
      </w:r>
    </w:p>
    <w:p>
      <w:pPr>
        <w:sectPr>
          <w:pgSz w:w="12240" w:h="15840" w:orient="portrait"/>
          <w:pgMar w:top="288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Table of Contents</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Phase 1: </w:t>
      </w:r>
      <w:r>
        <w:rPr>
          <w:rFonts w:ascii="Arial" w:cs="Arial" w:eastAsia="Arial" w:hAnsi="Arial"/>
          <w:sz w:val="22"/>
          <w:szCs w:val="22"/>
        </w:rPr>
        <w:t xml:space="preserve">Extract Configuration from Code ............ 3</w:t>
      </w:r>
    </w:p>
    <w:p>
      <w:pPr>
        <w:spacing w:after="160"/>
      </w:pPr>
      <w:r>
        <w:rPr>
          <w:rFonts w:ascii="Arial" w:cs="Arial" w:eastAsia="Arial" w:hAnsi="Arial"/>
          <w:b/>
          <w:bCs/>
        </w:rPr>
        <w:t xml:space="preserve">Phase 2: </w:t>
      </w:r>
      <w:r>
        <w:rPr>
          <w:rFonts w:ascii="Arial" w:cs="Arial" w:eastAsia="Arial" w:hAnsi="Arial"/>
          <w:sz w:val="22"/>
          <w:szCs w:val="22"/>
        </w:rPr>
        <w:t xml:space="preserve">Deployment Pipeline &amp; GitHub Workflow ............ 10</w:t>
      </w:r>
    </w:p>
    <w:p>
      <w:pPr>
        <w:spacing w:after="160"/>
      </w:pPr>
      <w:r>
        <w:rPr>
          <w:rFonts w:ascii="Arial" w:cs="Arial" w:eastAsia="Arial" w:hAnsi="Arial"/>
          <w:b/>
          <w:bCs/>
        </w:rPr>
        <w:t xml:space="preserve">Phase 3: </w:t>
      </w:r>
      <w:r>
        <w:rPr>
          <w:rFonts w:ascii="Arial" w:cs="Arial" w:eastAsia="Arial" w:hAnsi="Arial"/>
          <w:sz w:val="22"/>
          <w:szCs w:val="22"/>
        </w:rPr>
        <w:t xml:space="preserve">Hardening for External Use ............ 16</w:t>
      </w:r>
    </w:p>
    <w:p>
      <w:pPr>
        <w:spacing w:after="160"/>
      </w:pPr>
      <w:r>
        <w:rPr>
          <w:rFonts w:ascii="Arial" w:cs="Arial" w:eastAsia="Arial" w:hAnsi="Arial"/>
          <w:b/>
          <w:bCs/>
        </w:rPr>
        <w:t xml:space="preserve">Quickstart: </w:t>
      </w:r>
      <w:r>
        <w:rPr>
          <w:rFonts w:ascii="Arial" w:cs="Arial" w:eastAsia="Arial" w:hAnsi="Arial"/>
          <w:sz w:val="22"/>
          <w:szCs w:val="22"/>
        </w:rPr>
        <w:t xml:space="preserve">Fastest Path to Test Deployment ............ 21</w:t>
      </w:r>
    </w:p>
    <w:p>
      <w:pPr>
        <w:spacing w:after="160"/>
      </w:pPr>
      <w:r>
        <w:rPr>
          <w:rFonts w:ascii="Arial" w:cs="Arial" w:eastAsia="Arial" w:hAnsi="Arial"/>
          <w:b/>
          <w:bCs/>
        </w:rPr>
        <w:t xml:space="preserve">Appendix A: </w:t>
      </w:r>
      <w:r>
        <w:rPr>
          <w:rFonts w:ascii="Arial" w:cs="Arial" w:eastAsia="Arial" w:hAnsi="Arial"/>
          <w:sz w:val="22"/>
          <w:szCs w:val="22"/>
        </w:rPr>
        <w:t xml:space="preserve">Hardcoded Values Inventory ............ 25</w:t>
      </w:r>
    </w:p>
    <w:p>
      <w:pPr>
        <w:spacing w:after="160"/>
      </w:pPr>
      <w:r>
        <w:rPr>
          <w:rFonts w:ascii="Arial" w:cs="Arial" w:eastAsia="Arial" w:hAnsi="Arial"/>
          <w:b/>
          <w:bCs/>
        </w:rPr>
        <w:t xml:space="preserve">Appendix B: </w:t>
      </w:r>
      <w:r>
        <w:rPr>
          <w:rFonts w:ascii="Arial" w:cs="Arial" w:eastAsia="Arial" w:hAnsi="Arial"/>
          <w:sz w:val="22"/>
          <w:szCs w:val="22"/>
        </w:rPr>
        <w:t xml:space="preserve">Client Onboarding Checklist ............ 27</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Phase 1: Extract Configuration from Code</w:t>
      </w:r>
    </w:p>
    <w:p>
      <w:pPr>
        <w:spacing w:after="160"/>
      </w:pPr>
      <w:r>
        <w:rPr>
          <w:rFonts w:ascii="Arial" w:cs="Arial" w:eastAsia="Arial" w:hAnsi="Arial"/>
          <w:b/>
          <w:bCs/>
        </w:rPr>
        <w:t xml:space="preserve">Goal: </w:t>
      </w:r>
      <w:r>
        <w:rPr>
          <w:rFonts w:ascii="Arial" w:cs="Arial" w:eastAsia="Arial" w:hAnsi="Arial"/>
          <w:sz w:val="22"/>
          <w:szCs w:val="22"/>
        </w:rPr>
        <w:t xml:space="preserve">Separate all company-specific content, branding, and contact information from reusable platform code so that new deployments require only a configuration change, not code edits.</w:t>
      </w:r>
    </w:p>
    <w:p>
      <w:pPr>
        <w:spacing w:after="160"/>
      </w:pPr>
      <w:r>
        <w:rPr>
          <w:rFonts w:ascii="Arial" w:cs="Arial" w:eastAsia="Arial" w:hAnsi="Arial"/>
          <w:b/>
          <w:bCs/>
        </w:rPr>
        <w:t xml:space="preserve">Estimated effort: </w:t>
      </w:r>
      <w:r>
        <w:rPr>
          <w:rFonts w:ascii="Arial" w:cs="Arial" w:eastAsia="Arial" w:hAnsi="Arial"/>
          <w:sz w:val="22"/>
          <w:szCs w:val="22"/>
        </w:rPr>
        <w:t xml:space="preserve">8–12 hours</w:t>
      </w:r>
    </w:p>
    <w:p>
      <w:pPr>
        <w:spacing w:after="160"/>
      </w:pPr>
      <w:r>
        <w:rPr>
          <w:rFonts w:ascii="Arial" w:cs="Arial" w:eastAsia="Arial" w:hAnsi="Arial"/>
          <w:b/>
          <w:bCs/>
        </w:rPr>
        <w:t xml:space="preserve">Prerequisite: </w:t>
      </w:r>
      <w:r>
        <w:rPr>
          <w:rFonts w:ascii="Arial" w:cs="Arial" w:eastAsia="Arial" w:hAnsi="Arial"/>
          <w:sz w:val="22"/>
          <w:szCs w:val="22"/>
        </w:rPr>
        <w:t xml:space="preserve">None — this is the foundation for everything else.</w:t>
      </w:r>
    </w:p>
    <w:p>
      <w:pPr>
        <w:pStyle w:val="Heading2"/>
        <w:spacing w:before="360" w:after="200"/>
      </w:pPr>
      <w:r>
        <w:rPr>
          <w:rFonts w:ascii="Arial" w:cs="Arial" w:eastAsia="Arial" w:hAnsi="Arial"/>
          <w:b/>
          <w:bCs/>
          <w:sz w:val="28"/>
          <w:szCs w:val="28"/>
        </w:rPr>
        <w:t xml:space="preserve">1.1 Create the Site Configuration File</w:t>
      </w:r>
    </w:p>
    <w:p>
      <w:pPr>
        <w:spacing w:after="160"/>
      </w:pPr>
      <w:r>
        <w:rPr>
          <w:rFonts w:ascii="Arial" w:cs="Arial" w:eastAsia="Arial" w:hAnsi="Arial"/>
          <w:sz w:val="22"/>
          <w:szCs w:val="22"/>
        </w:rPr>
        <w:t xml:space="preserve">Create a new file at the project root that holds every company-specific value. Every component that currently hardcodes company info will import from this file instead.</w:t>
      </w:r>
    </w:p>
    <w:p>
      <w:pPr>
        <w:pStyle w:val="Heading3"/>
        <w:spacing w:before="360" w:after="200"/>
      </w:pPr>
      <w:r>
        <w:rPr>
          <w:rFonts w:ascii="Arial" w:cs="Arial" w:eastAsia="Arial" w:hAnsi="Arial"/>
          <w:b/>
          <w:bCs/>
          <w:sz w:val="24"/>
          <w:szCs w:val="24"/>
        </w:rPr>
        <w:t xml:space="preserve">New file: /config/site.js</w:t>
      </w:r>
    </w:p>
    <w:p>
      <w:pPr>
        <w:shd w:fill="F4F4F3" w:val="clear"/>
        <w:spacing w:after="0"/>
        <w:ind w:left="360"/>
      </w:pPr>
      <w:r>
        <w:rPr>
          <w:rFonts w:ascii="Courier New" w:cs="Courier New" w:eastAsia="Courier New" w:hAnsi="Courier New"/>
          <w:sz w:val="18"/>
          <w:szCs w:val="18"/>
        </w:rPr>
        <w:t xml:space="preserve">// /config/site.js</w:t>
      </w:r>
    </w:p>
    <w:p>
      <w:pPr>
        <w:shd w:fill="F4F4F3" w:val="clear"/>
        <w:spacing w:after="0"/>
        <w:ind w:left="360"/>
      </w:pPr>
      <w:r>
        <w:rPr>
          <w:rFonts w:ascii="Courier New" w:cs="Courier New" w:eastAsia="Courier New" w:hAnsi="Courier New"/>
          <w:sz w:val="18"/>
          <w:szCs w:val="18"/>
        </w:rPr>
        <w:t xml:space="preserve">// All company-specific values for this deployment</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export const siteConfig = {</w:t>
      </w:r>
    </w:p>
    <w:p>
      <w:pPr>
        <w:shd w:fill="F4F4F3" w:val="clear"/>
        <w:spacing w:after="0"/>
        <w:ind w:left="360"/>
      </w:pPr>
      <w:r>
        <w:rPr>
          <w:rFonts w:ascii="Courier New" w:cs="Courier New" w:eastAsia="Courier New" w:hAnsi="Courier New"/>
          <w:sz w:val="18"/>
          <w:szCs w:val="18"/>
        </w:rPr>
        <w:t xml:space="preserve">  // ── Company ──</w:t>
      </w:r>
    </w:p>
    <w:p>
      <w:pPr>
        <w:shd w:fill="F4F4F3" w:val="clear"/>
        <w:spacing w:after="0"/>
        <w:ind w:left="360"/>
      </w:pPr>
      <w:r>
        <w:rPr>
          <w:rFonts w:ascii="Courier New" w:cs="Courier New" w:eastAsia="Courier New" w:hAnsi="Courier New"/>
          <w:sz w:val="18"/>
          <w:szCs w:val="18"/>
        </w:rPr>
        <w:t xml:space="preserve">  companyName: "CW Ventures",</w:t>
      </w:r>
    </w:p>
    <w:p>
      <w:pPr>
        <w:shd w:fill="F4F4F3" w:val="clear"/>
        <w:spacing w:after="0"/>
        <w:ind w:left="360"/>
      </w:pPr>
      <w:r>
        <w:rPr>
          <w:rFonts w:ascii="Courier New" w:cs="Courier New" w:eastAsia="Courier New" w:hAnsi="Courier New"/>
          <w:sz w:val="18"/>
          <w:szCs w:val="18"/>
        </w:rPr>
        <w:t xml:space="preserve">  dealName: "Puget Sound Therapeutics",</w:t>
      </w:r>
    </w:p>
    <w:p>
      <w:pPr>
        <w:shd w:fill="F4F4F3" w:val="clear"/>
        <w:spacing w:after="0"/>
        <w:ind w:left="360"/>
      </w:pPr>
      <w:r>
        <w:rPr>
          <w:rFonts w:ascii="Courier New" w:cs="Courier New" w:eastAsia="Courier New" w:hAnsi="Courier New"/>
          <w:sz w:val="18"/>
          <w:szCs w:val="18"/>
        </w:rPr>
        <w:t xml:space="preserve">  dealSlug: "pst",</w:t>
      </w:r>
    </w:p>
    <w:p>
      <w:pPr>
        <w:shd w:fill="F4F4F3" w:val="clear"/>
        <w:spacing w:after="0"/>
        <w:ind w:left="360"/>
      </w:pPr>
      <w:r>
        <w:rPr>
          <w:rFonts w:ascii="Courier New" w:cs="Courier New" w:eastAsia="Courier New" w:hAnsi="Courier New"/>
          <w:sz w:val="18"/>
          <w:szCs w:val="18"/>
        </w:rPr>
        <w:t xml:space="preserve">  roundType: "Seed Round · SPV Data Room",</w:t>
      </w:r>
    </w:p>
    <w:p>
      <w:pPr>
        <w:shd w:fill="F4F4F3" w:val="clear"/>
        <w:spacing w:after="0"/>
        <w:ind w:left="360"/>
      </w:pPr>
      <w:r>
        <w:rPr>
          <w:rFonts w:ascii="Courier New" w:cs="Courier New" w:eastAsia="Courier New" w:hAnsi="Courier New"/>
          <w:sz w:val="18"/>
          <w:szCs w:val="18"/>
        </w:rPr>
        <w:t xml:space="preserve">  copyrightYear: "2026",</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  // ── Founder ──</w:t>
      </w:r>
    </w:p>
    <w:p>
      <w:pPr>
        <w:shd w:fill="F4F4F3" w:val="clear"/>
        <w:spacing w:after="0"/>
        <w:ind w:left="360"/>
      </w:pPr>
      <w:r>
        <w:rPr>
          <w:rFonts w:ascii="Courier New" w:cs="Courier New" w:eastAsia="Courier New" w:hAnsi="Courier New"/>
          <w:sz w:val="18"/>
          <w:szCs w:val="18"/>
        </w:rPr>
        <w:t xml:space="preserve">  founderName: "Cameron Wiese",</w:t>
      </w:r>
    </w:p>
    <w:p>
      <w:pPr>
        <w:shd w:fill="F4F4F3" w:val="clear"/>
        <w:spacing w:after="0"/>
        <w:ind w:left="360"/>
      </w:pPr>
      <w:r>
        <w:rPr>
          <w:rFonts w:ascii="Courier New" w:cs="Courier New" w:eastAsia="Courier New" w:hAnsi="Courier New"/>
          <w:sz w:val="18"/>
          <w:szCs w:val="18"/>
        </w:rPr>
        <w:t xml:space="preserve">  founderEmail: "camwiese@gmail.com",</w:t>
      </w:r>
    </w:p>
    <w:p>
      <w:pPr>
        <w:shd w:fill="F4F4F3" w:val="clear"/>
        <w:spacing w:after="0"/>
        <w:ind w:left="360"/>
      </w:pPr>
      <w:r>
        <w:rPr>
          <w:rFonts w:ascii="Courier New" w:cs="Courier New" w:eastAsia="Courier New" w:hAnsi="Courier New"/>
          <w:sz w:val="18"/>
          <w:szCs w:val="18"/>
        </w:rPr>
        <w:t xml:space="preserve">  founderPhone: "360-318-4480",</w:t>
      </w:r>
    </w:p>
    <w:p>
      <w:pPr>
        <w:shd w:fill="F4F4F3" w:val="clear"/>
        <w:spacing w:after="0"/>
        <w:ind w:left="360"/>
      </w:pPr>
      <w:r>
        <w:rPr>
          <w:rFonts w:ascii="Courier New" w:cs="Courier New" w:eastAsia="Courier New" w:hAnsi="Courier New"/>
          <w:sz w:val="18"/>
          <w:szCs w:val="18"/>
        </w:rPr>
        <w:t xml:space="preserve">  calendarUrl: "https://calendar.app.google/asdgEY3xfoLCNyWJ9",</w:t>
      </w:r>
    </w:p>
    <w:p>
      <w:pPr>
        <w:shd w:fill="F4F4F3" w:val="clear"/>
        <w:spacing w:after="0"/>
        <w:ind w:left="360"/>
      </w:pPr>
      <w:r>
        <w:rPr>
          <w:rFonts w:ascii="Courier New" w:cs="Courier New" w:eastAsia="Courier New" w:hAnsi="Courier New"/>
          <w:sz w:val="18"/>
          <w:szCs w:val="18"/>
        </w:rPr>
        <w:t xml:space="preserve">  signatureImage: "/images/signature.png",</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  // ── Branding ──</w:t>
      </w:r>
    </w:p>
    <w:p>
      <w:pPr>
        <w:shd w:fill="F4F4F3" w:val="clear"/>
        <w:spacing w:after="0"/>
        <w:ind w:left="360"/>
      </w:pPr>
      <w:r>
        <w:rPr>
          <w:rFonts w:ascii="Courier New" w:cs="Courier New" w:eastAsia="Courier New" w:hAnsi="Courier New"/>
          <w:sz w:val="18"/>
          <w:szCs w:val="18"/>
        </w:rPr>
        <w:t xml:space="preserve">  theme: {</w:t>
      </w:r>
    </w:p>
    <w:p>
      <w:pPr>
        <w:shd w:fill="F4F4F3" w:val="clear"/>
        <w:spacing w:after="0"/>
        <w:ind w:left="360"/>
      </w:pPr>
      <w:r>
        <w:rPr>
          <w:rFonts w:ascii="Courier New" w:cs="Courier New" w:eastAsia="Courier New" w:hAnsi="Courier New"/>
          <w:sz w:val="18"/>
          <w:szCs w:val="18"/>
        </w:rPr>
        <w:t xml:space="preserve">    primaryDark: "#1a3a2a",</w:t>
      </w:r>
    </w:p>
    <w:p>
      <w:pPr>
        <w:shd w:fill="F4F4F3" w:val="clear"/>
        <w:spacing w:after="0"/>
        <w:ind w:left="360"/>
      </w:pPr>
      <w:r>
        <w:rPr>
          <w:rFonts w:ascii="Courier New" w:cs="Courier New" w:eastAsia="Courier New" w:hAnsi="Courier New"/>
          <w:sz w:val="18"/>
          <w:szCs w:val="18"/>
        </w:rPr>
        <w:t xml:space="preserve">    primary: "#2d6144",</w:t>
      </w:r>
    </w:p>
    <w:p>
      <w:pPr>
        <w:shd w:fill="F4F4F3" w:val="clear"/>
        <w:spacing w:after="0"/>
        <w:ind w:left="360"/>
      </w:pPr>
      <w:r>
        <w:rPr>
          <w:rFonts w:ascii="Courier New" w:cs="Courier New" w:eastAsia="Courier New" w:hAnsi="Courier New"/>
          <w:sz w:val="18"/>
          <w:szCs w:val="18"/>
        </w:rPr>
        <w:t xml:space="preserve">    primaryLight: "#e6f5ed",</w:t>
      </w:r>
    </w:p>
    <w:p>
      <w:pPr>
        <w:shd w:fill="F4F4F3" w:val="clear"/>
        <w:spacing w:after="0"/>
        <w:ind w:left="360"/>
      </w:pPr>
      <w:r>
        <w:rPr>
          <w:rFonts w:ascii="Courier New" w:cs="Courier New" w:eastAsia="Courier New" w:hAnsi="Courier New"/>
          <w:sz w:val="18"/>
          <w:szCs w:val="18"/>
        </w:rPr>
        <w:t xml:space="preserve">    accent: "#3a7d59",</w:t>
      </w:r>
    </w:p>
    <w:p>
      <w:pPr>
        <w:shd w:fill="F4F4F3" w:val="clear"/>
        <w:spacing w:after="0"/>
        <w:ind w:left="360"/>
      </w:pPr>
      <w:r>
        <w:rPr>
          <w:rFonts w:ascii="Courier New" w:cs="Courier New" w:eastAsia="Courier New" w:hAnsi="Courier New"/>
          <w:sz w:val="18"/>
          <w:szCs w:val="18"/>
        </w:rPr>
        <w:t xml:space="preserve">    background: "#fdfbf7",</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  // ── Tabs ──</w:t>
      </w:r>
    </w:p>
    <w:p>
      <w:pPr>
        <w:shd w:fill="F4F4F3" w:val="clear"/>
        <w:spacing w:after="0"/>
        <w:ind w:left="360"/>
      </w:pPr>
      <w:r>
        <w:rPr>
          <w:rFonts w:ascii="Courier New" w:cs="Courier New" w:eastAsia="Courier New" w:hAnsi="Courier New"/>
          <w:sz w:val="18"/>
          <w:szCs w:val="18"/>
        </w:rPr>
        <w:t xml:space="preserve">  tabs: [</w:t>
      </w:r>
    </w:p>
    <w:p>
      <w:pPr>
        <w:shd w:fill="F4F4F3" w:val="clear"/>
        <w:spacing w:after="0"/>
        <w:ind w:left="360"/>
      </w:pPr>
      <w:r>
        <w:rPr>
          <w:rFonts w:ascii="Courier New" w:cs="Courier New" w:eastAsia="Courier New" w:hAnsi="Courier New"/>
          <w:sz w:val="18"/>
          <w:szCs w:val="18"/>
        </w:rPr>
        <w:t xml:space="preserve">    { id: "overview", label: "Executive Summary",</w:t>
      </w:r>
    </w:p>
    <w:p>
      <w:pPr>
        <w:shd w:fill="F4F4F3" w:val="clear"/>
        <w:spacing w:after="0"/>
        <w:ind w:left="360"/>
      </w:pPr>
      <w:r>
        <w:rPr>
          <w:rFonts w:ascii="Courier New" w:cs="Courier New" w:eastAsia="Courier New" w:hAnsi="Courier New"/>
          <w:sz w:val="18"/>
          <w:szCs w:val="18"/>
        </w:rPr>
        <w:t xml:space="preserve">      short: "Summary", weight: 1 },</w:t>
      </w:r>
    </w:p>
    <w:p>
      <w:pPr>
        <w:shd w:fill="F4F4F3" w:val="clear"/>
        <w:spacing w:after="0"/>
        <w:ind w:left="360"/>
      </w:pPr>
      <w:r>
        <w:rPr>
          <w:rFonts w:ascii="Courier New" w:cs="Courier New" w:eastAsia="Courier New" w:hAnsi="Courier New"/>
          <w:sz w:val="18"/>
          <w:szCs w:val="18"/>
        </w:rPr>
        <w:t xml:space="preserve">    { id: "memo", label: "Deal Memo",</w:t>
      </w:r>
    </w:p>
    <w:p>
      <w:pPr>
        <w:shd w:fill="F4F4F3" w:val="clear"/>
        <w:spacing w:after="0"/>
        <w:ind w:left="360"/>
      </w:pPr>
      <w:r>
        <w:rPr>
          <w:rFonts w:ascii="Courier New" w:cs="Courier New" w:eastAsia="Courier New" w:hAnsi="Courier New"/>
          <w:sz w:val="18"/>
          <w:szCs w:val="18"/>
        </w:rPr>
        <w:t xml:space="preserve">      short: "Memo", weight: 2 },</w:t>
      </w:r>
    </w:p>
    <w:p>
      <w:pPr>
        <w:shd w:fill="F4F4F3" w:val="clear"/>
        <w:spacing w:after="0"/>
        <w:ind w:left="360"/>
      </w:pPr>
      <w:r>
        <w:rPr>
          <w:rFonts w:ascii="Courier New" w:cs="Courier New" w:eastAsia="Courier New" w:hAnsi="Courier New"/>
          <w:sz w:val="18"/>
          <w:szCs w:val="18"/>
        </w:rPr>
        <w:t xml:space="preserve">    { id: "terms", label: "Deal Terms",</w:t>
      </w:r>
    </w:p>
    <w:p>
      <w:pPr>
        <w:shd w:fill="F4F4F3" w:val="clear"/>
        <w:spacing w:after="0"/>
        <w:ind w:left="360"/>
      </w:pPr>
      <w:r>
        <w:rPr>
          <w:rFonts w:ascii="Courier New" w:cs="Courier New" w:eastAsia="Courier New" w:hAnsi="Courier New"/>
          <w:sz w:val="18"/>
          <w:szCs w:val="18"/>
        </w:rPr>
        <w:t xml:space="preserve">      short: "Terms", weight: 3 },</w:t>
      </w:r>
    </w:p>
    <w:p>
      <w:pPr>
        <w:shd w:fill="F4F4F3" w:val="clear"/>
        <w:spacing w:after="0"/>
        <w:ind w:left="360"/>
      </w:pPr>
      <w:r>
        <w:rPr>
          <w:rFonts w:ascii="Courier New" w:cs="Courier New" w:eastAsia="Courier New" w:hAnsi="Courier New"/>
          <w:sz w:val="18"/>
          <w:szCs w:val="18"/>
        </w:rPr>
        <w:t xml:space="preserve">    // ... etc</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  // ── Financial Model ──</w:t>
      </w:r>
    </w:p>
    <w:p>
      <w:pPr>
        <w:shd w:fill="F4F4F3" w:val="clear"/>
        <w:spacing w:after="0"/>
        <w:ind w:left="360"/>
      </w:pPr>
      <w:r>
        <w:rPr>
          <w:rFonts w:ascii="Courier New" w:cs="Courier New" w:eastAsia="Courier New" w:hAnsi="Courier New"/>
          <w:sz w:val="18"/>
          <w:szCs w:val="18"/>
        </w:rPr>
        <w:t xml:space="preserve">  model: {</w:t>
      </w:r>
    </w:p>
    <w:p>
      <w:pPr>
        <w:shd w:fill="F4F4F3" w:val="clear"/>
        <w:spacing w:after="0"/>
        <w:ind w:left="360"/>
      </w:pPr>
      <w:r>
        <w:rPr>
          <w:rFonts w:ascii="Courier New" w:cs="Courier New" w:eastAsia="Courier New" w:hAnsi="Courier New"/>
          <w:sz w:val="18"/>
          <w:szCs w:val="18"/>
        </w:rPr>
        <w:t xml:space="preserve">    safeCap: 25000000,</w:t>
      </w:r>
    </w:p>
    <w:p>
      <w:pPr>
        <w:shd w:fill="F4F4F3" w:val="clear"/>
        <w:spacing w:after="0"/>
        <w:ind w:left="360"/>
      </w:pPr>
      <w:r>
        <w:rPr>
          <w:rFonts w:ascii="Courier New" w:cs="Courier New" w:eastAsia="Courier New" w:hAnsi="Courier New"/>
          <w:sz w:val="18"/>
          <w:szCs w:val="18"/>
        </w:rPr>
        <w:t xml:space="preserve">    roundSize: 5000000,</w:t>
      </w:r>
    </w:p>
    <w:p>
      <w:pPr>
        <w:shd w:fill="F4F4F3" w:val="clear"/>
        <w:spacing w:after="0"/>
        <w:ind w:left="360"/>
      </w:pPr>
      <w:r>
        <w:rPr>
          <w:rFonts w:ascii="Courier New" w:cs="Courier New" w:eastAsia="Courier New" w:hAnsi="Courier New"/>
          <w:sz w:val="18"/>
          <w:szCs w:val="18"/>
        </w:rPr>
        <w:t xml:space="preserve">    seriesARaise: 35000000,</w:t>
      </w:r>
    </w:p>
    <w:p>
      <w:pPr>
        <w:shd w:fill="F4F4F3" w:val="clear"/>
        <w:spacing w:after="0"/>
        <w:ind w:left="360"/>
      </w:pPr>
      <w:r>
        <w:rPr>
          <w:rFonts w:ascii="Courier New" w:cs="Courier New" w:eastAsia="Courier New" w:hAnsi="Courier New"/>
          <w:sz w:val="18"/>
          <w:szCs w:val="18"/>
        </w:rPr>
        <w:t xml:space="preserve">    seriesAPreMoney: 100000000,</w:t>
      </w:r>
    </w:p>
    <w:p>
      <w:pPr>
        <w:shd w:fill="F4F4F3" w:val="clear"/>
        <w:spacing w:after="0"/>
        <w:ind w:left="360"/>
      </w:pPr>
      <w:r>
        <w:rPr>
          <w:rFonts w:ascii="Courier New" w:cs="Courier New" w:eastAsia="Courier New" w:hAnsi="Courier New"/>
          <w:sz w:val="18"/>
          <w:szCs w:val="18"/>
        </w:rPr>
        <w:t xml:space="preserve">    optionPool: 15,</w:t>
      </w:r>
    </w:p>
    <w:p>
      <w:pPr>
        <w:shd w:fill="F4F4F3" w:val="clear"/>
        <w:spacing w:after="0"/>
        <w:ind w:left="360"/>
      </w:pPr>
      <w:r>
        <w:rPr>
          <w:rFonts w:ascii="Courier New" w:cs="Courier New" w:eastAsia="Courier New" w:hAnsi="Courier New"/>
          <w:sz w:val="18"/>
          <w:szCs w:val="18"/>
        </w:rPr>
        <w:t xml:space="preserve">    carry: 0.20,</w:t>
      </w:r>
    </w:p>
    <w:p>
      <w:pPr>
        <w:shd w:fill="F4F4F3" w:val="clear"/>
        <w:spacing w:after="0"/>
        <w:ind w:left="360"/>
      </w:pPr>
      <w:r>
        <w:rPr>
          <w:rFonts w:ascii="Courier New" w:cs="Courier New" w:eastAsia="Courier New" w:hAnsi="Courier New"/>
          <w:sz w:val="18"/>
          <w:szCs w:val="18"/>
        </w:rPr>
        <w:t xml:space="preserve">    exitYear: 2029,</w:t>
      </w:r>
    </w:p>
    <w:p>
      <w:pPr>
        <w:shd w:fill="F4F4F3" w:val="clear"/>
        <w:spacing w:after="0"/>
        <w:ind w:left="360"/>
      </w:pPr>
      <w:r>
        <w:rPr>
          <w:rFonts w:ascii="Courier New" w:cs="Courier New" w:eastAsia="Courier New" w:hAnsi="Courier New"/>
          <w:sz w:val="18"/>
          <w:szCs w:val="18"/>
        </w:rPr>
        <w:t xml:space="preserve">    defaultInvestAmount: 50000,</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pStyle w:val="Heading3"/>
        <w:spacing w:before="360" w:after="200"/>
      </w:pPr>
      <w:r>
        <w:rPr>
          <w:rFonts w:ascii="Arial" w:cs="Arial" w:eastAsia="Arial" w:hAnsi="Arial"/>
          <w:b/>
          <w:bCs/>
          <w:sz w:val="24"/>
          <w:szCs w:val="24"/>
        </w:rPr>
        <w:t xml:space="preserve">Files that must import from site.js</w:t>
      </w:r>
    </w:p>
    <w:p>
      <w:pPr>
        <w:spacing w:after="160"/>
      </w:pPr>
      <w:r>
        <w:rPr>
          <w:rFonts w:ascii="Arial" w:cs="Arial" w:eastAsia="Arial" w:hAnsi="Arial"/>
          <w:sz w:val="22"/>
          <w:szCs w:val="22"/>
        </w:rPr>
        <w:t xml:space="preserve">The following table shows every file with hardcoded values and the specific values that need to be replaced with config references.</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Hardcoded Values</w:t>
            </w:r>
          </w:p>
        </w:tc>
        <w:tc>
          <w:tcPr>
            <w:tcW w:type="dxa" w:w="29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app/pst/page.js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"CW Ventures" (sidebar title)</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siteConfig.companyName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"Puget Sound Therapeutics" (subtitle)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siteConfig.dealName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"Seed Round · SPV Data Room"</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siteConfig.roundType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URL (sidebar CTA)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siteConfig.calendarUrl</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Phone: 360-318-4480</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siteConfig.founderPhone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2026 CW Ventures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siteConfig.copyrightYear + companyName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useTracker("pst", ...)</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siteConfig.dealSlug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app/layout.js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 Ventures" (metadata title)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siteConfig.companyName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"Private investor data room"</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siteConfig.companyName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cw-ventures.vercel.app fallback URL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NEXT_PUBLIC_APP_URL env var</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components/Shared.js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"Puget Sound Therapeutics" in SectionHeader</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siteConfig.dealName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sms:3603184480 in MobileContactBar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siteConfig.founderPhone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components/CallSection.js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Calendar URL, phone, SMS link</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siteConfig.calendarUrl, founderPhone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with Cameron"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siteConfig.founderName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components/OverviewSection.js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Entire letter content</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Move to /content/overview.md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image path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siteConfig.signatureImage</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camwiese@gmail.com, phone</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siteConfig.founderEmail, founderPhone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components/ModelSection.js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safeCap: 25000000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siteConfig.model.safeCap</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seriesARaise: 35000000</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siteConfig.model.seriesARaise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seriesAPreMoney: 100000000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siteConfig.model.seriesAPreMoney</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carry: 0.20, optionPool: 15</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siteConfig.model.carry, optionPool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exitYear: 2029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siteConfig.model.exitYear</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components/FAQSection.js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~50 Q&amp;A items (all PST-specific)</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Move to /content/faq.json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components/TermsSection.js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Post-Money SAFE, $25M cap, $5M round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siteConfig.model.*</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components/InterviewSection.js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"Cameron and Daniel" description</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Move to /content/interview.md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lib/notifications.js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 Ventures &lt;hello@ventures...&gt;"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siteConfig.companyName + env var</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Pacific timezone</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siteConfig.timezone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constants/tabs.js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TAB_ORDER, TAB_WEIGHTS, NAV_ITEMS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 from siteConfig.tabs</w:t>
            </w:r>
          </w:p>
        </w:tc>
      </w:tr>
      <w:tr>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constants/theme.js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COLORS object (green/cream palette)</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Merge with siteConfig.theme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app/api/track/route.js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ALLOWED_DEAL_SLUGS = ["pst"]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siteConfig.dealSlug</w:t>
            </w:r>
          </w:p>
        </w:tc>
      </w:tr>
    </w:tbl>
    <w:p>
      <w:r>
        <w:br w:type="page"/>
      </w:r>
    </w:p>
    <w:p>
      <w:pPr>
        <w:pStyle w:val="Heading2"/>
        <w:spacing w:before="360" w:after="200"/>
      </w:pPr>
      <w:r>
        <w:rPr>
          <w:rFonts w:ascii="Arial" w:cs="Arial" w:eastAsia="Arial" w:hAnsi="Arial"/>
          <w:b/>
          <w:bCs/>
          <w:sz w:val="28"/>
          <w:szCs w:val="28"/>
        </w:rPr>
        <w:t xml:space="preserve">1.2 Create the Content Directory</w:t>
      </w:r>
    </w:p>
    <w:p>
      <w:pPr>
        <w:spacing w:after="160"/>
      </w:pPr>
      <w:r>
        <w:rPr>
          <w:rFonts w:ascii="Arial" w:cs="Arial" w:eastAsia="Arial" w:hAnsi="Arial"/>
          <w:sz w:val="22"/>
          <w:szCs w:val="22"/>
        </w:rPr>
        <w:t xml:space="preserve">Move all deal-specific prose out of React components and into a /content directory. Components become generic renderers that consume markdown or JSON.</w:t>
      </w:r>
    </w:p>
    <w:p>
      <w:pPr>
        <w:pStyle w:val="Heading3"/>
        <w:spacing w:before="360" w:after="200"/>
      </w:pPr>
      <w:r>
        <w:rPr>
          <w:rFonts w:ascii="Arial" w:cs="Arial" w:eastAsia="Arial" w:hAnsi="Arial"/>
          <w:b/>
          <w:bCs/>
          <w:sz w:val="24"/>
          <w:szCs w:val="24"/>
        </w:rPr>
        <w:t xml:space="preserve">Directory structure</w:t>
      </w:r>
    </w:p>
    <w:p>
      <w:pPr>
        <w:shd w:fill="F4F4F3" w:val="clear"/>
        <w:spacing w:after="0"/>
        <w:ind w:left="360"/>
      </w:pPr>
      <w:r>
        <w:rPr>
          <w:rFonts w:ascii="Courier New" w:cs="Courier New" w:eastAsia="Courier New" w:hAnsi="Courier New"/>
          <w:sz w:val="18"/>
          <w:szCs w:val="18"/>
        </w:rPr>
        <w:t xml:space="preserve">/content/</w:t>
      </w:r>
    </w:p>
    <w:p>
      <w:pPr>
        <w:shd w:fill="F4F4F3" w:val="clear"/>
        <w:spacing w:after="0"/>
        <w:ind w:left="360"/>
      </w:pPr>
      <w:r>
        <w:rPr>
          <w:rFonts w:ascii="Courier New" w:cs="Courier New" w:eastAsia="Courier New" w:hAnsi="Courier New"/>
          <w:sz w:val="18"/>
          <w:szCs w:val="18"/>
        </w:rPr>
        <w:t xml:space="preserve">  overview.md          # Founder letter (currently in OverviewSection.js)</w:t>
      </w:r>
    </w:p>
    <w:p>
      <w:pPr>
        <w:shd w:fill="F4F4F3" w:val="clear"/>
        <w:spacing w:after="0"/>
        <w:ind w:left="360"/>
      </w:pPr>
      <w:r>
        <w:rPr>
          <w:rFonts w:ascii="Courier New" w:cs="Courier New" w:eastAsia="Courier New" w:hAnsi="Courier New"/>
          <w:sz w:val="18"/>
          <w:szCs w:val="18"/>
        </w:rPr>
        <w:t xml:space="preserve">  memo.md              # Already exists as markdown</w:t>
      </w:r>
    </w:p>
    <w:p>
      <w:pPr>
        <w:shd w:fill="F4F4F3" w:val="clear"/>
        <w:spacing w:after="0"/>
        <w:ind w:left="360"/>
      </w:pPr>
      <w:r>
        <w:rPr>
          <w:rFonts w:ascii="Courier New" w:cs="Courier New" w:eastAsia="Courier New" w:hAnsi="Courier New"/>
          <w:sz w:val="18"/>
          <w:szCs w:val="18"/>
        </w:rPr>
        <w:t xml:space="preserve">  terms.json           # Round details array for TermsSection</w:t>
      </w:r>
    </w:p>
    <w:p>
      <w:pPr>
        <w:shd w:fill="F4F4F3" w:val="clear"/>
        <w:spacing w:after="0"/>
        <w:ind w:left="360"/>
      </w:pPr>
      <w:r>
        <w:rPr>
          <w:rFonts w:ascii="Courier New" w:cs="Courier New" w:eastAsia="Courier New" w:hAnsi="Courier New"/>
          <w:sz w:val="18"/>
          <w:szCs w:val="18"/>
        </w:rPr>
        <w:t xml:space="preserve">  faq.json             # Q&amp;A array with categories</w:t>
      </w:r>
    </w:p>
    <w:p>
      <w:pPr>
        <w:shd w:fill="F4F4F3" w:val="clear"/>
        <w:spacing w:after="0"/>
        <w:ind w:left="360"/>
      </w:pPr>
      <w:r>
        <w:rPr>
          <w:rFonts w:ascii="Courier New" w:cs="Courier New" w:eastAsia="Courier New" w:hAnsi="Courier New"/>
          <w:sz w:val="18"/>
          <w:szCs w:val="18"/>
        </w:rPr>
        <w:t xml:space="preserve">  science.md           # Already exists as markdown</w:t>
      </w:r>
    </w:p>
    <w:p>
      <w:pPr>
        <w:shd w:fill="F4F4F3" w:val="clear"/>
        <w:spacing w:after="0"/>
        <w:ind w:left="360"/>
      </w:pPr>
      <w:r>
        <w:rPr>
          <w:rFonts w:ascii="Courier New" w:cs="Courier New" w:eastAsia="Courier New" w:hAnsi="Courier New"/>
          <w:sz w:val="18"/>
          <w:szCs w:val="18"/>
        </w:rPr>
        <w:t xml:space="preserve">  interview.md         # Video embed URL + description</w:t>
      </w:r>
    </w:p>
    <w:p>
      <w:pPr>
        <w:shd w:fill="F4F4F3" w:val="clear"/>
        <w:spacing w:after="0"/>
        <w:ind w:left="360"/>
      </w:pPr>
      <w:r>
        <w:rPr>
          <w:rFonts w:ascii="Courier New" w:cs="Courier New" w:eastAsia="Courier New" w:hAnsi="Courier New"/>
          <w:sz w:val="18"/>
          <w:szCs w:val="18"/>
        </w:rPr>
        <w:t xml:space="preserve">  model-scenarios.json # Exit scenarios for ModelSection</w:t>
      </w:r>
    </w:p>
    <w:p>
      <w:pPr>
        <w:spacing w:after="160"/>
      </w:pPr>
      <w:r>
        <w:rPr>
          <w:rFonts w:ascii="Arial" w:cs="Arial" w:eastAsia="Arial" w:hAnsi="Arial"/>
          <w:sz w:val="22"/>
          <w:szCs w:val="22"/>
        </w:rPr>
        <w:t xml:space="preserve"/>
      </w:r>
    </w:p>
    <w:p>
      <w:pPr>
        <w:pStyle w:val="Heading3"/>
        <w:spacing w:before="360" w:after="200"/>
      </w:pPr>
      <w:r>
        <w:rPr>
          <w:rFonts w:ascii="Arial" w:cs="Arial" w:eastAsia="Arial" w:hAnsi="Arial"/>
          <w:b/>
          <w:bCs/>
          <w:sz w:val="24"/>
          <w:szCs w:val="24"/>
        </w:rPr>
        <w:t xml:space="preserve">FAQ content format (faq.json)</w:t>
      </w:r>
    </w:p>
    <w:p>
      <w:pPr>
        <w:shd w:fill="F4F4F3" w:val="clear"/>
        <w:spacing w:after="0"/>
        <w:ind w:left="360"/>
      </w:pPr>
      <w:r>
        <w:rPr>
          <w:rFonts w:ascii="Courier New" w:cs="Courier New" w:eastAsia="Courier New" w:hAnsi="Courier New"/>
          <w:sz w:val="18"/>
          <w:szCs w:val="18"/>
        </w:rPr>
        <w:t xml:space="preserve">[</w:t>
      </w:r>
    </w:p>
    <w:p>
      <w:pPr>
        <w:shd w:fill="F4F4F3" w:val="clear"/>
        <w:spacing w:after="0"/>
        <w:ind w:left="360"/>
      </w:pPr>
      <w:r>
        <w:rPr>
          <w:rFonts w:ascii="Courier New" w:cs="Courier New" w:eastAsia="Courier New" w:hAnsi="Courier New"/>
          <w:sz w:val="18"/>
          <w:szCs w:val="18"/>
        </w:rPr>
        <w:t xml:space="preserve">  { "category": "Investment at a Glance",</w:t>
      </w:r>
    </w:p>
    <w:p>
      <w:pPr>
        <w:shd w:fill="F4F4F3" w:val="clear"/>
        <w:spacing w:after="0"/>
        <w:ind w:left="360"/>
      </w:pPr>
      <w:r>
        <w:rPr>
          <w:rFonts w:ascii="Courier New" w:cs="Courier New" w:eastAsia="Courier New" w:hAnsi="Courier New"/>
          <w:sz w:val="18"/>
          <w:szCs w:val="18"/>
        </w:rPr>
        <w:t xml:space="preserve">    "items": [</w:t>
      </w:r>
    </w:p>
    <w:p>
      <w:pPr>
        <w:shd w:fill="F4F4F3" w:val="clear"/>
        <w:spacing w:after="0"/>
        <w:ind w:left="360"/>
      </w:pPr>
      <w:r>
        <w:rPr>
          <w:rFonts w:ascii="Courier New" w:cs="Courier New" w:eastAsia="Courier New" w:hAnsi="Courier New"/>
          <w:sz w:val="18"/>
          <w:szCs w:val="18"/>
        </w:rPr>
        <w:t xml:space="preserve">      { "q": "Why is the risk mispriced?",</w:t>
      </w:r>
    </w:p>
    <w:p>
      <w:pPr>
        <w:shd w:fill="F4F4F3" w:val="clear"/>
        <w:spacing w:after="0"/>
        <w:ind w:left="360"/>
      </w:pPr>
      <w:r>
        <w:rPr>
          <w:rFonts w:ascii="Courier New" w:cs="Courier New" w:eastAsia="Courier New" w:hAnsi="Courier New"/>
          <w:sz w:val="18"/>
          <w:szCs w:val="18"/>
        </w:rPr>
        <w:t xml:space="preserve">        "a": "Markdown-formatted answer..." },</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Key decision: </w:t>
      </w:r>
      <w:r>
        <w:rPr>
          <w:rFonts w:ascii="Arial" w:cs="Arial" w:eastAsia="Arial" w:hAnsi="Arial"/>
          <w:sz w:val="22"/>
          <w:szCs w:val="22"/>
        </w:rPr>
        <w:t xml:space="preserve">Markdown is the simplest format for a non-technical founder to edit. You could use a headless CMS later (Sanity, Contentful), but for 5–10 clients, flat files in the repo are perfectly fine and avoid another moving part.</w:t>
      </w:r>
    </w:p>
    <w:p>
      <w:pPr>
        <w:pStyle w:val="Heading2"/>
        <w:spacing w:before="360" w:after="200"/>
      </w:pPr>
      <w:r>
        <w:rPr>
          <w:rFonts w:ascii="Arial" w:cs="Arial" w:eastAsia="Arial" w:hAnsi="Arial"/>
          <w:b/>
          <w:bCs/>
          <w:sz w:val="28"/>
          <w:szCs w:val="28"/>
        </w:rPr>
        <w:t xml:space="preserve">1.3 Refactor Components</w:t>
      </w:r>
    </w:p>
    <w:p>
      <w:pPr>
        <w:spacing w:after="160"/>
      </w:pPr>
      <w:r>
        <w:rPr>
          <w:rFonts w:ascii="Arial" w:cs="Arial" w:eastAsia="Arial" w:hAnsi="Arial"/>
          <w:sz w:val="22"/>
          <w:szCs w:val="22"/>
        </w:rPr>
        <w:t xml:space="preserve">Each content component needs to become a generic renderer. Here’s the pattern for each:</w:t>
      </w:r>
    </w:p>
    <w:p>
      <w:pPr>
        <w:pStyle w:val="Heading3"/>
        <w:spacing w:before="360" w:after="200"/>
      </w:pPr>
      <w:r>
        <w:rPr>
          <w:rFonts w:ascii="Arial" w:cs="Arial" w:eastAsia="Arial" w:hAnsi="Arial"/>
          <w:b/>
          <w:bCs/>
          <w:sz w:val="24"/>
          <w:szCs w:val="24"/>
        </w:rPr>
        <w:t xml:space="preserve">OverviewSection.js</w:t>
      </w:r>
    </w:p>
    <w:p>
      <w:pPr>
        <w:spacing w:after="160"/>
      </w:pPr>
      <w:r>
        <w:rPr>
          <w:rFonts w:ascii="Arial" w:cs="Arial" w:eastAsia="Arial" w:hAnsi="Arial"/>
          <w:sz w:val="22"/>
          <w:szCs w:val="22"/>
        </w:rPr>
        <w:t xml:space="preserve">Currently 26 lines of hardcoded JSX. Replace with a markdown renderer that reads from /content/overview.md and appends the founder signature block from config.</w:t>
      </w:r>
    </w:p>
    <w:p>
      <w:pPr>
        <w:pStyle w:val="Heading3"/>
        <w:spacing w:before="360" w:after="200"/>
      </w:pPr>
      <w:r>
        <w:rPr>
          <w:rFonts w:ascii="Arial" w:cs="Arial" w:eastAsia="Arial" w:hAnsi="Arial"/>
          <w:b/>
          <w:bCs/>
          <w:sz w:val="24"/>
          <w:szCs w:val="24"/>
        </w:rPr>
        <w:t xml:space="preserve">FAQSection.js</w:t>
      </w:r>
    </w:p>
    <w:p>
      <w:pPr>
        <w:spacing w:after="160"/>
      </w:pPr>
      <w:r>
        <w:rPr>
          <w:rFonts w:ascii="Arial" w:cs="Arial" w:eastAsia="Arial" w:hAnsi="Arial"/>
          <w:sz w:val="22"/>
          <w:szCs w:val="22"/>
        </w:rPr>
        <w:t xml:space="preserve">Currently ~150 lines of inline Q&amp;A. Replace the hardcoded cats array with a JSON import from /content/faq.json. The Accordion component is already generic — it just needs data piped in.</w:t>
      </w:r>
    </w:p>
    <w:p>
      <w:pPr>
        <w:pStyle w:val="Heading3"/>
        <w:spacing w:before="360" w:after="200"/>
      </w:pPr>
      <w:r>
        <w:rPr>
          <w:rFonts w:ascii="Arial" w:cs="Arial" w:eastAsia="Arial" w:hAnsi="Arial"/>
          <w:b/>
          <w:bCs/>
          <w:sz w:val="24"/>
          <w:szCs w:val="24"/>
        </w:rPr>
        <w:t xml:space="preserve">ModelSection.js</w:t>
      </w:r>
    </w:p>
    <w:p>
      <w:pPr>
        <w:spacing w:after="160"/>
      </w:pPr>
      <w:r>
        <w:rPr>
          <w:rFonts w:ascii="Arial" w:cs="Arial" w:eastAsia="Arial" w:hAnsi="Arial"/>
          <w:sz w:val="22"/>
          <w:szCs w:val="22"/>
        </w:rPr>
        <w:t xml:space="preserve">Currently has 5 hardcoded financial constants on lines 9–14. Replace with imports from siteConfig.model. The scenario arrays on line 40–41 should also come from config or /content/model-scenarios.json.</w:t>
      </w:r>
    </w:p>
    <w:p>
      <w:pPr>
        <w:pStyle w:val="Heading3"/>
        <w:spacing w:before="360" w:after="200"/>
      </w:pPr>
      <w:r>
        <w:rPr>
          <w:rFonts w:ascii="Arial" w:cs="Arial" w:eastAsia="Arial" w:hAnsi="Arial"/>
          <w:b/>
          <w:bCs/>
          <w:sz w:val="24"/>
          <w:szCs w:val="24"/>
        </w:rPr>
        <w:t xml:space="preserve">TermsSection.js</w:t>
      </w:r>
    </w:p>
    <w:p>
      <w:pPr>
        <w:spacing w:after="160"/>
      </w:pPr>
      <w:r>
        <w:rPr>
          <w:rFonts w:ascii="Arial" w:cs="Arial" w:eastAsia="Arial" w:hAnsi="Arial"/>
          <w:sz w:val="22"/>
          <w:szCs w:val="22"/>
        </w:rPr>
        <w:t xml:space="preserve">The roundDetails array on lines 5–11 is hardcoded. Move to /content/terms.json or derive from siteConfig.model.</w:t>
      </w:r>
    </w:p>
    <w:p>
      <w:pPr>
        <w:pStyle w:val="Heading3"/>
        <w:spacing w:before="360" w:after="200"/>
      </w:pPr>
      <w:r>
        <w:rPr>
          <w:rFonts w:ascii="Arial" w:cs="Arial" w:eastAsia="Arial" w:hAnsi="Arial"/>
          <w:b/>
          <w:bCs/>
          <w:sz w:val="24"/>
          <w:szCs w:val="24"/>
        </w:rPr>
        <w:t xml:space="preserve">CallSection.js</w:t>
      </w:r>
    </w:p>
    <w:p>
      <w:pPr>
        <w:spacing w:after="160"/>
      </w:pPr>
      <w:r>
        <w:rPr>
          <w:rFonts w:ascii="Arial" w:cs="Arial" w:eastAsia="Arial" w:hAnsi="Arial"/>
          <w:sz w:val="22"/>
          <w:szCs w:val="22"/>
        </w:rPr>
        <w:t xml:space="preserve">Hardcoded calendar URL, phone number, and SMS link. Replace all three with siteConfig references. Change the title from “Chat with Cameron” to “Chat with {siteConfig.founderName}”.</w:t>
      </w:r>
    </w:p>
    <w:p>
      <w:pPr>
        <w:pStyle w:val="Heading3"/>
        <w:spacing w:before="360" w:after="200"/>
      </w:pPr>
      <w:r>
        <w:rPr>
          <w:rFonts w:ascii="Arial" w:cs="Arial" w:eastAsia="Arial" w:hAnsi="Arial"/>
          <w:b/>
          <w:bCs/>
          <w:sz w:val="24"/>
          <w:szCs w:val="24"/>
        </w:rPr>
        <w:t xml:space="preserve">Shared.js — SectionHeader</w:t>
      </w:r>
    </w:p>
    <w:p>
      <w:pPr>
        <w:spacing w:after="160"/>
      </w:pPr>
      <w:r>
        <w:rPr>
          <w:rFonts w:ascii="Arial" w:cs="Arial" w:eastAsia="Arial" w:hAnsi="Arial"/>
          <w:sz w:val="22"/>
          <w:szCs w:val="22"/>
        </w:rPr>
        <w:t xml:space="preserve">Line that says “Puget Sound Therapeutics” needs to read from siteConfig.dealName.</w:t>
      </w:r>
    </w:p>
    <w:p>
      <w:pPr>
        <w:pStyle w:val="Heading2"/>
        <w:spacing w:before="360" w:after="200"/>
      </w:pPr>
      <w:r>
        <w:rPr>
          <w:rFonts w:ascii="Arial" w:cs="Arial" w:eastAsia="Arial" w:hAnsi="Arial"/>
          <w:b/>
          <w:bCs/>
          <w:sz w:val="28"/>
          <w:szCs w:val="28"/>
        </w:rPr>
        <w:t xml:space="preserve">1.4 Refactor the Tracking API</w:t>
      </w:r>
    </w:p>
    <w:p>
      <w:pPr>
        <w:spacing w:after="160"/>
      </w:pPr>
      <w:r>
        <w:rPr>
          <w:rFonts w:ascii="Arial" w:cs="Arial" w:eastAsia="Arial" w:hAnsi="Arial"/>
          <w:sz w:val="22"/>
          <w:szCs w:val="22"/>
        </w:rPr>
        <w:t xml:space="preserve">The /api/track/route.js file has a hardcoded allowlist:</w:t>
      </w:r>
    </w:p>
    <w:p>
      <w:pPr>
        <w:shd w:fill="F4F4F3" w:val="clear"/>
        <w:spacing w:after="0"/>
        <w:ind w:left="360"/>
      </w:pPr>
      <w:r>
        <w:rPr>
          <w:rFonts w:ascii="Courier New" w:cs="Courier New" w:eastAsia="Courier New" w:hAnsi="Courier New"/>
          <w:sz w:val="18"/>
          <w:szCs w:val="18"/>
        </w:rPr>
        <w:t xml:space="preserve">const ALLOWED_DEAL_SLUGS = ["pst"];</w:t>
      </w:r>
    </w:p>
    <w:p>
      <w:pPr>
        <w:spacing w:after="160"/>
      </w:pPr>
      <w:r>
        <w:rPr>
          <w:rFonts w:ascii="Arial" w:cs="Arial" w:eastAsia="Arial" w:hAnsi="Arial"/>
          <w:sz w:val="22"/>
          <w:szCs w:val="22"/>
        </w:rPr>
        <w:t xml:space="preserve">Replace with:</w:t>
      </w:r>
    </w:p>
    <w:p>
      <w:pPr>
        <w:shd w:fill="F4F4F3" w:val="clear"/>
        <w:spacing w:after="0"/>
        <w:ind w:left="360"/>
      </w:pPr>
      <w:r>
        <w:rPr>
          <w:rFonts w:ascii="Courier New" w:cs="Courier New" w:eastAsia="Courier New" w:hAnsi="Courier New"/>
          <w:sz w:val="18"/>
          <w:szCs w:val="18"/>
        </w:rPr>
        <w:t xml:space="preserve">import { siteConfig } from "../../../config/site";</w:t>
      </w:r>
    </w:p>
    <w:p>
      <w:pPr>
        <w:shd w:fill="F4F4F3" w:val="clear"/>
        <w:spacing w:after="0"/>
        <w:ind w:left="360"/>
      </w:pPr>
      <w:r>
        <w:rPr>
          <w:rFonts w:ascii="Courier New" w:cs="Courier New" w:eastAsia="Courier New" w:hAnsi="Courier New"/>
          <w:sz w:val="18"/>
          <w:szCs w:val="18"/>
        </w:rPr>
        <w:t xml:space="preserve">const ALLOWED_DEAL_SLUGS = [siteConfig.dealSlug];</w:t>
      </w:r>
    </w:p>
    <w:p>
      <w:pPr>
        <w:spacing w:after="160"/>
      </w:pPr>
      <w:r>
        <w:rPr>
          <w:rFonts w:ascii="Arial" w:cs="Arial" w:eastAsia="Arial" w:hAnsi="Arial"/>
          <w:sz w:val="22"/>
          <w:szCs w:val="22"/>
        </w:rPr>
        <w:t xml:space="preserve"/>
      </w:r>
    </w:p>
    <w:p>
      <w:pPr>
        <w:pStyle w:val="Heading2"/>
        <w:spacing w:before="360" w:after="200"/>
      </w:pPr>
      <w:r>
        <w:rPr>
          <w:rFonts w:ascii="Arial" w:cs="Arial" w:eastAsia="Arial" w:hAnsi="Arial"/>
          <w:b/>
          <w:bCs/>
          <w:sz w:val="28"/>
          <w:szCs w:val="28"/>
        </w:rPr>
        <w:t xml:space="preserve">1.5 Refactor Notifications</w:t>
      </w:r>
    </w:p>
    <w:p>
      <w:pPr>
        <w:spacing w:after="160"/>
      </w:pPr>
      <w:r>
        <w:rPr>
          <w:rFonts w:ascii="Arial" w:cs="Arial" w:eastAsia="Arial" w:hAnsi="Arial"/>
          <w:sz w:val="22"/>
          <w:szCs w:val="22"/>
        </w:rPr>
        <w:t xml:space="preserve">lib/notifications.js hardcodes the sender name and email:</w:t>
      </w:r>
    </w:p>
    <w:p>
      <w:pPr>
        <w:shd w:fill="F4F4F3" w:val="clear"/>
        <w:spacing w:after="0"/>
        <w:ind w:left="360"/>
      </w:pPr>
      <w:r>
        <w:rPr>
          <w:rFonts w:ascii="Courier New" w:cs="Courier New" w:eastAsia="Courier New" w:hAnsi="Courier New"/>
          <w:sz w:val="18"/>
          <w:szCs w:val="18"/>
        </w:rPr>
        <w:t xml:space="preserve">from: "CW Ventures &lt;hello@ventures.cameronwiese.com&gt;"</w:t>
      </w:r>
    </w:p>
    <w:p>
      <w:pPr>
        <w:spacing w:after="160"/>
      </w:pPr>
      <w:r>
        <w:rPr>
          <w:rFonts w:ascii="Arial" w:cs="Arial" w:eastAsia="Arial" w:hAnsi="Arial"/>
          <w:sz w:val="22"/>
          <w:szCs w:val="22"/>
        </w:rPr>
        <w:t xml:space="preserve">Replace with:</w:t>
      </w:r>
    </w:p>
    <w:p>
      <w:pPr>
        <w:shd w:fill="F4F4F3" w:val="clear"/>
        <w:spacing w:after="0"/>
        <w:ind w:left="360"/>
      </w:pPr>
      <w:r>
        <w:rPr>
          <w:rFonts w:ascii="Courier New" w:cs="Courier New" w:eastAsia="Courier New" w:hAnsi="Courier New"/>
          <w:sz w:val="18"/>
          <w:szCs w:val="18"/>
        </w:rPr>
        <w:t xml:space="preserve">const senderName = siteConfig.companyName;</w:t>
      </w:r>
    </w:p>
    <w:p>
      <w:pPr>
        <w:shd w:fill="F4F4F3" w:val="clear"/>
        <w:spacing w:after="0"/>
        <w:ind w:left="360"/>
      </w:pPr>
      <w:r>
        <w:rPr>
          <w:rFonts w:ascii="Courier New" w:cs="Courier New" w:eastAsia="Courier New" w:hAnsi="Courier New"/>
          <w:sz w:val="18"/>
          <w:szCs w:val="18"/>
        </w:rPr>
        <w:t xml:space="preserve">const senderEmail = process.env.AUTH_SENDER_EMAIL;</w:t>
      </w:r>
    </w:p>
    <w:p>
      <w:pPr>
        <w:shd w:fill="F4F4F3" w:val="clear"/>
        <w:spacing w:after="0"/>
        <w:ind w:left="360"/>
      </w:pPr>
      <w:r>
        <w:rPr>
          <w:rFonts w:ascii="Courier New" w:cs="Courier New" w:eastAsia="Courier New" w:hAnsi="Courier New"/>
          <w:sz w:val="18"/>
          <w:szCs w:val="18"/>
        </w:rPr>
        <w:t xml:space="preserve">from: `${senderName} &lt;${senderEmail}&gt;`</w:t>
      </w:r>
    </w:p>
    <w:p>
      <w:pPr>
        <w:spacing w:after="160"/>
      </w:pPr>
      <w:r>
        <w:rPr>
          <w:rFonts w:ascii="Arial" w:cs="Arial" w:eastAsia="Arial" w:hAnsi="Arial"/>
          <w:sz w:val="22"/>
          <w:szCs w:val="22"/>
        </w:rPr>
        <w:t xml:space="preserve"/>
      </w:r>
    </w:p>
    <w:p>
      <w:pPr>
        <w:pStyle w:val="Heading2"/>
        <w:spacing w:before="360" w:after="200"/>
      </w:pPr>
      <w:r>
        <w:rPr>
          <w:rFonts w:ascii="Arial" w:cs="Arial" w:eastAsia="Arial" w:hAnsi="Arial"/>
          <w:b/>
          <w:bCs/>
          <w:sz w:val="28"/>
          <w:szCs w:val="28"/>
        </w:rPr>
        <w:t xml:space="preserve">1.6 Refactor Layout Metadata</w:t>
      </w:r>
    </w:p>
    <w:p>
      <w:pPr>
        <w:spacing w:after="160"/>
      </w:pPr>
      <w:r>
        <w:rPr>
          <w:rFonts w:ascii="Arial" w:cs="Arial" w:eastAsia="Arial" w:hAnsi="Arial"/>
          <w:sz w:val="22"/>
          <w:szCs w:val="22"/>
        </w:rPr>
        <w:t xml:space="preserve">app/layout.js has hardcoded OpenGraph and Twitter metadata. Replace all instances of “CW Ventures” with siteConfig.companyName. Note: since layout.js is a Server Component, you’ll need to ensure siteConfig is importable server-side (it will be, since it’s a plain JS module).</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Validation checkpoint</w:t>
            </w:r>
          </w:p>
          <w:p>
            <w:pPr>
              <w:spacing w:after="60"/>
            </w:pPr>
            <w:r>
              <w:rPr>
                <w:rFonts w:ascii="Arial" w:cs="Arial" w:eastAsia="Arial" w:hAnsi="Arial"/>
                <w:sz w:val="20"/>
                <w:szCs w:val="20"/>
              </w:rPr>
              <w:t xml:space="preserve">After completing Phase 1, run: npm run build &amp;&amp; npm run dev</w:t>
            </w:r>
          </w:p>
          <w:p>
            <w:pPr>
              <w:spacing w:after="60"/>
            </w:pPr>
            <w:r>
              <w:rPr>
                <w:rFonts w:ascii="Arial" w:cs="Arial" w:eastAsia="Arial" w:hAnsi="Arial"/>
                <w:sz w:val="20"/>
                <w:szCs w:val="20"/>
              </w:rPr>
              <w:t xml:space="preserve">Verify: all pages render correctly, analytics track, notifications fire.</w:t>
            </w:r>
          </w:p>
          <w:p>
            <w:pPr>
              <w:spacing w:after="60"/>
            </w:pPr>
            <w:r>
              <w:rPr>
                <w:rFonts w:ascii="Arial" w:cs="Arial" w:eastAsia="Arial" w:hAnsi="Arial"/>
                <w:sz w:val="20"/>
                <w:szCs w:val="20"/>
              </w:rPr>
              <w:t xml:space="preserve">Then change 3 values in site.js (companyName, dealSlug, founderPhone) and verify they propagate everywhere.</w:t>
            </w:r>
          </w:p>
          <w:p>
            <w:pPr>
              <w:spacing w:after="60"/>
            </w:pPr>
            <w:r>
              <w:rPr>
                <w:rFonts w:ascii="Arial" w:cs="Arial" w:eastAsia="Arial" w:hAnsi="Arial"/>
                <w:sz w:val="20"/>
                <w:szCs w:val="20"/>
              </w:rPr>
              <w:t xml:space="preserve">If any hardcoded value survives, grep the codebase: grep -r "CW Ventures" --include="*.js"</w:t>
            </w:r>
          </w:p>
        </w:tc>
      </w:tr>
    </w:tbl>
    <w:p>
      <w:r>
        <w:br w:type="page"/>
      </w:r>
    </w:p>
    <w:p>
      <w:pPr>
        <w:pStyle w:val="Heading1"/>
        <w:spacing w:before="360" w:after="200"/>
      </w:pPr>
      <w:r>
        <w:rPr>
          <w:rFonts w:ascii="Arial" w:cs="Arial" w:eastAsia="Arial" w:hAnsi="Arial"/>
          <w:b/>
          <w:bCs/>
          <w:sz w:val="32"/>
          <w:szCs w:val="32"/>
        </w:rPr>
        <w:t xml:space="preserve">Phase 2: Deployment Pipeline &amp; GitHub Workflow</w:t>
      </w:r>
    </w:p>
    <w:p>
      <w:pPr>
        <w:spacing w:after="160"/>
      </w:pPr>
      <w:r>
        <w:rPr>
          <w:rFonts w:ascii="Arial" w:cs="Arial" w:eastAsia="Arial" w:hAnsi="Arial"/>
          <w:b/>
          <w:bCs/>
        </w:rPr>
        <w:t xml:space="preserve">Goal: </w:t>
      </w:r>
      <w:r>
        <w:rPr>
          <w:rFonts w:ascii="Arial" w:cs="Arial" w:eastAsia="Arial" w:hAnsi="Arial"/>
          <w:sz w:val="22"/>
          <w:szCs w:val="22"/>
        </w:rPr>
        <w:t xml:space="preserve">Create a repeatable, partially automated process for spinning up a new client’s data room in under 2 hours.</w:t>
      </w:r>
    </w:p>
    <w:p>
      <w:pPr>
        <w:spacing w:after="160"/>
      </w:pPr>
      <w:r>
        <w:rPr>
          <w:rFonts w:ascii="Arial" w:cs="Arial" w:eastAsia="Arial" w:hAnsi="Arial"/>
          <w:b/>
          <w:bCs/>
        </w:rPr>
        <w:t xml:space="preserve">Estimated effort: </w:t>
      </w:r>
      <w:r>
        <w:rPr>
          <w:rFonts w:ascii="Arial" w:cs="Arial" w:eastAsia="Arial" w:hAnsi="Arial"/>
          <w:sz w:val="22"/>
          <w:szCs w:val="22"/>
        </w:rPr>
        <w:t xml:space="preserve">6–8 hours (includes writing the automation script)</w:t>
      </w:r>
    </w:p>
    <w:p>
      <w:pPr>
        <w:spacing w:after="160"/>
      </w:pPr>
      <w:r>
        <w:rPr>
          <w:rFonts w:ascii="Arial" w:cs="Arial" w:eastAsia="Arial" w:hAnsi="Arial"/>
          <w:b/>
          <w:bCs/>
        </w:rPr>
        <w:t xml:space="preserve">Prerequisite: </w:t>
      </w:r>
      <w:r>
        <w:rPr>
          <w:rFonts w:ascii="Arial" w:cs="Arial" w:eastAsia="Arial" w:hAnsi="Arial"/>
          <w:sz w:val="22"/>
          <w:szCs w:val="22"/>
        </w:rPr>
        <w:t xml:space="preserve">Phase 1 complete.</w:t>
      </w:r>
    </w:p>
    <w:p>
      <w:pPr>
        <w:pStyle w:val="Heading2"/>
        <w:spacing w:before="360" w:after="200"/>
      </w:pPr>
      <w:r>
        <w:rPr>
          <w:rFonts w:ascii="Arial" w:cs="Arial" w:eastAsia="Arial" w:hAnsi="Arial"/>
          <w:b/>
          <w:bCs/>
          <w:sz w:val="28"/>
          <w:szCs w:val="28"/>
        </w:rPr>
        <w:t xml:space="preserve">2.1 Repository Strategy</w:t>
      </w:r>
    </w:p>
    <w:p>
      <w:pPr>
        <w:spacing w:after="160"/>
      </w:pPr>
      <w:r>
        <w:rPr>
          <w:rFonts w:ascii="Arial" w:cs="Arial" w:eastAsia="Arial" w:hAnsi="Arial"/>
          <w:sz w:val="22"/>
          <w:szCs w:val="22"/>
        </w:rPr>
        <w:t xml:space="preserve">You have two viable approaches. Here’s the decision:</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460"/>
      </w:tblGrid>
      <w:tr>
        <w:tc>
          <w:tcPr>
            <w:tcW w:type="dxa" w:w="1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6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4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Template repo + clone</w:t>
            </w:r>
          </w:p>
        </w:tc>
        <w:tc>
          <w:tcPr>
            <w:tcW w:type="dxa" w:w="2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Keep one GitHub template repo. For each client, create a private repo from the template, customize site.js and /content, deploy.</w:t>
            </w:r>
          </w:p>
        </w:tc>
        <w:tc>
          <w:tcPr>
            <w:tcW w:type="dxa" w:w="26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Simple. Each client is fully independent. Easy to understand.</w:t>
            </w:r>
          </w:p>
        </w:tc>
        <w:tc>
          <w:tcPr>
            <w:tcW w:type="dxa" w:w="24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Updating core platform means cherry-picking into each repo.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Monorepo with config branches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repo with a main branch (platform code) and per-client branches that override config/content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place to update core code. Merge main into client branches to propagate updates.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management gets messy after 5+ clients. Merge conflicts on config files.</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Recommendation: Template repo + clone</w:t>
            </w:r>
          </w:p>
          <w:p>
            <w:pPr>
              <w:spacing w:after="60"/>
            </w:pPr>
            <w:r>
              <w:rPr>
                <w:rFonts w:ascii="Arial" w:cs="Arial" w:eastAsia="Arial" w:hAnsi="Arial"/>
                <w:sz w:val="20"/>
                <w:szCs w:val="20"/>
              </w:rPr>
              <w:t xml:space="preserve">For your scale (5–10 clients), template repo is the right call.</w:t>
            </w:r>
          </w:p>
          <w:p>
            <w:pPr>
              <w:spacing w:after="60"/>
            </w:pPr>
            <w:r>
              <w:rPr>
                <w:rFonts w:ascii="Arial" w:cs="Arial" w:eastAsia="Arial" w:hAnsi="Arial"/>
                <w:sz w:val="20"/>
                <w:szCs w:val="20"/>
              </w:rPr>
              <w:t xml:space="preserve">It’s simpler to reason about, clients are fully isolated, and the “update propagation”</w:t>
            </w:r>
          </w:p>
          <w:p>
            <w:pPr>
              <w:spacing w:after="60"/>
            </w:pPr>
            <w:r>
              <w:rPr>
                <w:rFonts w:ascii="Arial" w:cs="Arial" w:eastAsia="Arial" w:hAnsi="Arial"/>
                <w:sz w:val="20"/>
                <w:szCs w:val="20"/>
              </w:rPr>
              <w:t xml:space="preserve">problem is manageable with a simple script that diffs template changes and applies them.</w:t>
            </w:r>
          </w:p>
          <w:p>
            <w:pPr>
              <w:spacing w:after="60"/>
            </w:pPr>
            <w:r>
              <w:rPr>
                <w:rFonts w:ascii="Arial" w:cs="Arial" w:eastAsia="Arial" w:hAnsi="Arial"/>
                <w:sz w:val="20"/>
                <w:szCs w:val="20"/>
              </w:rPr>
              <w:t xml:space="preserve">You can always move to a monorepo later if you hit 20+ clients.</w:t>
            </w:r>
          </w:p>
        </w:tc>
      </w:tr>
    </w:tbl>
    <w:p>
      <w:pPr>
        <w:pStyle w:val="Heading2"/>
        <w:spacing w:before="360" w:after="200"/>
      </w:pPr>
      <w:r>
        <w:rPr>
          <w:rFonts w:ascii="Arial" w:cs="Arial" w:eastAsia="Arial" w:hAnsi="Arial"/>
          <w:b/>
          <w:bCs/>
          <w:sz w:val="28"/>
          <w:szCs w:val="28"/>
        </w:rPr>
        <w:t xml:space="preserve">2.2 GitHub Setup</w:t>
      </w:r>
    </w:p>
    <w:p>
      <w:pPr>
        <w:spacing w:after="160"/>
      </w:pPr>
      <w:r>
        <w:rPr>
          <w:rFonts w:ascii="Arial" w:cs="Arial" w:eastAsia="Arial" w:hAnsi="Arial"/>
          <w:sz w:val="22"/>
          <w:szCs w:val="22"/>
        </w:rPr>
        <w:t xml:space="preserve">Here’s the exact sequence:</w:t>
      </w:r>
    </w:p>
    <w:p>
      <w:pPr>
        <w:spacing w:after="16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rPr>
        <w:t xml:space="preserve">Convert your current repo to a template. </w:t>
      </w:r>
      <w:r>
        <w:rPr>
          <w:rFonts w:ascii="Arial" w:cs="Arial" w:eastAsia="Arial" w:hAnsi="Arial"/>
          <w:sz w:val="22"/>
          <w:szCs w:val="22"/>
        </w:rPr>
        <w:t xml:space="preserve">Go to github.com/camwiese/cw-ventures → Settings → check “Template repository.” This lets you create new repos from it with one click.</w:t>
      </w:r>
    </w:p>
    <w:p>
      <w:pPr>
        <w:pStyle w:val="ListParagraph"/>
        <w:numPr>
          <w:ilvl w:val="0"/>
          <w:numId w:val="2"/>
        </w:numPr>
        <w:spacing w:after="80"/>
      </w:pPr>
      <w:r>
        <w:rPr>
          <w:rFonts w:ascii="Arial" w:cs="Arial" w:eastAsia="Arial" w:hAnsi="Arial"/>
          <w:b/>
          <w:bCs/>
        </w:rPr>
        <w:t xml:space="preserve">Rename the template repo. </w:t>
      </w:r>
      <w:r>
        <w:rPr>
          <w:rFonts w:ascii="Arial" w:cs="Arial" w:eastAsia="Arial" w:hAnsi="Arial"/>
          <w:sz w:val="22"/>
          <w:szCs w:val="22"/>
        </w:rPr>
        <w:t xml:space="preserve">Rename from cw-ventures to something generic: dataroom-platform or investor-dataroom. This is your source of truth for platform code.</w:t>
      </w:r>
    </w:p>
    <w:p>
      <w:pPr>
        <w:pStyle w:val="ListParagraph"/>
        <w:numPr>
          <w:ilvl w:val="0"/>
          <w:numId w:val="2"/>
        </w:numPr>
        <w:spacing w:after="80"/>
      </w:pPr>
      <w:r>
        <w:rPr>
          <w:rFonts w:ascii="Arial" w:cs="Arial" w:eastAsia="Arial" w:hAnsi="Arial"/>
          <w:b/>
          <w:bCs/>
        </w:rPr>
        <w:t xml:space="preserve">For each new client, </w:t>
      </w:r>
      <w:r>
        <w:rPr>
          <w:rFonts w:ascii="Arial" w:cs="Arial" w:eastAsia="Arial" w:hAnsi="Arial"/>
          <w:sz w:val="22"/>
          <w:szCs w:val="22"/>
        </w:rPr>
        <w:t xml:space="preserve">click “Use this template” on GitHub to create a new private repo. Name it by client: dataroom-clientname.</w:t>
      </w:r>
    </w:p>
    <w:p>
      <w:pPr>
        <w:pStyle w:val="ListParagraph"/>
        <w:numPr>
          <w:ilvl w:val="0"/>
          <w:numId w:val="2"/>
        </w:numPr>
        <w:spacing w:after="80"/>
      </w:pPr>
      <w:r>
        <w:rPr>
          <w:rFonts w:ascii="Arial" w:cs="Arial" w:eastAsia="Arial" w:hAnsi="Arial"/>
          <w:b/>
          <w:bCs/>
        </w:rPr>
        <w:t xml:space="preserve">Clone the new repo locally, </w:t>
      </w:r>
      <w:r>
        <w:rPr>
          <w:rFonts w:ascii="Arial" w:cs="Arial" w:eastAsia="Arial" w:hAnsi="Arial"/>
          <w:sz w:val="22"/>
          <w:szCs w:val="22"/>
        </w:rPr>
        <w:t xml:space="preserve">customize config/site.js and /content/, commit, push. Vercel auto-deploys.</w:t>
      </w:r>
    </w:p>
    <w:p>
      <w:pPr>
        <w:spacing w:after="160"/>
      </w:pPr>
      <w:r>
        <w:rPr>
          <w:rFonts w:ascii="Arial" w:cs="Arial" w:eastAsia="Arial" w:hAnsi="Arial"/>
          <w:sz w:val="22"/>
          <w:szCs w:val="22"/>
        </w:rPr>
        <w:t xml:space="preserve"/>
      </w:r>
    </w:p>
    <w:p>
      <w:pPr>
        <w:pStyle w:val="Heading3"/>
        <w:spacing w:before="360" w:after="200"/>
      </w:pPr>
      <w:r>
        <w:rPr>
          <w:rFonts w:ascii="Arial" w:cs="Arial" w:eastAsia="Arial" w:hAnsi="Arial"/>
          <w:b/>
          <w:bCs/>
          <w:sz w:val="24"/>
          <w:szCs w:val="24"/>
        </w:rPr>
        <w:t xml:space="preserve">Alternative: CLI-based cloning</w:t>
      </w:r>
    </w:p>
    <w:p>
      <w:pPr>
        <w:spacing w:after="160"/>
      </w:pPr>
      <w:r>
        <w:rPr>
          <w:rFonts w:ascii="Arial" w:cs="Arial" w:eastAsia="Arial" w:hAnsi="Arial"/>
          <w:sz w:val="22"/>
          <w:szCs w:val="22"/>
        </w:rPr>
        <w:t xml:space="preserve">If you prefer automation over the GitHub UI:</w:t>
      </w:r>
    </w:p>
    <w:p>
      <w:pPr>
        <w:shd w:fill="F4F4F3" w:val="clear"/>
        <w:spacing w:after="0"/>
        <w:ind w:left="360"/>
      </w:pPr>
      <w:r>
        <w:rPr>
          <w:rFonts w:ascii="Courier New" w:cs="Courier New" w:eastAsia="Courier New" w:hAnsi="Courier New"/>
          <w:sz w:val="18"/>
          <w:szCs w:val="18"/>
        </w:rPr>
        <w:t xml:space="preserve"># Create new client repo from template</w:t>
      </w:r>
    </w:p>
    <w:p>
      <w:pPr>
        <w:shd w:fill="F4F4F3" w:val="clear"/>
        <w:spacing w:after="0"/>
        <w:ind w:left="360"/>
      </w:pPr>
      <w:r>
        <w:rPr>
          <w:rFonts w:ascii="Courier New" w:cs="Courier New" w:eastAsia="Courier New" w:hAnsi="Courier New"/>
          <w:sz w:val="18"/>
          <w:szCs w:val="18"/>
        </w:rPr>
        <w:t xml:space="preserve">gh repo create camwiese/dataroom-acme \</w:t>
      </w:r>
    </w:p>
    <w:p>
      <w:pPr>
        <w:shd w:fill="F4F4F3" w:val="clear"/>
        <w:spacing w:after="0"/>
        <w:ind w:left="360"/>
      </w:pPr>
      <w:r>
        <w:rPr>
          <w:rFonts w:ascii="Courier New" w:cs="Courier New" w:eastAsia="Courier New" w:hAnsi="Courier New"/>
          <w:sz w:val="18"/>
          <w:szCs w:val="18"/>
        </w:rPr>
        <w:t xml:space="preserve">  --template camwiese/dataroom-platform \</w:t>
      </w:r>
    </w:p>
    <w:p>
      <w:pPr>
        <w:shd w:fill="F4F4F3" w:val="clear"/>
        <w:spacing w:after="0"/>
        <w:ind w:left="360"/>
      </w:pPr>
      <w:r>
        <w:rPr>
          <w:rFonts w:ascii="Courier New" w:cs="Courier New" w:eastAsia="Courier New" w:hAnsi="Courier New"/>
          <w:sz w:val="18"/>
          <w:szCs w:val="18"/>
        </w:rPr>
        <w:t xml:space="preserve">  --private</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git clone https://github.com/camwiese/dataroom-acme.git</w:t>
      </w:r>
    </w:p>
    <w:p>
      <w:pPr>
        <w:shd w:fill="F4F4F3" w:val="clear"/>
        <w:spacing w:after="0"/>
        <w:ind w:left="360"/>
      </w:pPr>
      <w:r>
        <w:rPr>
          <w:rFonts w:ascii="Courier New" w:cs="Courier New" w:eastAsia="Courier New" w:hAnsi="Courier New"/>
          <w:sz w:val="18"/>
          <w:szCs w:val="18"/>
        </w:rPr>
        <w:t xml:space="preserve">cd dataroom-acme</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 Customize config (edit site.js, replace /content/)</w:t>
      </w:r>
    </w:p>
    <w:p>
      <w:pPr>
        <w:shd w:fill="F4F4F3" w:val="clear"/>
        <w:spacing w:after="0"/>
        <w:ind w:left="360"/>
      </w:pPr>
      <w:r>
        <w:rPr>
          <w:rFonts w:ascii="Courier New" w:cs="Courier New" w:eastAsia="Courier New" w:hAnsi="Courier New"/>
          <w:sz w:val="18"/>
          <w:szCs w:val="18"/>
        </w:rPr>
        <w:t xml:space="preserve"># Then push</w:t>
      </w:r>
    </w:p>
    <w:p>
      <w:pPr>
        <w:shd w:fill="F4F4F3" w:val="clear"/>
        <w:spacing w:after="0"/>
        <w:ind w:left="360"/>
      </w:pPr>
      <w:r>
        <w:rPr>
          <w:rFonts w:ascii="Courier New" w:cs="Courier New" w:eastAsia="Courier New" w:hAnsi="Courier New"/>
          <w:sz w:val="18"/>
          <w:szCs w:val="18"/>
        </w:rPr>
        <w:t xml:space="preserve">git add -A &amp;&amp; git commit -m 'Configure for Acme Corp'</w:t>
      </w:r>
    </w:p>
    <w:p>
      <w:pPr>
        <w:shd w:fill="F4F4F3" w:val="clear"/>
        <w:spacing w:after="0"/>
        <w:ind w:left="360"/>
      </w:pPr>
      <w:r>
        <w:rPr>
          <w:rFonts w:ascii="Courier New" w:cs="Courier New" w:eastAsia="Courier New" w:hAnsi="Courier New"/>
          <w:sz w:val="18"/>
          <w:szCs w:val="18"/>
        </w:rPr>
        <w:t xml:space="preserve">git push origin main</w:t>
      </w:r>
    </w:p>
    <w:p>
      <w:r>
        <w:br w:type="page"/>
      </w:r>
    </w:p>
    <w:p>
      <w:pPr>
        <w:pStyle w:val="Heading2"/>
        <w:spacing w:before="360" w:after="200"/>
      </w:pPr>
      <w:r>
        <w:rPr>
          <w:rFonts w:ascii="Arial" w:cs="Arial" w:eastAsia="Arial" w:hAnsi="Arial"/>
          <w:b/>
          <w:bCs/>
          <w:sz w:val="28"/>
          <w:szCs w:val="28"/>
        </w:rPr>
        <w:t xml:space="preserve">2.3 Per-Client Infrastructure Setup</w:t>
      </w:r>
    </w:p>
    <w:p>
      <w:pPr>
        <w:spacing w:after="160"/>
      </w:pPr>
      <w:r>
        <w:rPr>
          <w:rFonts w:ascii="Arial" w:cs="Arial" w:eastAsia="Arial" w:hAnsi="Arial"/>
          <w:sz w:val="22"/>
          <w:szCs w:val="22"/>
        </w:rPr>
        <w:t xml:space="preserve">Each client gets their own isolated stack. Here’s every step:</w:t>
      </w:r>
    </w:p>
    <w:p>
      <w:pPr>
        <w:pStyle w:val="Heading3"/>
        <w:spacing w:before="360" w:after="200"/>
      </w:pPr>
      <w:r>
        <w:rPr>
          <w:rFonts w:ascii="Arial" w:cs="Arial" w:eastAsia="Arial" w:hAnsi="Arial"/>
          <w:b/>
          <w:bCs/>
          <w:sz w:val="24"/>
          <w:szCs w:val="24"/>
        </w:rPr>
        <w:t xml:space="preserve">Step 1: Supabase Project</w:t>
      </w:r>
    </w:p>
    <w:p>
      <w:pPr>
        <w:pStyle w:val="ListParagraph"/>
        <w:numPr>
          <w:ilvl w:val="0"/>
          <w:numId w:val="3"/>
        </w:numPr>
        <w:spacing w:after="80"/>
      </w:pPr>
      <w:r>
        <w:rPr>
          <w:rFonts w:ascii="Arial" w:cs="Arial" w:eastAsia="Arial" w:hAnsi="Arial"/>
          <w:sz w:val="22"/>
          <w:szCs w:val="22"/>
        </w:rPr>
        <w:t xml:space="preserve">Go to supabase.com → New Project. Name it dataroom-clientname.</w:t>
      </w:r>
    </w:p>
    <w:p>
      <w:pPr>
        <w:pStyle w:val="ListParagraph"/>
        <w:numPr>
          <w:ilvl w:val="0"/>
          <w:numId w:val="3"/>
        </w:numPr>
        <w:spacing w:after="80"/>
      </w:pPr>
      <w:r>
        <w:rPr>
          <w:rFonts w:ascii="Arial" w:cs="Arial" w:eastAsia="Arial" w:hAnsi="Arial"/>
          <w:sz w:val="22"/>
          <w:szCs w:val="22"/>
        </w:rPr>
        <w:t xml:space="preserve">Copy the project URL, anon key, and service role key.</w:t>
      </w:r>
    </w:p>
    <w:p>
      <w:pPr>
        <w:pStyle w:val="ListParagraph"/>
        <w:numPr>
          <w:ilvl w:val="0"/>
          <w:numId w:val="3"/>
        </w:numPr>
        <w:spacing w:after="80"/>
      </w:pPr>
      <w:r>
        <w:rPr>
          <w:rFonts w:ascii="Arial" w:cs="Arial" w:eastAsia="Arial" w:hAnsi="Arial"/>
          <w:sz w:val="22"/>
          <w:szCs w:val="22"/>
        </w:rPr>
        <w:t xml:space="preserve">Go to SQL Editor, paste the contents of supabase-setup.sql, and run it. This creates all 3 tables (page_views, otp_attempts, high_intent_notifications) with RLS policies.</w:t>
      </w:r>
    </w:p>
    <w:p>
      <w:pPr>
        <w:pStyle w:val="ListParagraph"/>
        <w:numPr>
          <w:ilvl w:val="0"/>
          <w:numId w:val="3"/>
        </w:numPr>
        <w:spacing w:after="80"/>
      </w:pPr>
      <w:r>
        <w:rPr>
          <w:rFonts w:ascii="Arial" w:cs="Arial" w:eastAsia="Arial" w:hAnsi="Arial"/>
          <w:sz w:val="22"/>
          <w:szCs w:val="22"/>
        </w:rPr>
        <w:t xml:space="preserve">Go to Authentication → Providers → Enable Email (magic link only, disable password).</w:t>
      </w:r>
    </w:p>
    <w:p>
      <w:pPr>
        <w:pStyle w:val="ListParagraph"/>
        <w:numPr>
          <w:ilvl w:val="0"/>
          <w:numId w:val="3"/>
        </w:numPr>
        <w:spacing w:after="80"/>
      </w:pPr>
      <w:r>
        <w:rPr>
          <w:rFonts w:ascii="Arial" w:cs="Arial" w:eastAsia="Arial" w:hAnsi="Arial"/>
          <w:sz w:val="22"/>
          <w:szCs w:val="22"/>
        </w:rPr>
        <w:t xml:space="preserve">Go to Authentication → URL Configuration: set Site URL to the client’s domain (e.g., https://dataroom.acmecorp.com). Add localhost:3000 as an additional redirect URL for testing.</w:t>
      </w:r>
    </w:p>
    <w:p>
      <w:pPr>
        <w:pStyle w:val="ListParagraph"/>
        <w:numPr>
          <w:ilvl w:val="0"/>
          <w:numId w:val="3"/>
        </w:numPr>
        <w:spacing w:after="80"/>
      </w:pPr>
      <w:r>
        <w:rPr>
          <w:rFonts w:ascii="Arial" w:cs="Arial" w:eastAsia="Arial" w:hAnsi="Arial"/>
          <w:sz w:val="22"/>
          <w:szCs w:val="22"/>
        </w:rPr>
        <w:t xml:space="preserve">Go to Authentication → Email Templates: paste the magic link template from DEPLOY.md, replacing CW Ventures branding with the client’s name.</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Time: </w:t>
      </w:r>
      <w:r>
        <w:rPr>
          <w:rFonts w:ascii="Arial" w:cs="Arial" w:eastAsia="Arial" w:hAnsi="Arial"/>
          <w:sz w:val="22"/>
          <w:szCs w:val="22"/>
        </w:rPr>
        <w:t xml:space="preserve">~20 minutes per client.</w:t>
      </w:r>
    </w:p>
    <w:p>
      <w:pPr>
        <w:pStyle w:val="Heading3"/>
        <w:spacing w:before="360" w:after="200"/>
      </w:pPr>
      <w:r>
        <w:rPr>
          <w:rFonts w:ascii="Arial" w:cs="Arial" w:eastAsia="Arial" w:hAnsi="Arial"/>
          <w:b/>
          <w:bCs/>
          <w:sz w:val="24"/>
          <w:szCs w:val="24"/>
        </w:rPr>
        <w:t xml:space="preserve">Step 2: Resend Email Setup</w:t>
      </w:r>
    </w:p>
    <w:p>
      <w:pPr>
        <w:pStyle w:val="ListParagraph"/>
        <w:numPr>
          <w:ilvl w:val="0"/>
          <w:numId w:val="4"/>
        </w:numPr>
        <w:spacing w:after="80"/>
      </w:pPr>
      <w:r>
        <w:rPr>
          <w:rFonts w:ascii="Arial" w:cs="Arial" w:eastAsia="Arial" w:hAnsi="Arial"/>
          <w:sz w:val="22"/>
          <w:szCs w:val="22"/>
        </w:rPr>
        <w:t xml:space="preserve">Go to resend.com → Domains → Add the client’s sending domain (e.g., mail.acmecorp.com).</w:t>
      </w:r>
    </w:p>
    <w:p>
      <w:pPr>
        <w:pStyle w:val="ListParagraph"/>
        <w:numPr>
          <w:ilvl w:val="0"/>
          <w:numId w:val="4"/>
        </w:numPr>
        <w:spacing w:after="80"/>
      </w:pPr>
      <w:r>
        <w:rPr>
          <w:rFonts w:ascii="Arial" w:cs="Arial" w:eastAsia="Arial" w:hAnsi="Arial"/>
          <w:sz w:val="22"/>
          <w:szCs w:val="22"/>
        </w:rPr>
        <w:t xml:space="preserve">Add the 3 DNS records Resend provides (SPF, DKIM, DMARC) to the client’s DNS.</w:t>
      </w:r>
    </w:p>
    <w:p>
      <w:pPr>
        <w:pStyle w:val="ListParagraph"/>
        <w:numPr>
          <w:ilvl w:val="0"/>
          <w:numId w:val="4"/>
        </w:numPr>
        <w:spacing w:after="80"/>
      </w:pPr>
      <w:r>
        <w:rPr>
          <w:rFonts w:ascii="Arial" w:cs="Arial" w:eastAsia="Arial" w:hAnsi="Arial"/>
          <w:sz w:val="22"/>
          <w:szCs w:val="22"/>
        </w:rPr>
        <w:t xml:space="preserve">Wait for verification (usually 5–30 minutes).</w:t>
      </w:r>
    </w:p>
    <w:p>
      <w:pPr>
        <w:pStyle w:val="ListParagraph"/>
        <w:numPr>
          <w:ilvl w:val="0"/>
          <w:numId w:val="4"/>
        </w:numPr>
        <w:spacing w:after="80"/>
      </w:pPr>
      <w:r>
        <w:rPr>
          <w:rFonts w:ascii="Arial" w:cs="Arial" w:eastAsia="Arial" w:hAnsi="Arial"/>
          <w:sz w:val="22"/>
          <w:szCs w:val="22"/>
        </w:rPr>
        <w:t xml:space="preserve">Create an API key scoped to this domain.</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Time: </w:t>
      </w:r>
      <w:r>
        <w:rPr>
          <w:rFonts w:ascii="Arial" w:cs="Arial" w:eastAsia="Arial" w:hAnsi="Arial"/>
          <w:sz w:val="22"/>
          <w:szCs w:val="22"/>
        </w:rPr>
        <w:t xml:space="preserve">~15 minutes plus DNS propagation wait.</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Alternative: Use your own sending domain</w:t>
            </w:r>
          </w:p>
          <w:p>
            <w:pPr>
              <w:spacing w:after="60"/>
            </w:pPr>
            <w:r>
              <w:rPr>
                <w:rFonts w:ascii="Arial" w:cs="Arial" w:eastAsia="Arial" w:hAnsi="Arial"/>
                <w:sz w:val="20"/>
                <w:szCs w:val="20"/>
              </w:rPr>
              <w:t xml:space="preserve">If the client doesn’t want to configure DNS, you can send from your own domain</w:t>
            </w:r>
          </w:p>
          <w:p>
            <w:pPr>
              <w:spacing w:after="60"/>
            </w:pPr>
            <w:r>
              <w:rPr>
                <w:rFonts w:ascii="Arial" w:cs="Arial" w:eastAsia="Arial" w:hAnsi="Arial"/>
                <w:sz w:val="20"/>
                <w:szCs w:val="20"/>
              </w:rPr>
              <w:t xml:space="preserve">(e.g., hello@dataroom.cameronwiese.com) with their company name in the From field.</w:t>
            </w:r>
          </w:p>
          <w:p>
            <w:pPr>
              <w:spacing w:after="60"/>
            </w:pPr>
            <w:r>
              <w:rPr>
                <w:rFonts w:ascii="Arial" w:cs="Arial" w:eastAsia="Arial" w:hAnsi="Arial"/>
                <w:sz w:val="20"/>
                <w:szCs w:val="20"/>
              </w:rPr>
              <w:t xml:space="preserve">This is faster but slightly less professional. Good enough for early clients.</w:t>
            </w:r>
          </w:p>
        </w:tc>
      </w:tr>
    </w:tbl>
    <w:p>
      <w:pPr>
        <w:pStyle w:val="Heading3"/>
        <w:spacing w:before="360" w:after="200"/>
      </w:pPr>
      <w:r>
        <w:rPr>
          <w:rFonts w:ascii="Arial" w:cs="Arial" w:eastAsia="Arial" w:hAnsi="Arial"/>
          <w:b/>
          <w:bCs/>
          <w:sz w:val="24"/>
          <w:szCs w:val="24"/>
        </w:rPr>
        <w:t xml:space="preserve">Step 3: Vercel Project</w:t>
      </w:r>
    </w:p>
    <w:p>
      <w:pPr>
        <w:pStyle w:val="ListParagraph"/>
        <w:numPr>
          <w:ilvl w:val="0"/>
          <w:numId w:val="5"/>
        </w:numPr>
        <w:spacing w:after="80"/>
      </w:pPr>
      <w:r>
        <w:rPr>
          <w:rFonts w:ascii="Arial" w:cs="Arial" w:eastAsia="Arial" w:hAnsi="Arial"/>
          <w:sz w:val="22"/>
          <w:szCs w:val="22"/>
        </w:rPr>
        <w:t xml:space="preserve">Go to vercel.com → New Project → Import from the client’s GitHub repo.</w:t>
      </w:r>
    </w:p>
    <w:p>
      <w:pPr>
        <w:pStyle w:val="ListParagraph"/>
        <w:numPr>
          <w:ilvl w:val="0"/>
          <w:numId w:val="5"/>
        </w:numPr>
        <w:spacing w:after="80"/>
      </w:pPr>
      <w:r>
        <w:rPr>
          <w:rFonts w:ascii="Arial" w:cs="Arial" w:eastAsia="Arial" w:hAnsi="Arial"/>
          <w:sz w:val="22"/>
          <w:szCs w:val="22"/>
        </w:rPr>
        <w:t xml:space="preserve">Set the Framework Preset to Next.js.</w:t>
      </w:r>
    </w:p>
    <w:p>
      <w:pPr>
        <w:pStyle w:val="ListParagraph"/>
        <w:numPr>
          <w:ilvl w:val="0"/>
          <w:numId w:val="5"/>
        </w:numPr>
        <w:spacing w:after="80"/>
      </w:pPr>
      <w:r>
        <w:rPr>
          <w:rFonts w:ascii="Arial" w:cs="Arial" w:eastAsia="Arial" w:hAnsi="Arial"/>
          <w:sz w:val="22"/>
          <w:szCs w:val="22"/>
        </w:rPr>
        <w:t xml:space="preserve">Add environment variables (see table below).</w:t>
      </w:r>
    </w:p>
    <w:p>
      <w:pPr>
        <w:pStyle w:val="ListParagraph"/>
        <w:numPr>
          <w:ilvl w:val="0"/>
          <w:numId w:val="5"/>
        </w:numPr>
        <w:spacing w:after="80"/>
      </w:pPr>
      <w:r>
        <w:rPr>
          <w:rFonts w:ascii="Arial" w:cs="Arial" w:eastAsia="Arial" w:hAnsi="Arial"/>
          <w:sz w:val="22"/>
          <w:szCs w:val="22"/>
        </w:rPr>
        <w:t xml:space="preserve">Deploy. Vercel builds and deploys automatically.</w:t>
      </w:r>
    </w:p>
    <w:p>
      <w:pPr>
        <w:pStyle w:val="ListParagraph"/>
        <w:numPr>
          <w:ilvl w:val="0"/>
          <w:numId w:val="5"/>
        </w:numPr>
        <w:spacing w:after="80"/>
      </w:pPr>
      <w:r>
        <w:rPr>
          <w:rFonts w:ascii="Arial" w:cs="Arial" w:eastAsia="Arial" w:hAnsi="Arial"/>
          <w:sz w:val="22"/>
          <w:szCs w:val="22"/>
        </w:rPr>
        <w:t xml:space="preserve">Go to Settings → Domains → Add the client’s custom domain.</w:t>
      </w:r>
    </w:p>
    <w:p>
      <w:pPr>
        <w:pStyle w:val="ListParagraph"/>
        <w:numPr>
          <w:ilvl w:val="0"/>
          <w:numId w:val="5"/>
        </w:numPr>
        <w:spacing w:after="80"/>
      </w:pPr>
      <w:r>
        <w:rPr>
          <w:rFonts w:ascii="Arial" w:cs="Arial" w:eastAsia="Arial" w:hAnsi="Arial"/>
          <w:sz w:val="22"/>
          <w:szCs w:val="22"/>
        </w:rPr>
        <w:t xml:space="preserve">Add Vercel’s CNAME record to the client’s DNS.</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3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NEXT_PUBLIC_SUPABASE_URL</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https://xxx.supabase.co</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From Step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NEXT_PUBLIC_SUPABASE_ANON_KEY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eyJ...</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Step 1</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SUPABASE_SERVICE_ROLE_KEY</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eyJ...</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From Step 1 (server-only)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GP_EMAIL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founder@acmecorp.com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 email for admin access</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RESEND_API_KEY</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re_xxx</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From Step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AUTH_SENDER_EMAIL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hello@mail.acmecorp.com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in Resend</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NEXT_PUBLIC_APP_URL</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https://dataroom.acmecorp.com</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Client’s domain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NOTIFICATION_EXCLUDE_EMAILS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founder@acmecorp.com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self-notifications</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ANALYTICS_EXCLUDE_EMAILS</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founder@acmecorp.com</w:t>
            </w:r>
          </w:p>
        </w:tc>
        <w:tc>
          <w:tcPr>
            <w:tcW w:type="dxa" w:w="29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Exclude from analytics</w:t>
            </w:r>
          </w:p>
        </w:tc>
      </w:tr>
    </w:tbl>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Time: </w:t>
      </w:r>
      <w:r>
        <w:rPr>
          <w:rFonts w:ascii="Arial" w:cs="Arial" w:eastAsia="Arial" w:hAnsi="Arial"/>
          <w:sz w:val="22"/>
          <w:szCs w:val="22"/>
        </w:rPr>
        <w:t xml:space="preserve">~20 minutes per client.</w:t>
      </w:r>
    </w:p>
    <w:p>
      <w:pPr>
        <w:pStyle w:val="Heading3"/>
        <w:spacing w:before="360" w:after="200"/>
      </w:pPr>
      <w:r>
        <w:rPr>
          <w:rFonts w:ascii="Arial" w:cs="Arial" w:eastAsia="Arial" w:hAnsi="Arial"/>
          <w:b/>
          <w:bCs/>
          <w:sz w:val="24"/>
          <w:szCs w:val="24"/>
        </w:rPr>
        <w:t xml:space="preserve">Step 4: Domain Configuration</w:t>
      </w:r>
    </w:p>
    <w:p>
      <w:pPr>
        <w:spacing w:after="160"/>
      </w:pPr>
      <w:r>
        <w:rPr>
          <w:rFonts w:ascii="Arial" w:cs="Arial" w:eastAsia="Arial" w:hAnsi="Arial"/>
          <w:sz w:val="22"/>
          <w:szCs w:val="22"/>
        </w:rPr>
        <w:t xml:space="preserve">The client needs to add DNS records for two things:</w:t>
      </w:r>
    </w:p>
    <w:p>
      <w:pPr>
        <w:pStyle w:val="ListParagraph"/>
        <w:numPr>
          <w:ilvl w:val="0"/>
          <w:numId w:val="6"/>
        </w:numPr>
        <w:spacing w:after="80"/>
      </w:pPr>
      <w:r>
        <w:rPr>
          <w:rFonts w:ascii="Arial" w:cs="Arial" w:eastAsia="Arial" w:hAnsi="Arial"/>
          <w:b/>
          <w:bCs/>
        </w:rPr>
        <w:t xml:space="preserve">Vercel hosting: </w:t>
      </w:r>
      <w:r>
        <w:rPr>
          <w:rFonts w:ascii="Arial" w:cs="Arial" w:eastAsia="Arial" w:hAnsi="Arial"/>
          <w:sz w:val="22"/>
          <w:szCs w:val="22"/>
        </w:rPr>
        <w:t xml:space="preserve">CNAME record pointing their subdomain (e.g., dataroom.acmecorp.com) to cname.vercel-dns.com. Vercel handles SSL automatically.</w:t>
      </w:r>
    </w:p>
    <w:p>
      <w:pPr>
        <w:pStyle w:val="ListParagraph"/>
        <w:numPr>
          <w:ilvl w:val="0"/>
          <w:numId w:val="6"/>
        </w:numPr>
        <w:spacing w:after="80"/>
      </w:pPr>
      <w:r>
        <w:rPr>
          <w:rFonts w:ascii="Arial" w:cs="Arial" w:eastAsia="Arial" w:hAnsi="Arial"/>
          <w:b/>
          <w:bCs/>
        </w:rPr>
        <w:t xml:space="preserve">Email sending: </w:t>
      </w:r>
      <w:r>
        <w:rPr>
          <w:rFonts w:ascii="Arial" w:cs="Arial" w:eastAsia="Arial" w:hAnsi="Arial"/>
          <w:sz w:val="22"/>
          <w:szCs w:val="22"/>
        </w:rPr>
        <w:t xml:space="preserve">SPF, DKIM, and DMARC records for their sending domain (from Resend). Only needed if sending from their domain.</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Time: </w:t>
      </w:r>
      <w:r>
        <w:rPr>
          <w:rFonts w:ascii="Arial" w:cs="Arial" w:eastAsia="Arial" w:hAnsi="Arial"/>
          <w:sz w:val="22"/>
          <w:szCs w:val="22"/>
        </w:rPr>
        <w:t xml:space="preserve">~10 minutes of your time, plus up to 48 hours for DNS propagation (usually under 1 hour).</w:t>
      </w:r>
    </w:p>
    <w:p>
      <w:r>
        <w:br w:type="page"/>
      </w:r>
    </w:p>
    <w:p>
      <w:pPr>
        <w:pStyle w:val="Heading2"/>
        <w:spacing w:before="360" w:after="200"/>
      </w:pPr>
      <w:r>
        <w:rPr>
          <w:rFonts w:ascii="Arial" w:cs="Arial" w:eastAsia="Arial" w:hAnsi="Arial"/>
          <w:b/>
          <w:bCs/>
          <w:sz w:val="28"/>
          <w:szCs w:val="28"/>
        </w:rPr>
        <w:t xml:space="preserve">2.4 The Setup Automation Script</w:t>
      </w:r>
    </w:p>
    <w:p>
      <w:pPr>
        <w:spacing w:after="160"/>
      </w:pPr>
      <w:r>
        <w:rPr>
          <w:rFonts w:ascii="Arial" w:cs="Arial" w:eastAsia="Arial" w:hAnsi="Arial"/>
          <w:sz w:val="22"/>
          <w:szCs w:val="22"/>
        </w:rPr>
        <w:t xml:space="preserve">To reduce the manual steps above, create a setup script that automates as much as possible. The script won’t fully eliminate manual work (Supabase and Vercel don’t have great CLI support for project creation), but it can handle the repetitive parts.</w:t>
      </w:r>
    </w:p>
    <w:p>
      <w:pPr>
        <w:pStyle w:val="Heading3"/>
        <w:spacing w:before="360" w:after="200"/>
      </w:pPr>
      <w:r>
        <w:rPr>
          <w:rFonts w:ascii="Arial" w:cs="Arial" w:eastAsia="Arial" w:hAnsi="Arial"/>
          <w:b/>
          <w:bCs/>
          <w:sz w:val="24"/>
          <w:szCs w:val="24"/>
        </w:rPr>
        <w:t xml:space="preserve">New file: /scripts/setup-client.sh</w:t>
      </w:r>
    </w:p>
    <w:p>
      <w:pPr>
        <w:shd w:fill="F4F4F3" w:val="clear"/>
        <w:spacing w:after="0"/>
        <w:ind w:left="360"/>
      </w:pPr>
      <w:r>
        <w:rPr>
          <w:rFonts w:ascii="Courier New" w:cs="Courier New" w:eastAsia="Courier New" w:hAnsi="Courier New"/>
          <w:sz w:val="18"/>
          <w:szCs w:val="18"/>
        </w:rPr>
        <w:t xml:space="preserve">#!/bin/bash</w:t>
      </w:r>
    </w:p>
    <w:p>
      <w:pPr>
        <w:shd w:fill="F4F4F3" w:val="clear"/>
        <w:spacing w:after="0"/>
        <w:ind w:left="360"/>
      </w:pPr>
      <w:r>
        <w:rPr>
          <w:rFonts w:ascii="Courier New" w:cs="Courier New" w:eastAsia="Courier New" w:hAnsi="Courier New"/>
          <w:sz w:val="18"/>
          <w:szCs w:val="18"/>
        </w:rPr>
        <w:t xml:space="preserve"># Usage: ./scripts/setup-client.sh &lt;client-slug&gt;</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CLIENT_SLUG="$1"</w:t>
      </w:r>
    </w:p>
    <w:p>
      <w:pPr>
        <w:shd w:fill="F4F4F3" w:val="clear"/>
        <w:spacing w:after="0"/>
        <w:ind w:left="360"/>
      </w:pPr>
      <w:r>
        <w:rPr>
          <w:rFonts w:ascii="Courier New" w:cs="Courier New" w:eastAsia="Courier New" w:hAnsi="Courier New"/>
          <w:sz w:val="18"/>
          <w:szCs w:val="18"/>
        </w:rPr>
        <w:t xml:space="preserve">TEMPLATE_REPO="camwiese/dataroom-platform"</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echo "=== Creating repo for $CLIENT_SLUG ==="</w:t>
      </w:r>
    </w:p>
    <w:p>
      <w:pPr>
        <w:shd w:fill="F4F4F3" w:val="clear"/>
        <w:spacing w:after="0"/>
        <w:ind w:left="360"/>
      </w:pPr>
      <w:r>
        <w:rPr>
          <w:rFonts w:ascii="Courier New" w:cs="Courier New" w:eastAsia="Courier New" w:hAnsi="Courier New"/>
          <w:sz w:val="18"/>
          <w:szCs w:val="18"/>
        </w:rPr>
        <w:t xml:space="preserve">gh repo create camwiese/dataroom-$CLIENT_SLUG \</w:t>
      </w:r>
    </w:p>
    <w:p>
      <w:pPr>
        <w:shd w:fill="F4F4F3" w:val="clear"/>
        <w:spacing w:after="0"/>
        <w:ind w:left="360"/>
      </w:pPr>
      <w:r>
        <w:rPr>
          <w:rFonts w:ascii="Courier New" w:cs="Courier New" w:eastAsia="Courier New" w:hAnsi="Courier New"/>
          <w:sz w:val="18"/>
          <w:szCs w:val="18"/>
        </w:rPr>
        <w:t xml:space="preserve">  --template $TEMPLATE_REPO --private --clone</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cd dataroom-$CLIENT_SLUG</w:t>
      </w:r>
    </w:p>
    <w:p>
      <w:pPr>
        <w:shd w:fill="F4F4F3" w:val="clear"/>
        <w:spacing w:after="0"/>
        <w:ind w:left="360"/>
      </w:pPr>
      <w:r>
        <w:rPr>
          <w:rFonts w:ascii="Courier New" w:cs="Courier New" w:eastAsia="Courier New" w:hAnsi="Courier New"/>
          <w:sz w:val="18"/>
          <w:szCs w:val="18"/>
        </w:rPr>
        <w:t xml:space="preserve"/>
      </w:r>
    </w:p>
    <w:p>
      <w:pPr>
        <w:shd w:fill="F4F4F3" w:val="clear"/>
        <w:spacing w:after="0"/>
        <w:ind w:left="360"/>
      </w:pPr>
      <w:r>
        <w:rPr>
          <w:rFonts w:ascii="Courier New" w:cs="Courier New" w:eastAsia="Courier New" w:hAnsi="Courier New"/>
          <w:sz w:val="18"/>
          <w:szCs w:val="18"/>
        </w:rPr>
        <w:t xml:space="preserve">echo "=== Customize config/site.js now ==="</w:t>
      </w:r>
    </w:p>
    <w:p>
      <w:pPr>
        <w:shd w:fill="F4F4F3" w:val="clear"/>
        <w:spacing w:after="0"/>
        <w:ind w:left="360"/>
      </w:pPr>
      <w:r>
        <w:rPr>
          <w:rFonts w:ascii="Courier New" w:cs="Courier New" w:eastAsia="Courier New" w:hAnsi="Courier New"/>
          <w:sz w:val="18"/>
          <w:szCs w:val="18"/>
        </w:rPr>
        <w:t xml:space="preserve">echo "Then run: git add -A &amp;&amp; git commit &amp;&amp; git push"</w:t>
      </w:r>
    </w:p>
    <w:p>
      <w:pPr>
        <w:shd w:fill="F4F4F3" w:val="clear"/>
        <w:spacing w:after="0"/>
        <w:ind w:left="360"/>
      </w:pPr>
      <w:r>
        <w:rPr>
          <w:rFonts w:ascii="Courier New" w:cs="Courier New" w:eastAsia="Courier New" w:hAnsi="Courier New"/>
          <w:sz w:val="18"/>
          <w:szCs w:val="18"/>
        </w:rPr>
        <w:t xml:space="preserve">echo ""</w:t>
      </w:r>
    </w:p>
    <w:p>
      <w:pPr>
        <w:shd w:fill="F4F4F3" w:val="clear"/>
        <w:spacing w:after="0"/>
        <w:ind w:left="360"/>
      </w:pPr>
      <w:r>
        <w:rPr>
          <w:rFonts w:ascii="Courier New" w:cs="Courier New" w:eastAsia="Courier New" w:hAnsi="Courier New"/>
          <w:sz w:val="18"/>
          <w:szCs w:val="18"/>
        </w:rPr>
        <w:t xml:space="preserve">echo "=== Manual steps remaining ==="</w:t>
      </w:r>
    </w:p>
    <w:p>
      <w:pPr>
        <w:shd w:fill="F4F4F3" w:val="clear"/>
        <w:spacing w:after="0"/>
        <w:ind w:left="360"/>
      </w:pPr>
      <w:r>
        <w:rPr>
          <w:rFonts w:ascii="Courier New" w:cs="Courier New" w:eastAsia="Courier New" w:hAnsi="Courier New"/>
          <w:sz w:val="18"/>
          <w:szCs w:val="18"/>
        </w:rPr>
        <w:t xml:space="preserve">echo "1. Create Supabase project, run schema"</w:t>
      </w:r>
    </w:p>
    <w:p>
      <w:pPr>
        <w:shd w:fill="F4F4F3" w:val="clear"/>
        <w:spacing w:after="0"/>
        <w:ind w:left="360"/>
      </w:pPr>
      <w:r>
        <w:rPr>
          <w:rFonts w:ascii="Courier New" w:cs="Courier New" w:eastAsia="Courier New" w:hAnsi="Courier New"/>
          <w:sz w:val="18"/>
          <w:szCs w:val="18"/>
        </w:rPr>
        <w:t xml:space="preserve">echo "2. Create Vercel project from this repo"</w:t>
      </w:r>
    </w:p>
    <w:p>
      <w:pPr>
        <w:shd w:fill="F4F4F3" w:val="clear"/>
        <w:spacing w:after="0"/>
        <w:ind w:left="360"/>
      </w:pPr>
      <w:r>
        <w:rPr>
          <w:rFonts w:ascii="Courier New" w:cs="Courier New" w:eastAsia="Courier New" w:hAnsi="Courier New"/>
          <w:sz w:val="18"/>
          <w:szCs w:val="18"/>
        </w:rPr>
        <w:t xml:space="preserve">echo "3. Set env vars in Vercel dashboard"</w:t>
      </w:r>
    </w:p>
    <w:p>
      <w:pPr>
        <w:shd w:fill="F4F4F3" w:val="clear"/>
        <w:spacing w:after="0"/>
        <w:ind w:left="360"/>
      </w:pPr>
      <w:r>
        <w:rPr>
          <w:rFonts w:ascii="Courier New" w:cs="Courier New" w:eastAsia="Courier New" w:hAnsi="Courier New"/>
          <w:sz w:val="18"/>
          <w:szCs w:val="18"/>
        </w:rPr>
        <w:t xml:space="preserve">echo "4. Configure client DNS records"</w:t>
      </w:r>
    </w:p>
    <w:p>
      <w:pPr>
        <w:shd w:fill="F4F4F3" w:val="clear"/>
        <w:spacing w:after="0"/>
        <w:ind w:left="360"/>
      </w:pPr>
      <w:r>
        <w:rPr>
          <w:rFonts w:ascii="Courier New" w:cs="Courier New" w:eastAsia="Courier New" w:hAnsi="Courier New"/>
          <w:sz w:val="18"/>
          <w:szCs w:val="18"/>
        </w:rPr>
        <w:t xml:space="preserve">echo "5. Test auth flow end-to-end"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This is intentionally simple. You could automate Supabase project creation with their Management API and Vercel with their CLI, but for 5–10 clients, the manual steps take 20 minutes and the automation would take hours to build and maintain.</w:t>
      </w:r>
    </w:p>
    <w:p>
      <w:pPr>
        <w:pStyle w:val="Heading2"/>
        <w:spacing w:before="360" w:after="200"/>
      </w:pPr>
      <w:r>
        <w:rPr>
          <w:rFonts w:ascii="Arial" w:cs="Arial" w:eastAsia="Arial" w:hAnsi="Arial"/>
          <w:b/>
          <w:bCs/>
          <w:sz w:val="28"/>
          <w:szCs w:val="28"/>
        </w:rPr>
        <w:t xml:space="preserve">2.5 Propagating Platform Updates</w:t>
      </w:r>
    </w:p>
    <w:p>
      <w:pPr>
        <w:spacing w:after="160"/>
      </w:pPr>
      <w:r>
        <w:rPr>
          <w:rFonts w:ascii="Arial" w:cs="Arial" w:eastAsia="Arial" w:hAnsi="Arial"/>
          <w:sz w:val="22"/>
          <w:szCs w:val="22"/>
        </w:rPr>
        <w:t xml:space="preserve">When you fix a bug or add a feature to the platform, you need to get it into each client’s repo. Here’s the workflow:</w:t>
      </w:r>
    </w:p>
    <w:p>
      <w:pPr>
        <w:spacing w:after="160"/>
      </w:pP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b/>
          <w:bCs/>
        </w:rPr>
        <w:t xml:space="preserve">Make the change in your template repo </w:t>
      </w:r>
      <w:r>
        <w:rPr>
          <w:rFonts w:ascii="Arial" w:cs="Arial" w:eastAsia="Arial" w:hAnsi="Arial"/>
          <w:sz w:val="22"/>
          <w:szCs w:val="22"/>
        </w:rPr>
        <w:t xml:space="preserve">(dataroom-platform). Test it there.</w:t>
      </w:r>
    </w:p>
    <w:p>
      <w:pPr>
        <w:pStyle w:val="ListParagraph"/>
        <w:numPr>
          <w:ilvl w:val="0"/>
          <w:numId w:val="7"/>
        </w:numPr>
        <w:spacing w:after="80"/>
      </w:pPr>
      <w:r>
        <w:rPr>
          <w:rFonts w:ascii="Arial" w:cs="Arial" w:eastAsia="Arial" w:hAnsi="Arial"/>
          <w:b/>
          <w:bCs/>
        </w:rPr>
        <w:t xml:space="preserve">For each client repo, </w:t>
      </w:r>
      <w:r>
        <w:rPr>
          <w:rFonts w:ascii="Arial" w:cs="Arial" w:eastAsia="Arial" w:hAnsi="Arial"/>
          <w:sz w:val="22"/>
          <w:szCs w:val="22"/>
        </w:rPr>
        <w:t xml:space="preserve">add the template as a remote and cherry-pick or merge:</w:t>
      </w:r>
    </w:p>
    <w:p>
      <w:pPr>
        <w:shd w:fill="F4F4F3" w:val="clear"/>
        <w:spacing w:after="0"/>
        <w:ind w:left="360"/>
      </w:pPr>
      <w:r>
        <w:rPr>
          <w:rFonts w:ascii="Courier New" w:cs="Courier New" w:eastAsia="Courier New" w:hAnsi="Courier New"/>
          <w:sz w:val="18"/>
          <w:szCs w:val="18"/>
        </w:rPr>
        <w:t xml:space="preserve">cd dataroom-clientname</w:t>
      </w:r>
    </w:p>
    <w:p>
      <w:pPr>
        <w:shd w:fill="F4F4F3" w:val="clear"/>
        <w:spacing w:after="0"/>
        <w:ind w:left="360"/>
      </w:pPr>
      <w:r>
        <w:rPr>
          <w:rFonts w:ascii="Courier New" w:cs="Courier New" w:eastAsia="Courier New" w:hAnsi="Courier New"/>
          <w:sz w:val="18"/>
          <w:szCs w:val="18"/>
        </w:rPr>
        <w:t xml:space="preserve">git remote add platform https://github.com/camwiese/dataroom-platform.git</w:t>
      </w:r>
    </w:p>
    <w:p>
      <w:pPr>
        <w:shd w:fill="F4F4F3" w:val="clear"/>
        <w:spacing w:after="0"/>
        <w:ind w:left="360"/>
      </w:pPr>
      <w:r>
        <w:rPr>
          <w:rFonts w:ascii="Courier New" w:cs="Courier New" w:eastAsia="Courier New" w:hAnsi="Courier New"/>
          <w:sz w:val="18"/>
          <w:szCs w:val="18"/>
        </w:rPr>
        <w:t xml:space="preserve">git fetch platform</w:t>
      </w:r>
    </w:p>
    <w:p>
      <w:pPr>
        <w:shd w:fill="F4F4F3" w:val="clear"/>
        <w:spacing w:after="0"/>
        <w:ind w:left="360"/>
      </w:pPr>
      <w:r>
        <w:rPr>
          <w:rFonts w:ascii="Courier New" w:cs="Courier New" w:eastAsia="Courier New" w:hAnsi="Courier New"/>
          <w:sz w:val="18"/>
          <w:szCs w:val="18"/>
        </w:rPr>
        <w:t xml:space="preserve">git cherry-pick &lt;commit-hash&gt;</w:t>
      </w:r>
    </w:p>
    <w:p>
      <w:pPr>
        <w:shd w:fill="F4F4F3" w:val="clear"/>
        <w:spacing w:after="0"/>
        <w:ind w:left="360"/>
      </w:pPr>
      <w:r>
        <w:rPr>
          <w:rFonts w:ascii="Courier New" w:cs="Courier New" w:eastAsia="Courier New" w:hAnsi="Courier New"/>
          <w:sz w:val="18"/>
          <w:szCs w:val="18"/>
        </w:rPr>
        <w:t xml:space="preserve">git push origin main  # Vercel auto-deploys</w:t>
      </w:r>
    </w:p>
    <w:p>
      <w:pPr>
        <w:pStyle w:val="ListParagraph"/>
        <w:numPr>
          <w:ilvl w:val="0"/>
          <w:numId w:val="7"/>
        </w:numPr>
        <w:spacing w:after="80"/>
      </w:pPr>
      <w:r>
        <w:rPr>
          <w:rFonts w:ascii="Arial" w:cs="Arial" w:eastAsia="Arial" w:hAnsi="Arial"/>
          <w:b/>
          <w:bCs/>
        </w:rPr>
        <w:t xml:space="preserve">If the change touches config/site.js or /content/, </w:t>
      </w:r>
      <w:r>
        <w:rPr>
          <w:rFonts w:ascii="Arial" w:cs="Arial" w:eastAsia="Arial" w:hAnsi="Arial"/>
          <w:sz w:val="22"/>
          <w:szCs w:val="22"/>
        </w:rPr>
        <w:t xml:space="preserve">you’ll get a merge conflict. Resolve it by keeping the client’s config and taking the platform’s structural changes.</w:t>
      </w:r>
    </w:p>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Time per client: </w:t>
      </w:r>
      <w:r>
        <w:rPr>
          <w:rFonts w:ascii="Arial" w:cs="Arial" w:eastAsia="Arial" w:hAnsi="Arial"/>
          <w:sz w:val="22"/>
          <w:szCs w:val="22"/>
        </w:rPr>
        <w:t xml:space="preserve">5–10 minutes for a clean cherry-pick, 15–20 minutes if there’s a merge conflict.</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Automation opportunity</w:t>
            </w:r>
          </w:p>
          <w:p>
            <w:pPr>
              <w:spacing w:after="60"/>
            </w:pPr>
            <w:r>
              <w:rPr>
                <w:rFonts w:ascii="Arial" w:cs="Arial" w:eastAsia="Arial" w:hAnsi="Arial"/>
                <w:sz w:val="20"/>
                <w:szCs w:val="20"/>
              </w:rPr>
              <w:t xml:space="preserve">Once you have 5+ clients, write a script that loops through all client repos,</w:t>
            </w:r>
          </w:p>
          <w:p>
            <w:pPr>
              <w:spacing w:after="60"/>
            </w:pPr>
            <w:r>
              <w:rPr>
                <w:rFonts w:ascii="Arial" w:cs="Arial" w:eastAsia="Arial" w:hAnsi="Arial"/>
                <w:sz w:val="20"/>
                <w:szCs w:val="20"/>
              </w:rPr>
              <w:t xml:space="preserve">fetches from platform, and attempts a cherry-pick. It can flag conflicts for manual resolution.</w:t>
            </w:r>
          </w:p>
          <w:p>
            <w:pPr>
              <w:spacing w:after="60"/>
            </w:pPr>
            <w:r>
              <w:rPr>
                <w:rFonts w:ascii="Arial" w:cs="Arial" w:eastAsia="Arial" w:hAnsi="Arial"/>
                <w:sz w:val="20"/>
                <w:szCs w:val="20"/>
              </w:rPr>
              <w:t xml:space="preserve">This turns a 30-minute task into a 5-minute one.</w:t>
            </w:r>
          </w:p>
        </w:tc>
      </w:tr>
    </w:tbl>
    <w:p>
      <w:r>
        <w:br w:type="page"/>
      </w:r>
    </w:p>
    <w:p>
      <w:pPr>
        <w:pStyle w:val="Heading2"/>
        <w:spacing w:before="360" w:after="200"/>
      </w:pPr>
      <w:r>
        <w:rPr>
          <w:rFonts w:ascii="Arial" w:cs="Arial" w:eastAsia="Arial" w:hAnsi="Arial"/>
          <w:b/>
          <w:bCs/>
          <w:sz w:val="28"/>
          <w:szCs w:val="28"/>
        </w:rPr>
        <w:t xml:space="preserve">2.6 Complete Deployment Checklist</w:t>
      </w:r>
    </w:p>
    <w:p>
      <w:pPr>
        <w:spacing w:after="160"/>
      </w:pPr>
      <w:r>
        <w:rPr>
          <w:rFonts w:ascii="Arial" w:cs="Arial" w:eastAsia="Arial" w:hAnsi="Arial"/>
          <w:sz w:val="22"/>
          <w:szCs w:val="22"/>
        </w:rPr>
        <w:t xml:space="preserve">Print this for each new client:</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200"/>
        <w:gridCol w:w="1200"/>
        <w:gridCol w:w="2100"/>
      </w:tblGrid>
      <w:tr>
        <w:tc>
          <w:tcPr>
            <w:tcW w:type="dxa" w:w="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1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Receive client content package (see Appendix B)</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Client</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1–3 days</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GitHub repo from template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Customize config/site.js</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15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/content/ files with client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Replace /public/images/ (logo, favicon, signature)</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10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Supabase project + run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Configure Supabase auth (magic link, URLs, email template)</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10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Resend domain (or use yours)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Create Vercel project + set env vars</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15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client’s custom domain to Vercel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11</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Client adds DNS records (Vercel CNAME + Resend SPF/DKIM)</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Client</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10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magic link login 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13</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Test: all tabs render with client content</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10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admin page loads for GP_EMAIL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Test: notification emails fire on first visit</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5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intent score calculates correctly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17</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Client walkthrough call</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30 min</w:t>
            </w:r>
          </w:p>
        </w:tc>
        <w:tc>
          <w:tcPr>
            <w:tcW w:type="dxa" w:w="21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t>
            </w:r>
          </w:p>
        </w:tc>
      </w:tr>
    </w:tbl>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Total hands-on time: </w:t>
      </w:r>
      <w:r>
        <w:rPr>
          <w:rFonts w:ascii="Arial" w:cs="Arial" w:eastAsia="Arial" w:hAnsi="Arial"/>
          <w:sz w:val="22"/>
          <w:szCs w:val="22"/>
        </w:rPr>
        <w:t xml:space="preserve">~3–4 hours (excluding wait time for DNS and client content).</w:t>
      </w:r>
    </w:p>
    <w:p>
      <w:r>
        <w:br w:type="page"/>
      </w:r>
    </w:p>
    <w:p>
      <w:pPr>
        <w:pStyle w:val="Heading1"/>
        <w:spacing w:before="360" w:after="200"/>
      </w:pPr>
      <w:r>
        <w:rPr>
          <w:rFonts w:ascii="Arial" w:cs="Arial" w:eastAsia="Arial" w:hAnsi="Arial"/>
          <w:b/>
          <w:bCs/>
          <w:sz w:val="32"/>
          <w:szCs w:val="32"/>
        </w:rPr>
        <w:t xml:space="preserve">Phase 3: Hardening for External Use</w:t>
      </w:r>
    </w:p>
    <w:p>
      <w:pPr>
        <w:spacing w:after="160"/>
      </w:pPr>
      <w:r>
        <w:rPr>
          <w:rFonts w:ascii="Arial" w:cs="Arial" w:eastAsia="Arial" w:hAnsi="Arial"/>
          <w:b/>
          <w:bCs/>
        </w:rPr>
        <w:t xml:space="preserve">Goal: </w:t>
      </w:r>
      <w:r>
        <w:rPr>
          <w:rFonts w:ascii="Arial" w:cs="Arial" w:eastAsia="Arial" w:hAnsi="Arial"/>
          <w:sz w:val="22"/>
          <w:szCs w:val="22"/>
        </w:rPr>
        <w:t xml:space="preserve">Make the platform reliable and polished enough that a non-technical founder can use it confidently during their fundraise without needing your intervention for common issues.</w:t>
      </w:r>
    </w:p>
    <w:p>
      <w:pPr>
        <w:spacing w:after="160"/>
      </w:pPr>
      <w:r>
        <w:rPr>
          <w:rFonts w:ascii="Arial" w:cs="Arial" w:eastAsia="Arial" w:hAnsi="Arial"/>
          <w:b/>
          <w:bCs/>
        </w:rPr>
        <w:t xml:space="preserve">Estimated effort: </w:t>
      </w:r>
      <w:r>
        <w:rPr>
          <w:rFonts w:ascii="Arial" w:cs="Arial" w:eastAsia="Arial" w:hAnsi="Arial"/>
          <w:sz w:val="22"/>
          <w:szCs w:val="22"/>
        </w:rPr>
        <w:t xml:space="preserve">8–14 hours</w:t>
      </w:r>
    </w:p>
    <w:p>
      <w:pPr>
        <w:spacing w:after="160"/>
      </w:pPr>
      <w:r>
        <w:rPr>
          <w:rFonts w:ascii="Arial" w:cs="Arial" w:eastAsia="Arial" w:hAnsi="Arial"/>
          <w:b/>
          <w:bCs/>
        </w:rPr>
        <w:t xml:space="preserve">Prerequisite: </w:t>
      </w:r>
      <w:r>
        <w:rPr>
          <w:rFonts w:ascii="Arial" w:cs="Arial" w:eastAsia="Arial" w:hAnsi="Arial"/>
          <w:sz w:val="22"/>
          <w:szCs w:val="22"/>
        </w:rPr>
        <w:t xml:space="preserve">Phase 1 complete. Phase 2 recommended but not required.</w:t>
      </w:r>
    </w:p>
    <w:p>
      <w:pPr>
        <w:pStyle w:val="Heading2"/>
        <w:spacing w:before="360" w:after="200"/>
      </w:pPr>
      <w:r>
        <w:rPr>
          <w:rFonts w:ascii="Arial" w:cs="Arial" w:eastAsia="Arial" w:hAnsi="Arial"/>
          <w:b/>
          <w:bCs/>
          <w:sz w:val="28"/>
          <w:szCs w:val="28"/>
        </w:rPr>
        <w:t xml:space="preserve">3.1 Authentication Hardening</w:t>
      </w:r>
    </w:p>
    <w:p>
      <w:pPr>
        <w:spacing w:after="160"/>
      </w:pPr>
      <w:r>
        <w:rPr>
          <w:rFonts w:ascii="Arial" w:cs="Arial" w:eastAsia="Arial" w:hAnsi="Arial"/>
          <w:sz w:val="22"/>
          <w:szCs w:val="22"/>
        </w:rPr>
        <w:t xml:space="preserve">Magic links are great for investor UX, but they have known edge cases that you currently don’t handle gracefully.</w:t>
      </w:r>
    </w:p>
    <w:p>
      <w:pPr>
        <w:pStyle w:val="Heading3"/>
        <w:spacing w:before="360" w:after="200"/>
      </w:pPr>
      <w:r>
        <w:rPr>
          <w:rFonts w:ascii="Arial" w:cs="Arial" w:eastAsia="Arial" w:hAnsi="Arial"/>
          <w:b/>
          <w:bCs/>
          <w:sz w:val="24"/>
          <w:szCs w:val="24"/>
        </w:rPr>
        <w:t xml:space="preserve">Problem: Expired magic links</w:t>
      </w:r>
    </w:p>
    <w:p>
      <w:pPr>
        <w:spacing w:after="160"/>
      </w:pPr>
      <w:r>
        <w:rPr>
          <w:rFonts w:ascii="Arial" w:cs="Arial" w:eastAsia="Arial" w:hAnsi="Arial"/>
          <w:sz w:val="22"/>
          <w:szCs w:val="22"/>
        </w:rPr>
        <w:t xml:space="preserve">Supabase magic links expire after 1 hour by default. If an investor opens the email hours later, they see a raw error. Currently your /auth/verify page catches this, but the error message is generic.</w:t>
      </w:r>
    </w:p>
    <w:p>
      <w:pPr>
        <w:spacing w:after="160"/>
      </w:pPr>
      <w:r>
        <w:rPr>
          <w:rFonts w:ascii="Arial" w:cs="Arial" w:eastAsia="Arial" w:hAnsi="Arial"/>
          <w:b/>
          <w:bCs/>
        </w:rPr>
        <w:t xml:space="preserve">Fix: </w:t>
      </w:r>
      <w:r>
        <w:rPr>
          <w:rFonts w:ascii="Arial" w:cs="Arial" w:eastAsia="Arial" w:hAnsi="Arial"/>
          <w:sz w:val="22"/>
          <w:szCs w:val="22"/>
        </w:rPr>
        <w:t xml:space="preserve">Add a friendly expired-link page that says “This link has expired. Enter your email below to get a new one.” with an inline email input that calls /api/auth/request-otp. This keeps the investor in the flow instead of abandoning.</w:t>
      </w:r>
    </w:p>
    <w:p>
      <w:pPr>
        <w:pStyle w:val="Heading3"/>
        <w:spacing w:before="360" w:after="200"/>
      </w:pPr>
      <w:r>
        <w:rPr>
          <w:rFonts w:ascii="Arial" w:cs="Arial" w:eastAsia="Arial" w:hAnsi="Arial"/>
          <w:b/>
          <w:bCs/>
          <w:sz w:val="24"/>
          <w:szCs w:val="24"/>
        </w:rPr>
        <w:t xml:space="preserve">Problem: Corporate email link scanning</w:t>
      </w:r>
    </w:p>
    <w:p>
      <w:pPr>
        <w:spacing w:after="160"/>
      </w:pPr>
      <w:r>
        <w:rPr>
          <w:rFonts w:ascii="Arial" w:cs="Arial" w:eastAsia="Arial" w:hAnsi="Arial"/>
          <w:sz w:val="22"/>
          <w:szCs w:val="22"/>
        </w:rPr>
        <w:t xml:space="preserve">Microsoft Outlook Safe Links, Proofpoint, Mimecast, and similar enterprise email security tools pre-fetch links in emails. This “consumes” the magic link before the investor clicks it. You already have a 6-digit code fallback, which is good.</w:t>
      </w:r>
    </w:p>
    <w:p>
      <w:pPr>
        <w:spacing w:after="160"/>
      </w:pPr>
      <w:r>
        <w:rPr>
          <w:rFonts w:ascii="Arial" w:cs="Arial" w:eastAsia="Arial" w:hAnsi="Arial"/>
          <w:b/>
          <w:bCs/>
        </w:rPr>
        <w:t xml:space="preserve">Fix: </w:t>
      </w:r>
      <w:r>
        <w:rPr>
          <w:rFonts w:ascii="Arial" w:cs="Arial" w:eastAsia="Arial" w:hAnsi="Arial"/>
          <w:sz w:val="22"/>
          <w:szCs w:val="22"/>
        </w:rPr>
        <w:t xml:space="preserve">Make the 6-digit code more prominent in the email template. Currently it’s secondary text. Move it to equal prominence: “Click the button below, or enter this code: 123456.” Also add a note: “If the button doesn’t work, use the code instead.”</w:t>
      </w:r>
    </w:p>
    <w:p>
      <w:pPr>
        <w:pStyle w:val="Heading3"/>
        <w:spacing w:before="360" w:after="200"/>
      </w:pPr>
      <w:r>
        <w:rPr>
          <w:rFonts w:ascii="Arial" w:cs="Arial" w:eastAsia="Arial" w:hAnsi="Arial"/>
          <w:b/>
          <w:bCs/>
          <w:sz w:val="24"/>
          <w:szCs w:val="24"/>
        </w:rPr>
        <w:t xml:space="preserve">Problem: Rate limiting visibility</w:t>
      </w:r>
    </w:p>
    <w:p>
      <w:pPr>
        <w:spacing w:after="160"/>
      </w:pPr>
      <w:r>
        <w:rPr>
          <w:rFonts w:ascii="Arial" w:cs="Arial" w:eastAsia="Arial" w:hAnsi="Arial"/>
          <w:sz w:val="22"/>
          <w:szCs w:val="22"/>
        </w:rPr>
        <w:t xml:space="preserve">Supabase rate-limits OTP requests (default: 1 per 60 seconds per email). If an investor clicks “Resend” too quickly, the request silently fails.</w:t>
      </w:r>
    </w:p>
    <w:p>
      <w:pPr>
        <w:spacing w:after="160"/>
      </w:pPr>
      <w:r>
        <w:rPr>
          <w:rFonts w:ascii="Arial" w:cs="Arial" w:eastAsia="Arial" w:hAnsi="Arial"/>
          <w:b/>
          <w:bCs/>
        </w:rPr>
        <w:t xml:space="preserve">Fix: </w:t>
      </w:r>
      <w:r>
        <w:rPr>
          <w:rFonts w:ascii="Arial" w:cs="Arial" w:eastAsia="Arial" w:hAnsi="Arial"/>
          <w:sz w:val="22"/>
          <w:szCs w:val="22"/>
        </w:rPr>
        <w:t xml:space="preserve">Add a cooldown timer on the login page. After sending an OTP, disable the send button for 60 seconds with a countdown: “Resend in 45s.” This prevents the investor from thinking the system is broken.</w:t>
      </w:r>
    </w:p>
    <w:p>
      <w:pPr>
        <w:pStyle w:val="Heading2"/>
        <w:spacing w:before="360" w:after="200"/>
      </w:pPr>
      <w:r>
        <w:rPr>
          <w:rFonts w:ascii="Arial" w:cs="Arial" w:eastAsia="Arial" w:hAnsi="Arial"/>
          <w:b/>
          <w:bCs/>
          <w:sz w:val="28"/>
          <w:szCs w:val="28"/>
        </w:rPr>
        <w:t xml:space="preserve">3.2 Admin Dashboard Improvements</w:t>
      </w:r>
    </w:p>
    <w:p>
      <w:pPr>
        <w:spacing w:after="160"/>
      </w:pPr>
      <w:r>
        <w:rPr>
          <w:rFonts w:ascii="Arial" w:cs="Arial" w:eastAsia="Arial" w:hAnsi="Arial"/>
          <w:sz w:val="22"/>
          <w:szCs w:val="22"/>
        </w:rPr>
        <w:t xml:space="preserve">Your admin page is functional but built for someone who understands the data. A less technical founder needs more context.</w:t>
      </w:r>
    </w:p>
    <w:p>
      <w:pPr>
        <w:pStyle w:val="Heading3"/>
        <w:spacing w:before="360" w:after="200"/>
      </w:pPr>
      <w:r>
        <w:rPr>
          <w:rFonts w:ascii="Arial" w:cs="Arial" w:eastAsia="Arial" w:hAnsi="Arial"/>
          <w:b/>
          <w:bCs/>
          <w:sz w:val="24"/>
          <w:szCs w:val="24"/>
        </w:rPr>
        <w:t xml:space="preserve">Add a summary header</w:t>
      </w:r>
    </w:p>
    <w:p>
      <w:pPr>
        <w:spacing w:after="160"/>
      </w:pPr>
      <w:r>
        <w:rPr>
          <w:rFonts w:ascii="Arial" w:cs="Arial" w:eastAsia="Arial" w:hAnsi="Arial"/>
          <w:sz w:val="22"/>
          <w:szCs w:val="22"/>
        </w:rPr>
        <w:t xml:space="preserve">At the top of the admin page, add cards showing:</w:t>
      </w:r>
    </w:p>
    <w:p>
      <w:pPr>
        <w:pStyle w:val="ListParagraph"/>
        <w:numPr>
          <w:ilvl w:val="0"/>
          <w:numId w:val="6"/>
        </w:numPr>
        <w:spacing w:after="80"/>
      </w:pPr>
      <w:r>
        <w:rPr>
          <w:rFonts w:ascii="Arial" w:cs="Arial" w:eastAsia="Arial" w:hAnsi="Arial"/>
          <w:sz w:val="22"/>
          <w:szCs w:val="22"/>
        </w:rPr>
        <w:t xml:space="preserve">Total unique investors who have accessed the data room</w:t>
      </w:r>
    </w:p>
    <w:p>
      <w:pPr>
        <w:pStyle w:val="ListParagraph"/>
        <w:numPr>
          <w:ilvl w:val="0"/>
          <w:numId w:val="6"/>
        </w:numPr>
        <w:spacing w:after="80"/>
      </w:pPr>
      <w:r>
        <w:rPr>
          <w:rFonts w:ascii="Arial" w:cs="Arial" w:eastAsia="Arial" w:hAnsi="Arial"/>
          <w:sz w:val="22"/>
          <w:szCs w:val="22"/>
        </w:rPr>
        <w:t xml:space="preserve">New investors this week</w:t>
      </w:r>
    </w:p>
    <w:p>
      <w:pPr>
        <w:pStyle w:val="ListParagraph"/>
        <w:numPr>
          <w:ilvl w:val="0"/>
          <w:numId w:val="6"/>
        </w:numPr>
        <w:spacing w:after="80"/>
      </w:pPr>
      <w:r>
        <w:rPr>
          <w:rFonts w:ascii="Arial" w:cs="Arial" w:eastAsia="Arial" w:hAnsi="Arial"/>
          <w:sz w:val="22"/>
          <w:szCs w:val="22"/>
        </w:rPr>
        <w:t xml:space="preserve">Highest intent investor (name + score)</w:t>
      </w:r>
    </w:p>
    <w:p>
      <w:pPr>
        <w:pStyle w:val="ListParagraph"/>
        <w:numPr>
          <w:ilvl w:val="0"/>
          <w:numId w:val="6"/>
        </w:numPr>
        <w:spacing w:after="80"/>
      </w:pPr>
      <w:r>
        <w:rPr>
          <w:rFonts w:ascii="Arial" w:cs="Arial" w:eastAsia="Arial" w:hAnsi="Arial"/>
          <w:sz w:val="22"/>
          <w:szCs w:val="22"/>
        </w:rPr>
        <w:t xml:space="preserve">Average time spent per investor</w:t>
      </w:r>
    </w:p>
    <w:p>
      <w:pPr>
        <w:spacing w:after="160"/>
      </w:pPr>
      <w:r>
        <w:rPr>
          <w:rFonts w:ascii="Arial" w:cs="Arial" w:eastAsia="Arial" w:hAnsi="Arial"/>
          <w:sz w:val="22"/>
          <w:szCs w:val="22"/>
        </w:rPr>
        <w:t xml:space="preserve">These already exist in your code (the summary object in admin/page.js computes them), but they’re displayed in a table row. Move them to prominent cards at the top.</w:t>
      </w:r>
    </w:p>
    <w:p>
      <w:pPr>
        <w:pStyle w:val="Heading3"/>
        <w:spacing w:before="360" w:after="200"/>
      </w:pPr>
      <w:r>
        <w:rPr>
          <w:rFonts w:ascii="Arial" w:cs="Arial" w:eastAsia="Arial" w:hAnsi="Arial"/>
          <w:b/>
          <w:bCs/>
          <w:sz w:val="24"/>
          <w:szCs w:val="24"/>
        </w:rPr>
        <w:t xml:space="preserve">Add intent score explanation</w:t>
      </w:r>
    </w:p>
    <w:p>
      <w:pPr>
        <w:spacing w:after="160"/>
      </w:pPr>
      <w:r>
        <w:rPr>
          <w:rFonts w:ascii="Arial" w:cs="Arial" w:eastAsia="Arial" w:hAnsi="Arial"/>
          <w:sz w:val="22"/>
          <w:szCs w:val="22"/>
        </w:rPr>
        <w:t xml:space="preserve">Below the investor table, add a collapsible “How intent scoring works” section that explains: what the score means, what tab weights are, what “heating up” means, and what the suggested next steps mean. This prevents the founder from asking you “what does 47 mean?” every week.</w:t>
      </w:r>
    </w:p>
    <w:p>
      <w:pPr>
        <w:pStyle w:val="Heading3"/>
        <w:spacing w:before="360" w:after="200"/>
      </w:pPr>
      <w:r>
        <w:rPr>
          <w:rFonts w:ascii="Arial" w:cs="Arial" w:eastAsia="Arial" w:hAnsi="Arial"/>
          <w:b/>
          <w:bCs/>
          <w:sz w:val="24"/>
          <w:szCs w:val="24"/>
        </w:rPr>
        <w:t xml:space="preserve">Add email-based admin login</w:t>
      </w:r>
    </w:p>
    <w:p>
      <w:pPr>
        <w:spacing w:after="160"/>
      </w:pPr>
      <w:r>
        <w:rPr>
          <w:rFonts w:ascii="Arial" w:cs="Arial" w:eastAsia="Arial" w:hAnsi="Arial"/>
          <w:sz w:val="22"/>
          <w:szCs w:val="22"/>
        </w:rPr>
        <w:t xml:space="preserve">Currently, admin access is determined by matching the logged-in user’s email against GP_EMAIL. This works, but means the founder has to go through the magic link flow just like an investor. Consider adding a separate /admin/login route, or at minimum make the regular login redirect to /admin if the email matches GP_EMAIL.</w:t>
      </w:r>
    </w:p>
    <w:p>
      <w:r>
        <w:br w:type="page"/>
      </w:r>
    </w:p>
    <w:p>
      <w:pPr>
        <w:pStyle w:val="Heading2"/>
        <w:spacing w:before="360" w:after="200"/>
      </w:pPr>
      <w:r>
        <w:rPr>
          <w:rFonts w:ascii="Arial" w:cs="Arial" w:eastAsia="Arial" w:hAnsi="Arial"/>
          <w:b/>
          <w:bCs/>
          <w:sz w:val="28"/>
          <w:szCs w:val="28"/>
        </w:rPr>
        <w:t xml:space="preserve">3.3 Error Handling &amp; Resilience</w:t>
      </w:r>
    </w:p>
    <w:p>
      <w:pPr>
        <w:pStyle w:val="Heading3"/>
        <w:spacing w:before="360" w:after="200"/>
      </w:pPr>
      <w:r>
        <w:rPr>
          <w:rFonts w:ascii="Arial" w:cs="Arial" w:eastAsia="Arial" w:hAnsi="Arial"/>
          <w:b/>
          <w:bCs/>
          <w:sz w:val="24"/>
          <w:szCs w:val="24"/>
        </w:rPr>
        <w:t xml:space="preserve">Tracking API resilience</w:t>
      </w:r>
    </w:p>
    <w:p>
      <w:pPr>
        <w:spacing w:after="160"/>
      </w:pPr>
      <w:r>
        <w:rPr>
          <w:rFonts w:ascii="Arial" w:cs="Arial" w:eastAsia="Arial" w:hAnsi="Arial"/>
          <w:sz w:val="22"/>
          <w:szCs w:val="22"/>
        </w:rPr>
        <w:t xml:space="preserve">The /api/track endpoint does fire-and-forget analytics via sendBeacon. If Supabase is temporarily down, those analytics are lost. For your own use this is acceptable; for a paying client, losing investor engagement data is a problem.</w:t>
      </w:r>
    </w:p>
    <w:p>
      <w:pPr>
        <w:spacing w:after="160"/>
      </w:pPr>
      <w:r>
        <w:rPr>
          <w:rFonts w:ascii="Arial" w:cs="Arial" w:eastAsia="Arial" w:hAnsi="Arial"/>
          <w:b/>
          <w:bCs/>
        </w:rPr>
        <w:t xml:space="preserve">Fix (lightweight): </w:t>
      </w:r>
      <w:r>
        <w:rPr>
          <w:rFonts w:ascii="Arial" w:cs="Arial" w:eastAsia="Arial" w:hAnsi="Arial"/>
          <w:sz w:val="22"/>
          <w:szCs w:val="22"/>
        </w:rPr>
        <w:t xml:space="preserve">Add a simple retry. If the Supabase insert fails, retry once after 2 seconds. If that fails, log the error to a Supabase “failed_events” table (which itself might fail, but at least you’ve tried). This catches transient network issues without building a full queue system.</w:t>
      </w:r>
    </w:p>
    <w:p>
      <w:pPr>
        <w:pStyle w:val="Heading3"/>
        <w:spacing w:before="360" w:after="200"/>
      </w:pPr>
      <w:r>
        <w:rPr>
          <w:rFonts w:ascii="Arial" w:cs="Arial" w:eastAsia="Arial" w:hAnsi="Arial"/>
          <w:b/>
          <w:bCs/>
          <w:sz w:val="24"/>
          <w:szCs w:val="24"/>
        </w:rPr>
        <w:t xml:space="preserve">Build-time content validation</w:t>
      </w:r>
    </w:p>
    <w:p>
      <w:pPr>
        <w:spacing w:after="160"/>
      </w:pPr>
      <w:r>
        <w:rPr>
          <w:rFonts w:ascii="Arial" w:cs="Arial" w:eastAsia="Arial" w:hAnsi="Arial"/>
          <w:sz w:val="22"/>
          <w:szCs w:val="22"/>
        </w:rPr>
        <w:t xml:space="preserve">If a client’s faq.json is malformed or a required config field is missing, the app shouldn’t crash at runtime. Add build-time validation in next.config.mjs:</w:t>
      </w:r>
    </w:p>
    <w:p>
      <w:pPr>
        <w:shd w:fill="F4F4F3" w:val="clear"/>
        <w:spacing w:after="0"/>
        <w:ind w:left="360"/>
      </w:pPr>
      <w:r>
        <w:rPr>
          <w:rFonts w:ascii="Courier New" w:cs="Courier New" w:eastAsia="Courier New" w:hAnsi="Courier New"/>
          <w:sz w:val="18"/>
          <w:szCs w:val="18"/>
        </w:rPr>
        <w:t xml:space="preserve">// Validate site config at build time</w:t>
      </w:r>
    </w:p>
    <w:p>
      <w:pPr>
        <w:shd w:fill="F4F4F3" w:val="clear"/>
        <w:spacing w:after="0"/>
        <w:ind w:left="360"/>
      </w:pPr>
      <w:r>
        <w:rPr>
          <w:rFonts w:ascii="Courier New" w:cs="Courier New" w:eastAsia="Courier New" w:hAnsi="Courier New"/>
          <w:sz w:val="18"/>
          <w:szCs w:val="18"/>
        </w:rPr>
        <w:t xml:space="preserve">const { siteConfig } = require("./config/site");</w:t>
      </w:r>
    </w:p>
    <w:p>
      <w:pPr>
        <w:shd w:fill="F4F4F3" w:val="clear"/>
        <w:spacing w:after="0"/>
        <w:ind w:left="360"/>
      </w:pPr>
      <w:r>
        <w:rPr>
          <w:rFonts w:ascii="Courier New" w:cs="Courier New" w:eastAsia="Courier New" w:hAnsi="Courier New"/>
          <w:sz w:val="18"/>
          <w:szCs w:val="18"/>
        </w:rPr>
        <w:t xml:space="preserve">const required = ["companyName", "dealSlug", "founderEmail"];</w:t>
      </w:r>
    </w:p>
    <w:p>
      <w:pPr>
        <w:shd w:fill="F4F4F3" w:val="clear"/>
        <w:spacing w:after="0"/>
        <w:ind w:left="360"/>
      </w:pPr>
      <w:r>
        <w:rPr>
          <w:rFonts w:ascii="Courier New" w:cs="Courier New" w:eastAsia="Courier New" w:hAnsi="Courier New"/>
          <w:sz w:val="18"/>
          <w:szCs w:val="18"/>
        </w:rPr>
        <w:t xml:space="preserve">for (const key of required) {</w:t>
      </w:r>
    </w:p>
    <w:p>
      <w:pPr>
        <w:shd w:fill="F4F4F3" w:val="clear"/>
        <w:spacing w:after="0"/>
        <w:ind w:left="360"/>
      </w:pPr>
      <w:r>
        <w:rPr>
          <w:rFonts w:ascii="Courier New" w:cs="Courier New" w:eastAsia="Courier New" w:hAnsi="Courier New"/>
          <w:sz w:val="18"/>
          <w:szCs w:val="18"/>
        </w:rPr>
        <w:t xml:space="preserve">  if (!siteConfig[key]) {</w:t>
      </w:r>
    </w:p>
    <w:p>
      <w:pPr>
        <w:shd w:fill="F4F4F3" w:val="clear"/>
        <w:spacing w:after="0"/>
        <w:ind w:left="360"/>
      </w:pPr>
      <w:r>
        <w:rPr>
          <w:rFonts w:ascii="Courier New" w:cs="Courier New" w:eastAsia="Courier New" w:hAnsi="Courier New"/>
          <w:sz w:val="18"/>
          <w:szCs w:val="18"/>
        </w:rPr>
        <w:t xml:space="preserve">    throw new Error(`Missing siteConfig.${key}`);</w:t>
      </w:r>
    </w:p>
    <w:p>
      <w:pPr>
        <w:shd w:fill="F4F4F3" w:val="clear"/>
        <w:spacing w:after="0"/>
        <w:ind w:left="360"/>
      </w:pPr>
      <w:r>
        <w:rPr>
          <w:rFonts w:ascii="Courier New" w:cs="Courier New" w:eastAsia="Courier New" w:hAnsi="Courier New"/>
          <w:sz w:val="18"/>
          <w:szCs w:val="18"/>
        </w:rPr>
        <w:t xml:space="preserve">  }</w:t>
      </w:r>
    </w:p>
    <w:p>
      <w:pPr>
        <w:shd w:fill="F4F4F3" w:val="clear"/>
        <w:spacing w:after="0"/>
        <w:ind w:left="36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Also validate that /content/faq.json parses correctly and has the expected structure. Fail fast at build time, not at runtime when an investor is trying to view the FAQ.</w:t>
      </w:r>
    </w:p>
    <w:p>
      <w:pPr>
        <w:pStyle w:val="Heading3"/>
        <w:spacing w:before="360" w:after="200"/>
      </w:pPr>
      <w:r>
        <w:rPr>
          <w:rFonts w:ascii="Arial" w:cs="Arial" w:eastAsia="Arial" w:hAnsi="Arial"/>
          <w:b/>
          <w:bCs/>
          <w:sz w:val="24"/>
          <w:szCs w:val="24"/>
        </w:rPr>
        <w:t xml:space="preserve">Notification failure alerting</w:t>
      </w:r>
    </w:p>
    <w:p>
      <w:pPr>
        <w:spacing w:after="160"/>
      </w:pPr>
      <w:r>
        <w:rPr>
          <w:rFonts w:ascii="Arial" w:cs="Arial" w:eastAsia="Arial" w:hAnsi="Arial"/>
          <w:sz w:val="22"/>
          <w:szCs w:val="22"/>
        </w:rPr>
        <w:t xml:space="preserve">Currently, notification failures are silently caught. If Resend is down or the API key is wrong, you won’t know until the founder complains that they’re not getting alerts.</w:t>
      </w:r>
    </w:p>
    <w:p>
      <w:pPr>
        <w:spacing w:after="160"/>
      </w:pPr>
      <w:r>
        <w:rPr>
          <w:rFonts w:ascii="Arial" w:cs="Arial" w:eastAsia="Arial" w:hAnsi="Arial"/>
          <w:b/>
          <w:bCs/>
        </w:rPr>
        <w:t xml:space="preserve">Fix: </w:t>
      </w:r>
      <w:r>
        <w:rPr>
          <w:rFonts w:ascii="Arial" w:cs="Arial" w:eastAsia="Arial" w:hAnsi="Arial"/>
          <w:sz w:val="22"/>
          <w:szCs w:val="22"/>
        </w:rPr>
        <w:t xml:space="preserve">Add a simple health check: on the admin page, show the last successful notification timestamp. If it’s been more than 7 days with active investors and no notifications, show a warning banner.</w:t>
      </w:r>
    </w:p>
    <w:p>
      <w:pPr>
        <w:pStyle w:val="Heading2"/>
        <w:spacing w:before="360" w:after="200"/>
      </w:pPr>
      <w:r>
        <w:rPr>
          <w:rFonts w:ascii="Arial" w:cs="Arial" w:eastAsia="Arial" w:hAnsi="Arial"/>
          <w:b/>
          <w:bCs/>
          <w:sz w:val="28"/>
          <w:szCs w:val="28"/>
        </w:rPr>
        <w:t xml:space="preserve">3.4 Security Review</w:t>
      </w:r>
    </w:p>
    <w:p>
      <w:pPr>
        <w:spacing w:after="160"/>
      </w:pPr>
      <w:r>
        <w:rPr>
          <w:rFonts w:ascii="Arial" w:cs="Arial" w:eastAsia="Arial" w:hAnsi="Arial"/>
          <w:sz w:val="22"/>
          <w:szCs w:val="22"/>
        </w:rPr>
        <w:t xml:space="preserve">Your current security posture is good for a single-user deployment. For external clients, tighten a few things:</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Recommended Change</w:t>
            </w:r>
          </w:p>
        </w:tc>
      </w:tr>
      <w:tr>
        <w:tc>
          <w:tcPr>
            <w:tcW w:type="dxa" w:w="1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RLS policies</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All 3 tables deny anon/authenticated access</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Good as-is. Service role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role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server-side API routes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it never appears in client bundle. Add a build check.</w:t>
            </w:r>
          </w:p>
        </w:tc>
      </w:tr>
      <w:tr>
        <w:tc>
          <w:tcPr>
            <w:tcW w:type="dxa" w:w="1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CORS</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Not explicitly configured (Next.js defaults)</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Add explicit CORS headers to /api/track to prevent cross-origin abuse.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handles OTP rate limiting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rate limiting to /api/track (e.g., max 60 requests/minute per user).</w:t>
            </w:r>
          </w:p>
        </w:tc>
      </w:tr>
      <w:tr>
        <w:tc>
          <w:tcPr>
            <w:tcW w:type="dxa" w:w="1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Admin access</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Email match against GP_EMAIL env var</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Good. Consider adding a secondary admin email for backup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handles session cookies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session timeout (e.g., 30 days). Currently sessions persist indefinitely.</w:t>
            </w:r>
          </w:p>
        </w:tc>
      </w:tr>
      <w:tr>
        <w:tc>
          <w:tcPr>
            <w:tcW w:type="dxa" w:w="1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CSP headers</w:t>
            </w:r>
          </w:p>
        </w:tc>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Not configured</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Add Content-Security-Policy to next.config.mjs to prevent XSS.</w:t>
            </w:r>
          </w:p>
        </w:tc>
      </w:tr>
    </w:tbl>
    <w:p>
      <w:r>
        <w:br w:type="page"/>
      </w:r>
    </w:p>
    <w:p>
      <w:pPr>
        <w:pStyle w:val="Heading2"/>
        <w:spacing w:before="360" w:after="200"/>
      </w:pPr>
      <w:r>
        <w:rPr>
          <w:rFonts w:ascii="Arial" w:cs="Arial" w:eastAsia="Arial" w:hAnsi="Arial"/>
          <w:b/>
          <w:bCs/>
          <w:sz w:val="28"/>
          <w:szCs w:val="28"/>
        </w:rPr>
        <w:t xml:space="preserve">3.5 Testing Checklist</w:t>
      </w:r>
    </w:p>
    <w:p>
      <w:pPr>
        <w:spacing w:after="160"/>
      </w:pPr>
      <w:r>
        <w:rPr>
          <w:rFonts w:ascii="Arial" w:cs="Arial" w:eastAsia="Arial" w:hAnsi="Arial"/>
          <w:sz w:val="22"/>
          <w:szCs w:val="22"/>
        </w:rPr>
        <w:t xml:space="preserve">Before deploying any client’s data room, run through this test matrix:</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Magic link (fresh)</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Enter email → receive email → click link</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Redirected to /pst (or deal slug), session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link (expired)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&gt;1hr, click old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 error with re-send option</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6-digit code</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Enter email → enter code from email</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Logged in successfully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3 OTPs in 30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rate limit message, no silent failure</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Admin access (GP)</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Log in with GP_EMAIL</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Redirected to /admin, see investor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access (non-GP)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with different email, navigate to /admin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Redirected to /pst</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Tab tracking</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View 3 tabs for 10+ seconds each</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page_views table shows 3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First-visit 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as new investor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 receives “New investor” email</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Return-visit notification</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Wait 30+ min, log in again</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GP receives “is back”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High-intent 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50+ intent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 receives “High intent” email</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Revoke access</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Admin clicks Revoke on an investor</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Investor’s data deleted, auth removed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responsive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on phone-width browser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nav appears, no horizontal scroll</w:t>
            </w:r>
          </w:p>
        </w:tc>
      </w:tr>
      <w:tr>
        <w:tc>
          <w:tcPr>
            <w:tcW w:type="dxa" w:w="2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Content rendering</w:t>
            </w:r>
          </w:p>
        </w:tc>
        <w:tc>
          <w:tcPr>
            <w:tcW w:type="dxa" w:w="38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Check every tab</w:t>
            </w:r>
          </w:p>
        </w:tc>
        <w:tc>
          <w:tcPr>
            <w:tcW w:type="dxa" w:w="3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All markdown/JSON content renders correctly</w:t>
            </w:r>
          </w:p>
        </w:tc>
      </w:tr>
    </w:tbl>
    <w:p>
      <w:r>
        <w:br w:type="page"/>
      </w:r>
    </w:p>
    <w:p>
      <w:pPr>
        <w:pStyle w:val="Heading1"/>
        <w:spacing w:before="360" w:after="200"/>
      </w:pPr>
      <w:r>
        <w:rPr>
          <w:rFonts w:ascii="Arial" w:cs="Arial" w:eastAsia="Arial" w:hAnsi="Arial"/>
          <w:b/>
          <w:bCs/>
          <w:sz w:val="32"/>
          <w:szCs w:val="32"/>
        </w:rPr>
        <w:t xml:space="preserve">Quickstart: Fastest Path to Test Deployment</w:t>
      </w:r>
    </w:p>
    <w:p>
      <w:pPr>
        <w:spacing w:after="160"/>
      </w:pPr>
      <w:r>
        <w:rPr>
          <w:rFonts w:ascii="Arial" w:cs="Arial" w:eastAsia="Arial" w:hAnsi="Arial"/>
          <w:b/>
          <w:bCs/>
        </w:rPr>
        <w:t xml:space="preserve">Goal: </w:t>
      </w:r>
      <w:r>
        <w:rPr>
          <w:rFonts w:ascii="Arial" w:cs="Arial" w:eastAsia="Arial" w:hAnsi="Arial"/>
          <w:sz w:val="22"/>
          <w:szCs w:val="22"/>
        </w:rPr>
        <w:t xml:space="preserve">Go from where you are today to a working test deployment for a fictional client in the shortest possible time, validating the entire pipeline before taking on a real client.</w:t>
      </w:r>
    </w:p>
    <w:p>
      <w:pPr>
        <w:spacing w:after="160"/>
      </w:pPr>
      <w:r>
        <w:rPr>
          <w:rFonts w:ascii="Arial" w:cs="Arial" w:eastAsia="Arial" w:hAnsi="Arial"/>
          <w:b/>
          <w:bCs/>
        </w:rPr>
        <w:t xml:space="preserve">Estimated time: </w:t>
      </w:r>
      <w:r>
        <w:rPr>
          <w:rFonts w:ascii="Arial" w:cs="Arial" w:eastAsia="Arial" w:hAnsi="Arial"/>
          <w:sz w:val="22"/>
          <w:szCs w:val="22"/>
        </w:rPr>
        <w:t xml:space="preserve">4–6 hours total, split across 2 sessions.</w:t>
      </w:r>
    </w:p>
    <w:p>
      <w:pPr>
        <w:pStyle w:val="Heading2"/>
        <w:spacing w:before="360" w:after="200"/>
      </w:pPr>
      <w:r>
        <w:rPr>
          <w:rFonts w:ascii="Arial" w:cs="Arial" w:eastAsia="Arial" w:hAnsi="Arial"/>
          <w:b/>
          <w:bCs/>
          <w:sz w:val="28"/>
          <w:szCs w:val="28"/>
        </w:rPr>
        <w:t xml:space="preserve">Session 1: Config Extraction (2–3 hours)</w:t>
      </w:r>
    </w:p>
    <w:p>
      <w:pPr>
        <w:spacing w:after="160"/>
      </w:pPr>
      <w:r>
        <w:rPr>
          <w:rFonts w:ascii="Arial" w:cs="Arial" w:eastAsia="Arial" w:hAnsi="Arial"/>
          <w:sz w:val="22"/>
          <w:szCs w:val="22"/>
        </w:rPr>
        <w:t xml:space="preserve">Do the minimum viable version of Phase 1. You don’t need to refactor every component perfectly — you need to prove the concept works.</w:t>
      </w:r>
    </w:p>
    <w:p>
      <w:pPr>
        <w:spacing w:after="160"/>
      </w:pPr>
      <w:r>
        <w:rPr>
          <w:rFonts w:ascii="Arial" w:cs="Arial" w:eastAsia="Arial" w:hAnsi="Arial"/>
          <w:sz w:val="22"/>
          <w:szCs w:val="22"/>
        </w:rPr>
        <w:t xml:space="preserve"/>
      </w:r>
    </w:p>
    <w:p>
      <w:pPr>
        <w:pStyle w:val="ListParagraph"/>
        <w:numPr>
          <w:ilvl w:val="0"/>
          <w:numId w:val="8"/>
        </w:numPr>
        <w:spacing w:after="80"/>
      </w:pPr>
      <w:r>
        <w:rPr>
          <w:rFonts w:ascii="Arial" w:cs="Arial" w:eastAsia="Arial" w:hAnsi="Arial"/>
          <w:b/>
          <w:bCs/>
        </w:rPr>
        <w:t xml:space="preserve">Create config/site.js </w:t>
      </w:r>
      <w:r>
        <w:rPr>
          <w:rFonts w:ascii="Arial" w:cs="Arial" w:eastAsia="Arial" w:hAnsi="Arial"/>
          <w:sz w:val="22"/>
          <w:szCs w:val="22"/>
        </w:rPr>
        <w:t xml:space="preserve">with all the values listed in section 1.1. Copy the exact structure.</w:t>
      </w:r>
    </w:p>
    <w:p>
      <w:pPr>
        <w:pStyle w:val="ListParagraph"/>
        <w:numPr>
          <w:ilvl w:val="0"/>
          <w:numId w:val="8"/>
        </w:numPr>
        <w:spacing w:after="80"/>
      </w:pPr>
      <w:r>
        <w:rPr>
          <w:rFonts w:ascii="Arial" w:cs="Arial" w:eastAsia="Arial" w:hAnsi="Arial"/>
          <w:b/>
          <w:bCs/>
        </w:rPr>
        <w:t xml:space="preserve">Update these 5 files only </w:t>
      </w:r>
      <w:r>
        <w:rPr>
          <w:rFonts w:ascii="Arial" w:cs="Arial" w:eastAsia="Arial" w:hAnsi="Arial"/>
          <w:sz w:val="22"/>
          <w:szCs w:val="22"/>
        </w:rPr>
        <w:t xml:space="preserve">(the highest-impact changes):</w:t>
      </w:r>
    </w:p>
    <w:p>
      <w:pPr>
        <w:pStyle w:val="ListParagraph"/>
        <w:numPr>
          <w:ilvl w:val="1"/>
          <w:numId w:val="6"/>
        </w:numPr>
        <w:spacing w:after="80"/>
      </w:pPr>
      <w:r>
        <w:rPr>
          <w:rFonts w:ascii="Arial" w:cs="Arial" w:eastAsia="Arial" w:hAnsi="Arial"/>
          <w:sz w:val="22"/>
          <w:szCs w:val="22"/>
        </w:rPr>
        <w:t xml:space="preserve">app/pst/page.js — Replace sidebar text, calendar URL, phone number, deal slug</w:t>
      </w:r>
    </w:p>
    <w:p>
      <w:pPr>
        <w:pStyle w:val="ListParagraph"/>
        <w:numPr>
          <w:ilvl w:val="1"/>
          <w:numId w:val="6"/>
        </w:numPr>
        <w:spacing w:after="80"/>
      </w:pPr>
      <w:r>
        <w:rPr>
          <w:rFonts w:ascii="Arial" w:cs="Arial" w:eastAsia="Arial" w:hAnsi="Arial"/>
          <w:sz w:val="22"/>
          <w:szCs w:val="22"/>
        </w:rPr>
        <w:t xml:space="preserve">components/Shared.js — Replace “Puget Sound Therapeutics” in SectionHeader</w:t>
      </w:r>
    </w:p>
    <w:p>
      <w:pPr>
        <w:pStyle w:val="ListParagraph"/>
        <w:numPr>
          <w:ilvl w:val="1"/>
          <w:numId w:val="6"/>
        </w:numPr>
        <w:spacing w:after="80"/>
      </w:pPr>
      <w:r>
        <w:rPr>
          <w:rFonts w:ascii="Arial" w:cs="Arial" w:eastAsia="Arial" w:hAnsi="Arial"/>
          <w:sz w:val="22"/>
          <w:szCs w:val="22"/>
        </w:rPr>
        <w:t xml:space="preserve">components/CallSection.js — Replace calendar URL, phone, name</w:t>
      </w:r>
    </w:p>
    <w:p>
      <w:pPr>
        <w:pStyle w:val="ListParagraph"/>
        <w:numPr>
          <w:ilvl w:val="1"/>
          <w:numId w:val="6"/>
        </w:numPr>
        <w:spacing w:after="80"/>
      </w:pPr>
      <w:r>
        <w:rPr>
          <w:rFonts w:ascii="Arial" w:cs="Arial" w:eastAsia="Arial" w:hAnsi="Arial"/>
          <w:sz w:val="22"/>
          <w:szCs w:val="22"/>
        </w:rPr>
        <w:t xml:space="preserve">lib/notifications.js — Replace sender name and email</w:t>
      </w:r>
    </w:p>
    <w:p>
      <w:pPr>
        <w:pStyle w:val="ListParagraph"/>
        <w:numPr>
          <w:ilvl w:val="1"/>
          <w:numId w:val="6"/>
        </w:numPr>
        <w:spacing w:after="80"/>
      </w:pPr>
      <w:r>
        <w:rPr>
          <w:rFonts w:ascii="Arial" w:cs="Arial" w:eastAsia="Arial" w:hAnsi="Arial"/>
          <w:sz w:val="22"/>
          <w:szCs w:val="22"/>
        </w:rPr>
        <w:t xml:space="preserve">app/api/track/route.js — Replace ALLOWED_DEAL_SLUGS</w:t>
      </w:r>
    </w:p>
    <w:p>
      <w:pPr>
        <w:pStyle w:val="ListParagraph"/>
        <w:numPr>
          <w:ilvl w:val="0"/>
          <w:numId w:val="8"/>
        </w:numPr>
        <w:spacing w:after="80"/>
      </w:pPr>
      <w:r>
        <w:rPr>
          <w:rFonts w:ascii="Arial" w:cs="Arial" w:eastAsia="Arial" w:hAnsi="Arial"/>
          <w:b/>
          <w:bCs/>
        </w:rPr>
        <w:t xml:space="preserve">Move FAQ content to /content/faq.json. </w:t>
      </w:r>
      <w:r>
        <w:rPr>
          <w:rFonts w:ascii="Arial" w:cs="Arial" w:eastAsia="Arial" w:hAnsi="Arial"/>
          <w:sz w:val="22"/>
          <w:szCs w:val="22"/>
        </w:rPr>
        <w:t xml:space="preserve">This is the biggest content block. Once it’s externalized, you’ve proven the pattern.</w:t>
      </w:r>
    </w:p>
    <w:p>
      <w:pPr>
        <w:pStyle w:val="ListParagraph"/>
        <w:numPr>
          <w:ilvl w:val="0"/>
          <w:numId w:val="8"/>
        </w:numPr>
        <w:spacing w:after="80"/>
      </w:pPr>
      <w:r>
        <w:rPr>
          <w:rFonts w:ascii="Arial" w:cs="Arial" w:eastAsia="Arial" w:hAnsi="Arial"/>
          <w:b/>
          <w:bCs/>
        </w:rPr>
        <w:t xml:space="preserve">Test locally: </w:t>
      </w:r>
      <w:r>
        <w:rPr>
          <w:rFonts w:ascii="Arial" w:cs="Arial" w:eastAsia="Arial" w:hAnsi="Arial"/>
          <w:sz w:val="22"/>
          <w:szCs w:val="22"/>
        </w:rPr>
        <w:t xml:space="preserve">npm run dev. Navigate every tab. Confirm nothing says “CW Ventures” or “PST” (unless that’s your test config).</w:t>
      </w:r>
    </w:p>
    <w:p>
      <w:pPr>
        <w:pStyle w:val="ListParagraph"/>
        <w:numPr>
          <w:ilvl w:val="0"/>
          <w:numId w:val="8"/>
        </w:numPr>
        <w:spacing w:after="80"/>
      </w:pPr>
      <w:r>
        <w:rPr>
          <w:rFonts w:ascii="Arial" w:cs="Arial" w:eastAsia="Arial" w:hAnsi="Arial"/>
          <w:b/>
          <w:bCs/>
        </w:rPr>
        <w:t xml:space="preserve">Commit to a new branch: </w:t>
      </w:r>
      <w:r>
        <w:rPr>
          <w:rFonts w:ascii="Arial" w:cs="Arial" w:eastAsia="Arial" w:hAnsi="Arial"/>
          <w:sz w:val="22"/>
          <w:szCs w:val="22"/>
        </w:rPr>
        <w:t xml:space="preserve">git checkout -b refactor/config-extraction</w:t>
      </w:r>
    </w:p>
    <w:p>
      <w:pPr>
        <w:pStyle w:val="Heading2"/>
        <w:spacing w:before="360" w:after="200"/>
      </w:pPr>
      <w:r>
        <w:rPr>
          <w:rFonts w:ascii="Arial" w:cs="Arial" w:eastAsia="Arial" w:hAnsi="Arial"/>
          <w:b/>
          <w:bCs/>
          <w:sz w:val="28"/>
          <w:szCs w:val="28"/>
        </w:rPr>
        <w:t xml:space="preserve">Session 2: Test Deployment (2–3 hours)</w:t>
      </w:r>
    </w:p>
    <w:p>
      <w:pPr>
        <w:spacing w:after="160"/>
      </w:pPr>
      <w:r>
        <w:rPr>
          <w:rFonts w:ascii="Arial" w:cs="Arial" w:eastAsia="Arial" w:hAnsi="Arial"/>
          <w:sz w:val="22"/>
          <w:szCs w:val="22"/>
        </w:rPr>
        <w:t xml:space="preserve">Spin up a complete fake client deployment.</w:t>
      </w:r>
    </w:p>
    <w:p>
      <w:pPr>
        <w:spacing w:after="160"/>
      </w:pPr>
      <w:r>
        <w:rPr>
          <w:rFonts w:ascii="Arial" w:cs="Arial" w:eastAsia="Arial" w:hAnsi="Arial"/>
          <w:sz w:val="22"/>
          <w:szCs w:val="22"/>
        </w:rPr>
        <w:t xml:space="preserve"/>
      </w:r>
    </w:p>
    <w:p>
      <w:pPr>
        <w:pStyle w:val="ListParagraph"/>
        <w:numPr>
          <w:ilvl w:val="0"/>
          <w:numId w:val="8"/>
        </w:numPr>
        <w:spacing w:after="80"/>
      </w:pPr>
      <w:r>
        <w:rPr>
          <w:rFonts w:ascii="Arial" w:cs="Arial" w:eastAsia="Arial" w:hAnsi="Arial"/>
          <w:b/>
          <w:bCs/>
        </w:rPr>
        <w:t xml:space="preserve">Create a test config. </w:t>
      </w:r>
      <w:r>
        <w:rPr>
          <w:rFonts w:ascii="Arial" w:cs="Arial" w:eastAsia="Arial" w:hAnsi="Arial"/>
          <w:sz w:val="22"/>
          <w:szCs w:val="22"/>
        </w:rPr>
        <w:t xml:space="preserve">In config/site.js, change values to a fictional company: “Acme Therapeutics,” different email, different slug.</w:t>
      </w:r>
    </w:p>
    <w:p>
      <w:pPr>
        <w:pStyle w:val="ListParagraph"/>
        <w:numPr>
          <w:ilvl w:val="0"/>
          <w:numId w:val="8"/>
        </w:numPr>
        <w:spacing w:after="80"/>
      </w:pPr>
      <w:r>
        <w:rPr>
          <w:rFonts w:ascii="Arial" w:cs="Arial" w:eastAsia="Arial" w:hAnsi="Arial"/>
          <w:b/>
          <w:bCs/>
        </w:rPr>
        <w:t xml:space="preserve">Create a free Supabase project </w:t>
      </w:r>
      <w:r>
        <w:rPr>
          <w:rFonts w:ascii="Arial" w:cs="Arial" w:eastAsia="Arial" w:hAnsi="Arial"/>
          <w:sz w:val="22"/>
          <w:szCs w:val="22"/>
        </w:rPr>
        <w:t xml:space="preserve">(supabase.com → New Project → “dataroom-test”). Run supabase-setup.sql.</w:t>
      </w:r>
    </w:p>
    <w:p>
      <w:pPr>
        <w:pStyle w:val="ListParagraph"/>
        <w:numPr>
          <w:ilvl w:val="0"/>
          <w:numId w:val="8"/>
        </w:numPr>
        <w:spacing w:after="80"/>
      </w:pPr>
      <w:r>
        <w:rPr>
          <w:rFonts w:ascii="Arial" w:cs="Arial" w:eastAsia="Arial" w:hAnsi="Arial"/>
          <w:b/>
          <w:bCs/>
        </w:rPr>
        <w:t xml:space="preserve">Deploy to Vercel. </w:t>
      </w:r>
      <w:r>
        <w:rPr>
          <w:rFonts w:ascii="Arial" w:cs="Arial" w:eastAsia="Arial" w:hAnsi="Arial"/>
          <w:sz w:val="22"/>
          <w:szCs w:val="22"/>
        </w:rPr>
        <w:t xml:space="preserve">Either create a new Vercel project from your branch, or use vercel CLI: vercel --prod. Set the env vars.</w:t>
      </w:r>
    </w:p>
    <w:p>
      <w:pPr>
        <w:pStyle w:val="ListParagraph"/>
        <w:numPr>
          <w:ilvl w:val="0"/>
          <w:numId w:val="8"/>
        </w:numPr>
        <w:spacing w:after="80"/>
      </w:pPr>
      <w:r>
        <w:rPr>
          <w:rFonts w:ascii="Arial" w:cs="Arial" w:eastAsia="Arial" w:hAnsi="Arial"/>
          <w:b/>
          <w:bCs/>
        </w:rPr>
        <w:t xml:space="preserve">Test the full flow: </w:t>
      </w:r>
      <w:r>
        <w:rPr>
          <w:rFonts w:ascii="Arial" w:cs="Arial" w:eastAsia="Arial" w:hAnsi="Arial"/>
          <w:sz w:val="22"/>
          <w:szCs w:val="22"/>
        </w:rPr>
        <w:t xml:space="preserve">Send yourself a magic link. Log in. View tabs. Check that analytics record in the new Supabase project. Verify notification emails.</w:t>
      </w:r>
    </w:p>
    <w:p>
      <w:pPr>
        <w:pStyle w:val="ListParagraph"/>
        <w:numPr>
          <w:ilvl w:val="0"/>
          <w:numId w:val="8"/>
        </w:numPr>
        <w:spacing w:after="80"/>
      </w:pPr>
      <w:r>
        <w:rPr>
          <w:rFonts w:ascii="Arial" w:cs="Arial" w:eastAsia="Arial" w:hAnsi="Arial"/>
          <w:b/>
          <w:bCs/>
        </w:rPr>
        <w:t xml:space="preserve">Check the admin page: </w:t>
      </w:r>
      <w:r>
        <w:rPr>
          <w:rFonts w:ascii="Arial" w:cs="Arial" w:eastAsia="Arial" w:hAnsi="Arial"/>
          <w:sz w:val="22"/>
          <w:szCs w:val="22"/>
        </w:rPr>
        <w:t xml:space="preserve">Log in with the GP_EMAIL you configured. Verify investor data appears.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If this all works, you’ve validated the pipeline. You can now confidently take on your first real client knowing the deployment process works.</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What you can skip for the test deployment</w:t>
            </w:r>
          </w:p>
          <w:p>
            <w:pPr>
              <w:spacing w:after="60"/>
            </w:pPr>
            <w:r>
              <w:rPr>
                <w:rFonts w:ascii="Arial" w:cs="Arial" w:eastAsia="Arial" w:hAnsi="Arial"/>
                <w:sz w:val="20"/>
                <w:szCs w:val="20"/>
              </w:rPr>
              <w:t xml:space="preserve">Custom domain (just use the Vercel preview URL)</w:t>
            </w:r>
          </w:p>
          <w:p>
            <w:pPr>
              <w:spacing w:after="60"/>
            </w:pPr>
            <w:r>
              <w:rPr>
                <w:rFonts w:ascii="Arial" w:cs="Arial" w:eastAsia="Arial" w:hAnsi="Arial"/>
                <w:sz w:val="20"/>
                <w:szCs w:val="20"/>
              </w:rPr>
              <w:t xml:space="preserve">Resend custom domain (use your existing one)</w:t>
            </w:r>
          </w:p>
          <w:p>
            <w:pPr>
              <w:spacing w:after="60"/>
            </w:pPr>
            <w:r>
              <w:rPr>
                <w:rFonts w:ascii="Arial" w:cs="Arial" w:eastAsia="Arial" w:hAnsi="Arial"/>
                <w:sz w:val="20"/>
                <w:szCs w:val="20"/>
              </w:rPr>
              <w:t xml:space="preserve">The remaining component refactors (overview, memo, terms, model)</w:t>
            </w:r>
          </w:p>
          <w:p>
            <w:pPr>
              <w:spacing w:after="60"/>
            </w:pPr>
            <w:r>
              <w:rPr>
                <w:rFonts w:ascii="Arial" w:cs="Arial" w:eastAsia="Arial" w:hAnsi="Arial"/>
                <w:sz w:val="20"/>
                <w:szCs w:val="20"/>
              </w:rPr>
              <w:t xml:space="preserve">Admin page polish</w:t>
            </w:r>
          </w:p>
          <w:p>
            <w:pPr>
              <w:spacing w:after="60"/>
            </w:pPr>
            <w:r>
              <w:rPr>
                <w:rFonts w:ascii="Arial" w:cs="Arial" w:eastAsia="Arial" w:hAnsi="Arial"/>
                <w:sz w:val="20"/>
                <w:szCs w:val="20"/>
              </w:rPr>
              <w:t xml:space="preserve">These can be done before the first real client, but they’re not needed to validate the pipeline.</w:t>
            </w:r>
          </w:p>
        </w:tc>
      </w:tr>
    </w:tbl>
    <w:p>
      <w:pPr>
        <w:pStyle w:val="Heading2"/>
        <w:spacing w:before="360" w:after="200"/>
      </w:pPr>
      <w:r>
        <w:rPr>
          <w:rFonts w:ascii="Arial" w:cs="Arial" w:eastAsia="Arial" w:hAnsi="Arial"/>
          <w:b/>
          <w:bCs/>
          <w:sz w:val="28"/>
          <w:szCs w:val="28"/>
        </w:rPr>
        <w:t xml:space="preserve">Recommended Overall Sequence</w:t>
      </w:r>
    </w:p>
    <w:p>
      <w:pPr>
        <w:spacing w:after="160"/>
      </w:pPr>
      <w:r>
        <w:rPr>
          <w:rFonts w:ascii="Arial" w:cs="Arial" w:eastAsia="Arial" w:hAnsi="Arial"/>
          <w:sz w:val="22"/>
          <w:szCs w:val="22"/>
        </w:rPr>
        <w:t xml:space="preserve">Here’s the full path from today to your first paying client:</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000"/>
        <w:gridCol w:w="3000"/>
      </w:tblGrid>
      <w:tr>
        <w:tc>
          <w:tcPr>
            <w:tcW w:type="dxa" w:w="1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Session 1: Config extraction (MVP)</w:t>
            </w:r>
          </w:p>
        </w:tc>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Config-driven deploy works locally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2: Test deployment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Fictional client live on Vercel</w:t>
            </w:r>
          </w:p>
        </w:tc>
      </w:tr>
      <w:tr>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Complete Phase 1: all components refactored</w:t>
            </w:r>
          </w:p>
        </w:tc>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5–7</w:t>
            </w:r>
          </w:p>
        </w:tc>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Zero hardcoded values remain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Setup script, deployment checklist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Repeatable deployment pipeline</w:t>
            </w:r>
          </w:p>
        </w:tc>
      </w:tr>
      <w:tr>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Phase 3: Auth hardening, admin polish</w:t>
            </w:r>
          </w:p>
        </w:tc>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6–8</w:t>
            </w:r>
          </w:p>
        </w:tc>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Production-ready for external users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client onboarding doc + content template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for first client intake</w:t>
            </w:r>
          </w:p>
        </w:tc>
      </w:tr>
      <w:tr>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First real client deployment</w:t>
            </w:r>
          </w:p>
        </w:tc>
        <w:tc>
          <w:tcPr>
            <w:tcW w:type="dxa" w:w="1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4–6</w:t>
            </w:r>
          </w:p>
        </w:tc>
        <w:tc>
          <w:tcPr>
            <w:tcW w:type="dxa" w:w="3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Live client data room</w:t>
            </w:r>
          </w:p>
        </w:tc>
      </w:tr>
    </w:tbl>
    <w:p>
      <w:pPr>
        <w:spacing w:after="160"/>
      </w:pPr>
      <w:r>
        <w:rPr>
          <w:rFonts w:ascii="Arial" w:cs="Arial" w:eastAsia="Arial" w:hAnsi="Arial"/>
          <w:sz w:val="22"/>
          <w:szCs w:val="22"/>
        </w:rPr>
        <w:t xml:space="preserve"/>
      </w:r>
    </w:p>
    <w:p>
      <w:pPr>
        <w:spacing w:after="160"/>
      </w:pPr>
      <w:r>
        <w:rPr>
          <w:rFonts w:ascii="Arial" w:cs="Arial" w:eastAsia="Arial" w:hAnsi="Arial"/>
          <w:b/>
          <w:bCs/>
        </w:rPr>
        <w:t xml:space="preserve">Total: ~26–34 hours </w:t>
      </w:r>
      <w:r>
        <w:rPr>
          <w:rFonts w:ascii="Arial" w:cs="Arial" w:eastAsia="Arial" w:hAnsi="Arial"/>
          <w:sz w:val="22"/>
          <w:szCs w:val="22"/>
        </w:rPr>
        <w:t xml:space="preserve">spread across 3–4 weeks, assuming ~8–10 hours per week. This is a conservative estimate that includes thorough testing.</w:t>
      </w:r>
    </w:p>
    <w:p>
      <w:r>
        <w:br w:type="page"/>
      </w:r>
    </w:p>
    <w:p>
      <w:pPr>
        <w:pStyle w:val="Heading1"/>
        <w:spacing w:before="360" w:after="200"/>
      </w:pPr>
      <w:r>
        <w:rPr>
          <w:rFonts w:ascii="Arial" w:cs="Arial" w:eastAsia="Arial" w:hAnsi="Arial"/>
          <w:b/>
          <w:bCs/>
          <w:sz w:val="32"/>
          <w:szCs w:val="32"/>
        </w:rPr>
        <w:t xml:space="preserve">Appendix A: Complete Hardcoded Values Inventory</w:t>
      </w:r>
    </w:p>
    <w:p>
      <w:pPr>
        <w:spacing w:after="160"/>
      </w:pPr>
      <w:r>
        <w:rPr>
          <w:rFonts w:ascii="Arial" w:cs="Arial" w:eastAsia="Arial" w:hAnsi="Arial"/>
          <w:sz w:val="22"/>
          <w:szCs w:val="22"/>
        </w:rPr>
        <w:t xml:space="preserve">Every company-specific value in the current codebase, with exact file and line references.</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Occurrences</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"CW Ventures"</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app/pst/page.js, app/layout.js, lib/notifications.js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"Puget Sound Therapeutics"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app/pst/page.js, components/Shared.js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"pst" (deal slug)</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app/pst/page.js, app/api/track/route.js, admin/page.js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360-318-4480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app/pst/page.js, components/CallSection.js, OverviewSection.js, FAQSection.js, Shared.js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camwiese@gmail.com</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components/OverviewSection.js, .env.local (GP_EMAIL)</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calendar.app.google/asdgEY3xfoLCNyWJ9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app/pst/page.js, components/CallSection.js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hello@ventures.cameronwiese.com</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lib/notifications.js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/images/signature.png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components/OverviewSection.js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$25,000,000 (safe cap)</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components/ModelSection.js, TermsSection.js, FAQSection.js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$5,000,000 (round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components/TermsSection.js, FAQSection.js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$35,000,000 (Series A raise)</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components/ModelSection.js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$100,000,000 (Series A pre-money)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components/ModelSection.js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0.20 (carry)</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components/ModelSection.js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2029 (exit 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components/ModelSection.js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 2026 CW Ventures</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app/pst/page.js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Round · SPV Data Room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app/pst/page.js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FAQ content (~50 Q&amp;As)</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components/FAQSection.js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All inline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letter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components/OverviewSection.js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inline</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Deal memo content</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components/MemoSection.js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All inline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Terms details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components/TermsSection.js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inline</w:t>
            </w:r>
          </w:p>
        </w:tc>
      </w:tr>
      <w:tr>
        <w:tc>
          <w:tcPr>
            <w:tcW w:type="dxa" w:w="32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Science primer</w:t>
            </w:r>
          </w:p>
        </w:tc>
        <w:tc>
          <w:tcPr>
            <w:tcW w:type="dxa" w:w="416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components/ScienceSection.js</w:t>
            </w:r>
          </w:p>
        </w:tc>
        <w:tc>
          <w:tcPr>
            <w:tcW w:type="dxa" w:w="2000"/>
            <w:tcBorders>
              <w:top w:val="single" w:color="CCCCCC" w:sz="1"/>
              <w:left w:val="single" w:color="CCCCCC" w:sz="1"/>
              <w:bottom w:val="single" w:color="CCCCCC" w:sz="1"/>
              <w:right w:val="single" w:color="CCCCCC" w:sz="1"/>
            </w:tcBorders>
            <w:shd w:fill="FDFBF7" w:val="clear"/>
            <w:tcMar>
              <w:top w:type="dxa" w:w="80"/>
              <w:left w:type="dxa" w:w="120"/>
              <w:bottom w:type="dxa" w:w="80"/>
              <w:right w:type="dxa" w:w="120"/>
            </w:tcMar>
          </w:tcPr>
          <w:p>
            <w:r>
              <w:rPr>
                <w:rFonts w:ascii="Arial" w:cs="Arial" w:eastAsia="Arial" w:hAnsi="Arial"/>
                <w:sz w:val="20"/>
                <w:szCs w:val="20"/>
              </w:rPr>
              <w:t xml:space="preserve">All inline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description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components/InterviewSection.js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inline</w:t>
            </w:r>
          </w:p>
        </w:tc>
      </w:tr>
    </w:tbl>
    <w:p>
      <w:r>
        <w:br w:type="page"/>
      </w:r>
    </w:p>
    <w:p>
      <w:pPr>
        <w:pStyle w:val="Heading1"/>
        <w:spacing w:before="360" w:after="200"/>
      </w:pPr>
      <w:r>
        <w:rPr>
          <w:rFonts w:ascii="Arial" w:cs="Arial" w:eastAsia="Arial" w:hAnsi="Arial"/>
          <w:b/>
          <w:bCs/>
          <w:sz w:val="32"/>
          <w:szCs w:val="32"/>
        </w:rPr>
        <w:t xml:space="preserve">Appendix B: Client Onboarding Checklist</w:t>
      </w:r>
    </w:p>
    <w:p>
      <w:pPr>
        <w:spacing w:after="160"/>
      </w:pPr>
      <w:r>
        <w:rPr>
          <w:rFonts w:ascii="Arial" w:cs="Arial" w:eastAsia="Arial" w:hAnsi="Arial"/>
          <w:sz w:val="22"/>
          <w:szCs w:val="22"/>
        </w:rPr>
        <w:t xml:space="preserve">Send this to the client before starting their deployment. You need all of this before you can begin.</w:t>
      </w:r>
    </w:p>
    <w:p>
      <w:pPr>
        <w:spacing w:after="160"/>
      </w:pPr>
      <w:r>
        <w:rPr>
          <w:rFonts w:ascii="Arial" w:cs="Arial" w:eastAsia="Arial" w:hAnsi="Arial"/>
          <w:sz w:val="22"/>
          <w:szCs w:val="22"/>
        </w:rPr>
        <w:t xml:space="preserve"/>
      </w:r>
    </w:p>
    <w:p>
      <w:pPr>
        <w:pStyle w:val="Heading2"/>
        <w:spacing w:before="360" w:after="200"/>
      </w:pPr>
      <w:r>
        <w:rPr>
          <w:rFonts w:ascii="Arial" w:cs="Arial" w:eastAsia="Arial" w:hAnsi="Arial"/>
          <w:b/>
          <w:bCs/>
          <w:sz w:val="28"/>
          <w:szCs w:val="28"/>
        </w:rPr>
        <w:t xml:space="preserve">Company Information</w:t>
      </w:r>
    </w:p>
    <w:p>
      <w:pPr>
        <w:pStyle w:val="ListParagraph"/>
        <w:numPr>
          <w:ilvl w:val="0"/>
          <w:numId w:val="6"/>
        </w:numPr>
        <w:spacing w:after="80"/>
      </w:pPr>
      <w:r>
        <w:rPr>
          <w:rFonts w:ascii="Arial" w:cs="Arial" w:eastAsia="Arial" w:hAnsi="Arial"/>
          <w:sz w:val="22"/>
          <w:szCs w:val="22"/>
        </w:rPr>
        <w:t xml:space="preserve">Company legal name (as it should appear in the data room)</w:t>
      </w:r>
    </w:p>
    <w:p>
      <w:pPr>
        <w:pStyle w:val="ListParagraph"/>
        <w:numPr>
          <w:ilvl w:val="0"/>
          <w:numId w:val="6"/>
        </w:numPr>
        <w:spacing w:after="80"/>
      </w:pPr>
      <w:r>
        <w:rPr>
          <w:rFonts w:ascii="Arial" w:cs="Arial" w:eastAsia="Arial" w:hAnsi="Arial"/>
          <w:sz w:val="22"/>
          <w:szCs w:val="22"/>
        </w:rPr>
        <w:t xml:space="preserve">Deal name (e.g., “Seed Round,” “Series A,” “SPV”)</w:t>
      </w:r>
    </w:p>
    <w:p>
      <w:pPr>
        <w:pStyle w:val="ListParagraph"/>
        <w:numPr>
          <w:ilvl w:val="0"/>
          <w:numId w:val="6"/>
        </w:numPr>
        <w:spacing w:after="80"/>
      </w:pPr>
      <w:r>
        <w:rPr>
          <w:rFonts w:ascii="Arial" w:cs="Arial" w:eastAsia="Arial" w:hAnsi="Arial"/>
          <w:sz w:val="22"/>
          <w:szCs w:val="22"/>
        </w:rPr>
        <w:t xml:space="preserve">Company logo (SVG or high-res PNG, transparent background)</w:t>
      </w:r>
    </w:p>
    <w:p>
      <w:pPr>
        <w:pStyle w:val="ListParagraph"/>
        <w:numPr>
          <w:ilvl w:val="0"/>
          <w:numId w:val="6"/>
        </w:numPr>
        <w:spacing w:after="80"/>
      </w:pPr>
      <w:r>
        <w:rPr>
          <w:rFonts w:ascii="Arial" w:cs="Arial" w:eastAsia="Arial" w:hAnsi="Arial"/>
          <w:sz w:val="22"/>
          <w:szCs w:val="22"/>
        </w:rPr>
        <w:t xml:space="preserve">Favicon (32x32 PNG or SVG)</w:t>
      </w:r>
    </w:p>
    <w:p>
      <w:pPr>
        <w:pStyle w:val="ListParagraph"/>
        <w:numPr>
          <w:ilvl w:val="0"/>
          <w:numId w:val="6"/>
        </w:numPr>
        <w:spacing w:after="80"/>
      </w:pPr>
      <w:r>
        <w:rPr>
          <w:rFonts w:ascii="Arial" w:cs="Arial" w:eastAsia="Arial" w:hAnsi="Arial"/>
          <w:sz w:val="22"/>
          <w:szCs w:val="22"/>
        </w:rPr>
        <w:t xml:space="preserve">Brand colors: primary dark, primary, accent (hex codes)</w:t>
      </w:r>
    </w:p>
    <w:p>
      <w:pPr>
        <w:pStyle w:val="Heading2"/>
        <w:spacing w:before="360" w:after="200"/>
      </w:pPr>
      <w:r>
        <w:rPr>
          <w:rFonts w:ascii="Arial" w:cs="Arial" w:eastAsia="Arial" w:hAnsi="Arial"/>
          <w:b/>
          <w:bCs/>
          <w:sz w:val="28"/>
          <w:szCs w:val="28"/>
        </w:rPr>
        <w:t xml:space="preserve">Founder Information</w:t>
      </w:r>
    </w:p>
    <w:p>
      <w:pPr>
        <w:pStyle w:val="ListParagraph"/>
        <w:numPr>
          <w:ilvl w:val="0"/>
          <w:numId w:val="6"/>
        </w:numPr>
        <w:spacing w:after="80"/>
      </w:pPr>
      <w:r>
        <w:rPr>
          <w:rFonts w:ascii="Arial" w:cs="Arial" w:eastAsia="Arial" w:hAnsi="Arial"/>
          <w:sz w:val="22"/>
          <w:szCs w:val="22"/>
        </w:rPr>
        <w:t xml:space="preserve">Founder’s full name</w:t>
      </w:r>
    </w:p>
    <w:p>
      <w:pPr>
        <w:pStyle w:val="ListParagraph"/>
        <w:numPr>
          <w:ilvl w:val="0"/>
          <w:numId w:val="6"/>
        </w:numPr>
        <w:spacing w:after="80"/>
      </w:pPr>
      <w:r>
        <w:rPr>
          <w:rFonts w:ascii="Arial" w:cs="Arial" w:eastAsia="Arial" w:hAnsi="Arial"/>
          <w:sz w:val="22"/>
          <w:szCs w:val="22"/>
        </w:rPr>
        <w:t xml:space="preserve">Founder’s email (this becomes the admin login)</w:t>
      </w:r>
    </w:p>
    <w:p>
      <w:pPr>
        <w:pStyle w:val="ListParagraph"/>
        <w:numPr>
          <w:ilvl w:val="0"/>
          <w:numId w:val="6"/>
        </w:numPr>
        <w:spacing w:after="80"/>
      </w:pPr>
      <w:r>
        <w:rPr>
          <w:rFonts w:ascii="Arial" w:cs="Arial" w:eastAsia="Arial" w:hAnsi="Arial"/>
          <w:sz w:val="22"/>
          <w:szCs w:val="22"/>
        </w:rPr>
        <w:t xml:space="preserve">Founder’s phone number</w:t>
      </w:r>
    </w:p>
    <w:p>
      <w:pPr>
        <w:pStyle w:val="ListParagraph"/>
        <w:numPr>
          <w:ilvl w:val="0"/>
          <w:numId w:val="6"/>
        </w:numPr>
        <w:spacing w:after="80"/>
      </w:pPr>
      <w:r>
        <w:rPr>
          <w:rFonts w:ascii="Arial" w:cs="Arial" w:eastAsia="Arial" w:hAnsi="Arial"/>
          <w:sz w:val="22"/>
          <w:szCs w:val="22"/>
        </w:rPr>
        <w:t xml:space="preserve">Calendar scheduling link (Calendly, Cal.com, Google Calendar, etc.)</w:t>
      </w:r>
    </w:p>
    <w:p>
      <w:pPr>
        <w:pStyle w:val="ListParagraph"/>
        <w:numPr>
          <w:ilvl w:val="0"/>
          <w:numId w:val="6"/>
        </w:numPr>
        <w:spacing w:after="80"/>
      </w:pPr>
      <w:r>
        <w:rPr>
          <w:rFonts w:ascii="Arial" w:cs="Arial" w:eastAsia="Arial" w:hAnsi="Arial"/>
          <w:sz w:val="22"/>
          <w:szCs w:val="22"/>
        </w:rPr>
        <w:t xml:space="preserve">Signature image (PNG, transparent background) — optional</w:t>
      </w:r>
    </w:p>
    <w:p>
      <w:pPr>
        <w:pStyle w:val="Heading2"/>
        <w:spacing w:before="360" w:after="200"/>
      </w:pPr>
      <w:r>
        <w:rPr>
          <w:rFonts w:ascii="Arial" w:cs="Arial" w:eastAsia="Arial" w:hAnsi="Arial"/>
          <w:b/>
          <w:bCs/>
          <w:sz w:val="28"/>
          <w:szCs w:val="28"/>
        </w:rPr>
        <w:t xml:space="preserve">Content</w:t>
      </w:r>
    </w:p>
    <w:p>
      <w:pPr>
        <w:pStyle w:val="ListParagraph"/>
        <w:numPr>
          <w:ilvl w:val="0"/>
          <w:numId w:val="6"/>
        </w:numPr>
        <w:spacing w:after="80"/>
      </w:pPr>
      <w:r>
        <w:rPr>
          <w:rFonts w:ascii="Arial" w:cs="Arial" w:eastAsia="Arial" w:hAnsi="Arial"/>
          <w:sz w:val="22"/>
          <w:szCs w:val="22"/>
        </w:rPr>
        <w:t xml:space="preserve">Executive summary / founder letter (1–2 pages, can be a Google Doc)</w:t>
      </w:r>
    </w:p>
    <w:p>
      <w:pPr>
        <w:pStyle w:val="ListParagraph"/>
        <w:numPr>
          <w:ilvl w:val="0"/>
          <w:numId w:val="6"/>
        </w:numPr>
        <w:spacing w:after="80"/>
      </w:pPr>
      <w:r>
        <w:rPr>
          <w:rFonts w:ascii="Arial" w:cs="Arial" w:eastAsia="Arial" w:hAnsi="Arial"/>
          <w:sz w:val="22"/>
          <w:szCs w:val="22"/>
        </w:rPr>
        <w:t xml:space="preserve">Deal memo (the investment thesis, can be a Google Doc or PDF)</w:t>
      </w:r>
    </w:p>
    <w:p>
      <w:pPr>
        <w:pStyle w:val="ListParagraph"/>
        <w:numPr>
          <w:ilvl w:val="0"/>
          <w:numId w:val="6"/>
        </w:numPr>
        <w:spacing w:after="80"/>
      </w:pPr>
      <w:r>
        <w:rPr>
          <w:rFonts w:ascii="Arial" w:cs="Arial" w:eastAsia="Arial" w:hAnsi="Arial"/>
          <w:sz w:val="22"/>
          <w:szCs w:val="22"/>
        </w:rPr>
        <w:t xml:space="preserve">Deal terms (instrument type, valuation cap, round size, check sizes)</w:t>
      </w:r>
    </w:p>
    <w:p>
      <w:pPr>
        <w:pStyle w:val="ListParagraph"/>
        <w:numPr>
          <w:ilvl w:val="0"/>
          <w:numId w:val="6"/>
        </w:numPr>
        <w:spacing w:after="80"/>
      </w:pPr>
      <w:r>
        <w:rPr>
          <w:rFonts w:ascii="Arial" w:cs="Arial" w:eastAsia="Arial" w:hAnsi="Arial"/>
          <w:sz w:val="22"/>
          <w:szCs w:val="22"/>
        </w:rPr>
        <w:t xml:space="preserve">FAQ (questions and answers, organized by category)</w:t>
      </w:r>
    </w:p>
    <w:p>
      <w:pPr>
        <w:pStyle w:val="ListParagraph"/>
        <w:numPr>
          <w:ilvl w:val="0"/>
          <w:numId w:val="6"/>
        </w:numPr>
        <w:spacing w:after="80"/>
      </w:pPr>
      <w:r>
        <w:rPr>
          <w:rFonts w:ascii="Arial" w:cs="Arial" w:eastAsia="Arial" w:hAnsi="Arial"/>
          <w:sz w:val="22"/>
          <w:szCs w:val="22"/>
        </w:rPr>
        <w:t xml:space="preserve">Financial model inputs: safe cap, round size, expected Series A raise, Series A pre-money, carry %, option pool %, exit year, exit scenarios</w:t>
      </w:r>
    </w:p>
    <w:p>
      <w:pPr>
        <w:pStyle w:val="ListParagraph"/>
        <w:numPr>
          <w:ilvl w:val="0"/>
          <w:numId w:val="6"/>
        </w:numPr>
        <w:spacing w:after="80"/>
      </w:pPr>
      <w:r>
        <w:rPr>
          <w:rFonts w:ascii="Arial" w:cs="Arial" w:eastAsia="Arial" w:hAnsi="Arial"/>
          <w:sz w:val="22"/>
          <w:szCs w:val="22"/>
        </w:rPr>
        <w:t xml:space="preserve">Science primer or technical overview (if applicable)</w:t>
      </w:r>
    </w:p>
    <w:p>
      <w:pPr>
        <w:pStyle w:val="ListParagraph"/>
        <w:numPr>
          <w:ilvl w:val="0"/>
          <w:numId w:val="6"/>
        </w:numPr>
        <w:spacing w:after="80"/>
      </w:pPr>
      <w:r>
        <w:rPr>
          <w:rFonts w:ascii="Arial" w:cs="Arial" w:eastAsia="Arial" w:hAnsi="Arial"/>
          <w:sz w:val="22"/>
          <w:szCs w:val="22"/>
        </w:rPr>
        <w:t xml:space="preserve">CEO interview video URL (if applicable, can be added later)</w:t>
      </w:r>
    </w:p>
    <w:p>
      <w:pPr>
        <w:pStyle w:val="Heading2"/>
        <w:spacing w:before="360" w:after="200"/>
      </w:pPr>
      <w:r>
        <w:rPr>
          <w:rFonts w:ascii="Arial" w:cs="Arial" w:eastAsia="Arial" w:hAnsi="Arial"/>
          <w:b/>
          <w:bCs/>
          <w:sz w:val="28"/>
          <w:szCs w:val="28"/>
        </w:rPr>
        <w:t xml:space="preserve">Domain &amp; DNS</w:t>
      </w:r>
    </w:p>
    <w:p>
      <w:pPr>
        <w:pStyle w:val="ListParagraph"/>
        <w:numPr>
          <w:ilvl w:val="0"/>
          <w:numId w:val="6"/>
        </w:numPr>
        <w:spacing w:after="80"/>
      </w:pPr>
      <w:r>
        <w:rPr>
          <w:rFonts w:ascii="Arial" w:cs="Arial" w:eastAsia="Arial" w:hAnsi="Arial"/>
          <w:sz w:val="22"/>
          <w:szCs w:val="22"/>
        </w:rPr>
        <w:t xml:space="preserve">Desired data room URL (e.g., dataroom.yourcompany.com)</w:t>
      </w:r>
    </w:p>
    <w:p>
      <w:pPr>
        <w:pStyle w:val="ListParagraph"/>
        <w:numPr>
          <w:ilvl w:val="0"/>
          <w:numId w:val="6"/>
        </w:numPr>
        <w:spacing w:after="80"/>
      </w:pPr>
      <w:r>
        <w:rPr>
          <w:rFonts w:ascii="Arial" w:cs="Arial" w:eastAsia="Arial" w:hAnsi="Arial"/>
          <w:sz w:val="22"/>
          <w:szCs w:val="22"/>
        </w:rPr>
        <w:t xml:space="preserve">Access to DNS settings for the domain (or contact info for whoever manages DNS)</w:t>
      </w:r>
    </w:p>
    <w:p>
      <w:pPr>
        <w:pStyle w:val="ListParagraph"/>
        <w:numPr>
          <w:ilvl w:val="0"/>
          <w:numId w:val="6"/>
        </w:numPr>
        <w:spacing w:after="80"/>
      </w:pPr>
      <w:r>
        <w:rPr>
          <w:rFonts w:ascii="Arial" w:cs="Arial" w:eastAsia="Arial" w:hAnsi="Arial"/>
          <w:sz w:val="22"/>
          <w:szCs w:val="22"/>
        </w:rPr>
        <w:t xml:space="preserve">Preferred sending email address for auth emails (e.g., noreply@yourcompany.com)</w:t>
      </w:r>
    </w:p>
    <w:p>
      <w:pPr>
        <w:pStyle w:val="Heading2"/>
        <w:spacing w:before="360" w:after="200"/>
      </w:pPr>
      <w:r>
        <w:rPr>
          <w:rFonts w:ascii="Arial" w:cs="Arial" w:eastAsia="Arial" w:hAnsi="Arial"/>
          <w:b/>
          <w:bCs/>
          <w:sz w:val="28"/>
          <w:szCs w:val="28"/>
        </w:rPr>
        <w:t xml:space="preserve">Access Control</w:t>
      </w:r>
    </w:p>
    <w:p>
      <w:pPr>
        <w:pStyle w:val="ListParagraph"/>
        <w:numPr>
          <w:ilvl w:val="0"/>
          <w:numId w:val="6"/>
        </w:numPr>
        <w:spacing w:after="80"/>
      </w:pPr>
      <w:r>
        <w:rPr>
          <w:rFonts w:ascii="Arial" w:cs="Arial" w:eastAsia="Arial" w:hAnsi="Arial"/>
          <w:sz w:val="22"/>
          <w:szCs w:val="22"/>
        </w:rPr>
        <w:t xml:space="preserve">List of email addresses to exclude from analytics (founder + team members)</w:t>
      </w:r>
    </w:p>
    <w:p>
      <w:pPr>
        <w:pStyle w:val="ListParagraph"/>
        <w:numPr>
          <w:ilvl w:val="0"/>
          <w:numId w:val="6"/>
        </w:numPr>
        <w:spacing w:after="80"/>
      </w:pPr>
      <w:r>
        <w:rPr>
          <w:rFonts w:ascii="Arial" w:cs="Arial" w:eastAsia="Arial" w:hAnsi="Arial"/>
          <w:sz w:val="22"/>
          <w:szCs w:val="22"/>
        </w:rPr>
        <w:t xml:space="preserve">Any additional admin email addresses (besides the founder)</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rPr>
              <w:t xml:space="preserve">Timing note for clients</w:t>
            </w:r>
          </w:p>
          <w:p>
            <w:pPr>
              <w:spacing w:after="60"/>
            </w:pPr>
            <w:r>
              <w:rPr>
                <w:rFonts w:ascii="Arial" w:cs="Arial" w:eastAsia="Arial" w:hAnsi="Arial"/>
                <w:sz w:val="20"/>
                <w:szCs w:val="20"/>
              </w:rPr>
              <w:t xml:space="preserve">Most of the setup time is waiting for you to provide content.</w:t>
            </w:r>
          </w:p>
          <w:p>
            <w:pPr>
              <w:spacing w:after="60"/>
            </w:pPr>
            <w:r>
              <w:rPr>
                <w:rFonts w:ascii="Arial" w:cs="Arial" w:eastAsia="Arial" w:hAnsi="Arial"/>
                <w:sz w:val="20"/>
                <w:szCs w:val="20"/>
              </w:rPr>
              <w:t xml:space="preserve">Once we have everything, your data room will be live within 48 hours.</w:t>
            </w:r>
          </w:p>
          <w:p>
            <w:pPr>
              <w:spacing w:after="60"/>
            </w:pPr>
            <w:r>
              <w:rPr>
                <w:rFonts w:ascii="Arial" w:cs="Arial" w:eastAsia="Arial" w:hAnsi="Arial"/>
                <w:sz w:val="20"/>
                <w:szCs w:val="20"/>
              </w:rPr>
              <w:t xml:space="preserve">Content can be rough drafts — we can iterate after the initial deploy.</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CW Ventures — Data Room Platform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Phase 1: Extract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2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61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2026-02-21T02:36:26.592Z</dcterms:created>
  <dcterms:modified xsi:type="dcterms:W3CDTF">2026-02-21T02:36:26.592Z</dcterms:modified>
</cp:coreProperties>
</file>

<file path=docProps/custom.xml><?xml version="1.0" encoding="utf-8"?>
<Properties xmlns="http://schemas.openxmlformats.org/officeDocument/2006/custom-properties" xmlns:vt="http://schemas.openxmlformats.org/officeDocument/2006/docPropsVTypes"/>
</file>