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Çapanoğlu Inc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Elçiboğa and Sons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16/06/2022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31/07/2022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45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05/06/2022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05/06/2022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Çapanoğlu Inc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05/06/2022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