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056" w:rsidRPr="006C51A4" w:rsidRDefault="00790DB1">
      <w:pPr>
        <w:rPr>
          <w:b/>
          <w:sz w:val="26"/>
          <w:szCs w:val="26"/>
        </w:rPr>
      </w:pPr>
      <w:r>
        <w:rPr>
          <w:b/>
          <w:sz w:val="26"/>
          <w:szCs w:val="26"/>
        </w:rPr>
        <w:t>M</w:t>
      </w:r>
      <w:r w:rsidR="00F53478" w:rsidRPr="006C51A4">
        <w:rPr>
          <w:b/>
          <w:sz w:val="26"/>
          <w:szCs w:val="26"/>
        </w:rPr>
        <w:t>09 Chapter 7 Kroenke book</w:t>
      </w:r>
      <w:r w:rsidR="00A040B4" w:rsidRPr="006C51A4">
        <w:rPr>
          <w:b/>
          <w:sz w:val="26"/>
          <w:szCs w:val="26"/>
        </w:rPr>
        <w:t xml:space="preserve"> Create </w:t>
      </w:r>
      <w:r w:rsidR="006C51A4">
        <w:rPr>
          <w:b/>
          <w:sz w:val="26"/>
          <w:szCs w:val="26"/>
        </w:rPr>
        <w:t>a</w:t>
      </w:r>
      <w:r w:rsidR="00A040B4" w:rsidRPr="006C51A4">
        <w:rPr>
          <w:b/>
          <w:sz w:val="26"/>
          <w:szCs w:val="26"/>
        </w:rPr>
        <w:t xml:space="preserve"> Database</w:t>
      </w:r>
      <w:r w:rsidR="00595056" w:rsidRPr="006C51A4">
        <w:rPr>
          <w:b/>
          <w:sz w:val="26"/>
          <w:szCs w:val="26"/>
        </w:rPr>
        <w:t xml:space="preserve"> DDL</w:t>
      </w:r>
      <w:r w:rsidR="00A040B4" w:rsidRPr="006C51A4">
        <w:rPr>
          <w:b/>
          <w:sz w:val="26"/>
          <w:szCs w:val="26"/>
        </w:rPr>
        <w:t xml:space="preserve"> </w:t>
      </w:r>
      <w:r w:rsidR="00595056" w:rsidRPr="006C51A4">
        <w:rPr>
          <w:b/>
          <w:sz w:val="26"/>
          <w:szCs w:val="26"/>
        </w:rPr>
        <w:t xml:space="preserve">&amp; DML </w:t>
      </w:r>
    </w:p>
    <w:p w:rsidR="006B3C53" w:rsidRPr="006C51A4" w:rsidRDefault="006B3C53">
      <w:pPr>
        <w:rPr>
          <w:b/>
          <w:sz w:val="26"/>
          <w:szCs w:val="26"/>
        </w:rPr>
      </w:pPr>
      <w:r w:rsidRPr="006C51A4">
        <w:rPr>
          <w:b/>
          <w:sz w:val="26"/>
          <w:szCs w:val="26"/>
        </w:rPr>
        <w:t>Name __</w:t>
      </w:r>
      <w:r w:rsidR="005552AC" w:rsidRPr="005552AC">
        <w:rPr>
          <w:b/>
          <w:sz w:val="26"/>
          <w:szCs w:val="26"/>
          <w:u w:val="single"/>
        </w:rPr>
        <w:t>Liliana Varela</w:t>
      </w:r>
      <w:r w:rsidRPr="005552AC">
        <w:rPr>
          <w:b/>
          <w:sz w:val="26"/>
          <w:szCs w:val="26"/>
          <w:u w:val="single"/>
        </w:rPr>
        <w:t>______</w:t>
      </w:r>
    </w:p>
    <w:p w:rsidR="00A040B4" w:rsidRPr="006C51A4" w:rsidRDefault="00B779FA">
      <w:pPr>
        <w:rPr>
          <w:sz w:val="26"/>
          <w:szCs w:val="26"/>
        </w:rPr>
      </w:pPr>
      <w:r w:rsidRPr="006C51A4">
        <w:rPr>
          <w:sz w:val="26"/>
          <w:szCs w:val="26"/>
        </w:rPr>
        <w:t>F</w:t>
      </w:r>
      <w:r w:rsidR="00793E1F" w:rsidRPr="006C51A4">
        <w:rPr>
          <w:sz w:val="26"/>
          <w:szCs w:val="26"/>
        </w:rPr>
        <w:t xml:space="preserve">ollow the instructions </w:t>
      </w:r>
      <w:r w:rsidR="006B3C53" w:rsidRPr="006C51A4">
        <w:rPr>
          <w:sz w:val="26"/>
          <w:szCs w:val="26"/>
        </w:rPr>
        <w:t>below</w:t>
      </w:r>
      <w:r w:rsidR="00793E1F" w:rsidRPr="006C51A4">
        <w:rPr>
          <w:sz w:val="26"/>
          <w:szCs w:val="26"/>
        </w:rPr>
        <w:t xml:space="preserve">, to create </w:t>
      </w:r>
      <w:r w:rsidR="006C51A4">
        <w:rPr>
          <w:sz w:val="26"/>
          <w:szCs w:val="26"/>
        </w:rPr>
        <w:t xml:space="preserve">a </w:t>
      </w:r>
      <w:r w:rsidR="00793E1F" w:rsidRPr="006C51A4">
        <w:rPr>
          <w:sz w:val="26"/>
          <w:szCs w:val="26"/>
        </w:rPr>
        <w:t xml:space="preserve">Database and Insert Data into it.   </w:t>
      </w:r>
      <w:r w:rsidR="006B3C53" w:rsidRPr="006C51A4">
        <w:rPr>
          <w:sz w:val="26"/>
          <w:szCs w:val="26"/>
        </w:rPr>
        <w:t xml:space="preserve"> Paste 2-3 snipped picture</w:t>
      </w:r>
      <w:r w:rsidR="003C7A33" w:rsidRPr="006C51A4">
        <w:rPr>
          <w:sz w:val="26"/>
          <w:szCs w:val="26"/>
        </w:rPr>
        <w:t>, below this sentence to show your work.  Attach this document</w:t>
      </w:r>
      <w:r w:rsidR="006B3C53" w:rsidRPr="006C51A4">
        <w:rPr>
          <w:sz w:val="26"/>
          <w:szCs w:val="26"/>
        </w:rPr>
        <w:t xml:space="preserve"> to the assignment link to be graded.  </w:t>
      </w:r>
    </w:p>
    <w:p w:rsidR="003C7A33" w:rsidRPr="006C51A4" w:rsidRDefault="003C7A33">
      <w:pPr>
        <w:rPr>
          <w:sz w:val="26"/>
          <w:szCs w:val="26"/>
        </w:rPr>
      </w:pPr>
    </w:p>
    <w:p w:rsidR="003C7A33" w:rsidRPr="006C51A4" w:rsidRDefault="009D7F5E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A31E13E" wp14:editId="757B1EB0">
            <wp:extent cx="3133725" cy="3808736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6423" cy="383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2AC" w:rsidRPr="005552AC">
        <w:drawing>
          <wp:inline distT="0" distB="0" distL="0" distR="0" wp14:anchorId="52E8D02F" wp14:editId="4887791C">
            <wp:extent cx="3476625" cy="364236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2616" cy="369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A33" w:rsidRDefault="003C7A33">
      <w:pPr>
        <w:rPr>
          <w:sz w:val="26"/>
          <w:szCs w:val="26"/>
        </w:rPr>
      </w:pPr>
    </w:p>
    <w:p w:rsidR="005552AC" w:rsidRPr="006C51A4" w:rsidRDefault="005552AC">
      <w:pPr>
        <w:rPr>
          <w:sz w:val="26"/>
          <w:szCs w:val="26"/>
        </w:rPr>
      </w:pPr>
    </w:p>
    <w:p w:rsidR="00B459D5" w:rsidRDefault="00B459D5">
      <w:pPr>
        <w:rPr>
          <w:sz w:val="26"/>
          <w:szCs w:val="26"/>
        </w:rPr>
      </w:pPr>
    </w:p>
    <w:p w:rsidR="00B459D5" w:rsidRDefault="00B459D5">
      <w:pPr>
        <w:rPr>
          <w:sz w:val="26"/>
          <w:szCs w:val="26"/>
        </w:rPr>
      </w:pPr>
    </w:p>
    <w:p w:rsidR="00B459D5" w:rsidRDefault="00B459D5">
      <w:pPr>
        <w:rPr>
          <w:sz w:val="26"/>
          <w:szCs w:val="26"/>
        </w:rPr>
      </w:pPr>
    </w:p>
    <w:p w:rsidR="00B459D5" w:rsidRDefault="00B459D5">
      <w:pPr>
        <w:rPr>
          <w:sz w:val="26"/>
          <w:szCs w:val="26"/>
        </w:rPr>
      </w:pPr>
    </w:p>
    <w:p w:rsidR="00B459D5" w:rsidRDefault="00B459D5">
      <w:pPr>
        <w:rPr>
          <w:sz w:val="26"/>
          <w:szCs w:val="26"/>
        </w:rPr>
      </w:pPr>
    </w:p>
    <w:p w:rsidR="00B459D5" w:rsidRDefault="00B459D5">
      <w:pPr>
        <w:rPr>
          <w:sz w:val="26"/>
          <w:szCs w:val="26"/>
        </w:rPr>
      </w:pPr>
    </w:p>
    <w:p w:rsidR="00B459D5" w:rsidRDefault="00B459D5">
      <w:pPr>
        <w:rPr>
          <w:sz w:val="26"/>
          <w:szCs w:val="26"/>
        </w:rPr>
      </w:pPr>
    </w:p>
    <w:p w:rsidR="00B459D5" w:rsidRDefault="00B459D5">
      <w:pPr>
        <w:rPr>
          <w:sz w:val="26"/>
          <w:szCs w:val="26"/>
        </w:rPr>
      </w:pPr>
    </w:p>
    <w:p w:rsidR="003C7A33" w:rsidRPr="006C51A4" w:rsidRDefault="00B738F2">
      <w:pPr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lastRenderedPageBreak/>
        <w:t xml:space="preserve">I tried many different things to get my database to create tables without any success. I kept getting errors I didn’t know how to correct like </w:t>
      </w:r>
      <w:r w:rsidR="00B459D5">
        <w:rPr>
          <w:sz w:val="26"/>
          <w:szCs w:val="26"/>
        </w:rPr>
        <w:t>“incorrect syntax around ‘)’ and it would say something along the lines of “expecting reference” on CUSTOMER_01 table. I tried fixing it only to get more and more errors. I kind of ended up giving up after a few hours and this was my where I left off.</w:t>
      </w:r>
    </w:p>
    <w:p w:rsidR="003C7A33" w:rsidRDefault="00B459D5">
      <w:pPr>
        <w:rPr>
          <w:sz w:val="26"/>
          <w:szCs w:val="26"/>
        </w:rPr>
      </w:pPr>
      <w:r w:rsidRPr="00B459D5">
        <w:drawing>
          <wp:inline distT="0" distB="0" distL="0" distR="0" wp14:anchorId="77475FA5" wp14:editId="39FA4E72">
            <wp:extent cx="5188479" cy="54387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8479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D5" w:rsidRPr="006C51A4" w:rsidRDefault="00B459D5">
      <w:pPr>
        <w:rPr>
          <w:sz w:val="26"/>
          <w:szCs w:val="26"/>
        </w:rPr>
      </w:pPr>
    </w:p>
    <w:p w:rsidR="003C7A33" w:rsidRPr="006C51A4" w:rsidRDefault="003C7A33">
      <w:pPr>
        <w:rPr>
          <w:sz w:val="26"/>
          <w:szCs w:val="26"/>
        </w:rPr>
      </w:pPr>
    </w:p>
    <w:p w:rsidR="006B3C53" w:rsidRPr="006C51A4" w:rsidRDefault="006B3C53">
      <w:pPr>
        <w:rPr>
          <w:sz w:val="26"/>
          <w:szCs w:val="26"/>
        </w:rPr>
      </w:pPr>
      <w:r w:rsidRPr="006C51A4">
        <w:rPr>
          <w:sz w:val="26"/>
          <w:szCs w:val="26"/>
        </w:rPr>
        <w:t xml:space="preserve">Students will receive a maximum of 20 points for successfully creating and populating the </w:t>
      </w:r>
      <w:r w:rsidR="00143661">
        <w:rPr>
          <w:sz w:val="26"/>
          <w:szCs w:val="26"/>
        </w:rPr>
        <w:t xml:space="preserve">RQ_TABLES </w:t>
      </w:r>
      <w:r w:rsidRPr="006C51A4">
        <w:rPr>
          <w:sz w:val="26"/>
          <w:szCs w:val="26"/>
        </w:rPr>
        <w:t xml:space="preserve">database.  </w:t>
      </w:r>
    </w:p>
    <w:p w:rsidR="00F53478" w:rsidRPr="006C51A4" w:rsidRDefault="00F53478">
      <w:pPr>
        <w:rPr>
          <w:b/>
          <w:sz w:val="26"/>
          <w:szCs w:val="26"/>
        </w:rPr>
      </w:pPr>
      <w:r w:rsidRPr="006C51A4">
        <w:rPr>
          <w:b/>
          <w:sz w:val="26"/>
          <w:szCs w:val="26"/>
        </w:rPr>
        <w:t xml:space="preserve">For Class </w:t>
      </w:r>
      <w:r w:rsidR="00790DB1">
        <w:rPr>
          <w:b/>
          <w:sz w:val="26"/>
          <w:szCs w:val="26"/>
        </w:rPr>
        <w:t>module</w:t>
      </w:r>
      <w:r w:rsidRPr="006C51A4">
        <w:rPr>
          <w:b/>
          <w:sz w:val="26"/>
          <w:szCs w:val="26"/>
        </w:rPr>
        <w:t xml:space="preserve"> 09</w:t>
      </w:r>
      <w:r w:rsidR="006C51A4">
        <w:rPr>
          <w:b/>
          <w:sz w:val="26"/>
          <w:szCs w:val="26"/>
        </w:rPr>
        <w:t>, Kroenke Chap. 7, RQ 7.3 to 7.40,</w:t>
      </w:r>
      <w:r w:rsidRPr="006C51A4">
        <w:rPr>
          <w:b/>
          <w:sz w:val="26"/>
          <w:szCs w:val="26"/>
        </w:rPr>
        <w:t xml:space="preserve"> we will create the </w:t>
      </w:r>
      <w:r w:rsidR="006C51A4">
        <w:rPr>
          <w:b/>
          <w:sz w:val="26"/>
          <w:szCs w:val="26"/>
        </w:rPr>
        <w:t>CH07_RQ_TABLES</w:t>
      </w:r>
      <w:r w:rsidRPr="006C51A4">
        <w:rPr>
          <w:b/>
          <w:sz w:val="26"/>
          <w:szCs w:val="26"/>
        </w:rPr>
        <w:t xml:space="preserve"> Database.  </w:t>
      </w:r>
    </w:p>
    <w:p w:rsidR="003C7A33" w:rsidRPr="006C51A4" w:rsidRDefault="008B0D3F" w:rsidP="003C7A33">
      <w:pPr>
        <w:rPr>
          <w:sz w:val="26"/>
          <w:szCs w:val="26"/>
        </w:rPr>
      </w:pPr>
      <w:r w:rsidRPr="006C51A4">
        <w:rPr>
          <w:sz w:val="26"/>
          <w:szCs w:val="26"/>
        </w:rPr>
        <w:t xml:space="preserve">This procedure requires that that the SQL Server 2014 Express with Advanced Services OR SQL Server 2014 Express are downloaded and installed.  </w:t>
      </w:r>
      <w:r w:rsidR="003C7A33" w:rsidRPr="006C51A4">
        <w:rPr>
          <w:sz w:val="26"/>
          <w:szCs w:val="26"/>
        </w:rPr>
        <w:t xml:space="preserve"> This was installed in Session 03, when you created the Cape_Codd Database in SQL Server, then import data using two SQL Scripts.</w:t>
      </w:r>
    </w:p>
    <w:p w:rsidR="00B6686C" w:rsidRPr="006C51A4" w:rsidRDefault="00B6686C">
      <w:pPr>
        <w:rPr>
          <w:b/>
          <w:sz w:val="26"/>
          <w:szCs w:val="26"/>
        </w:rPr>
      </w:pPr>
      <w:r w:rsidRPr="006C51A4">
        <w:rPr>
          <w:b/>
          <w:sz w:val="26"/>
          <w:szCs w:val="26"/>
        </w:rPr>
        <w:lastRenderedPageBreak/>
        <w:t xml:space="preserve">The pictures, used in these instructions, are a repeat of the process used to create Cape_Codd, except this time you will enter </w:t>
      </w:r>
      <w:r w:rsidR="00C054D0">
        <w:rPr>
          <w:b/>
          <w:sz w:val="26"/>
          <w:szCs w:val="26"/>
        </w:rPr>
        <w:t>CH07_RQ_TABLES,</w:t>
      </w:r>
      <w:r w:rsidRPr="006C51A4">
        <w:rPr>
          <w:b/>
          <w:sz w:val="26"/>
          <w:szCs w:val="26"/>
        </w:rPr>
        <w:t xml:space="preserve"> instead of Cape_Codd. </w:t>
      </w:r>
      <w:r w:rsidR="0031560F" w:rsidRPr="006C51A4">
        <w:rPr>
          <w:b/>
          <w:sz w:val="26"/>
          <w:szCs w:val="26"/>
        </w:rPr>
        <w:t xml:space="preserve">  Please Note that the record counts in the pictures/examples are from the Cape_Codd and are only displayed as an example.  </w:t>
      </w:r>
      <w:r w:rsidRPr="006C51A4">
        <w:rPr>
          <w:b/>
          <w:sz w:val="26"/>
          <w:szCs w:val="26"/>
        </w:rPr>
        <w:t xml:space="preserve"> </w:t>
      </w:r>
    </w:p>
    <w:p w:rsidR="002A6055" w:rsidRPr="006C51A4" w:rsidRDefault="002A6055">
      <w:pPr>
        <w:rPr>
          <w:sz w:val="24"/>
          <w:szCs w:val="24"/>
        </w:rPr>
      </w:pPr>
      <w:r w:rsidRPr="006C51A4">
        <w:rPr>
          <w:sz w:val="24"/>
          <w:szCs w:val="24"/>
        </w:rPr>
        <w:t xml:space="preserve">1.  Open the SSMS window and log into your account.   You should see a window similar to the one displayed below. </w:t>
      </w:r>
    </w:p>
    <w:p w:rsidR="00E74F72" w:rsidRPr="006C51A4" w:rsidRDefault="00E74F72">
      <w:r w:rsidRPr="006C51A4">
        <w:rPr>
          <w:noProof/>
        </w:rPr>
        <w:drawing>
          <wp:inline distT="0" distB="0" distL="0" distR="0" wp14:anchorId="37D4FC46" wp14:editId="0567DF6F">
            <wp:extent cx="3100985" cy="2849526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8092" cy="286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F72" w:rsidRPr="006C51A4" w:rsidRDefault="002A6055">
      <w:pPr>
        <w:rPr>
          <w:sz w:val="24"/>
          <w:szCs w:val="24"/>
        </w:rPr>
      </w:pPr>
      <w:r w:rsidRPr="006C51A4">
        <w:rPr>
          <w:sz w:val="24"/>
          <w:szCs w:val="24"/>
        </w:rPr>
        <w:t xml:space="preserve">2. </w:t>
      </w:r>
      <w:r w:rsidR="00E74F72" w:rsidRPr="006C51A4">
        <w:rPr>
          <w:sz w:val="24"/>
          <w:szCs w:val="24"/>
        </w:rPr>
        <w:t>Right click on the Database Folder</w:t>
      </w:r>
      <w:r w:rsidR="008B0C4D" w:rsidRPr="006C51A4">
        <w:rPr>
          <w:sz w:val="24"/>
          <w:szCs w:val="24"/>
        </w:rPr>
        <w:t xml:space="preserve"> in the Object Explorer</w:t>
      </w:r>
      <w:r w:rsidR="00E74F72" w:rsidRPr="006C51A4">
        <w:rPr>
          <w:sz w:val="24"/>
          <w:szCs w:val="24"/>
        </w:rPr>
        <w:t xml:space="preserve">, to reveal a short cut menu and select New Database, see picture below. </w:t>
      </w:r>
    </w:p>
    <w:p w:rsidR="00E74F72" w:rsidRPr="006C51A4" w:rsidRDefault="00E74F72">
      <w:r w:rsidRPr="006C51A4">
        <w:rPr>
          <w:noProof/>
        </w:rPr>
        <w:drawing>
          <wp:inline distT="0" distB="0" distL="0" distR="0" wp14:anchorId="0097DD23" wp14:editId="171CB083">
            <wp:extent cx="3707226" cy="2264735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6569" cy="22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F72" w:rsidRPr="006C51A4" w:rsidRDefault="002A6055">
      <w:pPr>
        <w:rPr>
          <w:sz w:val="24"/>
        </w:rPr>
      </w:pPr>
      <w:r w:rsidRPr="006C51A4">
        <w:rPr>
          <w:sz w:val="24"/>
        </w:rPr>
        <w:t xml:space="preserve">3. </w:t>
      </w:r>
      <w:r w:rsidR="00AB65DE" w:rsidRPr="006C51A4">
        <w:rPr>
          <w:sz w:val="24"/>
        </w:rPr>
        <w:t xml:space="preserve">Enter </w:t>
      </w:r>
      <w:r w:rsidR="004F2C3D">
        <w:rPr>
          <w:b/>
          <w:sz w:val="26"/>
          <w:szCs w:val="26"/>
        </w:rPr>
        <w:t>CH07_RQ_TABLES</w:t>
      </w:r>
      <w:r w:rsidR="00B6686C" w:rsidRPr="006C51A4">
        <w:rPr>
          <w:sz w:val="24"/>
        </w:rPr>
        <w:t xml:space="preserve"> </w:t>
      </w:r>
      <w:r w:rsidR="00AB65DE" w:rsidRPr="006C51A4">
        <w:rPr>
          <w:sz w:val="24"/>
        </w:rPr>
        <w:t xml:space="preserve">as the name of the database.  </w:t>
      </w:r>
    </w:p>
    <w:p w:rsidR="00AB65DE" w:rsidRPr="006C51A4" w:rsidRDefault="00AB65DE">
      <w:r w:rsidRPr="006C51A4">
        <w:rPr>
          <w:noProof/>
        </w:rPr>
        <w:lastRenderedPageBreak/>
        <w:drawing>
          <wp:inline distT="0" distB="0" distL="0" distR="0" wp14:anchorId="13B81EFD" wp14:editId="7C1F083C">
            <wp:extent cx="3668233" cy="3252421"/>
            <wp:effectExtent l="0" t="0" r="889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8092" cy="327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C4D" w:rsidRPr="006C51A4" w:rsidRDefault="005F37B0">
      <w:pPr>
        <w:rPr>
          <w:sz w:val="24"/>
          <w:szCs w:val="24"/>
        </w:rPr>
      </w:pPr>
      <w:r w:rsidRPr="006C51A4">
        <w:rPr>
          <w:sz w:val="24"/>
          <w:szCs w:val="24"/>
        </w:rPr>
        <w:t>4.  To confirm it is there, c</w:t>
      </w:r>
      <w:r w:rsidR="008B0C4D" w:rsidRPr="006C51A4">
        <w:rPr>
          <w:sz w:val="24"/>
          <w:szCs w:val="24"/>
        </w:rPr>
        <w:t>lick Refresh button.</w:t>
      </w:r>
      <w:r w:rsidR="00210F6D" w:rsidRPr="006C51A4">
        <w:rPr>
          <w:sz w:val="24"/>
          <w:szCs w:val="24"/>
        </w:rPr>
        <w:t xml:space="preserve">   Open the Databases folder (click on + before the folder icon)</w:t>
      </w:r>
      <w:r w:rsidRPr="006C51A4">
        <w:rPr>
          <w:sz w:val="24"/>
          <w:szCs w:val="24"/>
        </w:rPr>
        <w:t>,</w:t>
      </w:r>
      <w:r w:rsidR="00210F6D" w:rsidRPr="006C51A4">
        <w:rPr>
          <w:sz w:val="24"/>
          <w:szCs w:val="24"/>
        </w:rPr>
        <w:t xml:space="preserve"> and you will see the Database you created</w:t>
      </w:r>
      <w:r w:rsidR="00B6686C" w:rsidRPr="006C51A4">
        <w:rPr>
          <w:sz w:val="24"/>
          <w:szCs w:val="24"/>
        </w:rPr>
        <w:t xml:space="preserve">, </w:t>
      </w:r>
      <w:r w:rsidR="004F2C3D">
        <w:rPr>
          <w:b/>
          <w:sz w:val="26"/>
          <w:szCs w:val="26"/>
        </w:rPr>
        <w:t>CH07_RQ_TABLES</w:t>
      </w:r>
      <w:r w:rsidR="00210F6D" w:rsidRPr="006C51A4">
        <w:rPr>
          <w:sz w:val="24"/>
          <w:szCs w:val="24"/>
        </w:rPr>
        <w:t>.</w:t>
      </w:r>
    </w:p>
    <w:p w:rsidR="00210F6D" w:rsidRPr="006C51A4" w:rsidRDefault="00210F6D">
      <w:r w:rsidRPr="006C51A4">
        <w:rPr>
          <w:noProof/>
        </w:rPr>
        <w:drawing>
          <wp:inline distT="0" distB="0" distL="0" distR="0" wp14:anchorId="1C2F2AD1" wp14:editId="121A21DE">
            <wp:extent cx="3057582" cy="281743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8134" cy="282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6D" w:rsidRPr="006C51A4" w:rsidRDefault="00210F6D"/>
    <w:p w:rsidR="00916E88" w:rsidRPr="006C51A4" w:rsidRDefault="00B57717">
      <w:pPr>
        <w:rPr>
          <w:sz w:val="24"/>
          <w:szCs w:val="24"/>
        </w:rPr>
      </w:pPr>
      <w:r w:rsidRPr="006C51A4">
        <w:rPr>
          <w:sz w:val="24"/>
          <w:szCs w:val="24"/>
        </w:rPr>
        <w:t xml:space="preserve">5.  </w:t>
      </w:r>
      <w:r w:rsidR="00916E88" w:rsidRPr="006C51A4">
        <w:rPr>
          <w:sz w:val="24"/>
          <w:szCs w:val="24"/>
        </w:rPr>
        <w:t xml:space="preserve">Right click on the database name, select Properties from the short cut menu.  </w:t>
      </w:r>
    </w:p>
    <w:p w:rsidR="00AB65DE" w:rsidRPr="006C51A4" w:rsidRDefault="00916E88">
      <w:r w:rsidRPr="006C51A4">
        <w:rPr>
          <w:noProof/>
        </w:rPr>
        <w:lastRenderedPageBreak/>
        <w:drawing>
          <wp:inline distT="0" distB="0" distL="0" distR="0" wp14:anchorId="7B273C33" wp14:editId="2C8F5248">
            <wp:extent cx="3083442" cy="184835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4055" cy="185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88" w:rsidRPr="006C51A4" w:rsidRDefault="0061648B">
      <w:pPr>
        <w:rPr>
          <w:sz w:val="24"/>
        </w:rPr>
      </w:pPr>
      <w:r w:rsidRPr="006C51A4">
        <w:rPr>
          <w:sz w:val="24"/>
        </w:rPr>
        <w:t xml:space="preserve">6.  </w:t>
      </w:r>
      <w:r w:rsidR="00546DEC" w:rsidRPr="006C51A4">
        <w:rPr>
          <w:sz w:val="24"/>
        </w:rPr>
        <w:t xml:space="preserve">In the Database Properties box, </w:t>
      </w:r>
      <w:r w:rsidR="001B2A0E" w:rsidRPr="006C51A4">
        <w:rPr>
          <w:sz w:val="24"/>
        </w:rPr>
        <w:t>select</w:t>
      </w:r>
      <w:r w:rsidR="00546DEC" w:rsidRPr="006C51A4">
        <w:rPr>
          <w:sz w:val="24"/>
        </w:rPr>
        <w:t xml:space="preserve"> a Page box click on Files, to display the </w:t>
      </w:r>
      <w:r w:rsidR="0042759E">
        <w:rPr>
          <w:sz w:val="24"/>
        </w:rPr>
        <w:t>RQ_TABLES</w:t>
      </w:r>
      <w:r w:rsidR="00546DEC" w:rsidRPr="006C51A4">
        <w:rPr>
          <w:sz w:val="24"/>
        </w:rPr>
        <w:t xml:space="preserve"> files, see picture below. </w:t>
      </w:r>
    </w:p>
    <w:p w:rsidR="00546DEC" w:rsidRPr="006C51A4" w:rsidRDefault="0013761F">
      <w:r w:rsidRPr="006C51A4">
        <w:rPr>
          <w:noProof/>
        </w:rPr>
        <w:drawing>
          <wp:inline distT="0" distB="0" distL="0" distR="0" wp14:anchorId="077BF26F" wp14:editId="06BA7543">
            <wp:extent cx="3434316" cy="20981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61F" w:rsidRPr="006C51A4" w:rsidRDefault="001B2A0E">
      <w:pPr>
        <w:rPr>
          <w:sz w:val="24"/>
        </w:rPr>
      </w:pPr>
      <w:r w:rsidRPr="006C51A4">
        <w:rPr>
          <w:sz w:val="24"/>
        </w:rPr>
        <w:t xml:space="preserve">7.  </w:t>
      </w:r>
      <w:r w:rsidR="00300F57" w:rsidRPr="006C51A4">
        <w:rPr>
          <w:sz w:val="24"/>
        </w:rPr>
        <w:t xml:space="preserve">You will see two files displayed, see above.   </w:t>
      </w:r>
      <w:r w:rsidR="00907C57" w:rsidRPr="006C51A4">
        <w:rPr>
          <w:sz w:val="24"/>
        </w:rPr>
        <w:t xml:space="preserve">When you create a database, </w:t>
      </w:r>
      <w:r w:rsidR="00300F57" w:rsidRPr="006C51A4">
        <w:rPr>
          <w:sz w:val="24"/>
        </w:rPr>
        <w:t>SQL Server by default</w:t>
      </w:r>
      <w:r w:rsidR="00907C57" w:rsidRPr="006C51A4">
        <w:rPr>
          <w:sz w:val="24"/>
        </w:rPr>
        <w:t>,</w:t>
      </w:r>
      <w:r w:rsidR="00300F57" w:rsidRPr="006C51A4">
        <w:rPr>
          <w:sz w:val="24"/>
        </w:rPr>
        <w:t xml:space="preserve"> creates one data file, </w:t>
      </w:r>
      <w:r w:rsidR="004F2C3D">
        <w:rPr>
          <w:b/>
          <w:sz w:val="26"/>
          <w:szCs w:val="26"/>
        </w:rPr>
        <w:t>CH07_RQ_TABLES</w:t>
      </w:r>
      <w:r w:rsidR="00300F57" w:rsidRPr="006C51A4">
        <w:rPr>
          <w:sz w:val="24"/>
        </w:rPr>
        <w:t xml:space="preserve"> and one Log file for each database.</w:t>
      </w:r>
    </w:p>
    <w:p w:rsidR="00300F57" w:rsidRPr="006C51A4" w:rsidRDefault="00907C57">
      <w:pPr>
        <w:rPr>
          <w:sz w:val="24"/>
        </w:rPr>
      </w:pPr>
      <w:r w:rsidRPr="006C51A4">
        <w:rPr>
          <w:sz w:val="24"/>
        </w:rPr>
        <w:t xml:space="preserve">8.  </w:t>
      </w:r>
      <w:r w:rsidR="00354117" w:rsidRPr="006C51A4">
        <w:rPr>
          <w:sz w:val="24"/>
        </w:rPr>
        <w:t xml:space="preserve">We need to create the files in the database, but do Not want to use the GUI interface or a Command Line Interface, so we will use the SSMS editing environment.  </w:t>
      </w:r>
    </w:p>
    <w:p w:rsidR="00354117" w:rsidRPr="006C51A4" w:rsidRDefault="00BE507B">
      <w:r w:rsidRPr="006C51A4">
        <w:rPr>
          <w:noProof/>
        </w:rPr>
        <w:drawing>
          <wp:inline distT="0" distB="0" distL="0" distR="0" wp14:anchorId="59B2047B" wp14:editId="1F4A2FCB">
            <wp:extent cx="3636335" cy="1635061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658385" cy="16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DB" w:rsidRPr="006C51A4" w:rsidRDefault="00907C57">
      <w:pPr>
        <w:rPr>
          <w:sz w:val="24"/>
        </w:rPr>
      </w:pPr>
      <w:r w:rsidRPr="006C51A4">
        <w:rPr>
          <w:sz w:val="24"/>
        </w:rPr>
        <w:t xml:space="preserve">9.  </w:t>
      </w:r>
      <w:r w:rsidR="001746C0" w:rsidRPr="006C51A4">
        <w:rPr>
          <w:sz w:val="24"/>
        </w:rPr>
        <w:t xml:space="preserve">Click the New Query icon on the tool bar and you will see a new tabbed SQL Query window is displayed, see picture below. </w:t>
      </w:r>
      <w:r w:rsidR="00E1346A" w:rsidRPr="006C51A4">
        <w:rPr>
          <w:sz w:val="24"/>
        </w:rPr>
        <w:t xml:space="preserve">     Click the Intellisense Enabled button to disable Intellisense, see arrow below.</w:t>
      </w:r>
      <w:r w:rsidR="001812DB" w:rsidRPr="006C51A4">
        <w:rPr>
          <w:sz w:val="24"/>
        </w:rPr>
        <w:t xml:space="preserve">  This is a tool for experienced developers and we are not going to discuss it</w:t>
      </w:r>
      <w:r w:rsidRPr="006C51A4">
        <w:rPr>
          <w:sz w:val="24"/>
        </w:rPr>
        <w:t xml:space="preserve"> </w:t>
      </w:r>
      <w:r w:rsidR="001812DB" w:rsidRPr="006C51A4">
        <w:rPr>
          <w:sz w:val="24"/>
        </w:rPr>
        <w:t xml:space="preserve">in this exercise.  </w:t>
      </w:r>
    </w:p>
    <w:p w:rsidR="001746C0" w:rsidRPr="006C51A4" w:rsidRDefault="001746C0">
      <w:r w:rsidRPr="006C51A4">
        <w:rPr>
          <w:noProof/>
        </w:rPr>
        <w:lastRenderedPageBreak/>
        <w:drawing>
          <wp:inline distT="0" distB="0" distL="0" distR="0" wp14:anchorId="1BE8F884" wp14:editId="7C6CCD74">
            <wp:extent cx="3838353" cy="34548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0979" cy="346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57" w:rsidRPr="006C51A4" w:rsidRDefault="00163220">
      <w:pPr>
        <w:rPr>
          <w:sz w:val="24"/>
        </w:rPr>
      </w:pPr>
      <w:r w:rsidRPr="006C51A4">
        <w:rPr>
          <w:sz w:val="24"/>
        </w:rPr>
        <w:t xml:space="preserve">10.  </w:t>
      </w:r>
      <w:r w:rsidR="00720457" w:rsidRPr="006C51A4">
        <w:rPr>
          <w:sz w:val="24"/>
        </w:rPr>
        <w:t>Using the File Explorer navigate to the SQL Server Management Studio folder, and create a new folder, named Projects,</w:t>
      </w:r>
      <w:r w:rsidR="00A1706A">
        <w:rPr>
          <w:sz w:val="24"/>
        </w:rPr>
        <w:t xml:space="preserve"> if needed.  You may still have the Projects Folder from when you created the Cape_Codd Database,</w:t>
      </w:r>
      <w:r w:rsidR="00720457" w:rsidRPr="006C51A4">
        <w:rPr>
          <w:sz w:val="24"/>
        </w:rPr>
        <w:t xml:space="preserve"> see below</w:t>
      </w:r>
      <w:r w:rsidRPr="006C51A4">
        <w:rPr>
          <w:sz w:val="24"/>
        </w:rPr>
        <w:t>.</w:t>
      </w:r>
    </w:p>
    <w:p w:rsidR="00720457" w:rsidRDefault="000F5F81">
      <w:r w:rsidRPr="006C51A4">
        <w:t xml:space="preserve"> </w:t>
      </w:r>
      <w:r w:rsidR="00720457" w:rsidRPr="006C51A4">
        <w:rPr>
          <w:noProof/>
        </w:rPr>
        <w:drawing>
          <wp:inline distT="0" distB="0" distL="0" distR="0" wp14:anchorId="5F7A58AA" wp14:editId="67BA756B">
            <wp:extent cx="3689497" cy="207859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3123" cy="209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06A" w:rsidRPr="006C51A4" w:rsidRDefault="00A1706A"/>
    <w:p w:rsidR="00A1706A" w:rsidRPr="00A1706A" w:rsidRDefault="00A1706A">
      <w:pPr>
        <w:rPr>
          <w:sz w:val="24"/>
        </w:rPr>
      </w:pPr>
      <w:r w:rsidRPr="00A1706A">
        <w:rPr>
          <w:sz w:val="24"/>
        </w:rPr>
        <w:t xml:space="preserve">11.  You are now ready to answer the Review Questions, starting </w:t>
      </w:r>
      <w:r w:rsidR="003869B4">
        <w:rPr>
          <w:sz w:val="24"/>
        </w:rPr>
        <w:t>with 7.3 on</w:t>
      </w:r>
      <w:r w:rsidRPr="00A1706A">
        <w:rPr>
          <w:sz w:val="24"/>
        </w:rPr>
        <w:t xml:space="preserve"> page 357 in the Kroenke book.  </w:t>
      </w:r>
    </w:p>
    <w:p w:rsidR="001D2A46" w:rsidRDefault="001D2A46" w:rsidP="003A47CA">
      <w:pPr>
        <w:tabs>
          <w:tab w:val="left" w:pos="7738"/>
        </w:tabs>
        <w:rPr>
          <w:sz w:val="24"/>
        </w:rPr>
      </w:pPr>
    </w:p>
    <w:sectPr w:rsidR="001D2A46" w:rsidSect="00210F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F72"/>
    <w:rsid w:val="000449C0"/>
    <w:rsid w:val="00080FA4"/>
    <w:rsid w:val="00095A7B"/>
    <w:rsid w:val="000F5F81"/>
    <w:rsid w:val="0011679B"/>
    <w:rsid w:val="00117168"/>
    <w:rsid w:val="0013761F"/>
    <w:rsid w:val="00143661"/>
    <w:rsid w:val="001470D7"/>
    <w:rsid w:val="00163220"/>
    <w:rsid w:val="001746C0"/>
    <w:rsid w:val="001812DB"/>
    <w:rsid w:val="0018656C"/>
    <w:rsid w:val="00197097"/>
    <w:rsid w:val="001A0989"/>
    <w:rsid w:val="001B2A0E"/>
    <w:rsid w:val="001D2A46"/>
    <w:rsid w:val="00210F6D"/>
    <w:rsid w:val="002A6055"/>
    <w:rsid w:val="002E3659"/>
    <w:rsid w:val="00300F57"/>
    <w:rsid w:val="0031560F"/>
    <w:rsid w:val="00317A93"/>
    <w:rsid w:val="0034227A"/>
    <w:rsid w:val="00354117"/>
    <w:rsid w:val="0036266B"/>
    <w:rsid w:val="003869B4"/>
    <w:rsid w:val="003A47CA"/>
    <w:rsid w:val="003B140E"/>
    <w:rsid w:val="003C7A33"/>
    <w:rsid w:val="003E7939"/>
    <w:rsid w:val="003F2501"/>
    <w:rsid w:val="0042759E"/>
    <w:rsid w:val="0043486E"/>
    <w:rsid w:val="004B5EF3"/>
    <w:rsid w:val="004C340A"/>
    <w:rsid w:val="004E622C"/>
    <w:rsid w:val="004F2C3D"/>
    <w:rsid w:val="005035BF"/>
    <w:rsid w:val="005377BE"/>
    <w:rsid w:val="00546DEC"/>
    <w:rsid w:val="005552AC"/>
    <w:rsid w:val="00575303"/>
    <w:rsid w:val="00595056"/>
    <w:rsid w:val="005D4C9E"/>
    <w:rsid w:val="005E26F6"/>
    <w:rsid w:val="005F37B0"/>
    <w:rsid w:val="0061648B"/>
    <w:rsid w:val="006B0E74"/>
    <w:rsid w:val="006B3C53"/>
    <w:rsid w:val="006C51A4"/>
    <w:rsid w:val="006E3C8A"/>
    <w:rsid w:val="006E55CF"/>
    <w:rsid w:val="006F1310"/>
    <w:rsid w:val="00720457"/>
    <w:rsid w:val="00752156"/>
    <w:rsid w:val="00767A0E"/>
    <w:rsid w:val="00790DB1"/>
    <w:rsid w:val="00793E1F"/>
    <w:rsid w:val="007E6B2D"/>
    <w:rsid w:val="008305D5"/>
    <w:rsid w:val="0083686E"/>
    <w:rsid w:val="008B0C4D"/>
    <w:rsid w:val="008B0D3F"/>
    <w:rsid w:val="00907C57"/>
    <w:rsid w:val="00916E88"/>
    <w:rsid w:val="00943859"/>
    <w:rsid w:val="00981B5B"/>
    <w:rsid w:val="009B6F39"/>
    <w:rsid w:val="009D30E4"/>
    <w:rsid w:val="009D7F5E"/>
    <w:rsid w:val="00A040B4"/>
    <w:rsid w:val="00A045F6"/>
    <w:rsid w:val="00A1706A"/>
    <w:rsid w:val="00A55724"/>
    <w:rsid w:val="00A62BC4"/>
    <w:rsid w:val="00AB65DE"/>
    <w:rsid w:val="00AE52A9"/>
    <w:rsid w:val="00AF0113"/>
    <w:rsid w:val="00B24F95"/>
    <w:rsid w:val="00B459D5"/>
    <w:rsid w:val="00B57717"/>
    <w:rsid w:val="00B6686C"/>
    <w:rsid w:val="00B738F2"/>
    <w:rsid w:val="00B779FA"/>
    <w:rsid w:val="00B97EC2"/>
    <w:rsid w:val="00BE507B"/>
    <w:rsid w:val="00C054D0"/>
    <w:rsid w:val="00C9004A"/>
    <w:rsid w:val="00C93331"/>
    <w:rsid w:val="00CB1ED9"/>
    <w:rsid w:val="00D20E4D"/>
    <w:rsid w:val="00D45AB2"/>
    <w:rsid w:val="00DA1827"/>
    <w:rsid w:val="00DE2BFC"/>
    <w:rsid w:val="00E06E28"/>
    <w:rsid w:val="00E1346A"/>
    <w:rsid w:val="00E23E2A"/>
    <w:rsid w:val="00E6020B"/>
    <w:rsid w:val="00E737C9"/>
    <w:rsid w:val="00E74F72"/>
    <w:rsid w:val="00ED5733"/>
    <w:rsid w:val="00EF0AE1"/>
    <w:rsid w:val="00F434A5"/>
    <w:rsid w:val="00F53478"/>
    <w:rsid w:val="00F75C98"/>
    <w:rsid w:val="00FD325A"/>
    <w:rsid w:val="00FD437C"/>
    <w:rsid w:val="00FF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651E8"/>
  <w15:chartTrackingRefBased/>
  <w15:docId w15:val="{031906EA-0322-4AD8-893B-9EF87D9C6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trowe</dc:creator>
  <cp:keywords/>
  <dc:description/>
  <cp:lastModifiedBy>Windows User</cp:lastModifiedBy>
  <cp:revision>2</cp:revision>
  <dcterms:created xsi:type="dcterms:W3CDTF">2017-07-09T21:11:00Z</dcterms:created>
  <dcterms:modified xsi:type="dcterms:W3CDTF">2017-07-09T21:11:00Z</dcterms:modified>
</cp:coreProperties>
</file>