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B9" w:rsidRDefault="00C838B9" w:rsidP="00C838B9">
      <w:pPr>
        <w:pStyle w:val="Ttulo"/>
        <w:jc w:val="center"/>
      </w:pPr>
    </w:p>
    <w:p w:rsidR="00AD71E5" w:rsidRDefault="00C838B9" w:rsidP="00C838B9">
      <w:pPr>
        <w:pStyle w:val="Ttulo"/>
        <w:jc w:val="center"/>
      </w:pPr>
      <w:r>
        <w:t>ARTBOX</w:t>
      </w:r>
    </w:p>
    <w:p w:rsidR="00C838B9" w:rsidRDefault="00C838B9" w:rsidP="00C838B9">
      <w:pPr>
        <w:pStyle w:val="PargrafodaLista"/>
        <w:numPr>
          <w:ilvl w:val="1"/>
          <w:numId w:val="3"/>
        </w:numPr>
      </w:pPr>
      <w:r>
        <w:t>Modulo de Suprimentos.</w:t>
      </w:r>
    </w:p>
    <w:p w:rsidR="00C838B9" w:rsidRDefault="00C838B9" w:rsidP="00C838B9">
      <w:pPr>
        <w:pStyle w:val="PargrafodaLista"/>
        <w:numPr>
          <w:ilvl w:val="2"/>
          <w:numId w:val="3"/>
        </w:numPr>
      </w:pPr>
      <w:r>
        <w:t>Cadastrar materiais de estoq</w:t>
      </w:r>
      <w:r w:rsidR="005E42DE">
        <w:t xml:space="preserve">ue com unidade de medida válida, </w:t>
      </w:r>
      <w:proofErr w:type="spellStart"/>
      <w:r w:rsidR="004E7BA9">
        <w:t>imagen</w:t>
      </w:r>
      <w:proofErr w:type="spellEnd"/>
      <w:r w:rsidR="004E7BA9">
        <w:t xml:space="preserve"> do material, </w:t>
      </w:r>
      <w:bookmarkStart w:id="0" w:name="_GoBack"/>
      <w:bookmarkEnd w:id="0"/>
      <w:r w:rsidR="005E42DE">
        <w:t>quantidades mínimas e máximas em e</w:t>
      </w:r>
      <w:r w:rsidR="0021444D">
        <w:t>stoque, quantidade em estoque e valor.</w:t>
      </w:r>
    </w:p>
    <w:p w:rsidR="00C838B9" w:rsidRDefault="00C838B9" w:rsidP="00C838B9">
      <w:pPr>
        <w:pStyle w:val="PargrafodaLista"/>
        <w:numPr>
          <w:ilvl w:val="2"/>
          <w:numId w:val="3"/>
        </w:numPr>
      </w:pPr>
      <w:r>
        <w:t>Cadastrar fornecedor, nossos fornecedores só podem fornecer materiais previamente associados a ele.</w:t>
      </w:r>
    </w:p>
    <w:p w:rsidR="00C838B9" w:rsidRDefault="00C838B9" w:rsidP="00C838B9">
      <w:pPr>
        <w:pStyle w:val="PargrafodaLista"/>
        <w:numPr>
          <w:ilvl w:val="2"/>
          <w:numId w:val="3"/>
        </w:numPr>
      </w:pPr>
      <w:r>
        <w:t>Retirada de material só poderá ser realizada por requisição</w:t>
      </w:r>
      <w:r w:rsidR="002768C5">
        <w:t xml:space="preserve"> utilizar custo médio para calculo</w:t>
      </w:r>
      <w:r>
        <w:t>.</w:t>
      </w:r>
    </w:p>
    <w:p w:rsidR="00C838B9" w:rsidRDefault="00C838B9" w:rsidP="00C838B9">
      <w:pPr>
        <w:pStyle w:val="PargrafodaLista"/>
        <w:numPr>
          <w:ilvl w:val="2"/>
          <w:numId w:val="3"/>
        </w:numPr>
      </w:pPr>
      <w:r>
        <w:t>Entrada de material será somente por compra de fornecedores cadastrados em nosso sistema.</w:t>
      </w:r>
    </w:p>
    <w:p w:rsidR="00C838B9" w:rsidRPr="00C838B9" w:rsidRDefault="00C838B9" w:rsidP="002768C5">
      <w:pPr>
        <w:pStyle w:val="PargrafodaLista"/>
        <w:numPr>
          <w:ilvl w:val="2"/>
          <w:numId w:val="3"/>
        </w:numPr>
      </w:pPr>
      <w:r>
        <w:t>Fechamento mensal do estoque aplicar custo médio.</w:t>
      </w:r>
    </w:p>
    <w:sectPr w:rsidR="00C838B9" w:rsidRPr="00C83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66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7A211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79613F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B9"/>
    <w:rsid w:val="0021444D"/>
    <w:rsid w:val="002768C5"/>
    <w:rsid w:val="004E7BA9"/>
    <w:rsid w:val="005E42DE"/>
    <w:rsid w:val="00AD71E5"/>
    <w:rsid w:val="00C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38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38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38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38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38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38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38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38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38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3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83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83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83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83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3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38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38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3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38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83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38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38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38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38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38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38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38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38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38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83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83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C83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83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83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3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38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38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3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38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83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2020-11-27T14:11:00Z</dcterms:created>
  <dcterms:modified xsi:type="dcterms:W3CDTF">2020-12-01T11:43:00Z</dcterms:modified>
</cp:coreProperties>
</file>