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951B" w14:textId="77777777" w:rsidR="00182CAF" w:rsidRPr="00182CAF" w:rsidRDefault="00182CAF" w:rsidP="00182CAF">
      <w:r w:rsidRPr="00182CAF">
        <w:t>Spotify is suspending its services in Russia as the country’s invasion of Ukraine continues into its second month. In a statement, the company appears to reference Russia’s new law that punishes spreading fake news about the military with </w:t>
      </w:r>
      <w:hyperlink r:id="rId5" w:history="1">
        <w:r w:rsidRPr="00182CAF">
          <w:rPr>
            <w:rStyle w:val="Hyperlink"/>
          </w:rPr>
          <w:t>up to 15 years in prison</w:t>
        </w:r>
      </w:hyperlink>
      <w:r w:rsidRPr="00182CAF">
        <w:t> as the primary reason for why it’s shutting down in the country.</w:t>
      </w:r>
    </w:p>
    <w:p w14:paraId="66F8F5B6" w14:textId="77777777" w:rsidR="00182CAF" w:rsidRPr="00182CAF" w:rsidRDefault="00182CAF" w:rsidP="00182CAF">
      <w:r w:rsidRPr="00182CAF">
        <w:t>“Spotify has continued to believe that it’s critically important to try and keep our service operational in Russia to provide trusted, independent news and information in the region,” according to a Spotify spokesperson, who asked not to be named because of “the situation in Russia.” “Unfortunately, recently enacted legislation further restricting access to information, eliminating free expression, and criminalizing certain types of news puts the safety of Spotify’s employees and possibly even our listeners at risk. After carefully considering our options and the current circumstances, we have come to the difficult decision to fully suspend our service in Russia.” The company expects for service to be fully suspended by early April, the spokesperson said.</w:t>
      </w:r>
    </w:p>
    <w:p w14:paraId="77F73D33" w14:textId="77777777" w:rsidR="00182CAF" w:rsidRPr="00182CAF" w:rsidRDefault="00182CAF" w:rsidP="00182CAF">
      <w:r w:rsidRPr="00182CAF">
        <w:t>Spotify removed content from Kremlin-backed outlets RT and Sputnik and closed its office in Russia </w:t>
      </w:r>
      <w:hyperlink r:id="rId6" w:history="1">
        <w:r w:rsidRPr="00182CAF">
          <w:rPr>
            <w:rStyle w:val="Hyperlink"/>
          </w:rPr>
          <w:t>earlier in March</w:t>
        </w:r>
      </w:hyperlink>
      <w:r w:rsidRPr="00182CAF">
        <w:t>, but this new step goes further by shutting down the streaming service in the country. The company also said in March that its paid subscription service would </w:t>
      </w:r>
      <w:hyperlink r:id="rId7" w:history="1">
        <w:r w:rsidRPr="00182CAF">
          <w:rPr>
            <w:rStyle w:val="Hyperlink"/>
          </w:rPr>
          <w:t>no longer be available in Russia</w:t>
        </w:r>
      </w:hyperlink>
      <w:r w:rsidRPr="00182CAF">
        <w:t>.</w:t>
      </w:r>
    </w:p>
    <w:p w14:paraId="62F3D7EB" w14:textId="77777777" w:rsidR="00182CAF" w:rsidRPr="00182CAF" w:rsidRDefault="00182CAF" w:rsidP="00182CAF">
      <w:r w:rsidRPr="00182CAF">
        <w:t>Other tech companies have similarly </w:t>
      </w:r>
      <w:hyperlink r:id="rId8" w:history="1">
        <w:r w:rsidRPr="00182CAF">
          <w:rPr>
            <w:rStyle w:val="Hyperlink"/>
          </w:rPr>
          <w:t>shut down</w:t>
        </w:r>
      </w:hyperlink>
      <w:r w:rsidRPr="00182CAF">
        <w:t> services in Russia in response to its invasion of Ukraine. However, Russia has taken some actions of its own, including banning Meta’s </w:t>
      </w:r>
      <w:hyperlink r:id="rId9" w:history="1">
        <w:r w:rsidRPr="00182CAF">
          <w:rPr>
            <w:rStyle w:val="Hyperlink"/>
          </w:rPr>
          <w:t>Facebook</w:t>
        </w:r>
      </w:hyperlink>
      <w:r w:rsidRPr="00182CAF">
        <w:t> and </w:t>
      </w:r>
      <w:hyperlink r:id="rId10" w:history="1">
        <w:r w:rsidRPr="00182CAF">
          <w:rPr>
            <w:rStyle w:val="Hyperlink"/>
          </w:rPr>
          <w:t>Instagram</w:t>
        </w:r>
      </w:hyperlink>
      <w:r w:rsidRPr="00182CAF">
        <w:t>.</w:t>
      </w:r>
    </w:p>
    <w:p w14:paraId="67F7BF09" w14:textId="77777777" w:rsidR="009E6992" w:rsidRPr="00182CAF" w:rsidRDefault="009E6992" w:rsidP="00182CAF"/>
    <w:sectPr w:rsidR="009E6992" w:rsidRPr="0018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B1CB2"/>
    <w:multiLevelType w:val="multilevel"/>
    <w:tmpl w:val="100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03688"/>
    <w:multiLevelType w:val="multilevel"/>
    <w:tmpl w:val="925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40886"/>
    <w:multiLevelType w:val="multilevel"/>
    <w:tmpl w:val="57A4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FC"/>
    <w:rsid w:val="00182CAF"/>
    <w:rsid w:val="004852CF"/>
    <w:rsid w:val="00681AFC"/>
    <w:rsid w:val="009E6992"/>
    <w:rsid w:val="00F8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15A0"/>
  <w15:chartTrackingRefBased/>
  <w15:docId w15:val="{1BAAB170-A4D6-4B05-94A2-D563DB4C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2CF"/>
    <w:rPr>
      <w:color w:val="0563C1" w:themeColor="hyperlink"/>
      <w:u w:val="single"/>
    </w:rPr>
  </w:style>
  <w:style w:type="character" w:styleId="UnresolvedMention">
    <w:name w:val="Unresolved Mention"/>
    <w:basedOn w:val="DefaultParagraphFont"/>
    <w:uiPriority w:val="99"/>
    <w:semiHidden/>
    <w:unhideWhenUsed/>
    <w:rsid w:val="00485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4933">
      <w:bodyDiv w:val="1"/>
      <w:marLeft w:val="0"/>
      <w:marRight w:val="0"/>
      <w:marTop w:val="0"/>
      <w:marBottom w:val="0"/>
      <w:divBdr>
        <w:top w:val="none" w:sz="0" w:space="0" w:color="auto"/>
        <w:left w:val="none" w:sz="0" w:space="0" w:color="auto"/>
        <w:bottom w:val="none" w:sz="0" w:space="0" w:color="auto"/>
        <w:right w:val="none" w:sz="0" w:space="0" w:color="auto"/>
      </w:divBdr>
    </w:div>
    <w:div w:id="920993992">
      <w:bodyDiv w:val="1"/>
      <w:marLeft w:val="0"/>
      <w:marRight w:val="0"/>
      <w:marTop w:val="0"/>
      <w:marBottom w:val="0"/>
      <w:divBdr>
        <w:top w:val="none" w:sz="0" w:space="0" w:color="auto"/>
        <w:left w:val="none" w:sz="0" w:space="0" w:color="auto"/>
        <w:bottom w:val="none" w:sz="0" w:space="0" w:color="auto"/>
        <w:right w:val="none" w:sz="0" w:space="0" w:color="auto"/>
      </w:divBdr>
      <w:divsChild>
        <w:div w:id="793018335">
          <w:marLeft w:val="0"/>
          <w:marRight w:val="0"/>
          <w:marTop w:val="0"/>
          <w:marBottom w:val="60"/>
          <w:divBdr>
            <w:top w:val="none" w:sz="0" w:space="0" w:color="auto"/>
            <w:left w:val="none" w:sz="0" w:space="0" w:color="auto"/>
            <w:bottom w:val="none" w:sz="0" w:space="0" w:color="auto"/>
            <w:right w:val="none" w:sz="0" w:space="0" w:color="auto"/>
          </w:divBdr>
          <w:divsChild>
            <w:div w:id="678656040">
              <w:marLeft w:val="0"/>
              <w:marRight w:val="0"/>
              <w:marTop w:val="0"/>
              <w:marBottom w:val="0"/>
              <w:divBdr>
                <w:top w:val="none" w:sz="0" w:space="0" w:color="auto"/>
                <w:left w:val="none" w:sz="0" w:space="0" w:color="auto"/>
                <w:bottom w:val="none" w:sz="0" w:space="0" w:color="auto"/>
                <w:right w:val="none" w:sz="0" w:space="0" w:color="auto"/>
              </w:divBdr>
              <w:divsChild>
                <w:div w:id="1074468838">
                  <w:marLeft w:val="0"/>
                  <w:marRight w:val="0"/>
                  <w:marTop w:val="0"/>
                  <w:marBottom w:val="0"/>
                  <w:divBdr>
                    <w:top w:val="none" w:sz="0" w:space="0" w:color="auto"/>
                    <w:left w:val="none" w:sz="0" w:space="0" w:color="auto"/>
                    <w:bottom w:val="none" w:sz="0" w:space="0" w:color="auto"/>
                    <w:right w:val="none" w:sz="0" w:space="0" w:color="auto"/>
                  </w:divBdr>
                  <w:divsChild>
                    <w:div w:id="1369834652">
                      <w:marLeft w:val="0"/>
                      <w:marRight w:val="0"/>
                      <w:marTop w:val="0"/>
                      <w:marBottom w:val="0"/>
                      <w:divBdr>
                        <w:top w:val="none" w:sz="0" w:space="0" w:color="auto"/>
                        <w:left w:val="none" w:sz="0" w:space="0" w:color="auto"/>
                        <w:bottom w:val="none" w:sz="0" w:space="0" w:color="auto"/>
                        <w:right w:val="none" w:sz="0" w:space="0" w:color="auto"/>
                      </w:divBdr>
                    </w:div>
                    <w:div w:id="1437556054">
                      <w:marLeft w:val="0"/>
                      <w:marRight w:val="0"/>
                      <w:marTop w:val="45"/>
                      <w:marBottom w:val="0"/>
                      <w:divBdr>
                        <w:top w:val="none" w:sz="0" w:space="0" w:color="auto"/>
                        <w:left w:val="none" w:sz="0" w:space="0" w:color="auto"/>
                        <w:bottom w:val="none" w:sz="0" w:space="0" w:color="auto"/>
                        <w:right w:val="none" w:sz="0" w:space="0" w:color="auto"/>
                      </w:divBdr>
                    </w:div>
                  </w:divsChild>
                </w:div>
                <w:div w:id="721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589">
          <w:marLeft w:val="0"/>
          <w:marRight w:val="0"/>
          <w:marTop w:val="0"/>
          <w:marBottom w:val="60"/>
          <w:divBdr>
            <w:top w:val="none" w:sz="0" w:space="0" w:color="auto"/>
            <w:left w:val="none" w:sz="0" w:space="0" w:color="auto"/>
            <w:bottom w:val="none" w:sz="0" w:space="0" w:color="auto"/>
            <w:right w:val="none" w:sz="0" w:space="0" w:color="auto"/>
          </w:divBdr>
          <w:divsChild>
            <w:div w:id="843590091">
              <w:marLeft w:val="0"/>
              <w:marRight w:val="0"/>
              <w:marTop w:val="0"/>
              <w:marBottom w:val="0"/>
              <w:divBdr>
                <w:top w:val="none" w:sz="0" w:space="0" w:color="auto"/>
                <w:left w:val="none" w:sz="0" w:space="0" w:color="auto"/>
                <w:bottom w:val="none" w:sz="0" w:space="0" w:color="auto"/>
                <w:right w:val="none" w:sz="0" w:space="0" w:color="auto"/>
              </w:divBdr>
              <w:divsChild>
                <w:div w:id="1085226410">
                  <w:marLeft w:val="0"/>
                  <w:marRight w:val="0"/>
                  <w:marTop w:val="0"/>
                  <w:marBottom w:val="0"/>
                  <w:divBdr>
                    <w:top w:val="none" w:sz="0" w:space="0" w:color="auto"/>
                    <w:left w:val="none" w:sz="0" w:space="0" w:color="auto"/>
                    <w:bottom w:val="none" w:sz="0" w:space="0" w:color="auto"/>
                    <w:right w:val="none" w:sz="0" w:space="0" w:color="auto"/>
                  </w:divBdr>
                  <w:divsChild>
                    <w:div w:id="1180317664">
                      <w:marLeft w:val="0"/>
                      <w:marRight w:val="0"/>
                      <w:marTop w:val="0"/>
                      <w:marBottom w:val="0"/>
                      <w:divBdr>
                        <w:top w:val="none" w:sz="0" w:space="0" w:color="auto"/>
                        <w:left w:val="none" w:sz="0" w:space="0" w:color="auto"/>
                        <w:bottom w:val="none" w:sz="0" w:space="0" w:color="auto"/>
                        <w:right w:val="none" w:sz="0" w:space="0" w:color="auto"/>
                      </w:divBdr>
                    </w:div>
                    <w:div w:id="320543357">
                      <w:marLeft w:val="0"/>
                      <w:marRight w:val="0"/>
                      <w:marTop w:val="45"/>
                      <w:marBottom w:val="0"/>
                      <w:divBdr>
                        <w:top w:val="none" w:sz="0" w:space="0" w:color="auto"/>
                        <w:left w:val="none" w:sz="0" w:space="0" w:color="auto"/>
                        <w:bottom w:val="none" w:sz="0" w:space="0" w:color="auto"/>
                        <w:right w:val="none" w:sz="0" w:space="0" w:color="auto"/>
                      </w:divBdr>
                    </w:div>
                  </w:divsChild>
                </w:div>
                <w:div w:id="498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299">
          <w:marLeft w:val="0"/>
          <w:marRight w:val="0"/>
          <w:marTop w:val="0"/>
          <w:marBottom w:val="60"/>
          <w:divBdr>
            <w:top w:val="none" w:sz="0" w:space="0" w:color="auto"/>
            <w:left w:val="none" w:sz="0" w:space="0" w:color="auto"/>
            <w:bottom w:val="none" w:sz="0" w:space="0" w:color="auto"/>
            <w:right w:val="none" w:sz="0" w:space="0" w:color="auto"/>
          </w:divBdr>
          <w:divsChild>
            <w:div w:id="2088769548">
              <w:marLeft w:val="0"/>
              <w:marRight w:val="0"/>
              <w:marTop w:val="0"/>
              <w:marBottom w:val="0"/>
              <w:divBdr>
                <w:top w:val="none" w:sz="0" w:space="0" w:color="auto"/>
                <w:left w:val="none" w:sz="0" w:space="0" w:color="auto"/>
                <w:bottom w:val="none" w:sz="0" w:space="0" w:color="auto"/>
                <w:right w:val="none" w:sz="0" w:space="0" w:color="auto"/>
              </w:divBdr>
              <w:divsChild>
                <w:div w:id="822627504">
                  <w:marLeft w:val="0"/>
                  <w:marRight w:val="0"/>
                  <w:marTop w:val="0"/>
                  <w:marBottom w:val="0"/>
                  <w:divBdr>
                    <w:top w:val="none" w:sz="0" w:space="0" w:color="auto"/>
                    <w:left w:val="none" w:sz="0" w:space="0" w:color="auto"/>
                    <w:bottom w:val="none" w:sz="0" w:space="0" w:color="auto"/>
                    <w:right w:val="none" w:sz="0" w:space="0" w:color="auto"/>
                  </w:divBdr>
                  <w:divsChild>
                    <w:div w:id="1867402080">
                      <w:marLeft w:val="0"/>
                      <w:marRight w:val="0"/>
                      <w:marTop w:val="0"/>
                      <w:marBottom w:val="0"/>
                      <w:divBdr>
                        <w:top w:val="none" w:sz="0" w:space="0" w:color="auto"/>
                        <w:left w:val="none" w:sz="0" w:space="0" w:color="auto"/>
                        <w:bottom w:val="none" w:sz="0" w:space="0" w:color="auto"/>
                        <w:right w:val="none" w:sz="0" w:space="0" w:color="auto"/>
                      </w:divBdr>
                    </w:div>
                    <w:div w:id="798257395">
                      <w:marLeft w:val="0"/>
                      <w:marRight w:val="0"/>
                      <w:marTop w:val="45"/>
                      <w:marBottom w:val="0"/>
                      <w:divBdr>
                        <w:top w:val="none" w:sz="0" w:space="0" w:color="auto"/>
                        <w:left w:val="none" w:sz="0" w:space="0" w:color="auto"/>
                        <w:bottom w:val="none" w:sz="0" w:space="0" w:color="auto"/>
                        <w:right w:val="none" w:sz="0" w:space="0" w:color="auto"/>
                      </w:divBdr>
                    </w:div>
                  </w:divsChild>
                </w:div>
                <w:div w:id="19447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2655">
          <w:marLeft w:val="240"/>
          <w:marRight w:val="0"/>
          <w:marTop w:val="0"/>
          <w:marBottom w:val="240"/>
          <w:divBdr>
            <w:top w:val="single" w:sz="24" w:space="9" w:color="FF6600"/>
            <w:left w:val="none" w:sz="0" w:space="0" w:color="auto"/>
            <w:bottom w:val="none" w:sz="0" w:space="0" w:color="auto"/>
            <w:right w:val="none" w:sz="0" w:space="0" w:color="auto"/>
          </w:divBdr>
          <w:divsChild>
            <w:div w:id="614024466">
              <w:marLeft w:val="0"/>
              <w:marRight w:val="0"/>
              <w:marTop w:val="0"/>
              <w:marBottom w:val="0"/>
              <w:divBdr>
                <w:top w:val="none" w:sz="0" w:space="0" w:color="auto"/>
                <w:left w:val="none" w:sz="0" w:space="0" w:color="auto"/>
                <w:bottom w:val="none" w:sz="0" w:space="0" w:color="auto"/>
                <w:right w:val="none" w:sz="0" w:space="0" w:color="auto"/>
              </w:divBdr>
            </w:div>
            <w:div w:id="538247223">
              <w:marLeft w:val="0"/>
              <w:marRight w:val="0"/>
              <w:marTop w:val="0"/>
              <w:marBottom w:val="0"/>
              <w:divBdr>
                <w:top w:val="none" w:sz="0" w:space="0" w:color="auto"/>
                <w:left w:val="none" w:sz="0" w:space="0" w:color="auto"/>
                <w:bottom w:val="none" w:sz="0" w:space="0" w:color="auto"/>
                <w:right w:val="none" w:sz="0" w:space="0" w:color="auto"/>
              </w:divBdr>
              <w:divsChild>
                <w:div w:id="1379278801">
                  <w:marLeft w:val="-180"/>
                  <w:marRight w:val="0"/>
                  <w:marTop w:val="480"/>
                  <w:marBottom w:val="225"/>
                  <w:divBdr>
                    <w:top w:val="none" w:sz="0" w:space="0" w:color="auto"/>
                    <w:left w:val="none" w:sz="0" w:space="0" w:color="auto"/>
                    <w:bottom w:val="none" w:sz="0" w:space="0" w:color="auto"/>
                    <w:right w:val="none" w:sz="0" w:space="0" w:color="auto"/>
                  </w:divBdr>
                </w:div>
              </w:divsChild>
            </w:div>
          </w:divsChild>
        </w:div>
      </w:divsChild>
    </w:div>
    <w:div w:id="1484084252">
      <w:bodyDiv w:val="1"/>
      <w:marLeft w:val="0"/>
      <w:marRight w:val="0"/>
      <w:marTop w:val="0"/>
      <w:marBottom w:val="0"/>
      <w:divBdr>
        <w:top w:val="none" w:sz="0" w:space="0" w:color="auto"/>
        <w:left w:val="none" w:sz="0" w:space="0" w:color="auto"/>
        <w:bottom w:val="none" w:sz="0" w:space="0" w:color="auto"/>
        <w:right w:val="none" w:sz="0" w:space="0" w:color="auto"/>
      </w:divBdr>
      <w:divsChild>
        <w:div w:id="739212056">
          <w:marLeft w:val="0"/>
          <w:marRight w:val="0"/>
          <w:marTop w:val="0"/>
          <w:marBottom w:val="0"/>
          <w:divBdr>
            <w:top w:val="none" w:sz="0" w:space="0" w:color="auto"/>
            <w:left w:val="none" w:sz="0" w:space="0" w:color="auto"/>
            <w:bottom w:val="none" w:sz="0" w:space="0" w:color="auto"/>
            <w:right w:val="none" w:sz="0" w:space="0" w:color="auto"/>
          </w:divBdr>
          <w:divsChild>
            <w:div w:id="455174099">
              <w:marLeft w:val="0"/>
              <w:marRight w:val="0"/>
              <w:marTop w:val="0"/>
              <w:marBottom w:val="0"/>
              <w:divBdr>
                <w:top w:val="none" w:sz="0" w:space="0" w:color="auto"/>
                <w:left w:val="none" w:sz="0" w:space="0" w:color="auto"/>
                <w:bottom w:val="none" w:sz="0" w:space="0" w:color="auto"/>
                <w:right w:val="none" w:sz="0" w:space="0" w:color="auto"/>
              </w:divBdr>
            </w:div>
          </w:divsChild>
        </w:div>
        <w:div w:id="1233467252">
          <w:marLeft w:val="0"/>
          <w:marRight w:val="0"/>
          <w:marTop w:val="0"/>
          <w:marBottom w:val="0"/>
          <w:divBdr>
            <w:top w:val="none" w:sz="0" w:space="0" w:color="auto"/>
            <w:left w:val="none" w:sz="0" w:space="0" w:color="auto"/>
            <w:bottom w:val="none" w:sz="0" w:space="0" w:color="auto"/>
            <w:right w:val="none" w:sz="0" w:space="0" w:color="auto"/>
          </w:divBdr>
          <w:divsChild>
            <w:div w:id="2006008502">
              <w:marLeft w:val="0"/>
              <w:marRight w:val="0"/>
              <w:marTop w:val="0"/>
              <w:marBottom w:val="0"/>
              <w:divBdr>
                <w:top w:val="none" w:sz="0" w:space="0" w:color="auto"/>
                <w:left w:val="none" w:sz="0" w:space="0" w:color="auto"/>
                <w:bottom w:val="none" w:sz="0" w:space="0" w:color="auto"/>
                <w:right w:val="none" w:sz="0" w:space="0" w:color="auto"/>
              </w:divBdr>
            </w:div>
          </w:divsChild>
        </w:div>
        <w:div w:id="1686207527">
          <w:marLeft w:val="0"/>
          <w:marRight w:val="0"/>
          <w:marTop w:val="0"/>
          <w:marBottom w:val="0"/>
          <w:divBdr>
            <w:top w:val="none" w:sz="0" w:space="0" w:color="auto"/>
            <w:left w:val="none" w:sz="0" w:space="0" w:color="auto"/>
            <w:bottom w:val="none" w:sz="0" w:space="0" w:color="auto"/>
            <w:right w:val="none" w:sz="0" w:space="0" w:color="auto"/>
          </w:divBdr>
          <w:divsChild>
            <w:div w:id="1894926907">
              <w:marLeft w:val="0"/>
              <w:marRight w:val="0"/>
              <w:marTop w:val="0"/>
              <w:marBottom w:val="0"/>
              <w:divBdr>
                <w:top w:val="none" w:sz="0" w:space="0" w:color="auto"/>
                <w:left w:val="none" w:sz="0" w:space="0" w:color="auto"/>
                <w:bottom w:val="none" w:sz="0" w:space="0" w:color="auto"/>
                <w:right w:val="none" w:sz="0" w:space="0" w:color="auto"/>
              </w:divBdr>
            </w:div>
          </w:divsChild>
        </w:div>
        <w:div w:id="849028187">
          <w:marLeft w:val="0"/>
          <w:marRight w:val="0"/>
          <w:marTop w:val="0"/>
          <w:marBottom w:val="0"/>
          <w:divBdr>
            <w:top w:val="none" w:sz="0" w:space="0" w:color="auto"/>
            <w:left w:val="none" w:sz="0" w:space="0" w:color="auto"/>
            <w:bottom w:val="none" w:sz="0" w:space="0" w:color="auto"/>
            <w:right w:val="none" w:sz="0" w:space="0" w:color="auto"/>
          </w:divBdr>
          <w:divsChild>
            <w:div w:id="164437155">
              <w:marLeft w:val="0"/>
              <w:marRight w:val="0"/>
              <w:marTop w:val="0"/>
              <w:marBottom w:val="0"/>
              <w:divBdr>
                <w:top w:val="none" w:sz="0" w:space="0" w:color="auto"/>
                <w:left w:val="none" w:sz="0" w:space="0" w:color="auto"/>
                <w:bottom w:val="none" w:sz="0" w:space="0" w:color="auto"/>
                <w:right w:val="none" w:sz="0" w:space="0" w:color="auto"/>
              </w:divBdr>
            </w:div>
          </w:divsChild>
        </w:div>
        <w:div w:id="679890749">
          <w:marLeft w:val="0"/>
          <w:marRight w:val="0"/>
          <w:marTop w:val="0"/>
          <w:marBottom w:val="0"/>
          <w:divBdr>
            <w:top w:val="none" w:sz="0" w:space="0" w:color="auto"/>
            <w:left w:val="none" w:sz="0" w:space="0" w:color="auto"/>
            <w:bottom w:val="none" w:sz="0" w:space="0" w:color="auto"/>
            <w:right w:val="none" w:sz="0" w:space="0" w:color="auto"/>
          </w:divBdr>
          <w:divsChild>
            <w:div w:id="1294754564">
              <w:marLeft w:val="0"/>
              <w:marRight w:val="0"/>
              <w:marTop w:val="0"/>
              <w:marBottom w:val="0"/>
              <w:divBdr>
                <w:top w:val="none" w:sz="0" w:space="0" w:color="auto"/>
                <w:left w:val="none" w:sz="0" w:space="0" w:color="auto"/>
                <w:bottom w:val="none" w:sz="0" w:space="0" w:color="auto"/>
                <w:right w:val="none" w:sz="0" w:space="0" w:color="auto"/>
              </w:divBdr>
            </w:div>
          </w:divsChild>
        </w:div>
        <w:div w:id="3292524">
          <w:marLeft w:val="0"/>
          <w:marRight w:val="0"/>
          <w:marTop w:val="0"/>
          <w:marBottom w:val="0"/>
          <w:divBdr>
            <w:top w:val="none" w:sz="0" w:space="0" w:color="auto"/>
            <w:left w:val="none" w:sz="0" w:space="0" w:color="auto"/>
            <w:bottom w:val="none" w:sz="0" w:space="0" w:color="auto"/>
            <w:right w:val="none" w:sz="0" w:space="0" w:color="auto"/>
          </w:divBdr>
        </w:div>
        <w:div w:id="207955944">
          <w:marLeft w:val="0"/>
          <w:marRight w:val="0"/>
          <w:marTop w:val="0"/>
          <w:marBottom w:val="0"/>
          <w:divBdr>
            <w:top w:val="none" w:sz="0" w:space="0" w:color="auto"/>
            <w:left w:val="none" w:sz="0" w:space="0" w:color="auto"/>
            <w:bottom w:val="none" w:sz="0" w:space="0" w:color="auto"/>
            <w:right w:val="none" w:sz="0" w:space="0" w:color="auto"/>
          </w:divBdr>
          <w:divsChild>
            <w:div w:id="1641761791">
              <w:marLeft w:val="0"/>
              <w:marRight w:val="0"/>
              <w:marTop w:val="0"/>
              <w:marBottom w:val="0"/>
              <w:divBdr>
                <w:top w:val="none" w:sz="0" w:space="0" w:color="auto"/>
                <w:left w:val="none" w:sz="0" w:space="0" w:color="auto"/>
                <w:bottom w:val="none" w:sz="0" w:space="0" w:color="auto"/>
                <w:right w:val="none" w:sz="0" w:space="0" w:color="auto"/>
              </w:divBdr>
            </w:div>
          </w:divsChild>
        </w:div>
        <w:div w:id="883758769">
          <w:marLeft w:val="0"/>
          <w:marRight w:val="0"/>
          <w:marTop w:val="0"/>
          <w:marBottom w:val="0"/>
          <w:divBdr>
            <w:top w:val="none" w:sz="0" w:space="0" w:color="auto"/>
            <w:left w:val="none" w:sz="0" w:space="0" w:color="auto"/>
            <w:bottom w:val="none" w:sz="0" w:space="0" w:color="auto"/>
            <w:right w:val="none" w:sz="0" w:space="0" w:color="auto"/>
          </w:divBdr>
          <w:divsChild>
            <w:div w:id="153687670">
              <w:marLeft w:val="0"/>
              <w:marRight w:val="0"/>
              <w:marTop w:val="0"/>
              <w:marBottom w:val="0"/>
              <w:divBdr>
                <w:top w:val="none" w:sz="0" w:space="0" w:color="auto"/>
                <w:left w:val="none" w:sz="0" w:space="0" w:color="auto"/>
                <w:bottom w:val="none" w:sz="0" w:space="0" w:color="auto"/>
                <w:right w:val="none" w:sz="0" w:space="0" w:color="auto"/>
              </w:divBdr>
            </w:div>
          </w:divsChild>
        </w:div>
        <w:div w:id="2024283234">
          <w:marLeft w:val="0"/>
          <w:marRight w:val="0"/>
          <w:marTop w:val="0"/>
          <w:marBottom w:val="0"/>
          <w:divBdr>
            <w:top w:val="none" w:sz="0" w:space="0" w:color="auto"/>
            <w:left w:val="none" w:sz="0" w:space="0" w:color="auto"/>
            <w:bottom w:val="none" w:sz="0" w:space="0" w:color="auto"/>
            <w:right w:val="none" w:sz="0" w:space="0" w:color="auto"/>
          </w:divBdr>
          <w:divsChild>
            <w:div w:id="246352543">
              <w:marLeft w:val="0"/>
              <w:marRight w:val="0"/>
              <w:marTop w:val="0"/>
              <w:marBottom w:val="0"/>
              <w:divBdr>
                <w:top w:val="none" w:sz="0" w:space="0" w:color="auto"/>
                <w:left w:val="none" w:sz="0" w:space="0" w:color="auto"/>
                <w:bottom w:val="none" w:sz="0" w:space="0" w:color="auto"/>
                <w:right w:val="none" w:sz="0" w:space="0" w:color="auto"/>
              </w:divBdr>
            </w:div>
          </w:divsChild>
        </w:div>
        <w:div w:id="232467720">
          <w:marLeft w:val="0"/>
          <w:marRight w:val="0"/>
          <w:marTop w:val="0"/>
          <w:marBottom w:val="0"/>
          <w:divBdr>
            <w:top w:val="none" w:sz="0" w:space="0" w:color="auto"/>
            <w:left w:val="none" w:sz="0" w:space="0" w:color="auto"/>
            <w:bottom w:val="none" w:sz="0" w:space="0" w:color="auto"/>
            <w:right w:val="none" w:sz="0" w:space="0" w:color="auto"/>
          </w:divBdr>
          <w:divsChild>
            <w:div w:id="1720280695">
              <w:marLeft w:val="0"/>
              <w:marRight w:val="0"/>
              <w:marTop w:val="0"/>
              <w:marBottom w:val="0"/>
              <w:divBdr>
                <w:top w:val="none" w:sz="0" w:space="0" w:color="auto"/>
                <w:left w:val="none" w:sz="0" w:space="0" w:color="auto"/>
                <w:bottom w:val="none" w:sz="0" w:space="0" w:color="auto"/>
                <w:right w:val="none" w:sz="0" w:space="0" w:color="auto"/>
              </w:divBdr>
            </w:div>
          </w:divsChild>
        </w:div>
        <w:div w:id="836775229">
          <w:marLeft w:val="0"/>
          <w:marRight w:val="0"/>
          <w:marTop w:val="0"/>
          <w:marBottom w:val="0"/>
          <w:divBdr>
            <w:top w:val="none" w:sz="0" w:space="0" w:color="auto"/>
            <w:left w:val="none" w:sz="0" w:space="0" w:color="auto"/>
            <w:bottom w:val="none" w:sz="0" w:space="0" w:color="auto"/>
            <w:right w:val="none" w:sz="0" w:space="0" w:color="auto"/>
          </w:divBdr>
          <w:divsChild>
            <w:div w:id="805200484">
              <w:marLeft w:val="0"/>
              <w:marRight w:val="0"/>
              <w:marTop w:val="0"/>
              <w:marBottom w:val="0"/>
              <w:divBdr>
                <w:top w:val="none" w:sz="0" w:space="0" w:color="auto"/>
                <w:left w:val="none" w:sz="0" w:space="0" w:color="auto"/>
                <w:bottom w:val="none" w:sz="0" w:space="0" w:color="auto"/>
                <w:right w:val="none" w:sz="0" w:space="0" w:color="auto"/>
              </w:divBdr>
            </w:div>
          </w:divsChild>
        </w:div>
        <w:div w:id="70396456">
          <w:marLeft w:val="0"/>
          <w:marRight w:val="0"/>
          <w:marTop w:val="0"/>
          <w:marBottom w:val="0"/>
          <w:divBdr>
            <w:top w:val="none" w:sz="0" w:space="0" w:color="auto"/>
            <w:left w:val="none" w:sz="0" w:space="0" w:color="auto"/>
            <w:bottom w:val="none" w:sz="0" w:space="0" w:color="auto"/>
            <w:right w:val="none" w:sz="0" w:space="0" w:color="auto"/>
          </w:divBdr>
          <w:divsChild>
            <w:div w:id="457914976">
              <w:marLeft w:val="0"/>
              <w:marRight w:val="0"/>
              <w:marTop w:val="0"/>
              <w:marBottom w:val="0"/>
              <w:divBdr>
                <w:top w:val="none" w:sz="0" w:space="0" w:color="auto"/>
                <w:left w:val="none" w:sz="0" w:space="0" w:color="auto"/>
                <w:bottom w:val="none" w:sz="0" w:space="0" w:color="auto"/>
                <w:right w:val="none" w:sz="0" w:space="0" w:color="auto"/>
              </w:divBdr>
            </w:div>
          </w:divsChild>
        </w:div>
        <w:div w:id="219169842">
          <w:marLeft w:val="0"/>
          <w:marRight w:val="0"/>
          <w:marTop w:val="0"/>
          <w:marBottom w:val="0"/>
          <w:divBdr>
            <w:top w:val="none" w:sz="0" w:space="0" w:color="auto"/>
            <w:left w:val="none" w:sz="0" w:space="0" w:color="auto"/>
            <w:bottom w:val="none" w:sz="0" w:space="0" w:color="auto"/>
            <w:right w:val="none" w:sz="0" w:space="0" w:color="auto"/>
          </w:divBdr>
          <w:divsChild>
            <w:div w:id="15201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4515">
      <w:bodyDiv w:val="1"/>
      <w:marLeft w:val="0"/>
      <w:marRight w:val="0"/>
      <w:marTop w:val="0"/>
      <w:marBottom w:val="0"/>
      <w:divBdr>
        <w:top w:val="none" w:sz="0" w:space="0" w:color="auto"/>
        <w:left w:val="none" w:sz="0" w:space="0" w:color="auto"/>
        <w:bottom w:val="none" w:sz="0" w:space="0" w:color="auto"/>
        <w:right w:val="none" w:sz="0" w:space="0" w:color="auto"/>
      </w:divBdr>
      <w:divsChild>
        <w:div w:id="1490562630">
          <w:marLeft w:val="0"/>
          <w:marRight w:val="0"/>
          <w:marTop w:val="0"/>
          <w:marBottom w:val="60"/>
          <w:divBdr>
            <w:top w:val="none" w:sz="0" w:space="0" w:color="auto"/>
            <w:left w:val="none" w:sz="0" w:space="0" w:color="auto"/>
            <w:bottom w:val="none" w:sz="0" w:space="0" w:color="auto"/>
            <w:right w:val="none" w:sz="0" w:space="0" w:color="auto"/>
          </w:divBdr>
          <w:divsChild>
            <w:div w:id="900289467">
              <w:marLeft w:val="0"/>
              <w:marRight w:val="0"/>
              <w:marTop w:val="0"/>
              <w:marBottom w:val="0"/>
              <w:divBdr>
                <w:top w:val="none" w:sz="0" w:space="0" w:color="auto"/>
                <w:left w:val="none" w:sz="0" w:space="0" w:color="auto"/>
                <w:bottom w:val="none" w:sz="0" w:space="0" w:color="auto"/>
                <w:right w:val="none" w:sz="0" w:space="0" w:color="auto"/>
              </w:divBdr>
              <w:divsChild>
                <w:div w:id="1501850430">
                  <w:marLeft w:val="0"/>
                  <w:marRight w:val="0"/>
                  <w:marTop w:val="0"/>
                  <w:marBottom w:val="0"/>
                  <w:divBdr>
                    <w:top w:val="none" w:sz="0" w:space="0" w:color="auto"/>
                    <w:left w:val="none" w:sz="0" w:space="0" w:color="auto"/>
                    <w:bottom w:val="none" w:sz="0" w:space="0" w:color="auto"/>
                    <w:right w:val="none" w:sz="0" w:space="0" w:color="auto"/>
                  </w:divBdr>
                  <w:divsChild>
                    <w:div w:id="495613623">
                      <w:marLeft w:val="0"/>
                      <w:marRight w:val="0"/>
                      <w:marTop w:val="0"/>
                      <w:marBottom w:val="0"/>
                      <w:divBdr>
                        <w:top w:val="none" w:sz="0" w:space="0" w:color="auto"/>
                        <w:left w:val="none" w:sz="0" w:space="0" w:color="auto"/>
                        <w:bottom w:val="none" w:sz="0" w:space="0" w:color="auto"/>
                        <w:right w:val="none" w:sz="0" w:space="0" w:color="auto"/>
                      </w:divBdr>
                    </w:div>
                    <w:div w:id="1770078725">
                      <w:marLeft w:val="0"/>
                      <w:marRight w:val="0"/>
                      <w:marTop w:val="45"/>
                      <w:marBottom w:val="0"/>
                      <w:divBdr>
                        <w:top w:val="none" w:sz="0" w:space="0" w:color="auto"/>
                        <w:left w:val="none" w:sz="0" w:space="0" w:color="auto"/>
                        <w:bottom w:val="none" w:sz="0" w:space="0" w:color="auto"/>
                        <w:right w:val="none" w:sz="0" w:space="0" w:color="auto"/>
                      </w:divBdr>
                    </w:div>
                  </w:divsChild>
                </w:div>
                <w:div w:id="13654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6359">
          <w:marLeft w:val="0"/>
          <w:marRight w:val="0"/>
          <w:marTop w:val="0"/>
          <w:marBottom w:val="60"/>
          <w:divBdr>
            <w:top w:val="none" w:sz="0" w:space="0" w:color="auto"/>
            <w:left w:val="none" w:sz="0" w:space="0" w:color="auto"/>
            <w:bottom w:val="none" w:sz="0" w:space="0" w:color="auto"/>
            <w:right w:val="none" w:sz="0" w:space="0" w:color="auto"/>
          </w:divBdr>
          <w:divsChild>
            <w:div w:id="1026565186">
              <w:marLeft w:val="0"/>
              <w:marRight w:val="0"/>
              <w:marTop w:val="0"/>
              <w:marBottom w:val="0"/>
              <w:divBdr>
                <w:top w:val="none" w:sz="0" w:space="0" w:color="auto"/>
                <w:left w:val="none" w:sz="0" w:space="0" w:color="auto"/>
                <w:bottom w:val="none" w:sz="0" w:space="0" w:color="auto"/>
                <w:right w:val="none" w:sz="0" w:space="0" w:color="auto"/>
              </w:divBdr>
              <w:divsChild>
                <w:div w:id="1626614499">
                  <w:marLeft w:val="0"/>
                  <w:marRight w:val="0"/>
                  <w:marTop w:val="0"/>
                  <w:marBottom w:val="0"/>
                  <w:divBdr>
                    <w:top w:val="none" w:sz="0" w:space="0" w:color="auto"/>
                    <w:left w:val="none" w:sz="0" w:space="0" w:color="auto"/>
                    <w:bottom w:val="none" w:sz="0" w:space="0" w:color="auto"/>
                    <w:right w:val="none" w:sz="0" w:space="0" w:color="auto"/>
                  </w:divBdr>
                  <w:divsChild>
                    <w:div w:id="1064838428">
                      <w:marLeft w:val="0"/>
                      <w:marRight w:val="0"/>
                      <w:marTop w:val="0"/>
                      <w:marBottom w:val="0"/>
                      <w:divBdr>
                        <w:top w:val="none" w:sz="0" w:space="0" w:color="auto"/>
                        <w:left w:val="none" w:sz="0" w:space="0" w:color="auto"/>
                        <w:bottom w:val="none" w:sz="0" w:space="0" w:color="auto"/>
                        <w:right w:val="none" w:sz="0" w:space="0" w:color="auto"/>
                      </w:divBdr>
                    </w:div>
                    <w:div w:id="742920686">
                      <w:marLeft w:val="0"/>
                      <w:marRight w:val="0"/>
                      <w:marTop w:val="45"/>
                      <w:marBottom w:val="0"/>
                      <w:divBdr>
                        <w:top w:val="none" w:sz="0" w:space="0" w:color="auto"/>
                        <w:left w:val="none" w:sz="0" w:space="0" w:color="auto"/>
                        <w:bottom w:val="none" w:sz="0" w:space="0" w:color="auto"/>
                        <w:right w:val="none" w:sz="0" w:space="0" w:color="auto"/>
                      </w:divBdr>
                    </w:div>
                  </w:divsChild>
                </w:div>
                <w:div w:id="13859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2208">
          <w:marLeft w:val="0"/>
          <w:marRight w:val="0"/>
          <w:marTop w:val="0"/>
          <w:marBottom w:val="60"/>
          <w:divBdr>
            <w:top w:val="none" w:sz="0" w:space="0" w:color="auto"/>
            <w:left w:val="none" w:sz="0" w:space="0" w:color="auto"/>
            <w:bottom w:val="none" w:sz="0" w:space="0" w:color="auto"/>
            <w:right w:val="none" w:sz="0" w:space="0" w:color="auto"/>
          </w:divBdr>
          <w:divsChild>
            <w:div w:id="654601698">
              <w:marLeft w:val="0"/>
              <w:marRight w:val="0"/>
              <w:marTop w:val="0"/>
              <w:marBottom w:val="0"/>
              <w:divBdr>
                <w:top w:val="none" w:sz="0" w:space="0" w:color="auto"/>
                <w:left w:val="none" w:sz="0" w:space="0" w:color="auto"/>
                <w:bottom w:val="none" w:sz="0" w:space="0" w:color="auto"/>
                <w:right w:val="none" w:sz="0" w:space="0" w:color="auto"/>
              </w:divBdr>
              <w:divsChild>
                <w:div w:id="139614649">
                  <w:marLeft w:val="0"/>
                  <w:marRight w:val="0"/>
                  <w:marTop w:val="0"/>
                  <w:marBottom w:val="0"/>
                  <w:divBdr>
                    <w:top w:val="none" w:sz="0" w:space="0" w:color="auto"/>
                    <w:left w:val="none" w:sz="0" w:space="0" w:color="auto"/>
                    <w:bottom w:val="none" w:sz="0" w:space="0" w:color="auto"/>
                    <w:right w:val="none" w:sz="0" w:space="0" w:color="auto"/>
                  </w:divBdr>
                  <w:divsChild>
                    <w:div w:id="1206454995">
                      <w:marLeft w:val="0"/>
                      <w:marRight w:val="0"/>
                      <w:marTop w:val="0"/>
                      <w:marBottom w:val="0"/>
                      <w:divBdr>
                        <w:top w:val="none" w:sz="0" w:space="0" w:color="auto"/>
                        <w:left w:val="none" w:sz="0" w:space="0" w:color="auto"/>
                        <w:bottom w:val="none" w:sz="0" w:space="0" w:color="auto"/>
                        <w:right w:val="none" w:sz="0" w:space="0" w:color="auto"/>
                      </w:divBdr>
                    </w:div>
                    <w:div w:id="1397706888">
                      <w:marLeft w:val="0"/>
                      <w:marRight w:val="0"/>
                      <w:marTop w:val="45"/>
                      <w:marBottom w:val="0"/>
                      <w:divBdr>
                        <w:top w:val="none" w:sz="0" w:space="0" w:color="auto"/>
                        <w:left w:val="none" w:sz="0" w:space="0" w:color="auto"/>
                        <w:bottom w:val="none" w:sz="0" w:space="0" w:color="auto"/>
                        <w:right w:val="none" w:sz="0" w:space="0" w:color="auto"/>
                      </w:divBdr>
                    </w:div>
                  </w:divsChild>
                </w:div>
                <w:div w:id="1933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572">
          <w:marLeft w:val="240"/>
          <w:marRight w:val="0"/>
          <w:marTop w:val="0"/>
          <w:marBottom w:val="240"/>
          <w:divBdr>
            <w:top w:val="single" w:sz="24" w:space="9" w:color="FF6600"/>
            <w:left w:val="none" w:sz="0" w:space="0" w:color="auto"/>
            <w:bottom w:val="none" w:sz="0" w:space="0" w:color="auto"/>
            <w:right w:val="none" w:sz="0" w:space="0" w:color="auto"/>
          </w:divBdr>
          <w:divsChild>
            <w:div w:id="923876735">
              <w:marLeft w:val="0"/>
              <w:marRight w:val="0"/>
              <w:marTop w:val="0"/>
              <w:marBottom w:val="0"/>
              <w:divBdr>
                <w:top w:val="none" w:sz="0" w:space="0" w:color="auto"/>
                <w:left w:val="none" w:sz="0" w:space="0" w:color="auto"/>
                <w:bottom w:val="none" w:sz="0" w:space="0" w:color="auto"/>
                <w:right w:val="none" w:sz="0" w:space="0" w:color="auto"/>
              </w:divBdr>
            </w:div>
            <w:div w:id="1511875526">
              <w:marLeft w:val="0"/>
              <w:marRight w:val="0"/>
              <w:marTop w:val="0"/>
              <w:marBottom w:val="0"/>
              <w:divBdr>
                <w:top w:val="none" w:sz="0" w:space="0" w:color="auto"/>
                <w:left w:val="none" w:sz="0" w:space="0" w:color="auto"/>
                <w:bottom w:val="none" w:sz="0" w:space="0" w:color="auto"/>
                <w:right w:val="none" w:sz="0" w:space="0" w:color="auto"/>
              </w:divBdr>
              <w:divsChild>
                <w:div w:id="1206521676">
                  <w:marLeft w:val="-180"/>
                  <w:marRight w:val="0"/>
                  <w:marTop w:val="480"/>
                  <w:marBottom w:val="225"/>
                  <w:divBdr>
                    <w:top w:val="none" w:sz="0" w:space="0" w:color="auto"/>
                    <w:left w:val="none" w:sz="0" w:space="0" w:color="auto"/>
                    <w:bottom w:val="none" w:sz="0" w:space="0" w:color="auto"/>
                    <w:right w:val="none" w:sz="0" w:space="0" w:color="auto"/>
                  </w:divBdr>
                </w:div>
              </w:divsChild>
            </w:div>
          </w:divsChild>
        </w:div>
      </w:divsChild>
    </w:div>
    <w:div w:id="1761216840">
      <w:bodyDiv w:val="1"/>
      <w:marLeft w:val="0"/>
      <w:marRight w:val="0"/>
      <w:marTop w:val="0"/>
      <w:marBottom w:val="0"/>
      <w:divBdr>
        <w:top w:val="none" w:sz="0" w:space="0" w:color="auto"/>
        <w:left w:val="none" w:sz="0" w:space="0" w:color="auto"/>
        <w:bottom w:val="none" w:sz="0" w:space="0" w:color="auto"/>
        <w:right w:val="none" w:sz="0" w:space="0" w:color="auto"/>
      </w:divBdr>
      <w:divsChild>
        <w:div w:id="331836032">
          <w:marLeft w:val="0"/>
          <w:marRight w:val="0"/>
          <w:marTop w:val="0"/>
          <w:marBottom w:val="0"/>
          <w:divBdr>
            <w:top w:val="none" w:sz="0" w:space="0" w:color="auto"/>
            <w:left w:val="none" w:sz="0" w:space="0" w:color="auto"/>
            <w:bottom w:val="none" w:sz="0" w:space="0" w:color="auto"/>
            <w:right w:val="none" w:sz="0" w:space="0" w:color="auto"/>
          </w:divBdr>
          <w:divsChild>
            <w:div w:id="831676260">
              <w:marLeft w:val="0"/>
              <w:marRight w:val="0"/>
              <w:marTop w:val="0"/>
              <w:marBottom w:val="0"/>
              <w:divBdr>
                <w:top w:val="none" w:sz="0" w:space="0" w:color="auto"/>
                <w:left w:val="none" w:sz="0" w:space="0" w:color="auto"/>
                <w:bottom w:val="none" w:sz="0" w:space="0" w:color="auto"/>
                <w:right w:val="none" w:sz="0" w:space="0" w:color="auto"/>
              </w:divBdr>
            </w:div>
          </w:divsChild>
        </w:div>
        <w:div w:id="1610158375">
          <w:marLeft w:val="0"/>
          <w:marRight w:val="0"/>
          <w:marTop w:val="0"/>
          <w:marBottom w:val="0"/>
          <w:divBdr>
            <w:top w:val="none" w:sz="0" w:space="0" w:color="auto"/>
            <w:left w:val="none" w:sz="0" w:space="0" w:color="auto"/>
            <w:bottom w:val="none" w:sz="0" w:space="0" w:color="auto"/>
            <w:right w:val="none" w:sz="0" w:space="0" w:color="auto"/>
          </w:divBdr>
          <w:divsChild>
            <w:div w:id="1298486731">
              <w:marLeft w:val="0"/>
              <w:marRight w:val="0"/>
              <w:marTop w:val="0"/>
              <w:marBottom w:val="0"/>
              <w:divBdr>
                <w:top w:val="none" w:sz="0" w:space="0" w:color="auto"/>
                <w:left w:val="none" w:sz="0" w:space="0" w:color="auto"/>
                <w:bottom w:val="none" w:sz="0" w:space="0" w:color="auto"/>
                <w:right w:val="none" w:sz="0" w:space="0" w:color="auto"/>
              </w:divBdr>
            </w:div>
          </w:divsChild>
        </w:div>
        <w:div w:id="1697120814">
          <w:marLeft w:val="0"/>
          <w:marRight w:val="0"/>
          <w:marTop w:val="0"/>
          <w:marBottom w:val="0"/>
          <w:divBdr>
            <w:top w:val="none" w:sz="0" w:space="0" w:color="auto"/>
            <w:left w:val="none" w:sz="0" w:space="0" w:color="auto"/>
            <w:bottom w:val="none" w:sz="0" w:space="0" w:color="auto"/>
            <w:right w:val="none" w:sz="0" w:space="0" w:color="auto"/>
          </w:divBdr>
          <w:divsChild>
            <w:div w:id="40371893">
              <w:marLeft w:val="0"/>
              <w:marRight w:val="0"/>
              <w:marTop w:val="0"/>
              <w:marBottom w:val="0"/>
              <w:divBdr>
                <w:top w:val="none" w:sz="0" w:space="0" w:color="auto"/>
                <w:left w:val="none" w:sz="0" w:space="0" w:color="auto"/>
                <w:bottom w:val="none" w:sz="0" w:space="0" w:color="auto"/>
                <w:right w:val="none" w:sz="0" w:space="0" w:color="auto"/>
              </w:divBdr>
            </w:div>
          </w:divsChild>
        </w:div>
        <w:div w:id="1808082692">
          <w:marLeft w:val="0"/>
          <w:marRight w:val="0"/>
          <w:marTop w:val="0"/>
          <w:marBottom w:val="0"/>
          <w:divBdr>
            <w:top w:val="none" w:sz="0" w:space="0" w:color="auto"/>
            <w:left w:val="none" w:sz="0" w:space="0" w:color="auto"/>
            <w:bottom w:val="none" w:sz="0" w:space="0" w:color="auto"/>
            <w:right w:val="none" w:sz="0" w:space="0" w:color="auto"/>
          </w:divBdr>
          <w:divsChild>
            <w:div w:id="828062874">
              <w:marLeft w:val="0"/>
              <w:marRight w:val="0"/>
              <w:marTop w:val="0"/>
              <w:marBottom w:val="0"/>
              <w:divBdr>
                <w:top w:val="none" w:sz="0" w:space="0" w:color="auto"/>
                <w:left w:val="none" w:sz="0" w:space="0" w:color="auto"/>
                <w:bottom w:val="none" w:sz="0" w:space="0" w:color="auto"/>
                <w:right w:val="none" w:sz="0" w:space="0" w:color="auto"/>
              </w:divBdr>
            </w:div>
          </w:divsChild>
        </w:div>
        <w:div w:id="270479631">
          <w:marLeft w:val="0"/>
          <w:marRight w:val="0"/>
          <w:marTop w:val="0"/>
          <w:marBottom w:val="0"/>
          <w:divBdr>
            <w:top w:val="none" w:sz="0" w:space="0" w:color="auto"/>
            <w:left w:val="none" w:sz="0" w:space="0" w:color="auto"/>
            <w:bottom w:val="none" w:sz="0" w:space="0" w:color="auto"/>
            <w:right w:val="none" w:sz="0" w:space="0" w:color="auto"/>
          </w:divBdr>
          <w:divsChild>
            <w:div w:id="1615166196">
              <w:marLeft w:val="0"/>
              <w:marRight w:val="0"/>
              <w:marTop w:val="0"/>
              <w:marBottom w:val="0"/>
              <w:divBdr>
                <w:top w:val="none" w:sz="0" w:space="0" w:color="auto"/>
                <w:left w:val="none" w:sz="0" w:space="0" w:color="auto"/>
                <w:bottom w:val="none" w:sz="0" w:space="0" w:color="auto"/>
                <w:right w:val="none" w:sz="0" w:space="0" w:color="auto"/>
              </w:divBdr>
            </w:div>
          </w:divsChild>
        </w:div>
        <w:div w:id="433594396">
          <w:marLeft w:val="0"/>
          <w:marRight w:val="0"/>
          <w:marTop w:val="0"/>
          <w:marBottom w:val="0"/>
          <w:divBdr>
            <w:top w:val="none" w:sz="0" w:space="0" w:color="auto"/>
            <w:left w:val="none" w:sz="0" w:space="0" w:color="auto"/>
            <w:bottom w:val="none" w:sz="0" w:space="0" w:color="auto"/>
            <w:right w:val="none" w:sz="0" w:space="0" w:color="auto"/>
          </w:divBdr>
        </w:div>
        <w:div w:id="545871380">
          <w:marLeft w:val="0"/>
          <w:marRight w:val="0"/>
          <w:marTop w:val="0"/>
          <w:marBottom w:val="0"/>
          <w:divBdr>
            <w:top w:val="none" w:sz="0" w:space="0" w:color="auto"/>
            <w:left w:val="none" w:sz="0" w:space="0" w:color="auto"/>
            <w:bottom w:val="none" w:sz="0" w:space="0" w:color="auto"/>
            <w:right w:val="none" w:sz="0" w:space="0" w:color="auto"/>
          </w:divBdr>
          <w:divsChild>
            <w:div w:id="1688360503">
              <w:marLeft w:val="0"/>
              <w:marRight w:val="0"/>
              <w:marTop w:val="0"/>
              <w:marBottom w:val="0"/>
              <w:divBdr>
                <w:top w:val="none" w:sz="0" w:space="0" w:color="auto"/>
                <w:left w:val="none" w:sz="0" w:space="0" w:color="auto"/>
                <w:bottom w:val="none" w:sz="0" w:space="0" w:color="auto"/>
                <w:right w:val="none" w:sz="0" w:space="0" w:color="auto"/>
              </w:divBdr>
            </w:div>
          </w:divsChild>
        </w:div>
        <w:div w:id="1704595643">
          <w:marLeft w:val="0"/>
          <w:marRight w:val="0"/>
          <w:marTop w:val="0"/>
          <w:marBottom w:val="0"/>
          <w:divBdr>
            <w:top w:val="none" w:sz="0" w:space="0" w:color="auto"/>
            <w:left w:val="none" w:sz="0" w:space="0" w:color="auto"/>
            <w:bottom w:val="none" w:sz="0" w:space="0" w:color="auto"/>
            <w:right w:val="none" w:sz="0" w:space="0" w:color="auto"/>
          </w:divBdr>
          <w:divsChild>
            <w:div w:id="1336766074">
              <w:marLeft w:val="0"/>
              <w:marRight w:val="0"/>
              <w:marTop w:val="0"/>
              <w:marBottom w:val="0"/>
              <w:divBdr>
                <w:top w:val="none" w:sz="0" w:space="0" w:color="auto"/>
                <w:left w:val="none" w:sz="0" w:space="0" w:color="auto"/>
                <w:bottom w:val="none" w:sz="0" w:space="0" w:color="auto"/>
                <w:right w:val="none" w:sz="0" w:space="0" w:color="auto"/>
              </w:divBdr>
            </w:div>
          </w:divsChild>
        </w:div>
        <w:div w:id="1372538643">
          <w:marLeft w:val="0"/>
          <w:marRight w:val="0"/>
          <w:marTop w:val="0"/>
          <w:marBottom w:val="0"/>
          <w:divBdr>
            <w:top w:val="none" w:sz="0" w:space="0" w:color="auto"/>
            <w:left w:val="none" w:sz="0" w:space="0" w:color="auto"/>
            <w:bottom w:val="none" w:sz="0" w:space="0" w:color="auto"/>
            <w:right w:val="none" w:sz="0" w:space="0" w:color="auto"/>
          </w:divBdr>
          <w:divsChild>
            <w:div w:id="1383215827">
              <w:marLeft w:val="0"/>
              <w:marRight w:val="0"/>
              <w:marTop w:val="0"/>
              <w:marBottom w:val="0"/>
              <w:divBdr>
                <w:top w:val="none" w:sz="0" w:space="0" w:color="auto"/>
                <w:left w:val="none" w:sz="0" w:space="0" w:color="auto"/>
                <w:bottom w:val="none" w:sz="0" w:space="0" w:color="auto"/>
                <w:right w:val="none" w:sz="0" w:space="0" w:color="auto"/>
              </w:divBdr>
            </w:div>
          </w:divsChild>
        </w:div>
        <w:div w:id="2114280640">
          <w:marLeft w:val="0"/>
          <w:marRight w:val="0"/>
          <w:marTop w:val="0"/>
          <w:marBottom w:val="0"/>
          <w:divBdr>
            <w:top w:val="none" w:sz="0" w:space="0" w:color="auto"/>
            <w:left w:val="none" w:sz="0" w:space="0" w:color="auto"/>
            <w:bottom w:val="none" w:sz="0" w:space="0" w:color="auto"/>
            <w:right w:val="none" w:sz="0" w:space="0" w:color="auto"/>
          </w:divBdr>
          <w:divsChild>
            <w:div w:id="1166091213">
              <w:marLeft w:val="0"/>
              <w:marRight w:val="0"/>
              <w:marTop w:val="0"/>
              <w:marBottom w:val="0"/>
              <w:divBdr>
                <w:top w:val="none" w:sz="0" w:space="0" w:color="auto"/>
                <w:left w:val="none" w:sz="0" w:space="0" w:color="auto"/>
                <w:bottom w:val="none" w:sz="0" w:space="0" w:color="auto"/>
                <w:right w:val="none" w:sz="0" w:space="0" w:color="auto"/>
              </w:divBdr>
            </w:div>
          </w:divsChild>
        </w:div>
        <w:div w:id="256836512">
          <w:marLeft w:val="0"/>
          <w:marRight w:val="0"/>
          <w:marTop w:val="0"/>
          <w:marBottom w:val="0"/>
          <w:divBdr>
            <w:top w:val="none" w:sz="0" w:space="0" w:color="auto"/>
            <w:left w:val="none" w:sz="0" w:space="0" w:color="auto"/>
            <w:bottom w:val="none" w:sz="0" w:space="0" w:color="auto"/>
            <w:right w:val="none" w:sz="0" w:space="0" w:color="auto"/>
          </w:divBdr>
          <w:divsChild>
            <w:div w:id="1741974826">
              <w:marLeft w:val="0"/>
              <w:marRight w:val="0"/>
              <w:marTop w:val="0"/>
              <w:marBottom w:val="0"/>
              <w:divBdr>
                <w:top w:val="none" w:sz="0" w:space="0" w:color="auto"/>
                <w:left w:val="none" w:sz="0" w:space="0" w:color="auto"/>
                <w:bottom w:val="none" w:sz="0" w:space="0" w:color="auto"/>
                <w:right w:val="none" w:sz="0" w:space="0" w:color="auto"/>
              </w:divBdr>
            </w:div>
          </w:divsChild>
        </w:div>
        <w:div w:id="1154955193">
          <w:marLeft w:val="0"/>
          <w:marRight w:val="0"/>
          <w:marTop w:val="0"/>
          <w:marBottom w:val="0"/>
          <w:divBdr>
            <w:top w:val="none" w:sz="0" w:space="0" w:color="auto"/>
            <w:left w:val="none" w:sz="0" w:space="0" w:color="auto"/>
            <w:bottom w:val="none" w:sz="0" w:space="0" w:color="auto"/>
            <w:right w:val="none" w:sz="0" w:space="0" w:color="auto"/>
          </w:divBdr>
          <w:divsChild>
            <w:div w:id="610666805">
              <w:marLeft w:val="0"/>
              <w:marRight w:val="0"/>
              <w:marTop w:val="0"/>
              <w:marBottom w:val="0"/>
              <w:divBdr>
                <w:top w:val="none" w:sz="0" w:space="0" w:color="auto"/>
                <w:left w:val="none" w:sz="0" w:space="0" w:color="auto"/>
                <w:bottom w:val="none" w:sz="0" w:space="0" w:color="auto"/>
                <w:right w:val="none" w:sz="0" w:space="0" w:color="auto"/>
              </w:divBdr>
            </w:div>
          </w:divsChild>
        </w:div>
        <w:div w:id="1728533689">
          <w:marLeft w:val="0"/>
          <w:marRight w:val="0"/>
          <w:marTop w:val="0"/>
          <w:marBottom w:val="0"/>
          <w:divBdr>
            <w:top w:val="none" w:sz="0" w:space="0" w:color="auto"/>
            <w:left w:val="none" w:sz="0" w:space="0" w:color="auto"/>
            <w:bottom w:val="none" w:sz="0" w:space="0" w:color="auto"/>
            <w:right w:val="none" w:sz="0" w:space="0" w:color="auto"/>
          </w:divBdr>
          <w:divsChild>
            <w:div w:id="14608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2/3/6/22964565/netflix-shuts-down-services-russia-ukraine-invasion" TargetMode="External"/><Relationship Id="rId3" Type="http://schemas.openxmlformats.org/officeDocument/2006/relationships/settings" Target="settings.xml"/><Relationship Id="rId7" Type="http://schemas.openxmlformats.org/officeDocument/2006/relationships/hyperlink" Target="https://www.digitalmusicnews.com/2022/03/10/spotify-russia-premium-shutdow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22/3/3/22959636/spotify-removes-rt-sputnik-russia-kremlin-ukraine-conflict" TargetMode="External"/><Relationship Id="rId11" Type="http://schemas.openxmlformats.org/officeDocument/2006/relationships/fontTable" Target="fontTable.xml"/><Relationship Id="rId5" Type="http://schemas.openxmlformats.org/officeDocument/2006/relationships/hyperlink" Target="https://www.theverge.com/2022/3/4/22961472/russia-fake-news-law-military-ukraine-invasion-casualties-jail-time" TargetMode="External"/><Relationship Id="rId10" Type="http://schemas.openxmlformats.org/officeDocument/2006/relationships/hyperlink" Target="https://www.theverge.com/2022/3/14/22976603/russia-bans-instagram-facebook-meta-call-to-violence" TargetMode="External"/><Relationship Id="rId4" Type="http://schemas.openxmlformats.org/officeDocument/2006/relationships/webSettings" Target="webSettings.xml"/><Relationship Id="rId9" Type="http://schemas.openxmlformats.org/officeDocument/2006/relationships/hyperlink" Target="https://www.theverge.com/2022/3/4/22960739/russia-internet-block-facebook-meta-roskomnadzor-ukr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Canay Kaplan</dc:creator>
  <cp:keywords/>
  <dc:description/>
  <cp:lastModifiedBy>Canay Kaplan</cp:lastModifiedBy>
  <cp:revision>4</cp:revision>
  <dcterms:created xsi:type="dcterms:W3CDTF">2022-03-18T12:49:00Z</dcterms:created>
  <dcterms:modified xsi:type="dcterms:W3CDTF">2022-03-26T16:47:00Z</dcterms:modified>
</cp:coreProperties>
</file>