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2C8C" w14:textId="77777777" w:rsidR="002C7CE0" w:rsidRPr="008E32BB" w:rsidRDefault="002C7CE0" w:rsidP="002C7CE0">
      <w:pPr>
        <w:jc w:val="center"/>
        <w:rPr>
          <w:rFonts w:ascii="宋体"/>
          <w:b/>
          <w:sz w:val="52"/>
        </w:rPr>
      </w:pPr>
      <w:r w:rsidRPr="008E32BB">
        <w:rPr>
          <w:rFonts w:ascii="宋体" w:hint="eastAsia"/>
          <w:b/>
          <w:sz w:val="52"/>
        </w:rPr>
        <w:t>东莞理工学院城市学院</w:t>
      </w:r>
    </w:p>
    <w:p w14:paraId="0BE4B85A" w14:textId="77777777" w:rsidR="002C7CE0" w:rsidRDefault="002C7CE0" w:rsidP="002C7CE0">
      <w:pPr>
        <w:jc w:val="center"/>
        <w:rPr>
          <w:rFonts w:ascii="宋体"/>
          <w:sz w:val="40"/>
        </w:rPr>
      </w:pPr>
    </w:p>
    <w:p w14:paraId="6080FEBA" w14:textId="1740F0AE" w:rsidR="002C7CE0" w:rsidRDefault="002C7CE0" w:rsidP="002C7CE0">
      <w:pPr>
        <w:jc w:val="center"/>
        <w:rPr>
          <w:rFonts w:eastAsia="华文中宋"/>
          <w:sz w:val="96"/>
          <w:szCs w:val="96"/>
        </w:rPr>
      </w:pPr>
      <w:r>
        <w:rPr>
          <w:rFonts w:eastAsia="华文中宋" w:hint="eastAsia"/>
          <w:sz w:val="96"/>
          <w:szCs w:val="96"/>
        </w:rPr>
        <w:t>计算机与信息学院</w:t>
      </w:r>
    </w:p>
    <w:p w14:paraId="315DFA49" w14:textId="77777777" w:rsidR="002C7CE0" w:rsidRPr="002C7CE0" w:rsidRDefault="002C7CE0" w:rsidP="002C7CE0">
      <w:pPr>
        <w:jc w:val="center"/>
        <w:rPr>
          <w:b/>
          <w:bCs/>
        </w:rPr>
      </w:pPr>
    </w:p>
    <w:p w14:paraId="4FB921F3" w14:textId="5A5F5B5D" w:rsidR="002C7CE0" w:rsidRDefault="002C7CE0" w:rsidP="002C7CE0">
      <w:pPr>
        <w:jc w:val="center"/>
        <w:rPr>
          <w:rFonts w:eastAsia="黑体"/>
          <w:b/>
          <w:bCs/>
          <w:sz w:val="72"/>
        </w:rPr>
      </w:pPr>
      <w:r>
        <w:rPr>
          <w:rFonts w:eastAsia="黑体" w:hint="eastAsia"/>
          <w:b/>
          <w:bCs/>
          <w:sz w:val="72"/>
        </w:rPr>
        <w:t>学</w:t>
      </w:r>
      <w:r>
        <w:rPr>
          <w:rFonts w:eastAsia="黑体" w:hint="eastAsia"/>
          <w:b/>
          <w:bCs/>
          <w:sz w:val="72"/>
        </w:rPr>
        <w:t xml:space="preserve"> </w:t>
      </w:r>
      <w:r>
        <w:rPr>
          <w:rFonts w:eastAsia="黑体" w:hint="eastAsia"/>
          <w:b/>
          <w:bCs/>
          <w:sz w:val="72"/>
        </w:rPr>
        <w:t>年</w:t>
      </w:r>
      <w:r>
        <w:rPr>
          <w:rFonts w:eastAsia="黑体" w:hint="eastAsia"/>
          <w:b/>
          <w:bCs/>
          <w:sz w:val="72"/>
        </w:rPr>
        <w:t xml:space="preserve"> </w:t>
      </w:r>
      <w:r>
        <w:rPr>
          <w:rFonts w:eastAsia="黑体" w:hint="eastAsia"/>
          <w:b/>
          <w:bCs/>
          <w:sz w:val="72"/>
        </w:rPr>
        <w:t>论</w:t>
      </w:r>
      <w:r>
        <w:rPr>
          <w:rFonts w:eastAsia="黑体" w:hint="eastAsia"/>
          <w:b/>
          <w:bCs/>
          <w:sz w:val="72"/>
        </w:rPr>
        <w:t xml:space="preserve"> </w:t>
      </w:r>
      <w:r>
        <w:rPr>
          <w:rFonts w:eastAsia="黑体" w:hint="eastAsia"/>
          <w:b/>
          <w:bCs/>
          <w:sz w:val="72"/>
        </w:rPr>
        <w:t>文</w:t>
      </w:r>
    </w:p>
    <w:p w14:paraId="0C585533" w14:textId="77777777" w:rsidR="002C7CE0" w:rsidRDefault="002C7CE0" w:rsidP="002C7CE0">
      <w:pPr>
        <w:jc w:val="center"/>
        <w:rPr>
          <w:b/>
          <w:bCs/>
        </w:rPr>
      </w:pPr>
    </w:p>
    <w:p w14:paraId="33C94AE9" w14:textId="77777777" w:rsidR="002C7CE0" w:rsidRDefault="002C7CE0" w:rsidP="002C7CE0">
      <w:pPr>
        <w:jc w:val="center"/>
        <w:rPr>
          <w:b/>
          <w:bCs/>
        </w:rPr>
      </w:pPr>
    </w:p>
    <w:p w14:paraId="4C4BAE20" w14:textId="77777777" w:rsidR="002C7CE0" w:rsidRDefault="002C7CE0" w:rsidP="002C7CE0">
      <w:pPr>
        <w:jc w:val="center"/>
        <w:rPr>
          <w:b/>
          <w:bCs/>
        </w:rPr>
      </w:pPr>
    </w:p>
    <w:p w14:paraId="0E63E788" w14:textId="357CE5A6" w:rsidR="002C7CE0" w:rsidRPr="00EF2B72" w:rsidRDefault="002C7CE0" w:rsidP="002C7CE0">
      <w:pPr>
        <w:ind w:firstLineChars="100" w:firstLine="361"/>
        <w:rPr>
          <w:rFonts w:ascii="黑体" w:eastAsia="黑体"/>
          <w:b/>
          <w:bCs/>
          <w:sz w:val="36"/>
          <w:u w:val="single"/>
        </w:rPr>
      </w:pPr>
      <w:r w:rsidRPr="00EF2B72">
        <w:rPr>
          <w:rFonts w:ascii="黑体" w:eastAsia="黑体" w:hint="eastAsia"/>
          <w:b/>
          <w:bCs/>
          <w:sz w:val="36"/>
        </w:rPr>
        <w:t>题</w:t>
      </w:r>
      <w:r>
        <w:rPr>
          <w:rFonts w:ascii="黑体" w:eastAsia="黑体" w:hint="eastAsia"/>
          <w:b/>
          <w:bCs/>
          <w:sz w:val="36"/>
        </w:rPr>
        <w:t xml:space="preserve">   </w:t>
      </w:r>
      <w:r w:rsidRPr="00EF2B72">
        <w:rPr>
          <w:rFonts w:ascii="黑体" w:eastAsia="黑体" w:hint="eastAsia"/>
          <w:b/>
          <w:bCs/>
          <w:sz w:val="36"/>
        </w:rPr>
        <w:t>目：</w:t>
      </w:r>
      <w:r w:rsidRPr="00EF2B72">
        <w:rPr>
          <w:rFonts w:ascii="黑体" w:eastAsia="黑体" w:hint="eastAsia"/>
          <w:b/>
          <w:bCs/>
          <w:sz w:val="36"/>
          <w:u w:val="single"/>
        </w:rPr>
        <w:t xml:space="preserve"> </w:t>
      </w:r>
      <w:r>
        <w:rPr>
          <w:rFonts w:ascii="黑体" w:eastAsia="黑体"/>
          <w:b/>
          <w:bCs/>
          <w:sz w:val="36"/>
          <w:u w:val="single"/>
        </w:rPr>
        <w:t xml:space="preserve"> </w:t>
      </w:r>
      <w:r w:rsidRPr="002C7CE0">
        <w:rPr>
          <w:rFonts w:ascii="黑体" w:eastAsia="黑体" w:hint="eastAsia"/>
          <w:b/>
          <w:bCs/>
          <w:sz w:val="36"/>
          <w:u w:val="single"/>
        </w:rPr>
        <w:t>基于社交媒体数据的旅游移动</w:t>
      </w:r>
      <w:r>
        <w:rPr>
          <w:rFonts w:ascii="黑体" w:eastAsia="黑体" w:hint="eastAsia"/>
          <w:b/>
          <w:bCs/>
          <w:sz w:val="36"/>
          <w:u w:val="single"/>
        </w:rPr>
        <w:t xml:space="preserve">  </w:t>
      </w:r>
    </w:p>
    <w:p w14:paraId="29B60115" w14:textId="20D08426" w:rsidR="002C7CE0" w:rsidRPr="00EF2B72" w:rsidRDefault="002C7CE0" w:rsidP="002C7CE0">
      <w:pPr>
        <w:ind w:firstLineChars="100" w:firstLine="361"/>
        <w:rPr>
          <w:rFonts w:ascii="黑体" w:eastAsia="黑体"/>
          <w:b/>
          <w:bCs/>
          <w:sz w:val="36"/>
          <w:u w:val="single"/>
        </w:rPr>
      </w:pPr>
      <w:r w:rsidRPr="00EF2B72">
        <w:rPr>
          <w:rFonts w:ascii="黑体" w:eastAsia="黑体" w:hint="eastAsia"/>
          <w:b/>
          <w:bCs/>
          <w:sz w:val="36"/>
          <w:u w:val="single"/>
        </w:rPr>
        <w:t xml:space="preserve">                   </w:t>
      </w:r>
      <w:r w:rsidRPr="002C7CE0">
        <w:rPr>
          <w:rFonts w:ascii="黑体" w:eastAsia="黑体" w:hint="eastAsia"/>
          <w:b/>
          <w:bCs/>
          <w:sz w:val="36"/>
          <w:u w:val="single"/>
        </w:rPr>
        <w:t>模式提取</w:t>
      </w:r>
      <w:r w:rsidRPr="00EF2B72">
        <w:rPr>
          <w:rFonts w:ascii="黑体" w:eastAsia="黑体" w:hint="eastAsia"/>
          <w:b/>
          <w:bCs/>
          <w:sz w:val="36"/>
          <w:u w:val="single"/>
        </w:rPr>
        <w:t xml:space="preserve">            </w:t>
      </w:r>
    </w:p>
    <w:p w14:paraId="465450B4" w14:textId="77777777" w:rsidR="002C7CE0" w:rsidRPr="00EF2B72" w:rsidRDefault="002C7CE0" w:rsidP="002C7CE0">
      <w:pPr>
        <w:ind w:firstLineChars="100" w:firstLine="361"/>
        <w:rPr>
          <w:rFonts w:ascii="黑体" w:eastAsia="黑体"/>
          <w:b/>
          <w:bCs/>
          <w:sz w:val="36"/>
        </w:rPr>
      </w:pPr>
    </w:p>
    <w:p w14:paraId="2BA8ED92" w14:textId="77777777" w:rsidR="002C7CE0" w:rsidRPr="00EF2B72" w:rsidRDefault="002C7CE0" w:rsidP="002C7CE0">
      <w:pPr>
        <w:ind w:firstLineChars="100" w:firstLine="361"/>
        <w:rPr>
          <w:rFonts w:ascii="黑体" w:eastAsia="黑体"/>
          <w:b/>
          <w:bCs/>
          <w:sz w:val="36"/>
        </w:rPr>
      </w:pPr>
    </w:p>
    <w:p w14:paraId="0AAECE43" w14:textId="4297C74F" w:rsidR="002C7CE0" w:rsidRPr="00EF2B72" w:rsidRDefault="002C7CE0" w:rsidP="002C7CE0">
      <w:pPr>
        <w:spacing w:line="600" w:lineRule="auto"/>
        <w:ind w:firstLineChars="100" w:firstLine="361"/>
        <w:rPr>
          <w:rFonts w:ascii="黑体" w:eastAsia="黑体"/>
          <w:b/>
          <w:bCs/>
          <w:sz w:val="36"/>
        </w:rPr>
      </w:pPr>
      <w:r w:rsidRPr="00EF2B72">
        <w:rPr>
          <w:rFonts w:ascii="黑体" w:eastAsia="黑体" w:hint="eastAsia"/>
          <w:b/>
          <w:bCs/>
          <w:sz w:val="36"/>
        </w:rPr>
        <w:t>学生姓名：</w:t>
      </w:r>
      <w:r w:rsidRPr="00EF2B72">
        <w:rPr>
          <w:rFonts w:ascii="黑体" w:eastAsia="黑体" w:hint="eastAsia"/>
          <w:b/>
          <w:bCs/>
          <w:sz w:val="36"/>
          <w:u w:val="single"/>
        </w:rPr>
        <w:t xml:space="preserve">  </w:t>
      </w:r>
      <w:r>
        <w:rPr>
          <w:rFonts w:ascii="黑体" w:eastAsia="黑体"/>
          <w:b/>
          <w:bCs/>
          <w:sz w:val="36"/>
          <w:u w:val="single"/>
        </w:rPr>
        <w:t xml:space="preserve"> </w:t>
      </w:r>
      <w:r w:rsidR="005B18BF">
        <w:rPr>
          <w:rFonts w:ascii="黑体" w:eastAsia="黑体"/>
          <w:b/>
          <w:bCs/>
          <w:sz w:val="36"/>
          <w:u w:val="single"/>
        </w:rPr>
        <w:t xml:space="preserve">         </w:t>
      </w:r>
      <w:r w:rsidRPr="002C7CE0">
        <w:rPr>
          <w:rFonts w:ascii="黑体" w:eastAsia="黑体" w:hint="eastAsia"/>
          <w:b/>
          <w:bCs/>
          <w:sz w:val="36"/>
          <w:u w:val="single"/>
        </w:rPr>
        <w:t>孙奇</w:t>
      </w:r>
      <w:r>
        <w:rPr>
          <w:rFonts w:ascii="黑体" w:eastAsia="黑体" w:hint="eastAsia"/>
          <w:b/>
          <w:bCs/>
          <w:sz w:val="36"/>
          <w:u w:val="single"/>
        </w:rPr>
        <w:t xml:space="preserve"> </w:t>
      </w:r>
      <w:r w:rsidR="005B18BF">
        <w:rPr>
          <w:rFonts w:ascii="黑体" w:eastAsia="黑体" w:hint="eastAsia"/>
          <w:b/>
          <w:bCs/>
          <w:sz w:val="36"/>
          <w:u w:val="single"/>
        </w:rPr>
        <w:t xml:space="preserve"> </w:t>
      </w:r>
      <w:r w:rsidR="005B18BF">
        <w:rPr>
          <w:rFonts w:ascii="黑体" w:eastAsia="黑体"/>
          <w:b/>
          <w:bCs/>
          <w:sz w:val="36"/>
          <w:u w:val="single"/>
        </w:rPr>
        <w:t xml:space="preserve">        </w:t>
      </w:r>
      <w:r>
        <w:rPr>
          <w:rFonts w:ascii="黑体" w:eastAsia="黑体" w:hint="eastAsia"/>
          <w:b/>
          <w:bCs/>
          <w:sz w:val="36"/>
          <w:u w:val="single"/>
        </w:rPr>
        <w:t xml:space="preserve"> </w:t>
      </w:r>
      <w:r w:rsidRPr="00EF2B72">
        <w:rPr>
          <w:rFonts w:ascii="黑体" w:eastAsia="黑体" w:hint="eastAsia"/>
          <w:b/>
          <w:bCs/>
          <w:sz w:val="36"/>
          <w:u w:val="single"/>
        </w:rPr>
        <w:t xml:space="preserve">  </w:t>
      </w:r>
    </w:p>
    <w:p w14:paraId="6F2B9A1B" w14:textId="20CBCDBE" w:rsidR="002C7CE0" w:rsidRPr="00EF2B72" w:rsidRDefault="002C7CE0" w:rsidP="002C7CE0">
      <w:pPr>
        <w:spacing w:line="600" w:lineRule="auto"/>
        <w:ind w:firstLineChars="100" w:firstLine="361"/>
        <w:rPr>
          <w:rFonts w:ascii="黑体" w:eastAsia="黑体"/>
          <w:b/>
          <w:bCs/>
          <w:sz w:val="36"/>
          <w:u w:val="single"/>
        </w:rPr>
      </w:pPr>
      <w:r w:rsidRPr="00EF2B72">
        <w:rPr>
          <w:rFonts w:ascii="黑体" w:eastAsia="黑体" w:hint="eastAsia"/>
          <w:b/>
          <w:bCs/>
          <w:sz w:val="36"/>
        </w:rPr>
        <w:t xml:space="preserve">学  </w:t>
      </w:r>
      <w:r>
        <w:rPr>
          <w:rFonts w:ascii="黑体" w:eastAsia="黑体"/>
          <w:b/>
          <w:bCs/>
          <w:sz w:val="36"/>
        </w:rPr>
        <w:t xml:space="preserve"> </w:t>
      </w:r>
      <w:r w:rsidRPr="00EF2B72">
        <w:rPr>
          <w:rFonts w:ascii="黑体" w:eastAsia="黑体" w:hint="eastAsia"/>
          <w:b/>
          <w:bCs/>
          <w:sz w:val="36"/>
        </w:rPr>
        <w:t xml:space="preserve"> 号：</w:t>
      </w:r>
      <w:r w:rsidRPr="00EF2B72">
        <w:rPr>
          <w:rFonts w:ascii="黑体" w:eastAsia="黑体" w:hint="eastAsia"/>
          <w:b/>
          <w:bCs/>
          <w:sz w:val="36"/>
          <w:u w:val="single"/>
        </w:rPr>
        <w:t xml:space="preserve">        </w:t>
      </w:r>
      <w:r>
        <w:rPr>
          <w:rFonts w:ascii="黑体" w:eastAsia="黑体"/>
          <w:b/>
          <w:bCs/>
          <w:sz w:val="36"/>
          <w:u w:val="single"/>
        </w:rPr>
        <w:t>201835015566</w:t>
      </w:r>
      <w:r w:rsidRPr="00EF2B72">
        <w:rPr>
          <w:rFonts w:ascii="黑体" w:eastAsia="黑体" w:hint="eastAsia"/>
          <w:b/>
          <w:bCs/>
          <w:sz w:val="36"/>
          <w:u w:val="single"/>
        </w:rPr>
        <w:t xml:space="preserve">         </w:t>
      </w:r>
    </w:p>
    <w:p w14:paraId="76C3FFBB" w14:textId="638B1CD2" w:rsidR="002C7CE0" w:rsidRPr="00EF2B72" w:rsidRDefault="002C7CE0" w:rsidP="002C7CE0">
      <w:pPr>
        <w:spacing w:line="600" w:lineRule="auto"/>
        <w:ind w:firstLineChars="100" w:firstLine="361"/>
        <w:rPr>
          <w:rFonts w:ascii="黑体" w:eastAsia="黑体"/>
          <w:b/>
          <w:bCs/>
          <w:sz w:val="36"/>
          <w:u w:val="single"/>
        </w:rPr>
      </w:pPr>
      <w:r>
        <w:rPr>
          <w:rFonts w:ascii="黑体" w:eastAsia="黑体" w:hint="eastAsia"/>
          <w:b/>
          <w:bCs/>
          <w:sz w:val="36"/>
        </w:rPr>
        <w:t xml:space="preserve">学  </w:t>
      </w:r>
      <w:r>
        <w:rPr>
          <w:rFonts w:ascii="黑体" w:eastAsia="黑体"/>
          <w:b/>
          <w:bCs/>
          <w:sz w:val="36"/>
        </w:rPr>
        <w:t xml:space="preserve"> </w:t>
      </w:r>
      <w:r>
        <w:rPr>
          <w:rFonts w:ascii="黑体" w:eastAsia="黑体" w:hint="eastAsia"/>
          <w:b/>
          <w:bCs/>
          <w:sz w:val="36"/>
        </w:rPr>
        <w:t xml:space="preserve"> 院</w:t>
      </w:r>
      <w:r w:rsidRPr="00EF2B72">
        <w:rPr>
          <w:rFonts w:ascii="黑体" w:eastAsia="黑体" w:hint="eastAsia"/>
          <w:b/>
          <w:bCs/>
          <w:sz w:val="36"/>
        </w:rPr>
        <w:t>：</w:t>
      </w:r>
      <w:r w:rsidRPr="00EF2B72">
        <w:rPr>
          <w:rFonts w:ascii="黑体" w:eastAsia="黑体" w:hint="eastAsia"/>
          <w:b/>
          <w:bCs/>
          <w:sz w:val="36"/>
          <w:u w:val="single"/>
        </w:rPr>
        <w:t xml:space="preserve">      </w:t>
      </w:r>
      <w:r>
        <w:rPr>
          <w:rFonts w:ascii="黑体" w:eastAsia="黑体" w:hint="eastAsia"/>
          <w:b/>
          <w:bCs/>
          <w:sz w:val="36"/>
          <w:u w:val="single"/>
        </w:rPr>
        <w:t>计算机与信息学院</w:t>
      </w:r>
      <w:r>
        <w:rPr>
          <w:rFonts w:ascii="黑体" w:eastAsia="黑体"/>
          <w:b/>
          <w:bCs/>
          <w:sz w:val="36"/>
          <w:u w:val="single"/>
        </w:rPr>
        <w:t xml:space="preserve"> </w:t>
      </w:r>
      <w:r w:rsidRPr="00EF2B72">
        <w:rPr>
          <w:rFonts w:ascii="黑体" w:eastAsia="黑体" w:hint="eastAsia"/>
          <w:b/>
          <w:bCs/>
          <w:sz w:val="36"/>
          <w:u w:val="single"/>
        </w:rPr>
        <w:t xml:space="preserve">      </w:t>
      </w:r>
    </w:p>
    <w:p w14:paraId="5836A7F0" w14:textId="0FF290E6" w:rsidR="002C7CE0" w:rsidRPr="00EF2B72" w:rsidRDefault="002C7CE0" w:rsidP="002C7CE0">
      <w:pPr>
        <w:spacing w:line="600" w:lineRule="auto"/>
        <w:ind w:firstLineChars="100" w:firstLine="361"/>
        <w:rPr>
          <w:rFonts w:ascii="黑体" w:eastAsia="黑体"/>
          <w:b/>
          <w:bCs/>
          <w:sz w:val="36"/>
        </w:rPr>
      </w:pPr>
      <w:r w:rsidRPr="00EF2B72">
        <w:rPr>
          <w:rFonts w:ascii="黑体" w:eastAsia="黑体" w:hint="eastAsia"/>
          <w:b/>
          <w:bCs/>
          <w:sz w:val="36"/>
        </w:rPr>
        <w:t>专业班级：</w:t>
      </w:r>
      <w:r w:rsidRPr="00EF2B72">
        <w:rPr>
          <w:rFonts w:ascii="黑体" w:eastAsia="黑体" w:hint="eastAsia"/>
          <w:b/>
          <w:bCs/>
          <w:sz w:val="36"/>
          <w:u w:val="single"/>
        </w:rPr>
        <w:t xml:space="preserve">   </w:t>
      </w:r>
      <w:r>
        <w:rPr>
          <w:rFonts w:ascii="黑体" w:eastAsia="黑体"/>
          <w:b/>
          <w:bCs/>
          <w:sz w:val="36"/>
          <w:u w:val="single"/>
        </w:rPr>
        <w:t xml:space="preserve"> </w:t>
      </w:r>
      <w:r>
        <w:rPr>
          <w:rFonts w:ascii="黑体" w:eastAsia="黑体" w:hint="eastAsia"/>
          <w:b/>
          <w:bCs/>
          <w:sz w:val="36"/>
          <w:u w:val="single"/>
        </w:rPr>
        <w:t>计算机科学与技术5班</w:t>
      </w:r>
      <w:r w:rsidRPr="00EF2B72">
        <w:rPr>
          <w:rFonts w:ascii="黑体" w:eastAsia="黑体" w:hint="eastAsia"/>
          <w:b/>
          <w:bCs/>
          <w:sz w:val="36"/>
          <w:u w:val="single"/>
        </w:rPr>
        <w:t xml:space="preserve"> </w:t>
      </w:r>
      <w:r>
        <w:rPr>
          <w:rFonts w:ascii="黑体" w:eastAsia="黑体"/>
          <w:b/>
          <w:bCs/>
          <w:sz w:val="36"/>
          <w:u w:val="single"/>
        </w:rPr>
        <w:t xml:space="preserve">  </w:t>
      </w:r>
      <w:r w:rsidRPr="00EF2B72">
        <w:rPr>
          <w:rFonts w:ascii="黑体" w:eastAsia="黑体" w:hint="eastAsia"/>
          <w:b/>
          <w:bCs/>
          <w:sz w:val="36"/>
          <w:u w:val="single"/>
        </w:rPr>
        <w:t xml:space="preserve">  </w:t>
      </w:r>
    </w:p>
    <w:p w14:paraId="43D57788" w14:textId="6ACEABA4" w:rsidR="002C7CE0" w:rsidRPr="00EF2B72" w:rsidRDefault="002C7CE0" w:rsidP="005B18BF">
      <w:pPr>
        <w:spacing w:line="600" w:lineRule="auto"/>
        <w:ind w:firstLineChars="100" w:firstLine="361"/>
        <w:rPr>
          <w:rFonts w:ascii="黑体" w:eastAsia="黑体"/>
          <w:b/>
          <w:bCs/>
          <w:sz w:val="36"/>
          <w:u w:val="single"/>
        </w:rPr>
      </w:pPr>
      <w:r w:rsidRPr="00EF2B72">
        <w:rPr>
          <w:rFonts w:ascii="黑体" w:eastAsia="黑体" w:hint="eastAsia"/>
          <w:b/>
          <w:bCs/>
          <w:sz w:val="36"/>
        </w:rPr>
        <w:t>指导教师姓名及职称：</w:t>
      </w:r>
      <w:r w:rsidRPr="00EF2B72">
        <w:rPr>
          <w:rFonts w:ascii="黑体" w:eastAsia="黑体" w:hint="eastAsia"/>
          <w:b/>
          <w:bCs/>
          <w:sz w:val="36"/>
          <w:u w:val="single"/>
        </w:rPr>
        <w:t xml:space="preserve">   </w:t>
      </w:r>
      <w:r>
        <w:rPr>
          <w:rFonts w:ascii="黑体" w:eastAsia="黑体" w:hint="eastAsia"/>
          <w:b/>
          <w:bCs/>
          <w:sz w:val="36"/>
          <w:u w:val="single"/>
        </w:rPr>
        <w:t xml:space="preserve">孙兴春 </w:t>
      </w:r>
      <w:r>
        <w:rPr>
          <w:rFonts w:ascii="黑体" w:eastAsia="黑体"/>
          <w:b/>
          <w:bCs/>
          <w:sz w:val="36"/>
          <w:u w:val="single"/>
        </w:rPr>
        <w:t xml:space="preserve"> </w:t>
      </w:r>
      <w:r>
        <w:rPr>
          <w:rFonts w:ascii="黑体" w:eastAsia="黑体" w:hint="eastAsia"/>
          <w:b/>
          <w:bCs/>
          <w:sz w:val="36"/>
          <w:u w:val="single"/>
        </w:rPr>
        <w:t>讲师</w:t>
      </w:r>
      <w:r w:rsidRPr="00EF2B72">
        <w:rPr>
          <w:rFonts w:ascii="黑体" w:eastAsia="黑体" w:hint="eastAsia"/>
          <w:b/>
          <w:bCs/>
          <w:sz w:val="36"/>
          <w:u w:val="single"/>
        </w:rPr>
        <w:t xml:space="preserve"> </w:t>
      </w:r>
      <w:r>
        <w:rPr>
          <w:rFonts w:ascii="黑体" w:eastAsia="黑体"/>
          <w:b/>
          <w:bCs/>
          <w:sz w:val="36"/>
          <w:u w:val="single"/>
        </w:rPr>
        <w:t xml:space="preserve"> </w:t>
      </w:r>
      <w:r w:rsidRPr="00EF2B72">
        <w:rPr>
          <w:rFonts w:ascii="黑体" w:eastAsia="黑体" w:hint="eastAsia"/>
          <w:b/>
          <w:bCs/>
          <w:sz w:val="36"/>
          <w:u w:val="single"/>
        </w:rPr>
        <w:t xml:space="preserve">  </w:t>
      </w:r>
    </w:p>
    <w:p w14:paraId="6F5771F9" w14:textId="6FD8EE80" w:rsidR="002C7CE0" w:rsidRPr="00EF2B72" w:rsidRDefault="002C7CE0" w:rsidP="002C7CE0">
      <w:pPr>
        <w:spacing w:line="600" w:lineRule="auto"/>
        <w:ind w:firstLineChars="100" w:firstLine="361"/>
        <w:rPr>
          <w:rFonts w:ascii="黑体" w:eastAsia="黑体"/>
          <w:b/>
          <w:sz w:val="32"/>
          <w:szCs w:val="32"/>
        </w:rPr>
      </w:pPr>
      <w:r w:rsidRPr="00EF2B72">
        <w:rPr>
          <w:rFonts w:ascii="黑体" w:eastAsia="黑体" w:hint="eastAsia"/>
          <w:b/>
          <w:bCs/>
          <w:sz w:val="36"/>
        </w:rPr>
        <w:t>起止时间：</w:t>
      </w:r>
      <w:r w:rsidRPr="00EF2B72">
        <w:rPr>
          <w:rFonts w:ascii="黑体" w:eastAsia="黑体" w:hint="eastAsia"/>
          <w:b/>
          <w:sz w:val="32"/>
          <w:szCs w:val="32"/>
          <w:u w:val="single"/>
        </w:rPr>
        <w:t xml:space="preserve"> </w:t>
      </w:r>
      <w:r>
        <w:rPr>
          <w:rFonts w:ascii="黑体" w:eastAsia="黑体"/>
          <w:b/>
          <w:sz w:val="32"/>
          <w:szCs w:val="32"/>
          <w:u w:val="single"/>
        </w:rPr>
        <w:t>2021</w:t>
      </w:r>
      <w:r w:rsidRPr="00EF2B72">
        <w:rPr>
          <w:rFonts w:ascii="黑体" w:eastAsia="黑体" w:hint="eastAsia"/>
          <w:b/>
          <w:sz w:val="32"/>
          <w:szCs w:val="32"/>
          <w:u w:val="single"/>
        </w:rPr>
        <w:t xml:space="preserve"> </w:t>
      </w:r>
      <w:r w:rsidRPr="00EF2B72">
        <w:rPr>
          <w:rFonts w:ascii="黑体" w:eastAsia="黑体" w:hint="eastAsia"/>
          <w:b/>
          <w:sz w:val="32"/>
          <w:szCs w:val="32"/>
        </w:rPr>
        <w:t>年</w:t>
      </w:r>
      <w:r w:rsidRPr="00EF2B72">
        <w:rPr>
          <w:rFonts w:ascii="黑体" w:eastAsia="黑体" w:hint="eastAsia"/>
          <w:b/>
          <w:sz w:val="32"/>
          <w:szCs w:val="32"/>
          <w:u w:val="single"/>
        </w:rPr>
        <w:t xml:space="preserve"> </w:t>
      </w:r>
      <w:r>
        <w:rPr>
          <w:rFonts w:ascii="黑体" w:eastAsia="黑体"/>
          <w:b/>
          <w:sz w:val="32"/>
          <w:szCs w:val="32"/>
          <w:u w:val="single"/>
        </w:rPr>
        <w:t>7</w:t>
      </w:r>
      <w:r>
        <w:rPr>
          <w:rFonts w:ascii="黑体" w:eastAsia="黑体" w:hint="eastAsia"/>
          <w:b/>
          <w:sz w:val="32"/>
          <w:szCs w:val="32"/>
          <w:u w:val="single"/>
        </w:rPr>
        <w:t xml:space="preserve"> </w:t>
      </w:r>
      <w:r w:rsidRPr="00EF2B72">
        <w:rPr>
          <w:rFonts w:ascii="黑体" w:eastAsia="黑体" w:hint="eastAsia"/>
          <w:b/>
          <w:sz w:val="32"/>
          <w:szCs w:val="32"/>
        </w:rPr>
        <w:t xml:space="preserve">月—— </w:t>
      </w:r>
      <w:r w:rsidRPr="00EF2B72">
        <w:rPr>
          <w:rFonts w:ascii="黑体" w:eastAsia="黑体" w:hint="eastAsia"/>
          <w:b/>
          <w:sz w:val="32"/>
          <w:szCs w:val="32"/>
          <w:u w:val="single"/>
        </w:rPr>
        <w:t xml:space="preserve"> </w:t>
      </w:r>
      <w:r>
        <w:rPr>
          <w:rFonts w:ascii="黑体" w:eastAsia="黑体"/>
          <w:b/>
          <w:sz w:val="32"/>
          <w:szCs w:val="32"/>
          <w:u w:val="single"/>
        </w:rPr>
        <w:t>2021</w:t>
      </w:r>
      <w:r w:rsidRPr="00EF2B72">
        <w:rPr>
          <w:rFonts w:ascii="黑体" w:eastAsia="黑体" w:hint="eastAsia"/>
          <w:b/>
          <w:sz w:val="32"/>
          <w:szCs w:val="32"/>
          <w:u w:val="single"/>
        </w:rPr>
        <w:t xml:space="preserve"> </w:t>
      </w:r>
      <w:r w:rsidRPr="00EF2B72">
        <w:rPr>
          <w:rFonts w:ascii="黑体" w:eastAsia="黑体" w:hint="eastAsia"/>
          <w:b/>
          <w:sz w:val="32"/>
          <w:szCs w:val="32"/>
        </w:rPr>
        <w:t>年</w:t>
      </w:r>
      <w:r w:rsidRPr="00EF2B72">
        <w:rPr>
          <w:rFonts w:ascii="黑体" w:eastAsia="黑体" w:hint="eastAsia"/>
          <w:b/>
          <w:sz w:val="32"/>
          <w:szCs w:val="32"/>
          <w:u w:val="single"/>
        </w:rPr>
        <w:t xml:space="preserve"> </w:t>
      </w:r>
      <w:r>
        <w:rPr>
          <w:rFonts w:ascii="黑体" w:eastAsia="黑体"/>
          <w:b/>
          <w:sz w:val="32"/>
          <w:szCs w:val="32"/>
          <w:u w:val="single"/>
        </w:rPr>
        <w:t>9</w:t>
      </w:r>
      <w:r w:rsidRPr="00EF2B72">
        <w:rPr>
          <w:rFonts w:ascii="黑体" w:eastAsia="黑体" w:hint="eastAsia"/>
          <w:b/>
          <w:sz w:val="32"/>
          <w:szCs w:val="32"/>
          <w:u w:val="single"/>
        </w:rPr>
        <w:t xml:space="preserve"> </w:t>
      </w:r>
      <w:r w:rsidRPr="00EF2B72">
        <w:rPr>
          <w:rFonts w:ascii="黑体" w:eastAsia="黑体" w:hint="eastAsia"/>
          <w:b/>
          <w:sz w:val="32"/>
          <w:szCs w:val="32"/>
        </w:rPr>
        <w:t>月</w:t>
      </w:r>
    </w:p>
    <w:p w14:paraId="3A2053A5" w14:textId="77777777" w:rsidR="002C7CE0" w:rsidRDefault="002C7CE0" w:rsidP="002C7CE0">
      <w:pPr>
        <w:spacing w:line="600" w:lineRule="auto"/>
        <w:ind w:firstLineChars="100" w:firstLine="320"/>
        <w:rPr>
          <w:sz w:val="32"/>
          <w:szCs w:val="32"/>
        </w:rPr>
      </w:pPr>
    </w:p>
    <w:p w14:paraId="05DAD0CB" w14:textId="77777777" w:rsidR="005D6AF4" w:rsidRPr="002C7CE0" w:rsidRDefault="005D6AF4" w:rsidP="005D6AF4">
      <w:pPr>
        <w:spacing w:line="360" w:lineRule="auto"/>
        <w:ind w:firstLineChars="498" w:firstLine="1046"/>
      </w:pPr>
    </w:p>
    <w:p w14:paraId="31F6BF4C" w14:textId="4A190F13" w:rsidR="00920D92" w:rsidRPr="00920D92" w:rsidRDefault="00920D92" w:rsidP="00920D92">
      <w:pPr>
        <w:spacing w:line="360" w:lineRule="auto"/>
        <w:ind w:firstLineChars="131" w:firstLine="473"/>
        <w:rPr>
          <w:b/>
          <w:bCs/>
          <w:sz w:val="36"/>
        </w:rPr>
        <w:sectPr w:rsidR="00920D92" w:rsidRPr="00920D92" w:rsidSect="0056037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720"/>
          <w:docGrid w:type="lines" w:linePitch="312"/>
        </w:sectPr>
      </w:pPr>
    </w:p>
    <w:p w14:paraId="621597E8" w14:textId="3839E9C5" w:rsidR="00544EA9" w:rsidRDefault="002C7CE0" w:rsidP="00CD30BE">
      <w:pPr>
        <w:spacing w:line="360" w:lineRule="auto"/>
        <w:jc w:val="center"/>
        <w:rPr>
          <w:rFonts w:ascii="宋体" w:hAnsi="宋体"/>
          <w:b/>
          <w:snapToGrid w:val="0"/>
          <w:sz w:val="32"/>
          <w:szCs w:val="32"/>
        </w:rPr>
      </w:pPr>
      <w:r>
        <w:rPr>
          <w:rFonts w:ascii="宋体" w:hAnsi="宋体" w:hint="eastAsia"/>
          <w:b/>
          <w:snapToGrid w:val="0"/>
          <w:sz w:val="32"/>
          <w:szCs w:val="32"/>
        </w:rPr>
        <w:lastRenderedPageBreak/>
        <w:t>摘要</w:t>
      </w:r>
    </w:p>
    <w:p w14:paraId="50C07ECE" w14:textId="498C5341" w:rsidR="007E6593" w:rsidRDefault="002C7CE0" w:rsidP="000919A2">
      <w:pPr>
        <w:spacing w:line="360" w:lineRule="auto"/>
        <w:ind w:firstLineChars="200" w:firstLine="480"/>
        <w:rPr>
          <w:sz w:val="24"/>
        </w:rPr>
      </w:pPr>
      <w:r w:rsidRPr="002C7CE0">
        <w:rPr>
          <w:rFonts w:hint="eastAsia"/>
          <w:sz w:val="24"/>
        </w:rPr>
        <w:t>提出一种从社交媒体大数据中提取个体旅游时空行为，再基于海量旅游时空行为挖掘群体城市间移动模式的方法。采集</w:t>
      </w:r>
      <w:r w:rsidRPr="002C7CE0">
        <w:rPr>
          <w:rFonts w:hint="eastAsia"/>
          <w:sz w:val="24"/>
        </w:rPr>
        <w:t>4000</w:t>
      </w:r>
      <w:r w:rsidRPr="002C7CE0">
        <w:rPr>
          <w:rFonts w:hint="eastAsia"/>
          <w:sz w:val="24"/>
        </w:rPr>
        <w:t>多万条到访过苏州市用户的全球地理微博，从中提取</w:t>
      </w:r>
      <w:r w:rsidRPr="002C7CE0">
        <w:rPr>
          <w:rFonts w:hint="eastAsia"/>
          <w:sz w:val="24"/>
        </w:rPr>
        <w:t>88270</w:t>
      </w:r>
      <w:r w:rsidRPr="002C7CE0">
        <w:rPr>
          <w:rFonts w:hint="eastAsia"/>
          <w:sz w:val="24"/>
        </w:rPr>
        <w:t>条旅游时空行为轨迹，识别出</w:t>
      </w:r>
      <w:r w:rsidRPr="002C7CE0">
        <w:rPr>
          <w:rFonts w:hint="eastAsia"/>
          <w:sz w:val="24"/>
        </w:rPr>
        <w:t>5</w:t>
      </w:r>
      <w:r w:rsidRPr="002C7CE0">
        <w:rPr>
          <w:rFonts w:hint="eastAsia"/>
          <w:sz w:val="24"/>
        </w:rPr>
        <w:t>类</w:t>
      </w:r>
      <w:r w:rsidRPr="002C7CE0">
        <w:rPr>
          <w:rFonts w:hint="eastAsia"/>
          <w:sz w:val="24"/>
        </w:rPr>
        <w:t>36</w:t>
      </w:r>
      <w:r w:rsidRPr="002C7CE0">
        <w:rPr>
          <w:rFonts w:hint="eastAsia"/>
          <w:sz w:val="24"/>
        </w:rPr>
        <w:t>种城市间旅游移动模式。结果表明，提取的移动模式符合</w:t>
      </w:r>
      <w:r w:rsidRPr="002C7CE0">
        <w:rPr>
          <w:rFonts w:hint="eastAsia"/>
          <w:sz w:val="24"/>
        </w:rPr>
        <w:t>LCF</w:t>
      </w:r>
      <w:r w:rsidRPr="002C7CE0">
        <w:rPr>
          <w:rFonts w:hint="eastAsia"/>
          <w:sz w:val="24"/>
        </w:rPr>
        <w:t>理论模型</w:t>
      </w:r>
      <w:r w:rsidR="004216AA">
        <w:rPr>
          <w:rFonts w:hint="eastAsia"/>
          <w:sz w:val="24"/>
        </w:rPr>
        <w:t>；</w:t>
      </w:r>
      <w:r w:rsidRPr="002C7CE0">
        <w:rPr>
          <w:rFonts w:hint="eastAsia"/>
          <w:sz w:val="24"/>
        </w:rPr>
        <w:t>除简单移动模式外，还存在更加复杂的复合移动模式。基于大数据能够得到更全面更精准的旅游移动模式，有助于旅游管理者了解游客动向及偏好，调整目的地营销策略，优化旅游资源配置，为游客提供更好的服务。</w:t>
      </w:r>
    </w:p>
    <w:p w14:paraId="1BF2A836" w14:textId="17C2AF2D" w:rsidR="004216AA" w:rsidRPr="000919A2" w:rsidRDefault="004216AA" w:rsidP="005B18BF">
      <w:pPr>
        <w:spacing w:line="360" w:lineRule="auto"/>
        <w:rPr>
          <w:sz w:val="24"/>
        </w:rPr>
      </w:pPr>
      <w:r w:rsidRPr="004216AA">
        <w:rPr>
          <w:rFonts w:hint="eastAsia"/>
          <w:b/>
          <w:bCs/>
          <w:sz w:val="24"/>
        </w:rPr>
        <w:t>关键词：</w:t>
      </w:r>
      <w:r w:rsidRPr="004216AA">
        <w:rPr>
          <w:rFonts w:hint="eastAsia"/>
          <w:sz w:val="24"/>
        </w:rPr>
        <w:t>社交媒体</w:t>
      </w:r>
      <w:r>
        <w:rPr>
          <w:rFonts w:hint="eastAsia"/>
          <w:sz w:val="24"/>
        </w:rPr>
        <w:t xml:space="preserve">　　</w:t>
      </w:r>
      <w:r w:rsidRPr="004216AA">
        <w:rPr>
          <w:rFonts w:hint="eastAsia"/>
          <w:sz w:val="24"/>
        </w:rPr>
        <w:t>旅游移动模式</w:t>
      </w:r>
      <w:r>
        <w:rPr>
          <w:rFonts w:hint="eastAsia"/>
          <w:sz w:val="24"/>
        </w:rPr>
        <w:t xml:space="preserve">　　</w:t>
      </w:r>
      <w:r w:rsidRPr="004216AA">
        <w:rPr>
          <w:rFonts w:hint="eastAsia"/>
          <w:sz w:val="24"/>
        </w:rPr>
        <w:t>地理大数据</w:t>
      </w:r>
      <w:r>
        <w:rPr>
          <w:rFonts w:hint="eastAsia"/>
          <w:sz w:val="24"/>
        </w:rPr>
        <w:t xml:space="preserve">　　</w:t>
      </w:r>
      <w:r w:rsidRPr="004216AA">
        <w:rPr>
          <w:rFonts w:hint="eastAsia"/>
          <w:sz w:val="24"/>
        </w:rPr>
        <w:t>LCF</w:t>
      </w:r>
      <w:r w:rsidRPr="004216AA">
        <w:rPr>
          <w:rFonts w:hint="eastAsia"/>
          <w:sz w:val="24"/>
        </w:rPr>
        <w:t>模型</w:t>
      </w:r>
    </w:p>
    <w:p w14:paraId="54C0CEE4" w14:textId="77777777" w:rsidR="000919A2" w:rsidRDefault="000919A2" w:rsidP="00CD30BE">
      <w:pPr>
        <w:spacing w:line="360" w:lineRule="auto"/>
        <w:jc w:val="center"/>
        <w:rPr>
          <w:sz w:val="24"/>
        </w:rPr>
      </w:pPr>
    </w:p>
    <w:p w14:paraId="03CD8965" w14:textId="3362B5C7" w:rsidR="00387B9B" w:rsidRDefault="007E6593" w:rsidP="00CD30BE">
      <w:pPr>
        <w:spacing w:line="360" w:lineRule="auto"/>
        <w:jc w:val="center"/>
        <w:rPr>
          <w:b/>
          <w:sz w:val="32"/>
          <w:szCs w:val="32"/>
        </w:rPr>
      </w:pPr>
      <w:r>
        <w:rPr>
          <w:sz w:val="24"/>
        </w:rPr>
        <w:br w:type="page"/>
      </w:r>
      <w:r w:rsidR="002C7CE0" w:rsidRPr="002C7CE0">
        <w:rPr>
          <w:b/>
          <w:sz w:val="32"/>
          <w:szCs w:val="32"/>
        </w:rPr>
        <w:lastRenderedPageBreak/>
        <w:t>Abstract</w:t>
      </w:r>
    </w:p>
    <w:p w14:paraId="2CE46012" w14:textId="0EF612CD" w:rsidR="004216AA" w:rsidRPr="004216AA" w:rsidRDefault="004216AA" w:rsidP="004216AA">
      <w:pPr>
        <w:spacing w:line="360" w:lineRule="auto"/>
        <w:ind w:firstLineChars="200" w:firstLine="420"/>
      </w:pPr>
      <w:r w:rsidRPr="004216AA">
        <w:t xml:space="preserve">The authors propose a method to extract individual travel spatiotemporal behaviors from social media data, and then mine the group based on massive spatiotemporal behaviors. This study collects more than 40 million global geographic microblogs from users who have visited Suzhou, extracts 88270 tourism trajectories, and identifies 36 classes of inter-city tourism movement patterns in five categories. It is found that the extracted patterns conform to the LCF theoretical model; besides the simple movement patterns, there are more complex composite movement patterns. Based on big data, more accurate tourism movement patterns can be obtained, which helps tourism managers understand tourists' trends and preferences, adjust destination marketing strategies, optimize tourism resource allocation, and provide better services for tourists. </w:t>
      </w:r>
    </w:p>
    <w:p w14:paraId="7DC686D9" w14:textId="63BC948E" w:rsidR="004216AA" w:rsidRDefault="004216AA" w:rsidP="004216AA">
      <w:pPr>
        <w:spacing w:line="360" w:lineRule="auto"/>
        <w:rPr>
          <w:rStyle w:val="hps"/>
          <w:sz w:val="24"/>
          <w:lang w:val="en"/>
        </w:rPr>
      </w:pPr>
      <w:r w:rsidRPr="004216AA">
        <w:rPr>
          <w:b/>
          <w:bCs/>
        </w:rPr>
        <w:t>Key</w:t>
      </w:r>
      <w:r w:rsidR="005B18BF">
        <w:rPr>
          <w:rFonts w:hint="eastAsia"/>
          <w:b/>
          <w:bCs/>
        </w:rPr>
        <w:t>w</w:t>
      </w:r>
      <w:r w:rsidRPr="004216AA">
        <w:rPr>
          <w:b/>
          <w:bCs/>
        </w:rPr>
        <w:t>ords</w:t>
      </w:r>
      <w:r w:rsidRPr="004216AA">
        <w:rPr>
          <w:rFonts w:hint="eastAsia"/>
          <w:b/>
          <w:bCs/>
        </w:rPr>
        <w:t>:</w:t>
      </w:r>
      <w:r w:rsidRPr="004216AA">
        <w:rPr>
          <w:b/>
          <w:bCs/>
        </w:rPr>
        <w:t xml:space="preserve"> </w:t>
      </w:r>
      <w:r w:rsidRPr="004216AA">
        <w:t>social media</w:t>
      </w:r>
      <w:r>
        <w:rPr>
          <w:rFonts w:hint="eastAsia"/>
        </w:rPr>
        <w:t xml:space="preserve">　　</w:t>
      </w:r>
      <w:r w:rsidRPr="004216AA">
        <w:t>tourism movement pattern</w:t>
      </w:r>
      <w:r>
        <w:rPr>
          <w:rFonts w:hint="eastAsia"/>
        </w:rPr>
        <w:t xml:space="preserve">　　</w:t>
      </w:r>
      <w:r w:rsidRPr="004216AA">
        <w:t>geographic big data</w:t>
      </w:r>
      <w:r>
        <w:rPr>
          <w:rFonts w:hint="eastAsia"/>
        </w:rPr>
        <w:t xml:space="preserve">　　</w:t>
      </w:r>
      <w:r w:rsidRPr="004216AA">
        <w:t>LCF</w:t>
      </w:r>
      <w:r w:rsidRPr="004216AA">
        <w:rPr>
          <w:rStyle w:val="hps"/>
          <w:sz w:val="24"/>
          <w:lang w:val="en"/>
        </w:rPr>
        <w:t xml:space="preserve"> model</w:t>
      </w:r>
    </w:p>
    <w:p w14:paraId="6932977E" w14:textId="5DBE0D53" w:rsidR="004216AA" w:rsidRPr="00B72723" w:rsidRDefault="00F9672D" w:rsidP="004216AA">
      <w:pPr>
        <w:spacing w:line="360" w:lineRule="auto"/>
        <w:rPr>
          <w:rFonts w:ascii="宋体" w:hAnsi="宋体"/>
          <w:b/>
          <w:bCs/>
          <w:kern w:val="44"/>
          <w:sz w:val="36"/>
          <w:szCs w:val="36"/>
        </w:rPr>
      </w:pPr>
      <w:r>
        <w:rPr>
          <w:sz w:val="24"/>
        </w:rPr>
        <w:br w:type="page"/>
      </w:r>
    </w:p>
    <w:p w14:paraId="006AB4E9" w14:textId="77777777" w:rsidR="00B72AE2" w:rsidRDefault="00E61E36" w:rsidP="00A17C4B">
      <w:pPr>
        <w:spacing w:line="360" w:lineRule="auto"/>
        <w:jc w:val="center"/>
        <w:rPr>
          <w:noProof/>
        </w:rPr>
      </w:pPr>
      <w:r w:rsidRPr="00B72723">
        <w:rPr>
          <w:rFonts w:ascii="宋体" w:hAnsi="宋体" w:hint="eastAsia"/>
          <w:b/>
          <w:bCs/>
          <w:kern w:val="44"/>
          <w:sz w:val="36"/>
          <w:szCs w:val="36"/>
        </w:rPr>
        <w:lastRenderedPageBreak/>
        <w:t>目</w:t>
      </w:r>
      <w:r w:rsidR="00B72723" w:rsidRPr="00B72723">
        <w:rPr>
          <w:rFonts w:ascii="宋体" w:hAnsi="宋体" w:hint="eastAsia"/>
          <w:b/>
          <w:bCs/>
          <w:kern w:val="44"/>
          <w:sz w:val="36"/>
          <w:szCs w:val="36"/>
        </w:rPr>
        <w:t xml:space="preserve">   </w:t>
      </w:r>
      <w:r w:rsidRPr="00B72723">
        <w:rPr>
          <w:rFonts w:ascii="宋体" w:hAnsi="宋体" w:hint="eastAsia"/>
          <w:b/>
          <w:bCs/>
          <w:kern w:val="44"/>
          <w:sz w:val="36"/>
          <w:szCs w:val="36"/>
        </w:rPr>
        <w:t>录</w:t>
      </w:r>
      <w:r w:rsidR="00A17C4B">
        <w:rPr>
          <w:rFonts w:ascii="宋体" w:hAnsi="宋体"/>
          <w:b/>
          <w:bCs/>
          <w:kern w:val="44"/>
          <w:sz w:val="28"/>
          <w:szCs w:val="28"/>
        </w:rPr>
        <w:fldChar w:fldCharType="begin"/>
      </w:r>
      <w:r w:rsidR="00A17C4B">
        <w:rPr>
          <w:rFonts w:ascii="宋体" w:hAnsi="宋体"/>
          <w:b/>
          <w:bCs/>
          <w:kern w:val="44"/>
          <w:sz w:val="28"/>
          <w:szCs w:val="28"/>
        </w:rPr>
        <w:instrText xml:space="preserve"> TOC \o "1-3" \h \z \u </w:instrText>
      </w:r>
      <w:r w:rsidR="00A17C4B">
        <w:rPr>
          <w:rFonts w:ascii="宋体" w:hAnsi="宋体"/>
          <w:b/>
          <w:bCs/>
          <w:kern w:val="44"/>
          <w:sz w:val="28"/>
          <w:szCs w:val="28"/>
        </w:rPr>
        <w:fldChar w:fldCharType="separate"/>
      </w:r>
    </w:p>
    <w:p w14:paraId="18AB0E1D" w14:textId="6E7A4D80" w:rsidR="00B72AE2" w:rsidRPr="00B72AE2" w:rsidRDefault="00B72AE2" w:rsidP="00B72AE2">
      <w:pPr>
        <w:pStyle w:val="TOC1"/>
        <w:spacing w:line="360" w:lineRule="auto"/>
        <w:rPr>
          <w:rFonts w:asciiTheme="minorHAnsi" w:eastAsiaTheme="minorEastAsia" w:hAnsiTheme="minorHAnsi" w:cstheme="minorBidi"/>
        </w:rPr>
      </w:pPr>
      <w:hyperlink w:anchor="_Toc77879281" w:history="1">
        <w:r w:rsidRPr="00B72AE2">
          <w:rPr>
            <w:rStyle w:val="a8"/>
          </w:rPr>
          <w:t xml:space="preserve">1 </w:t>
        </w:r>
        <w:r w:rsidRPr="00B72AE2">
          <w:rPr>
            <w:rStyle w:val="a8"/>
          </w:rPr>
          <w:t>引言</w:t>
        </w:r>
        <w:r w:rsidRPr="00B72AE2">
          <w:rPr>
            <w:webHidden/>
          </w:rPr>
          <w:tab/>
        </w:r>
        <w:r w:rsidRPr="00B72AE2">
          <w:rPr>
            <w:webHidden/>
            <w:sz w:val="24"/>
            <w:szCs w:val="24"/>
          </w:rPr>
          <w:fldChar w:fldCharType="begin"/>
        </w:r>
        <w:r w:rsidRPr="00B72AE2">
          <w:rPr>
            <w:webHidden/>
            <w:sz w:val="24"/>
            <w:szCs w:val="24"/>
          </w:rPr>
          <w:instrText xml:space="preserve"> PAGEREF _Toc77879281 \h </w:instrText>
        </w:r>
        <w:r w:rsidRPr="00B72AE2">
          <w:rPr>
            <w:webHidden/>
            <w:sz w:val="24"/>
            <w:szCs w:val="24"/>
          </w:rPr>
        </w:r>
        <w:r w:rsidRPr="00B72AE2">
          <w:rPr>
            <w:webHidden/>
            <w:sz w:val="24"/>
            <w:szCs w:val="24"/>
          </w:rPr>
          <w:fldChar w:fldCharType="separate"/>
        </w:r>
        <w:r w:rsidRPr="00B72AE2">
          <w:rPr>
            <w:webHidden/>
            <w:sz w:val="24"/>
            <w:szCs w:val="24"/>
          </w:rPr>
          <w:t>1</w:t>
        </w:r>
        <w:r w:rsidRPr="00B72AE2">
          <w:rPr>
            <w:webHidden/>
            <w:sz w:val="24"/>
            <w:szCs w:val="24"/>
          </w:rPr>
          <w:fldChar w:fldCharType="end"/>
        </w:r>
      </w:hyperlink>
    </w:p>
    <w:p w14:paraId="75491C3D" w14:textId="79294EBA" w:rsidR="00B72AE2" w:rsidRDefault="00B72AE2" w:rsidP="00B72AE2">
      <w:pPr>
        <w:pStyle w:val="TOC1"/>
        <w:spacing w:line="360" w:lineRule="auto"/>
        <w:rPr>
          <w:rFonts w:asciiTheme="minorHAnsi" w:eastAsiaTheme="minorEastAsia" w:hAnsiTheme="minorHAnsi" w:cstheme="minorBidi"/>
          <w:szCs w:val="22"/>
        </w:rPr>
      </w:pPr>
      <w:hyperlink w:anchor="_Toc77879282" w:history="1">
        <w:r w:rsidRPr="0002495D">
          <w:rPr>
            <w:rStyle w:val="a8"/>
          </w:rPr>
          <w:t xml:space="preserve">2 </w:t>
        </w:r>
        <w:r w:rsidRPr="0002495D">
          <w:rPr>
            <w:rStyle w:val="a8"/>
          </w:rPr>
          <w:t>研究区域与数据</w:t>
        </w:r>
        <w:r>
          <w:rPr>
            <w:webHidden/>
          </w:rPr>
          <w:tab/>
        </w:r>
        <w:r w:rsidRPr="00B72AE2">
          <w:rPr>
            <w:webHidden/>
            <w:sz w:val="24"/>
            <w:szCs w:val="24"/>
          </w:rPr>
          <w:fldChar w:fldCharType="begin"/>
        </w:r>
        <w:r w:rsidRPr="00B72AE2">
          <w:rPr>
            <w:webHidden/>
            <w:sz w:val="24"/>
            <w:szCs w:val="24"/>
          </w:rPr>
          <w:instrText xml:space="preserve"> PAGEREF _Toc77879282 \h </w:instrText>
        </w:r>
        <w:r w:rsidRPr="00B72AE2">
          <w:rPr>
            <w:webHidden/>
            <w:sz w:val="24"/>
            <w:szCs w:val="24"/>
          </w:rPr>
        </w:r>
        <w:r w:rsidRPr="00B72AE2">
          <w:rPr>
            <w:webHidden/>
            <w:sz w:val="24"/>
            <w:szCs w:val="24"/>
          </w:rPr>
          <w:fldChar w:fldCharType="separate"/>
        </w:r>
        <w:r w:rsidRPr="00B72AE2">
          <w:rPr>
            <w:webHidden/>
            <w:sz w:val="24"/>
            <w:szCs w:val="24"/>
          </w:rPr>
          <w:t>3</w:t>
        </w:r>
        <w:r w:rsidRPr="00B72AE2">
          <w:rPr>
            <w:webHidden/>
            <w:sz w:val="24"/>
            <w:szCs w:val="24"/>
          </w:rPr>
          <w:fldChar w:fldCharType="end"/>
        </w:r>
      </w:hyperlink>
    </w:p>
    <w:p w14:paraId="10CD5439" w14:textId="68358161" w:rsidR="00B72AE2" w:rsidRDefault="00B72AE2" w:rsidP="00B72AE2">
      <w:pPr>
        <w:pStyle w:val="TOC1"/>
        <w:spacing w:line="360" w:lineRule="auto"/>
        <w:rPr>
          <w:rFonts w:asciiTheme="minorHAnsi" w:eastAsiaTheme="minorEastAsia" w:hAnsiTheme="minorHAnsi" w:cstheme="minorBidi"/>
          <w:szCs w:val="22"/>
        </w:rPr>
      </w:pPr>
      <w:hyperlink w:anchor="_Toc77879283" w:history="1">
        <w:r w:rsidRPr="0002495D">
          <w:rPr>
            <w:rStyle w:val="a8"/>
          </w:rPr>
          <w:t xml:space="preserve">3 </w:t>
        </w:r>
        <w:r w:rsidRPr="0002495D">
          <w:rPr>
            <w:rStyle w:val="a8"/>
          </w:rPr>
          <w:t>研究方法</w:t>
        </w:r>
        <w:r>
          <w:rPr>
            <w:webHidden/>
          </w:rPr>
          <w:tab/>
        </w:r>
        <w:r w:rsidRPr="00B72AE2">
          <w:rPr>
            <w:webHidden/>
            <w:sz w:val="24"/>
            <w:szCs w:val="24"/>
          </w:rPr>
          <w:fldChar w:fldCharType="begin"/>
        </w:r>
        <w:r w:rsidRPr="00B72AE2">
          <w:rPr>
            <w:webHidden/>
            <w:sz w:val="24"/>
            <w:szCs w:val="24"/>
          </w:rPr>
          <w:instrText xml:space="preserve"> PAGEREF _Toc77879283 \h </w:instrText>
        </w:r>
        <w:r w:rsidRPr="00B72AE2">
          <w:rPr>
            <w:webHidden/>
            <w:sz w:val="24"/>
            <w:szCs w:val="24"/>
          </w:rPr>
        </w:r>
        <w:r w:rsidRPr="00B72AE2">
          <w:rPr>
            <w:webHidden/>
            <w:sz w:val="24"/>
            <w:szCs w:val="24"/>
          </w:rPr>
          <w:fldChar w:fldCharType="separate"/>
        </w:r>
        <w:r w:rsidRPr="00B72AE2">
          <w:rPr>
            <w:webHidden/>
            <w:sz w:val="24"/>
            <w:szCs w:val="24"/>
          </w:rPr>
          <w:t>4</w:t>
        </w:r>
        <w:r w:rsidRPr="00B72AE2">
          <w:rPr>
            <w:webHidden/>
            <w:sz w:val="24"/>
            <w:szCs w:val="24"/>
          </w:rPr>
          <w:fldChar w:fldCharType="end"/>
        </w:r>
      </w:hyperlink>
    </w:p>
    <w:p w14:paraId="3024DAE9" w14:textId="34285A03" w:rsidR="00B72AE2" w:rsidRPr="00B72AE2" w:rsidRDefault="00B72AE2" w:rsidP="00B72AE2">
      <w:pPr>
        <w:pStyle w:val="TOC2"/>
        <w:tabs>
          <w:tab w:val="right" w:leader="dot" w:pos="8296"/>
        </w:tabs>
        <w:spacing w:line="360" w:lineRule="auto"/>
        <w:rPr>
          <w:rFonts w:asciiTheme="minorHAnsi" w:eastAsiaTheme="minorEastAsia" w:hAnsiTheme="minorHAnsi" w:cstheme="minorBidi"/>
          <w:noProof/>
          <w:sz w:val="28"/>
          <w:szCs w:val="28"/>
        </w:rPr>
      </w:pPr>
      <w:hyperlink w:anchor="_Toc77879284" w:history="1">
        <w:r w:rsidRPr="00B72AE2">
          <w:rPr>
            <w:rStyle w:val="a8"/>
            <w:noProof/>
            <w:sz w:val="28"/>
            <w:szCs w:val="28"/>
          </w:rPr>
          <w:t xml:space="preserve">3.1 </w:t>
        </w:r>
        <w:r w:rsidRPr="00B72AE2">
          <w:rPr>
            <w:rStyle w:val="a8"/>
            <w:noProof/>
            <w:sz w:val="28"/>
            <w:szCs w:val="28"/>
          </w:rPr>
          <w:t>用户常居地的确定</w:t>
        </w:r>
        <w:r w:rsidRPr="00B72AE2">
          <w:rPr>
            <w:noProof/>
            <w:webHidden/>
            <w:sz w:val="28"/>
            <w:szCs w:val="28"/>
          </w:rPr>
          <w:tab/>
        </w:r>
        <w:r w:rsidRPr="00B72AE2">
          <w:rPr>
            <w:noProof/>
            <w:webHidden/>
            <w:sz w:val="24"/>
          </w:rPr>
          <w:fldChar w:fldCharType="begin"/>
        </w:r>
        <w:r w:rsidRPr="00B72AE2">
          <w:rPr>
            <w:noProof/>
            <w:webHidden/>
            <w:sz w:val="24"/>
          </w:rPr>
          <w:instrText xml:space="preserve"> PAGEREF _Toc77879284 \h </w:instrText>
        </w:r>
        <w:r w:rsidRPr="00B72AE2">
          <w:rPr>
            <w:noProof/>
            <w:webHidden/>
            <w:sz w:val="24"/>
          </w:rPr>
        </w:r>
        <w:r w:rsidRPr="00B72AE2">
          <w:rPr>
            <w:noProof/>
            <w:webHidden/>
            <w:sz w:val="24"/>
          </w:rPr>
          <w:fldChar w:fldCharType="separate"/>
        </w:r>
        <w:r w:rsidRPr="00B72AE2">
          <w:rPr>
            <w:noProof/>
            <w:webHidden/>
            <w:sz w:val="24"/>
          </w:rPr>
          <w:t>4</w:t>
        </w:r>
        <w:r w:rsidRPr="00B72AE2">
          <w:rPr>
            <w:noProof/>
            <w:webHidden/>
            <w:sz w:val="24"/>
          </w:rPr>
          <w:fldChar w:fldCharType="end"/>
        </w:r>
      </w:hyperlink>
    </w:p>
    <w:p w14:paraId="10EEEC12" w14:textId="6C616957" w:rsidR="00B72AE2" w:rsidRPr="00B72AE2" w:rsidRDefault="00B72AE2" w:rsidP="00B72AE2">
      <w:pPr>
        <w:pStyle w:val="TOC2"/>
        <w:tabs>
          <w:tab w:val="right" w:leader="dot" w:pos="8296"/>
        </w:tabs>
        <w:spacing w:line="360" w:lineRule="auto"/>
        <w:rPr>
          <w:rFonts w:asciiTheme="minorHAnsi" w:eastAsiaTheme="minorEastAsia" w:hAnsiTheme="minorHAnsi" w:cstheme="minorBidi"/>
          <w:noProof/>
          <w:sz w:val="28"/>
          <w:szCs w:val="28"/>
        </w:rPr>
      </w:pPr>
      <w:hyperlink w:anchor="_Toc77879285" w:history="1">
        <w:r w:rsidRPr="00B72AE2">
          <w:rPr>
            <w:rStyle w:val="a8"/>
            <w:noProof/>
            <w:sz w:val="28"/>
            <w:szCs w:val="28"/>
          </w:rPr>
          <w:t xml:space="preserve">3.2 </w:t>
        </w:r>
        <w:r w:rsidRPr="00B72AE2">
          <w:rPr>
            <w:rStyle w:val="a8"/>
            <w:noProof/>
            <w:sz w:val="28"/>
            <w:szCs w:val="28"/>
          </w:rPr>
          <w:t>旅游行为的提取</w:t>
        </w:r>
        <w:r w:rsidRPr="00B72AE2">
          <w:rPr>
            <w:noProof/>
            <w:webHidden/>
            <w:sz w:val="28"/>
            <w:szCs w:val="28"/>
          </w:rPr>
          <w:tab/>
        </w:r>
        <w:r w:rsidRPr="00B72AE2">
          <w:rPr>
            <w:noProof/>
            <w:webHidden/>
            <w:sz w:val="24"/>
          </w:rPr>
          <w:fldChar w:fldCharType="begin"/>
        </w:r>
        <w:r w:rsidRPr="00B72AE2">
          <w:rPr>
            <w:noProof/>
            <w:webHidden/>
            <w:sz w:val="24"/>
          </w:rPr>
          <w:instrText xml:space="preserve"> PAGEREF _Toc77879285 \h </w:instrText>
        </w:r>
        <w:r w:rsidRPr="00B72AE2">
          <w:rPr>
            <w:noProof/>
            <w:webHidden/>
            <w:sz w:val="24"/>
          </w:rPr>
        </w:r>
        <w:r w:rsidRPr="00B72AE2">
          <w:rPr>
            <w:noProof/>
            <w:webHidden/>
            <w:sz w:val="24"/>
          </w:rPr>
          <w:fldChar w:fldCharType="separate"/>
        </w:r>
        <w:r w:rsidRPr="00B72AE2">
          <w:rPr>
            <w:noProof/>
            <w:webHidden/>
            <w:sz w:val="24"/>
          </w:rPr>
          <w:t>4</w:t>
        </w:r>
        <w:r w:rsidRPr="00B72AE2">
          <w:rPr>
            <w:noProof/>
            <w:webHidden/>
            <w:sz w:val="24"/>
          </w:rPr>
          <w:fldChar w:fldCharType="end"/>
        </w:r>
      </w:hyperlink>
    </w:p>
    <w:p w14:paraId="38E336B2" w14:textId="42AA56A0" w:rsidR="00B72AE2" w:rsidRPr="00B72AE2" w:rsidRDefault="00B72AE2" w:rsidP="00B72AE2">
      <w:pPr>
        <w:pStyle w:val="TOC2"/>
        <w:tabs>
          <w:tab w:val="right" w:leader="dot" w:pos="8296"/>
        </w:tabs>
        <w:spacing w:line="360" w:lineRule="auto"/>
        <w:rPr>
          <w:rFonts w:asciiTheme="minorHAnsi" w:eastAsiaTheme="minorEastAsia" w:hAnsiTheme="minorHAnsi" w:cstheme="minorBidi"/>
          <w:noProof/>
          <w:sz w:val="28"/>
          <w:szCs w:val="28"/>
        </w:rPr>
      </w:pPr>
      <w:hyperlink w:anchor="_Toc77879286" w:history="1">
        <w:r w:rsidRPr="00B72AE2">
          <w:rPr>
            <w:rStyle w:val="a8"/>
            <w:noProof/>
            <w:sz w:val="28"/>
            <w:szCs w:val="28"/>
          </w:rPr>
          <w:t xml:space="preserve">3.3 </w:t>
        </w:r>
        <w:r w:rsidRPr="00B72AE2">
          <w:rPr>
            <w:rStyle w:val="a8"/>
            <w:noProof/>
            <w:sz w:val="28"/>
            <w:szCs w:val="28"/>
          </w:rPr>
          <w:t>城市间旅游移动模式的识别</w:t>
        </w:r>
        <w:r w:rsidRPr="00B72AE2">
          <w:rPr>
            <w:noProof/>
            <w:webHidden/>
            <w:sz w:val="28"/>
            <w:szCs w:val="28"/>
          </w:rPr>
          <w:tab/>
        </w:r>
        <w:r w:rsidRPr="00B72AE2">
          <w:rPr>
            <w:noProof/>
            <w:webHidden/>
            <w:sz w:val="24"/>
          </w:rPr>
          <w:fldChar w:fldCharType="begin"/>
        </w:r>
        <w:r w:rsidRPr="00B72AE2">
          <w:rPr>
            <w:noProof/>
            <w:webHidden/>
            <w:sz w:val="24"/>
          </w:rPr>
          <w:instrText xml:space="preserve"> PAGEREF _Toc77879286 \h </w:instrText>
        </w:r>
        <w:r w:rsidRPr="00B72AE2">
          <w:rPr>
            <w:noProof/>
            <w:webHidden/>
            <w:sz w:val="24"/>
          </w:rPr>
        </w:r>
        <w:r w:rsidRPr="00B72AE2">
          <w:rPr>
            <w:noProof/>
            <w:webHidden/>
            <w:sz w:val="24"/>
          </w:rPr>
          <w:fldChar w:fldCharType="separate"/>
        </w:r>
        <w:r w:rsidRPr="00B72AE2">
          <w:rPr>
            <w:noProof/>
            <w:webHidden/>
            <w:sz w:val="24"/>
          </w:rPr>
          <w:t>6</w:t>
        </w:r>
        <w:r w:rsidRPr="00B72AE2">
          <w:rPr>
            <w:noProof/>
            <w:webHidden/>
            <w:sz w:val="24"/>
          </w:rPr>
          <w:fldChar w:fldCharType="end"/>
        </w:r>
      </w:hyperlink>
    </w:p>
    <w:p w14:paraId="7FB6216D" w14:textId="143AABDD" w:rsidR="00B72AE2" w:rsidRDefault="00B72AE2" w:rsidP="00B72AE2">
      <w:pPr>
        <w:pStyle w:val="TOC1"/>
        <w:spacing w:line="360" w:lineRule="auto"/>
        <w:rPr>
          <w:rFonts w:asciiTheme="minorHAnsi" w:eastAsiaTheme="minorEastAsia" w:hAnsiTheme="minorHAnsi" w:cstheme="minorBidi"/>
          <w:szCs w:val="22"/>
        </w:rPr>
      </w:pPr>
      <w:hyperlink w:anchor="_Toc77879287" w:history="1">
        <w:r w:rsidRPr="0002495D">
          <w:rPr>
            <w:rStyle w:val="a8"/>
          </w:rPr>
          <w:t xml:space="preserve">4 </w:t>
        </w:r>
        <w:r w:rsidRPr="0002495D">
          <w:rPr>
            <w:rStyle w:val="a8"/>
          </w:rPr>
          <w:t>研究结果</w:t>
        </w:r>
        <w:r>
          <w:rPr>
            <w:webHidden/>
          </w:rPr>
          <w:tab/>
        </w:r>
        <w:r w:rsidRPr="00B72AE2">
          <w:rPr>
            <w:webHidden/>
            <w:sz w:val="24"/>
            <w:szCs w:val="24"/>
          </w:rPr>
          <w:fldChar w:fldCharType="begin"/>
        </w:r>
        <w:r w:rsidRPr="00B72AE2">
          <w:rPr>
            <w:webHidden/>
            <w:sz w:val="24"/>
            <w:szCs w:val="24"/>
          </w:rPr>
          <w:instrText xml:space="preserve"> PAGEREF _Toc77879287 \h </w:instrText>
        </w:r>
        <w:r w:rsidRPr="00B72AE2">
          <w:rPr>
            <w:webHidden/>
            <w:sz w:val="24"/>
            <w:szCs w:val="24"/>
          </w:rPr>
        </w:r>
        <w:r w:rsidRPr="00B72AE2">
          <w:rPr>
            <w:webHidden/>
            <w:sz w:val="24"/>
            <w:szCs w:val="24"/>
          </w:rPr>
          <w:fldChar w:fldCharType="separate"/>
        </w:r>
        <w:r w:rsidRPr="00B72AE2">
          <w:rPr>
            <w:webHidden/>
            <w:sz w:val="24"/>
            <w:szCs w:val="24"/>
          </w:rPr>
          <w:t>7</w:t>
        </w:r>
        <w:r w:rsidRPr="00B72AE2">
          <w:rPr>
            <w:webHidden/>
            <w:sz w:val="24"/>
            <w:szCs w:val="24"/>
          </w:rPr>
          <w:fldChar w:fldCharType="end"/>
        </w:r>
      </w:hyperlink>
    </w:p>
    <w:p w14:paraId="092D5FD7" w14:textId="03B07B49" w:rsidR="00B72AE2" w:rsidRPr="00B72AE2" w:rsidRDefault="00B72AE2" w:rsidP="00B72AE2">
      <w:pPr>
        <w:pStyle w:val="TOC2"/>
        <w:tabs>
          <w:tab w:val="right" w:leader="dot" w:pos="8296"/>
        </w:tabs>
        <w:spacing w:line="360" w:lineRule="auto"/>
        <w:rPr>
          <w:rFonts w:asciiTheme="minorHAnsi" w:eastAsiaTheme="minorEastAsia" w:hAnsiTheme="minorHAnsi" w:cstheme="minorBidi"/>
          <w:noProof/>
          <w:sz w:val="28"/>
          <w:szCs w:val="28"/>
        </w:rPr>
      </w:pPr>
      <w:hyperlink w:anchor="_Toc77879288" w:history="1">
        <w:r w:rsidRPr="00B72AE2">
          <w:rPr>
            <w:rStyle w:val="a8"/>
            <w:noProof/>
            <w:sz w:val="28"/>
            <w:szCs w:val="28"/>
          </w:rPr>
          <w:t xml:space="preserve">4.1  </w:t>
        </w:r>
        <w:r w:rsidRPr="00B72AE2">
          <w:rPr>
            <w:rStyle w:val="a8"/>
            <w:noProof/>
            <w:sz w:val="28"/>
            <w:szCs w:val="28"/>
          </w:rPr>
          <w:t>旅游行为数据</w:t>
        </w:r>
        <w:r w:rsidRPr="00B72AE2">
          <w:rPr>
            <w:noProof/>
            <w:webHidden/>
            <w:sz w:val="28"/>
            <w:szCs w:val="28"/>
          </w:rPr>
          <w:tab/>
        </w:r>
        <w:r w:rsidRPr="00B72AE2">
          <w:rPr>
            <w:noProof/>
            <w:webHidden/>
            <w:sz w:val="24"/>
          </w:rPr>
          <w:fldChar w:fldCharType="begin"/>
        </w:r>
        <w:r w:rsidRPr="00B72AE2">
          <w:rPr>
            <w:noProof/>
            <w:webHidden/>
            <w:sz w:val="24"/>
          </w:rPr>
          <w:instrText xml:space="preserve"> PAGEREF _Toc77879288 \h </w:instrText>
        </w:r>
        <w:r w:rsidRPr="00B72AE2">
          <w:rPr>
            <w:noProof/>
            <w:webHidden/>
            <w:sz w:val="24"/>
          </w:rPr>
        </w:r>
        <w:r w:rsidRPr="00B72AE2">
          <w:rPr>
            <w:noProof/>
            <w:webHidden/>
            <w:sz w:val="24"/>
          </w:rPr>
          <w:fldChar w:fldCharType="separate"/>
        </w:r>
        <w:r w:rsidRPr="00B72AE2">
          <w:rPr>
            <w:noProof/>
            <w:webHidden/>
            <w:sz w:val="24"/>
          </w:rPr>
          <w:t>7</w:t>
        </w:r>
        <w:r w:rsidRPr="00B72AE2">
          <w:rPr>
            <w:noProof/>
            <w:webHidden/>
            <w:sz w:val="24"/>
          </w:rPr>
          <w:fldChar w:fldCharType="end"/>
        </w:r>
      </w:hyperlink>
    </w:p>
    <w:p w14:paraId="2CC27DB8" w14:textId="76188D76" w:rsidR="00B72AE2" w:rsidRPr="00B72AE2" w:rsidRDefault="00B72AE2" w:rsidP="00B72AE2">
      <w:pPr>
        <w:pStyle w:val="TOC2"/>
        <w:tabs>
          <w:tab w:val="right" w:leader="dot" w:pos="8296"/>
        </w:tabs>
        <w:spacing w:line="360" w:lineRule="auto"/>
        <w:rPr>
          <w:rFonts w:asciiTheme="minorHAnsi" w:eastAsiaTheme="minorEastAsia" w:hAnsiTheme="minorHAnsi" w:cstheme="minorBidi"/>
          <w:noProof/>
          <w:sz w:val="28"/>
          <w:szCs w:val="28"/>
        </w:rPr>
      </w:pPr>
      <w:hyperlink w:anchor="_Toc77879289" w:history="1">
        <w:r w:rsidRPr="00B72AE2">
          <w:rPr>
            <w:rStyle w:val="a8"/>
            <w:noProof/>
            <w:sz w:val="28"/>
            <w:szCs w:val="28"/>
          </w:rPr>
          <w:t xml:space="preserve">4.2  </w:t>
        </w:r>
        <w:r w:rsidRPr="00B72AE2">
          <w:rPr>
            <w:rStyle w:val="a8"/>
            <w:noProof/>
            <w:sz w:val="28"/>
            <w:szCs w:val="28"/>
          </w:rPr>
          <w:t>城市间移动模式</w:t>
        </w:r>
        <w:r w:rsidRPr="00B72AE2">
          <w:rPr>
            <w:noProof/>
            <w:webHidden/>
            <w:sz w:val="28"/>
            <w:szCs w:val="28"/>
          </w:rPr>
          <w:tab/>
        </w:r>
        <w:r w:rsidRPr="00B72AE2">
          <w:rPr>
            <w:noProof/>
            <w:webHidden/>
            <w:sz w:val="24"/>
          </w:rPr>
          <w:fldChar w:fldCharType="begin"/>
        </w:r>
        <w:r w:rsidRPr="00B72AE2">
          <w:rPr>
            <w:noProof/>
            <w:webHidden/>
            <w:sz w:val="24"/>
          </w:rPr>
          <w:instrText xml:space="preserve"> PAGEREF _Toc77879289 \h </w:instrText>
        </w:r>
        <w:r w:rsidRPr="00B72AE2">
          <w:rPr>
            <w:noProof/>
            <w:webHidden/>
            <w:sz w:val="24"/>
          </w:rPr>
        </w:r>
        <w:r w:rsidRPr="00B72AE2">
          <w:rPr>
            <w:noProof/>
            <w:webHidden/>
            <w:sz w:val="24"/>
          </w:rPr>
          <w:fldChar w:fldCharType="separate"/>
        </w:r>
        <w:r w:rsidRPr="00B72AE2">
          <w:rPr>
            <w:noProof/>
            <w:webHidden/>
            <w:sz w:val="24"/>
          </w:rPr>
          <w:t>7</w:t>
        </w:r>
        <w:r w:rsidRPr="00B72AE2">
          <w:rPr>
            <w:noProof/>
            <w:webHidden/>
            <w:sz w:val="24"/>
          </w:rPr>
          <w:fldChar w:fldCharType="end"/>
        </w:r>
      </w:hyperlink>
    </w:p>
    <w:p w14:paraId="3C5DC1AD" w14:textId="5FF1D974" w:rsidR="00B72AE2" w:rsidRDefault="00B72AE2" w:rsidP="00B72AE2">
      <w:pPr>
        <w:pStyle w:val="TOC1"/>
        <w:spacing w:line="360" w:lineRule="auto"/>
        <w:rPr>
          <w:rFonts w:asciiTheme="minorHAnsi" w:eastAsiaTheme="minorEastAsia" w:hAnsiTheme="minorHAnsi" w:cstheme="minorBidi"/>
          <w:szCs w:val="22"/>
        </w:rPr>
      </w:pPr>
      <w:hyperlink w:anchor="_Toc77879290" w:history="1">
        <w:r w:rsidRPr="0002495D">
          <w:rPr>
            <w:rStyle w:val="a8"/>
          </w:rPr>
          <w:t xml:space="preserve">5 </w:t>
        </w:r>
        <w:r w:rsidRPr="0002495D">
          <w:rPr>
            <w:rStyle w:val="a8"/>
          </w:rPr>
          <w:t>结束语</w:t>
        </w:r>
        <w:r>
          <w:rPr>
            <w:webHidden/>
          </w:rPr>
          <w:tab/>
        </w:r>
        <w:r w:rsidRPr="00B72AE2">
          <w:rPr>
            <w:webHidden/>
            <w:sz w:val="24"/>
            <w:szCs w:val="24"/>
          </w:rPr>
          <w:fldChar w:fldCharType="begin"/>
        </w:r>
        <w:r w:rsidRPr="00B72AE2">
          <w:rPr>
            <w:webHidden/>
            <w:sz w:val="24"/>
            <w:szCs w:val="24"/>
          </w:rPr>
          <w:instrText xml:space="preserve"> PAGEREF _Toc77879290 \h </w:instrText>
        </w:r>
        <w:r w:rsidRPr="00B72AE2">
          <w:rPr>
            <w:webHidden/>
            <w:sz w:val="24"/>
            <w:szCs w:val="24"/>
          </w:rPr>
        </w:r>
        <w:r w:rsidRPr="00B72AE2">
          <w:rPr>
            <w:webHidden/>
            <w:sz w:val="24"/>
            <w:szCs w:val="24"/>
          </w:rPr>
          <w:fldChar w:fldCharType="separate"/>
        </w:r>
        <w:r w:rsidRPr="00B72AE2">
          <w:rPr>
            <w:webHidden/>
            <w:sz w:val="24"/>
            <w:szCs w:val="24"/>
          </w:rPr>
          <w:t>9</w:t>
        </w:r>
        <w:r w:rsidRPr="00B72AE2">
          <w:rPr>
            <w:webHidden/>
            <w:sz w:val="24"/>
            <w:szCs w:val="24"/>
          </w:rPr>
          <w:fldChar w:fldCharType="end"/>
        </w:r>
      </w:hyperlink>
    </w:p>
    <w:p w14:paraId="73DBEEC6" w14:textId="20144EBE" w:rsidR="00B72AE2" w:rsidRDefault="00B72AE2" w:rsidP="00B72AE2">
      <w:pPr>
        <w:pStyle w:val="TOC1"/>
        <w:spacing w:line="360" w:lineRule="auto"/>
        <w:rPr>
          <w:rFonts w:asciiTheme="minorHAnsi" w:eastAsiaTheme="minorEastAsia" w:hAnsiTheme="minorHAnsi" w:cstheme="minorBidi"/>
          <w:szCs w:val="22"/>
        </w:rPr>
      </w:pPr>
      <w:hyperlink w:anchor="_Toc77879291" w:history="1">
        <w:r w:rsidRPr="0002495D">
          <w:rPr>
            <w:rStyle w:val="a8"/>
            <w:rFonts w:ascii="宋体" w:hAnsi="宋体"/>
          </w:rPr>
          <w:t>参考文献</w:t>
        </w:r>
        <w:r>
          <w:rPr>
            <w:webHidden/>
          </w:rPr>
          <w:tab/>
        </w:r>
        <w:r w:rsidRPr="00B72AE2">
          <w:rPr>
            <w:webHidden/>
            <w:sz w:val="24"/>
            <w:szCs w:val="24"/>
          </w:rPr>
          <w:fldChar w:fldCharType="begin"/>
        </w:r>
        <w:r w:rsidRPr="00B72AE2">
          <w:rPr>
            <w:webHidden/>
            <w:sz w:val="24"/>
            <w:szCs w:val="24"/>
          </w:rPr>
          <w:instrText xml:space="preserve"> PAGEREF _Toc77879291 \h </w:instrText>
        </w:r>
        <w:r w:rsidRPr="00B72AE2">
          <w:rPr>
            <w:webHidden/>
            <w:sz w:val="24"/>
            <w:szCs w:val="24"/>
          </w:rPr>
        </w:r>
        <w:r w:rsidRPr="00B72AE2">
          <w:rPr>
            <w:webHidden/>
            <w:sz w:val="24"/>
            <w:szCs w:val="24"/>
          </w:rPr>
          <w:fldChar w:fldCharType="separate"/>
        </w:r>
        <w:r w:rsidRPr="00B72AE2">
          <w:rPr>
            <w:webHidden/>
            <w:sz w:val="24"/>
            <w:szCs w:val="24"/>
          </w:rPr>
          <w:t>10</w:t>
        </w:r>
        <w:r w:rsidRPr="00B72AE2">
          <w:rPr>
            <w:webHidden/>
            <w:sz w:val="24"/>
            <w:szCs w:val="24"/>
          </w:rPr>
          <w:fldChar w:fldCharType="end"/>
        </w:r>
      </w:hyperlink>
    </w:p>
    <w:p w14:paraId="70E52E43" w14:textId="5ED82286" w:rsidR="009945EF" w:rsidRDefault="00A17C4B" w:rsidP="00A17C4B">
      <w:pPr>
        <w:spacing w:line="360" w:lineRule="auto"/>
        <w:jc w:val="center"/>
        <w:rPr>
          <w:rFonts w:ascii="宋体" w:hAnsi="宋体"/>
          <w:b/>
          <w:snapToGrid w:val="0"/>
          <w:sz w:val="32"/>
          <w:szCs w:val="32"/>
        </w:rPr>
        <w:sectPr w:rsidR="009945EF" w:rsidSect="007E6593">
          <w:footerReference w:type="default" r:id="rId14"/>
          <w:pgSz w:w="11906" w:h="16838" w:code="9"/>
          <w:pgMar w:top="1440" w:right="1800" w:bottom="1440" w:left="1800" w:header="851" w:footer="992" w:gutter="0"/>
          <w:pgNumType w:fmt="upperRoman" w:start="1"/>
          <w:cols w:space="425"/>
          <w:docGrid w:linePitch="312"/>
        </w:sectPr>
      </w:pPr>
      <w:r>
        <w:rPr>
          <w:rFonts w:ascii="宋体" w:hAnsi="宋体"/>
          <w:b/>
          <w:bCs/>
          <w:kern w:val="44"/>
          <w:sz w:val="28"/>
          <w:szCs w:val="28"/>
        </w:rPr>
        <w:fldChar w:fldCharType="end"/>
      </w:r>
    </w:p>
    <w:p w14:paraId="232CC1D1" w14:textId="2D228A44" w:rsidR="009D04C6" w:rsidRDefault="004216AA" w:rsidP="00A36EC8">
      <w:pPr>
        <w:spacing w:line="360" w:lineRule="auto"/>
        <w:jc w:val="center"/>
        <w:rPr>
          <w:rFonts w:ascii="宋体" w:hAnsi="宋体"/>
          <w:b/>
          <w:snapToGrid w:val="0"/>
          <w:sz w:val="32"/>
          <w:szCs w:val="32"/>
        </w:rPr>
      </w:pPr>
      <w:r w:rsidRPr="004216AA">
        <w:rPr>
          <w:rFonts w:ascii="宋体" w:hAnsi="宋体" w:hint="eastAsia"/>
          <w:b/>
          <w:snapToGrid w:val="0"/>
          <w:sz w:val="32"/>
          <w:szCs w:val="32"/>
        </w:rPr>
        <w:lastRenderedPageBreak/>
        <w:t>基于社交媒体数据的旅游移动模式提取</w:t>
      </w:r>
    </w:p>
    <w:p w14:paraId="071443F9" w14:textId="7EC5709A" w:rsidR="009D04C6" w:rsidRPr="009D04C6" w:rsidRDefault="004216AA" w:rsidP="00F9672D">
      <w:pPr>
        <w:spacing w:line="360" w:lineRule="auto"/>
        <w:jc w:val="center"/>
        <w:rPr>
          <w:sz w:val="28"/>
          <w:szCs w:val="28"/>
          <w:u w:val="single"/>
        </w:rPr>
      </w:pPr>
      <w:r>
        <w:rPr>
          <w:rFonts w:ascii="宋体" w:hAnsi="宋体" w:hint="eastAsia"/>
          <w:snapToGrid w:val="0"/>
          <w:sz w:val="28"/>
          <w:szCs w:val="28"/>
        </w:rPr>
        <w:t>孙奇</w:t>
      </w:r>
    </w:p>
    <w:p w14:paraId="547E15CB" w14:textId="572B463F" w:rsidR="00276369" w:rsidRPr="00276369" w:rsidRDefault="00276369" w:rsidP="00276369">
      <w:pPr>
        <w:pStyle w:val="1"/>
        <w:tabs>
          <w:tab w:val="left" w:pos="3600"/>
        </w:tabs>
        <w:spacing w:before="0" w:after="0" w:line="360" w:lineRule="auto"/>
        <w:ind w:firstLineChars="200" w:firstLine="602"/>
        <w:rPr>
          <w:sz w:val="30"/>
          <w:szCs w:val="30"/>
        </w:rPr>
      </w:pPr>
      <w:bookmarkStart w:id="0" w:name="OLE_LINK2"/>
      <w:bookmarkStart w:id="1" w:name="_Toc357699377"/>
      <w:bookmarkStart w:id="2" w:name="_Toc357699535"/>
      <w:bookmarkStart w:id="3" w:name="_Toc357725716"/>
      <w:bookmarkStart w:id="4" w:name="_Toc77879281"/>
      <w:r w:rsidRPr="00276369">
        <w:rPr>
          <w:rFonts w:hint="eastAsia"/>
          <w:sz w:val="30"/>
          <w:szCs w:val="30"/>
        </w:rPr>
        <w:t>1</w:t>
      </w:r>
      <w:r w:rsidR="00EF100A">
        <w:rPr>
          <w:rFonts w:hint="eastAsia"/>
          <w:sz w:val="30"/>
          <w:szCs w:val="30"/>
        </w:rPr>
        <w:t xml:space="preserve"> </w:t>
      </w:r>
      <w:r w:rsidRPr="00276369">
        <w:rPr>
          <w:rFonts w:hint="eastAsia"/>
          <w:sz w:val="30"/>
          <w:szCs w:val="30"/>
        </w:rPr>
        <w:t>引言</w:t>
      </w:r>
      <w:bookmarkEnd w:id="4"/>
    </w:p>
    <w:p w14:paraId="74CFB4FB" w14:textId="1C466ADB" w:rsidR="00F853DD" w:rsidRPr="00F970BC" w:rsidRDefault="004216AA" w:rsidP="004216AA">
      <w:pPr>
        <w:spacing w:line="360" w:lineRule="auto"/>
        <w:ind w:firstLineChars="200" w:firstLine="480"/>
        <w:rPr>
          <w:sz w:val="24"/>
        </w:rPr>
      </w:pPr>
      <w:r w:rsidRPr="00F970BC">
        <w:rPr>
          <w:sz w:val="24"/>
        </w:rPr>
        <w:t>人类移动模式指人群移动的时空规律</w:t>
      </w:r>
      <w:r w:rsidR="00276369" w:rsidRPr="00F970BC">
        <w:rPr>
          <w:sz w:val="24"/>
        </w:rPr>
        <w:t>，</w:t>
      </w:r>
      <w:r w:rsidRPr="00F970BC">
        <w:rPr>
          <w:sz w:val="24"/>
        </w:rPr>
        <w:t>研究移动模式有助于理解人类移动行为和城市空间结构</w:t>
      </w:r>
      <w:r w:rsidR="00276369" w:rsidRPr="00F970BC">
        <w:rPr>
          <w:sz w:val="24"/>
        </w:rPr>
        <w:t>，</w:t>
      </w:r>
      <w:r w:rsidRPr="00F970BC">
        <w:rPr>
          <w:sz w:val="24"/>
        </w:rPr>
        <w:t>在城市规划和交通管理等方面具有重要意义</w:t>
      </w:r>
      <w:r w:rsidRPr="00F970BC">
        <w:rPr>
          <w:sz w:val="24"/>
          <w:vertAlign w:val="superscript"/>
        </w:rPr>
        <w:t>[1]</w:t>
      </w:r>
      <w:r w:rsidRPr="00F970BC">
        <w:rPr>
          <w:sz w:val="24"/>
        </w:rPr>
        <w:t>。旅游移动模式</w:t>
      </w:r>
      <w:proofErr w:type="gramStart"/>
      <w:r w:rsidRPr="00F970BC">
        <w:rPr>
          <w:sz w:val="24"/>
        </w:rPr>
        <w:t>指游客</w:t>
      </w:r>
      <w:proofErr w:type="gramEnd"/>
      <w:r w:rsidRPr="00F970BC">
        <w:rPr>
          <w:sz w:val="24"/>
        </w:rPr>
        <w:t>离开常居地后</w:t>
      </w:r>
      <w:r w:rsidR="00276369" w:rsidRPr="00F970BC">
        <w:rPr>
          <w:sz w:val="24"/>
        </w:rPr>
        <w:t>，</w:t>
      </w:r>
      <w:r w:rsidRPr="00F970BC">
        <w:rPr>
          <w:sz w:val="24"/>
        </w:rPr>
        <w:t>在各个目的地城市旅游的时空轨迹所呈现的特定移动规律</w:t>
      </w:r>
      <w:r w:rsidRPr="00F970BC">
        <w:rPr>
          <w:sz w:val="24"/>
          <w:vertAlign w:val="superscript"/>
        </w:rPr>
        <w:t>[2]</w:t>
      </w:r>
      <w:r w:rsidR="00276369" w:rsidRPr="00F970BC">
        <w:rPr>
          <w:sz w:val="24"/>
        </w:rPr>
        <w:t>，</w:t>
      </w:r>
      <w:r w:rsidRPr="00F970BC">
        <w:rPr>
          <w:sz w:val="24"/>
        </w:rPr>
        <w:t>了解游客的移动模式对目的地营销和规划有重要意义</w:t>
      </w:r>
      <w:r w:rsidRPr="00F970BC">
        <w:rPr>
          <w:sz w:val="24"/>
          <w:vertAlign w:val="superscript"/>
        </w:rPr>
        <w:t>[3</w:t>
      </w:r>
      <w:r w:rsidRPr="00F970BC">
        <w:rPr>
          <w:rFonts w:eastAsia="MS Gothic"/>
          <w:sz w:val="24"/>
          <w:vertAlign w:val="superscript"/>
        </w:rPr>
        <w:t>‒</w:t>
      </w:r>
      <w:r w:rsidRPr="00F970BC">
        <w:rPr>
          <w:sz w:val="24"/>
          <w:vertAlign w:val="superscript"/>
        </w:rPr>
        <w:t>4]</w:t>
      </w:r>
      <w:r w:rsidRPr="00F970BC">
        <w:rPr>
          <w:sz w:val="24"/>
        </w:rPr>
        <w:t>。从旅游行程中提取的移动模式能够帮助旅游管理者更好地了解游客的决策行为</w:t>
      </w:r>
      <w:r w:rsidRPr="00F970BC">
        <w:rPr>
          <w:sz w:val="24"/>
          <w:vertAlign w:val="superscript"/>
        </w:rPr>
        <w:t>[5]</w:t>
      </w:r>
      <w:r w:rsidRPr="00F970BC">
        <w:rPr>
          <w:sz w:val="24"/>
        </w:rPr>
        <w:t>、消费习惯</w:t>
      </w:r>
      <w:r w:rsidRPr="00F970BC">
        <w:rPr>
          <w:sz w:val="24"/>
          <w:vertAlign w:val="superscript"/>
        </w:rPr>
        <w:t>[6</w:t>
      </w:r>
      <w:r w:rsidRPr="00F970BC">
        <w:rPr>
          <w:rFonts w:eastAsia="MS Gothic"/>
          <w:sz w:val="24"/>
          <w:vertAlign w:val="superscript"/>
        </w:rPr>
        <w:t>‒</w:t>
      </w:r>
      <w:r w:rsidRPr="00F970BC">
        <w:rPr>
          <w:sz w:val="24"/>
          <w:vertAlign w:val="superscript"/>
        </w:rPr>
        <w:t>7]</w:t>
      </w:r>
      <w:r w:rsidRPr="00F970BC">
        <w:rPr>
          <w:sz w:val="24"/>
        </w:rPr>
        <w:t>和旅游偏好</w:t>
      </w:r>
      <w:r w:rsidRPr="00F970BC">
        <w:rPr>
          <w:sz w:val="24"/>
          <w:vertAlign w:val="superscript"/>
        </w:rPr>
        <w:t>[8</w:t>
      </w:r>
      <w:r w:rsidRPr="00F970BC">
        <w:rPr>
          <w:rFonts w:eastAsia="MS Gothic"/>
          <w:sz w:val="24"/>
          <w:vertAlign w:val="superscript"/>
        </w:rPr>
        <w:t>‒</w:t>
      </w:r>
      <w:r w:rsidRPr="00F970BC">
        <w:rPr>
          <w:sz w:val="24"/>
          <w:vertAlign w:val="superscript"/>
        </w:rPr>
        <w:t>9]</w:t>
      </w:r>
      <w:r w:rsidR="00276369" w:rsidRPr="00F970BC">
        <w:rPr>
          <w:sz w:val="24"/>
        </w:rPr>
        <w:t>，</w:t>
      </w:r>
      <w:r w:rsidRPr="00F970BC">
        <w:rPr>
          <w:sz w:val="24"/>
        </w:rPr>
        <w:t>甚至可以基于用户偏好的移动模式来调整营销策略</w:t>
      </w:r>
      <w:r w:rsidRPr="00F970BC">
        <w:rPr>
          <w:sz w:val="24"/>
          <w:vertAlign w:val="superscript"/>
        </w:rPr>
        <w:t>[10</w:t>
      </w:r>
      <w:r w:rsidRPr="00F970BC">
        <w:rPr>
          <w:rFonts w:eastAsia="MS Gothic"/>
          <w:sz w:val="24"/>
          <w:vertAlign w:val="superscript"/>
        </w:rPr>
        <w:t>‒</w:t>
      </w:r>
      <w:r w:rsidRPr="00F970BC">
        <w:rPr>
          <w:sz w:val="24"/>
          <w:vertAlign w:val="superscript"/>
        </w:rPr>
        <w:t>11]</w:t>
      </w:r>
      <w:r w:rsidR="00276369" w:rsidRPr="00F970BC">
        <w:rPr>
          <w:sz w:val="24"/>
        </w:rPr>
        <w:t>，</w:t>
      </w:r>
      <w:r w:rsidRPr="00F970BC">
        <w:rPr>
          <w:sz w:val="24"/>
        </w:rPr>
        <w:t>推出旅行产品</w:t>
      </w:r>
      <w:r w:rsidRPr="00F970BC">
        <w:rPr>
          <w:sz w:val="24"/>
          <w:vertAlign w:val="superscript"/>
        </w:rPr>
        <w:t>[12]</w:t>
      </w:r>
      <w:r w:rsidR="00276369" w:rsidRPr="00F970BC">
        <w:rPr>
          <w:sz w:val="24"/>
        </w:rPr>
        <w:t>，</w:t>
      </w:r>
      <w:r w:rsidRPr="00F970BC">
        <w:rPr>
          <w:sz w:val="24"/>
        </w:rPr>
        <w:t>推荐热门线路</w:t>
      </w:r>
      <w:r w:rsidRPr="00F970BC">
        <w:rPr>
          <w:sz w:val="24"/>
          <w:vertAlign w:val="superscript"/>
        </w:rPr>
        <w:t>[13</w:t>
      </w:r>
      <w:r w:rsidRPr="00F970BC">
        <w:rPr>
          <w:rFonts w:eastAsia="MS Gothic"/>
          <w:sz w:val="24"/>
          <w:vertAlign w:val="superscript"/>
        </w:rPr>
        <w:t>‒</w:t>
      </w:r>
      <w:r w:rsidRPr="00F970BC">
        <w:rPr>
          <w:sz w:val="24"/>
          <w:vertAlign w:val="superscript"/>
        </w:rPr>
        <w:t>14]</w:t>
      </w:r>
      <w:r w:rsidRPr="00F970BC">
        <w:rPr>
          <w:sz w:val="24"/>
        </w:rPr>
        <w:t>。</w:t>
      </w:r>
    </w:p>
    <w:p w14:paraId="6C72AB86" w14:textId="2BAF8ADA" w:rsidR="004216AA" w:rsidRPr="00F970BC" w:rsidRDefault="004216AA" w:rsidP="004216AA">
      <w:pPr>
        <w:spacing w:line="360" w:lineRule="auto"/>
        <w:ind w:firstLineChars="200" w:firstLine="480"/>
        <w:rPr>
          <w:sz w:val="24"/>
        </w:rPr>
      </w:pPr>
      <w:r w:rsidRPr="00F970BC">
        <w:rPr>
          <w:sz w:val="24"/>
        </w:rPr>
        <w:t>有关旅游移动模式的理论研究已经比较成熟。</w:t>
      </w:r>
      <w:r w:rsidRPr="00F970BC">
        <w:rPr>
          <w:sz w:val="24"/>
        </w:rPr>
        <w:t>Mercer</w:t>
      </w:r>
      <w:r w:rsidRPr="00F970BC">
        <w:rPr>
          <w:sz w:val="24"/>
          <w:vertAlign w:val="superscript"/>
        </w:rPr>
        <w:t>[15]</w:t>
      </w:r>
      <w:r w:rsidRPr="00F970BC">
        <w:rPr>
          <w:sz w:val="24"/>
        </w:rPr>
        <w:t>于</w:t>
      </w:r>
      <w:r w:rsidRPr="00F970BC">
        <w:rPr>
          <w:sz w:val="24"/>
        </w:rPr>
        <w:t>1970</w:t>
      </w:r>
      <w:r w:rsidRPr="00F970BC">
        <w:rPr>
          <w:sz w:val="24"/>
        </w:rPr>
        <w:t>年首次定义旅游流的概念。</w:t>
      </w:r>
      <w:r w:rsidRPr="00F970BC">
        <w:rPr>
          <w:sz w:val="24"/>
        </w:rPr>
        <w:t>Lue</w:t>
      </w:r>
      <w:r w:rsidRPr="00F970BC">
        <w:rPr>
          <w:sz w:val="24"/>
        </w:rPr>
        <w:t>等</w:t>
      </w:r>
      <w:r w:rsidRPr="00F970BC">
        <w:rPr>
          <w:sz w:val="24"/>
          <w:vertAlign w:val="superscript"/>
        </w:rPr>
        <w:t>[16]</w:t>
      </w:r>
      <w:r w:rsidRPr="00F970BC">
        <w:rPr>
          <w:sz w:val="24"/>
        </w:rPr>
        <w:t>对旅游路线的空间模式进行系统的分析</w:t>
      </w:r>
      <w:r w:rsidR="00276369" w:rsidRPr="00F970BC">
        <w:rPr>
          <w:sz w:val="24"/>
        </w:rPr>
        <w:t>，</w:t>
      </w:r>
      <w:r w:rsidRPr="00F970BC">
        <w:rPr>
          <w:sz w:val="24"/>
        </w:rPr>
        <w:t>并划分为单目的地模式、往返模式、</w:t>
      </w:r>
      <w:proofErr w:type="gramStart"/>
      <w:r w:rsidRPr="00F970BC">
        <w:rPr>
          <w:sz w:val="24"/>
        </w:rPr>
        <w:t>基营模式</w:t>
      </w:r>
      <w:proofErr w:type="gramEnd"/>
      <w:r w:rsidRPr="00F970BC">
        <w:rPr>
          <w:sz w:val="24"/>
        </w:rPr>
        <w:t>、区域环游模式和完全环游模式</w:t>
      </w:r>
      <w:r w:rsidRPr="00F970BC">
        <w:rPr>
          <w:sz w:val="24"/>
        </w:rPr>
        <w:t>5</w:t>
      </w:r>
      <w:r w:rsidRPr="00F970BC">
        <w:rPr>
          <w:sz w:val="24"/>
        </w:rPr>
        <w:t>种。</w:t>
      </w:r>
      <w:r w:rsidRPr="00F970BC">
        <w:rPr>
          <w:sz w:val="24"/>
        </w:rPr>
        <w:t>2002</w:t>
      </w:r>
      <w:r w:rsidRPr="00F970BC">
        <w:rPr>
          <w:sz w:val="24"/>
        </w:rPr>
        <w:t>年</w:t>
      </w:r>
      <w:r w:rsidR="00276369" w:rsidRPr="00F970BC">
        <w:rPr>
          <w:sz w:val="24"/>
        </w:rPr>
        <w:t>，</w:t>
      </w:r>
      <w:r w:rsidRPr="00F970BC">
        <w:rPr>
          <w:sz w:val="24"/>
        </w:rPr>
        <w:t>Stewart</w:t>
      </w:r>
      <w:r w:rsidRPr="00F970BC">
        <w:rPr>
          <w:sz w:val="24"/>
        </w:rPr>
        <w:t>等</w:t>
      </w:r>
      <w:r w:rsidRPr="00F970BC">
        <w:rPr>
          <w:sz w:val="24"/>
          <w:vertAlign w:val="superscript"/>
        </w:rPr>
        <w:t>[17]</w:t>
      </w:r>
      <w:r w:rsidRPr="00F970BC">
        <w:rPr>
          <w:sz w:val="24"/>
        </w:rPr>
        <w:t>将这一模式体系称为</w:t>
      </w:r>
      <w:r w:rsidRPr="00F970BC">
        <w:rPr>
          <w:sz w:val="24"/>
        </w:rPr>
        <w:t>LCF</w:t>
      </w:r>
      <w:r w:rsidRPr="00F970BC">
        <w:rPr>
          <w:sz w:val="24"/>
        </w:rPr>
        <w:t>模型。</w:t>
      </w:r>
      <w:proofErr w:type="spellStart"/>
      <w:r w:rsidRPr="00F970BC">
        <w:rPr>
          <w:sz w:val="24"/>
        </w:rPr>
        <w:t>Oppermann</w:t>
      </w:r>
      <w:proofErr w:type="spellEnd"/>
      <w:r w:rsidRPr="00F970BC">
        <w:rPr>
          <w:sz w:val="24"/>
          <w:vertAlign w:val="superscript"/>
        </w:rPr>
        <w:t>[18]</w:t>
      </w:r>
      <w:r w:rsidRPr="00F970BC">
        <w:rPr>
          <w:sz w:val="24"/>
        </w:rPr>
        <w:t>将旅游移动模式划分为</w:t>
      </w:r>
      <w:r w:rsidRPr="00F970BC">
        <w:rPr>
          <w:sz w:val="24"/>
        </w:rPr>
        <w:t>7</w:t>
      </w:r>
      <w:r w:rsidRPr="00F970BC">
        <w:rPr>
          <w:sz w:val="24"/>
        </w:rPr>
        <w:t>种</w:t>
      </w:r>
      <w:r w:rsidR="00276369" w:rsidRPr="00F970BC">
        <w:rPr>
          <w:sz w:val="24"/>
        </w:rPr>
        <w:t>，</w:t>
      </w:r>
      <w:r w:rsidRPr="00F970BC">
        <w:rPr>
          <w:sz w:val="24"/>
        </w:rPr>
        <w:t>包括两种单目的地模式和</w:t>
      </w:r>
      <w:r w:rsidRPr="00F970BC">
        <w:rPr>
          <w:sz w:val="24"/>
        </w:rPr>
        <w:t>5</w:t>
      </w:r>
      <w:r w:rsidRPr="00F970BC">
        <w:rPr>
          <w:sz w:val="24"/>
        </w:rPr>
        <w:t>种多目的地模式。</w:t>
      </w:r>
      <w:proofErr w:type="spellStart"/>
      <w:r w:rsidRPr="00F970BC">
        <w:rPr>
          <w:sz w:val="24"/>
        </w:rPr>
        <w:t>Flognfeldt</w:t>
      </w:r>
      <w:proofErr w:type="spellEnd"/>
      <w:r w:rsidR="00065FA3" w:rsidRPr="00F970BC">
        <w:rPr>
          <w:sz w:val="24"/>
        </w:rPr>
        <w:t xml:space="preserve"> </w:t>
      </w:r>
      <w:r w:rsidRPr="00F970BC">
        <w:rPr>
          <w:sz w:val="24"/>
        </w:rPr>
        <w:t>Jr</w:t>
      </w:r>
      <w:r w:rsidRPr="00F970BC">
        <w:rPr>
          <w:sz w:val="24"/>
          <w:vertAlign w:val="superscript"/>
        </w:rPr>
        <w:t>[19]</w:t>
      </w:r>
      <w:r w:rsidRPr="00F970BC">
        <w:rPr>
          <w:sz w:val="24"/>
        </w:rPr>
        <w:t>通过研究</w:t>
      </w:r>
      <w:r w:rsidRPr="00F970BC">
        <w:rPr>
          <w:sz w:val="24"/>
        </w:rPr>
        <w:t>7</w:t>
      </w:r>
      <w:r w:rsidRPr="00F970BC">
        <w:rPr>
          <w:sz w:val="24"/>
        </w:rPr>
        <w:t>年的游客出行数据</w:t>
      </w:r>
      <w:r w:rsidR="00276369" w:rsidRPr="00F970BC">
        <w:rPr>
          <w:sz w:val="24"/>
        </w:rPr>
        <w:t>，</w:t>
      </w:r>
      <w:r w:rsidRPr="00F970BC">
        <w:rPr>
          <w:sz w:val="24"/>
        </w:rPr>
        <w:t>将旅游移动模式划分为一日游、度假游、</w:t>
      </w:r>
      <w:proofErr w:type="gramStart"/>
      <w:r w:rsidRPr="00F970BC">
        <w:rPr>
          <w:sz w:val="24"/>
        </w:rPr>
        <w:t>基营游</w:t>
      </w:r>
      <w:proofErr w:type="gramEnd"/>
      <w:r w:rsidRPr="00F970BC">
        <w:rPr>
          <w:sz w:val="24"/>
        </w:rPr>
        <w:t>和观光游</w:t>
      </w:r>
      <w:r w:rsidRPr="00F970BC">
        <w:rPr>
          <w:sz w:val="24"/>
        </w:rPr>
        <w:t>4</w:t>
      </w:r>
      <w:r w:rsidRPr="00F970BC">
        <w:rPr>
          <w:sz w:val="24"/>
        </w:rPr>
        <w:t>种类型。</w:t>
      </w:r>
      <w:r w:rsidRPr="00F970BC">
        <w:rPr>
          <w:sz w:val="24"/>
        </w:rPr>
        <w:t>Lew</w:t>
      </w:r>
      <w:r w:rsidRPr="00F970BC">
        <w:rPr>
          <w:sz w:val="24"/>
        </w:rPr>
        <w:t>等</w:t>
      </w:r>
      <w:r w:rsidRPr="00F970BC">
        <w:rPr>
          <w:sz w:val="24"/>
          <w:vertAlign w:val="superscript"/>
        </w:rPr>
        <w:t>[20]</w:t>
      </w:r>
      <w:r w:rsidRPr="00F970BC">
        <w:rPr>
          <w:sz w:val="24"/>
        </w:rPr>
        <w:t>定义</w:t>
      </w:r>
      <w:r w:rsidRPr="00F970BC">
        <w:rPr>
          <w:sz w:val="24"/>
        </w:rPr>
        <w:t>3</w:t>
      </w:r>
      <w:r w:rsidRPr="00F970BC">
        <w:rPr>
          <w:sz w:val="24"/>
        </w:rPr>
        <w:t>种目的地城市内部的移动模式</w:t>
      </w:r>
      <w:r w:rsidRPr="00F970BC">
        <w:rPr>
          <w:sz w:val="24"/>
        </w:rPr>
        <w:t>:</w:t>
      </w:r>
      <w:r w:rsidRPr="00F970BC">
        <w:rPr>
          <w:sz w:val="24"/>
        </w:rPr>
        <w:t>点点模式、环状模式和复杂模式。</w:t>
      </w:r>
      <w:proofErr w:type="spellStart"/>
      <w:r w:rsidRPr="00F970BC">
        <w:rPr>
          <w:sz w:val="24"/>
        </w:rPr>
        <w:t>Tussyadiah</w:t>
      </w:r>
      <w:proofErr w:type="spellEnd"/>
      <w:r w:rsidRPr="00F970BC">
        <w:rPr>
          <w:sz w:val="24"/>
        </w:rPr>
        <w:t>等</w:t>
      </w:r>
      <w:r w:rsidRPr="00F970BC">
        <w:rPr>
          <w:sz w:val="24"/>
          <w:vertAlign w:val="superscript"/>
        </w:rPr>
        <w:t>[21]</w:t>
      </w:r>
      <w:r w:rsidRPr="00F970BC">
        <w:rPr>
          <w:sz w:val="24"/>
        </w:rPr>
        <w:t>开</w:t>
      </w:r>
      <w:proofErr w:type="gramStart"/>
      <w:r w:rsidRPr="00F970BC">
        <w:rPr>
          <w:sz w:val="24"/>
        </w:rPr>
        <w:t>发兰</w:t>
      </w:r>
      <w:proofErr w:type="gramEnd"/>
      <w:r w:rsidRPr="00F970BC">
        <w:rPr>
          <w:sz w:val="24"/>
        </w:rPr>
        <w:t>卡斯特</w:t>
      </w:r>
      <w:r w:rsidRPr="00F970BC">
        <w:rPr>
          <w:sz w:val="24"/>
        </w:rPr>
        <w:t>(Lancaster)</w:t>
      </w:r>
      <w:r w:rsidRPr="00F970BC">
        <w:rPr>
          <w:sz w:val="24"/>
        </w:rPr>
        <w:t>模型来解释多目的地旅行套餐的最佳组合。这些理论模型为后续研究</w:t>
      </w:r>
      <w:r w:rsidRPr="00F970BC">
        <w:rPr>
          <w:sz w:val="24"/>
        </w:rPr>
        <w:t>(</w:t>
      </w:r>
      <w:r w:rsidRPr="00F970BC">
        <w:rPr>
          <w:sz w:val="24"/>
        </w:rPr>
        <w:t>如时空约束</w:t>
      </w:r>
      <w:r w:rsidRPr="00F970BC">
        <w:rPr>
          <w:sz w:val="24"/>
          <w:vertAlign w:val="superscript"/>
        </w:rPr>
        <w:t>[22]</w:t>
      </w:r>
      <w:r w:rsidRPr="00F970BC">
        <w:rPr>
          <w:sz w:val="24"/>
        </w:rPr>
        <w:t>、游客体验</w:t>
      </w:r>
      <w:r w:rsidRPr="00F970BC">
        <w:rPr>
          <w:sz w:val="24"/>
          <w:vertAlign w:val="superscript"/>
        </w:rPr>
        <w:t>[23]</w:t>
      </w:r>
      <w:r w:rsidRPr="00F970BC">
        <w:rPr>
          <w:sz w:val="24"/>
        </w:rPr>
        <w:t>、目的地熟悉度</w:t>
      </w:r>
      <w:r w:rsidRPr="00F970BC">
        <w:rPr>
          <w:sz w:val="24"/>
          <w:vertAlign w:val="superscript"/>
        </w:rPr>
        <w:t>[24]</w:t>
      </w:r>
      <w:r w:rsidRPr="00F970BC">
        <w:rPr>
          <w:sz w:val="24"/>
        </w:rPr>
        <w:t>和节点结构</w:t>
      </w:r>
      <w:r w:rsidRPr="00F970BC">
        <w:rPr>
          <w:sz w:val="24"/>
          <w:vertAlign w:val="superscript"/>
        </w:rPr>
        <w:t>[25]</w:t>
      </w:r>
      <w:r w:rsidRPr="00F970BC">
        <w:rPr>
          <w:sz w:val="24"/>
        </w:rPr>
        <w:t>等</w:t>
      </w:r>
      <w:r w:rsidRPr="00F970BC">
        <w:rPr>
          <w:sz w:val="24"/>
        </w:rPr>
        <w:t>)</w:t>
      </w:r>
      <w:r w:rsidRPr="00F970BC">
        <w:rPr>
          <w:sz w:val="24"/>
        </w:rPr>
        <w:t>奠定了坚实的基础。</w:t>
      </w:r>
    </w:p>
    <w:p w14:paraId="2DAA65EA" w14:textId="530C5C86" w:rsidR="004216AA" w:rsidRPr="00F970BC" w:rsidRDefault="004216AA" w:rsidP="004216AA">
      <w:pPr>
        <w:spacing w:line="360" w:lineRule="auto"/>
        <w:ind w:firstLineChars="200" w:firstLine="480"/>
        <w:rPr>
          <w:sz w:val="24"/>
        </w:rPr>
      </w:pPr>
      <w:r w:rsidRPr="00F970BC">
        <w:rPr>
          <w:sz w:val="24"/>
        </w:rPr>
        <w:t>研究者采用多种来源的数据进行实证研究</w:t>
      </w:r>
      <w:r w:rsidR="00276369" w:rsidRPr="00F970BC">
        <w:rPr>
          <w:sz w:val="24"/>
        </w:rPr>
        <w:t>，</w:t>
      </w:r>
      <w:r w:rsidRPr="00F970BC">
        <w:rPr>
          <w:sz w:val="24"/>
        </w:rPr>
        <w:t>通常用调查问卷和访谈的方式获取实验数据</w:t>
      </w:r>
      <w:r w:rsidRPr="00F970BC">
        <w:rPr>
          <w:sz w:val="24"/>
          <w:vertAlign w:val="superscript"/>
        </w:rPr>
        <w:t>[24</w:t>
      </w:r>
      <w:r w:rsidR="00276369" w:rsidRPr="00F970BC">
        <w:rPr>
          <w:sz w:val="24"/>
          <w:vertAlign w:val="superscript"/>
        </w:rPr>
        <w:t>，</w:t>
      </w:r>
      <w:r w:rsidRPr="00F970BC">
        <w:rPr>
          <w:sz w:val="24"/>
          <w:vertAlign w:val="superscript"/>
        </w:rPr>
        <w:t>26</w:t>
      </w:r>
      <w:r w:rsidRPr="00F970BC">
        <w:rPr>
          <w:rFonts w:eastAsia="MS Gothic"/>
          <w:sz w:val="24"/>
          <w:vertAlign w:val="superscript"/>
        </w:rPr>
        <w:t>‒</w:t>
      </w:r>
      <w:r w:rsidRPr="00F970BC">
        <w:rPr>
          <w:sz w:val="24"/>
          <w:vertAlign w:val="superscript"/>
        </w:rPr>
        <w:t>27]</w:t>
      </w:r>
      <w:r w:rsidRPr="00F970BC">
        <w:rPr>
          <w:sz w:val="24"/>
        </w:rPr>
        <w:t>。一些研究者将</w:t>
      </w:r>
      <w:r w:rsidRPr="00F970BC">
        <w:rPr>
          <w:sz w:val="24"/>
        </w:rPr>
        <w:t>GPS</w:t>
      </w:r>
      <w:r w:rsidRPr="00F970BC">
        <w:rPr>
          <w:sz w:val="24"/>
        </w:rPr>
        <w:t>数据与访谈数据相结合</w:t>
      </w:r>
      <w:r w:rsidR="00276369" w:rsidRPr="00F970BC">
        <w:rPr>
          <w:sz w:val="24"/>
        </w:rPr>
        <w:t>，</w:t>
      </w:r>
      <w:r w:rsidRPr="00F970BC">
        <w:rPr>
          <w:sz w:val="24"/>
        </w:rPr>
        <w:t>得到粒度更细的轨迹信息和游客信息</w:t>
      </w:r>
      <w:r w:rsidRPr="00F970BC">
        <w:rPr>
          <w:sz w:val="24"/>
          <w:vertAlign w:val="superscript"/>
        </w:rPr>
        <w:t>[28</w:t>
      </w:r>
      <w:r w:rsidRPr="00F970BC">
        <w:rPr>
          <w:rFonts w:eastAsia="MS Gothic"/>
          <w:sz w:val="24"/>
          <w:vertAlign w:val="superscript"/>
        </w:rPr>
        <w:t>‒</w:t>
      </w:r>
      <w:r w:rsidRPr="00F970BC">
        <w:rPr>
          <w:sz w:val="24"/>
          <w:vertAlign w:val="superscript"/>
        </w:rPr>
        <w:t>31]</w:t>
      </w:r>
      <w:r w:rsidRPr="00F970BC">
        <w:rPr>
          <w:sz w:val="24"/>
        </w:rPr>
        <w:t>。地理信息系统</w:t>
      </w:r>
      <w:r w:rsidRPr="00F970BC">
        <w:rPr>
          <w:sz w:val="24"/>
        </w:rPr>
        <w:t>(Geographic Information Systems</w:t>
      </w:r>
      <w:r w:rsidR="00276369" w:rsidRPr="00F970BC">
        <w:rPr>
          <w:sz w:val="24"/>
        </w:rPr>
        <w:t>，</w:t>
      </w:r>
      <w:r w:rsidRPr="00F970BC">
        <w:rPr>
          <w:sz w:val="24"/>
        </w:rPr>
        <w:t>GIS)</w:t>
      </w:r>
      <w:r w:rsidRPr="00F970BC">
        <w:rPr>
          <w:sz w:val="24"/>
        </w:rPr>
        <w:t>也广泛地应用于旅游流和空间模式中</w:t>
      </w:r>
      <w:r w:rsidRPr="00F970BC">
        <w:rPr>
          <w:sz w:val="24"/>
          <w:vertAlign w:val="superscript"/>
        </w:rPr>
        <w:t>[32</w:t>
      </w:r>
      <w:r w:rsidRPr="00F970BC">
        <w:rPr>
          <w:rFonts w:eastAsia="MS Gothic"/>
          <w:sz w:val="24"/>
          <w:vertAlign w:val="superscript"/>
        </w:rPr>
        <w:t>‒</w:t>
      </w:r>
      <w:r w:rsidRPr="00F970BC">
        <w:rPr>
          <w:sz w:val="24"/>
          <w:vertAlign w:val="superscript"/>
        </w:rPr>
        <w:t>33]</w:t>
      </w:r>
      <w:r w:rsidRPr="00F970BC">
        <w:rPr>
          <w:sz w:val="24"/>
        </w:rPr>
        <w:t>。</w:t>
      </w:r>
      <w:r w:rsidRPr="00F970BC">
        <w:rPr>
          <w:sz w:val="24"/>
        </w:rPr>
        <w:t>Yang</w:t>
      </w:r>
      <w:r w:rsidRPr="00F970BC">
        <w:rPr>
          <w:sz w:val="24"/>
        </w:rPr>
        <w:t>等</w:t>
      </w:r>
      <w:r w:rsidRPr="00F970BC">
        <w:rPr>
          <w:sz w:val="24"/>
          <w:vertAlign w:val="superscript"/>
        </w:rPr>
        <w:t>[34]</w:t>
      </w:r>
      <w:r w:rsidRPr="00F970BC">
        <w:rPr>
          <w:sz w:val="24"/>
        </w:rPr>
        <w:t>通过探索性的数据分析</w:t>
      </w:r>
      <w:r w:rsidR="00276369" w:rsidRPr="00F970BC">
        <w:rPr>
          <w:sz w:val="24"/>
        </w:rPr>
        <w:t>，</w:t>
      </w:r>
      <w:r w:rsidRPr="00F970BC">
        <w:rPr>
          <w:sz w:val="24"/>
        </w:rPr>
        <w:t>发现入境和国内旅游流的全局莫兰</w:t>
      </w:r>
      <w:r w:rsidRPr="00F970BC">
        <w:rPr>
          <w:sz w:val="24"/>
        </w:rPr>
        <w:t>(</w:t>
      </w:r>
      <w:proofErr w:type="spellStart"/>
      <w:r w:rsidRPr="00F970BC">
        <w:rPr>
          <w:sz w:val="24"/>
        </w:rPr>
        <w:t>MoranI</w:t>
      </w:r>
      <w:proofErr w:type="spellEnd"/>
      <w:r w:rsidRPr="00F970BC">
        <w:rPr>
          <w:sz w:val="24"/>
        </w:rPr>
        <w:t>)</w:t>
      </w:r>
      <w:r w:rsidRPr="00F970BC">
        <w:rPr>
          <w:sz w:val="24"/>
        </w:rPr>
        <w:t>指数具有显著的空间正相关关系</w:t>
      </w:r>
      <w:r w:rsidR="00276369" w:rsidRPr="00F970BC">
        <w:rPr>
          <w:sz w:val="24"/>
        </w:rPr>
        <w:t>，</w:t>
      </w:r>
      <w:r w:rsidRPr="00F970BC">
        <w:rPr>
          <w:sz w:val="24"/>
        </w:rPr>
        <w:t>并利用</w:t>
      </w:r>
      <w:r w:rsidRPr="00F970BC">
        <w:rPr>
          <w:sz w:val="24"/>
        </w:rPr>
        <w:t>Moran</w:t>
      </w:r>
      <w:r w:rsidRPr="00F970BC">
        <w:rPr>
          <w:sz w:val="24"/>
        </w:rPr>
        <w:t>显著性水平图提取</w:t>
      </w:r>
      <w:r w:rsidRPr="00F970BC">
        <w:rPr>
          <w:sz w:val="24"/>
        </w:rPr>
        <w:t>4</w:t>
      </w:r>
      <w:r w:rsidRPr="00F970BC">
        <w:rPr>
          <w:sz w:val="24"/>
        </w:rPr>
        <w:t>个重要的入境旅游热点。</w:t>
      </w:r>
    </w:p>
    <w:p w14:paraId="77BB0F6D" w14:textId="584C1A34" w:rsidR="004216AA" w:rsidRPr="00F970BC" w:rsidRDefault="00276369" w:rsidP="00276369">
      <w:pPr>
        <w:spacing w:line="360" w:lineRule="auto"/>
        <w:ind w:firstLineChars="200" w:firstLine="480"/>
        <w:rPr>
          <w:sz w:val="24"/>
        </w:rPr>
      </w:pPr>
      <w:r w:rsidRPr="00F970BC">
        <w:rPr>
          <w:sz w:val="24"/>
        </w:rPr>
        <w:t>通常用一些回归模型来分析各种因素变量在旅游移动模式中的作用。</w:t>
      </w:r>
      <w:r w:rsidRPr="00F970BC">
        <w:rPr>
          <w:sz w:val="24"/>
        </w:rPr>
        <w:t>Zhang</w:t>
      </w:r>
      <w:r w:rsidRPr="00F970BC">
        <w:rPr>
          <w:sz w:val="24"/>
          <w:vertAlign w:val="superscript"/>
        </w:rPr>
        <w:t>[35]</w:t>
      </w:r>
      <w:r w:rsidRPr="00F970BC">
        <w:rPr>
          <w:sz w:val="24"/>
        </w:rPr>
        <w:t>等从供给侧的视角，提出一个模型来探讨并解释国际旅游流动的影响因素</w:t>
      </w:r>
      <w:r w:rsidRPr="00F970BC">
        <w:rPr>
          <w:sz w:val="24"/>
        </w:rPr>
        <w:t>(</w:t>
      </w:r>
      <w:r w:rsidRPr="00F970BC">
        <w:rPr>
          <w:sz w:val="24"/>
        </w:rPr>
        <w:t>如自然条件和基础设施等</w:t>
      </w:r>
      <w:r w:rsidRPr="00F970BC">
        <w:rPr>
          <w:sz w:val="24"/>
        </w:rPr>
        <w:t>)</w:t>
      </w:r>
      <w:r w:rsidRPr="00F970BC">
        <w:rPr>
          <w:sz w:val="24"/>
        </w:rPr>
        <w:t>。</w:t>
      </w:r>
      <w:r w:rsidRPr="00F970BC">
        <w:rPr>
          <w:sz w:val="24"/>
        </w:rPr>
        <w:t>Koo</w:t>
      </w:r>
      <w:r w:rsidRPr="00F970BC">
        <w:rPr>
          <w:sz w:val="24"/>
        </w:rPr>
        <w:t>等</w:t>
      </w:r>
      <w:r w:rsidRPr="00F970BC">
        <w:rPr>
          <w:sz w:val="24"/>
          <w:vertAlign w:val="superscript"/>
        </w:rPr>
        <w:t>[36]</w:t>
      </w:r>
      <w:r w:rsidRPr="00F970BC">
        <w:rPr>
          <w:sz w:val="24"/>
        </w:rPr>
        <w:t>发现，休闲旅游的移动模式</w:t>
      </w:r>
      <w:proofErr w:type="gramStart"/>
      <w:r w:rsidRPr="00F970BC">
        <w:rPr>
          <w:sz w:val="24"/>
        </w:rPr>
        <w:t>选择受旅游</w:t>
      </w:r>
      <w:proofErr w:type="gramEnd"/>
      <w:r w:rsidRPr="00F970BC">
        <w:rPr>
          <w:sz w:val="24"/>
        </w:rPr>
        <w:lastRenderedPageBreak/>
        <w:t>环境影响，而较低的机票价格会减弱旅游移动模式选择偏好的影响。</w:t>
      </w:r>
      <w:r w:rsidRPr="00F970BC">
        <w:rPr>
          <w:sz w:val="24"/>
        </w:rPr>
        <w:t>Yang</w:t>
      </w:r>
      <w:r w:rsidRPr="00F970BC">
        <w:rPr>
          <w:sz w:val="24"/>
        </w:rPr>
        <w:t>等</w:t>
      </w:r>
      <w:r w:rsidRPr="00F970BC">
        <w:rPr>
          <w:sz w:val="24"/>
          <w:vertAlign w:val="superscript"/>
        </w:rPr>
        <w:t>[37]</w:t>
      </w:r>
      <w:r w:rsidRPr="00F970BC">
        <w:rPr>
          <w:sz w:val="24"/>
        </w:rPr>
        <w:t>使用嵌套</w:t>
      </w:r>
      <w:r w:rsidRPr="00F970BC">
        <w:rPr>
          <w:sz w:val="24"/>
        </w:rPr>
        <w:t>logit</w:t>
      </w:r>
      <w:r w:rsidRPr="00F970BC">
        <w:rPr>
          <w:sz w:val="24"/>
        </w:rPr>
        <w:t>模型来评估旅游决策的影响因素，发现空间配置也是影响游客目的地选择的因素之一。</w:t>
      </w:r>
      <w:r w:rsidRPr="00F970BC">
        <w:rPr>
          <w:sz w:val="24"/>
        </w:rPr>
        <w:t>Le-</w:t>
      </w:r>
      <w:proofErr w:type="spellStart"/>
      <w:r w:rsidRPr="00F970BC">
        <w:rPr>
          <w:sz w:val="24"/>
        </w:rPr>
        <w:t>Klähn</w:t>
      </w:r>
      <w:proofErr w:type="spellEnd"/>
      <w:r w:rsidRPr="00F970BC">
        <w:rPr>
          <w:sz w:val="24"/>
        </w:rPr>
        <w:t>等</w:t>
      </w:r>
      <w:r w:rsidRPr="00F970BC">
        <w:rPr>
          <w:sz w:val="24"/>
          <w:vertAlign w:val="superscript"/>
        </w:rPr>
        <w:t>[38]</w:t>
      </w:r>
      <w:r w:rsidRPr="00F970BC">
        <w:rPr>
          <w:sz w:val="24"/>
        </w:rPr>
        <w:t>通过一个双变量</w:t>
      </w:r>
      <w:proofErr w:type="spellStart"/>
      <w:r w:rsidRPr="00F970BC">
        <w:rPr>
          <w:sz w:val="24"/>
        </w:rPr>
        <w:t>probit</w:t>
      </w:r>
      <w:proofErr w:type="spellEnd"/>
      <w:r w:rsidRPr="00F970BC">
        <w:rPr>
          <w:sz w:val="24"/>
        </w:rPr>
        <w:t>模型，发现影响游客交通方式的多种因素，如访问地区、教育背景和游客动机。</w:t>
      </w:r>
    </w:p>
    <w:p w14:paraId="762787BC" w14:textId="45B21A04" w:rsidR="00276369" w:rsidRPr="00F970BC" w:rsidRDefault="00276369" w:rsidP="00276369">
      <w:pPr>
        <w:spacing w:line="360" w:lineRule="auto"/>
        <w:ind w:firstLineChars="200" w:firstLine="480"/>
        <w:rPr>
          <w:sz w:val="24"/>
        </w:rPr>
      </w:pPr>
      <w:r w:rsidRPr="00F970BC">
        <w:rPr>
          <w:sz w:val="24"/>
        </w:rPr>
        <w:t>传统的问卷调查方法费时费力以及</w:t>
      </w:r>
      <w:r w:rsidRPr="00F970BC">
        <w:rPr>
          <w:sz w:val="24"/>
        </w:rPr>
        <w:t>GPS</w:t>
      </w:r>
      <w:r w:rsidRPr="00F970BC">
        <w:rPr>
          <w:sz w:val="24"/>
        </w:rPr>
        <w:t>设备需要回收等原因，使得近年来研究者将更多的注意力放在目的地城市内的移动模式方面。随着</w:t>
      </w:r>
      <w:r w:rsidRPr="00F970BC">
        <w:rPr>
          <w:sz w:val="24"/>
        </w:rPr>
        <w:t>GPS</w:t>
      </w:r>
      <w:r w:rsidRPr="00F970BC">
        <w:rPr>
          <w:sz w:val="24"/>
        </w:rPr>
        <w:t>定位设备和移动互联网的普及，收集人类出行轨迹愈加便捷，大数据驱动的人类移动模式成为研究热点</w:t>
      </w:r>
      <w:r w:rsidRPr="00F970BC">
        <w:rPr>
          <w:sz w:val="24"/>
          <w:vertAlign w:val="superscript"/>
        </w:rPr>
        <w:t>[1]</w:t>
      </w:r>
      <w:r w:rsidRPr="00F970BC">
        <w:rPr>
          <w:sz w:val="24"/>
        </w:rPr>
        <w:t>。研究人员通过移动定位数据</w:t>
      </w:r>
      <w:r w:rsidRPr="00F970BC">
        <w:rPr>
          <w:sz w:val="24"/>
          <w:vertAlign w:val="superscript"/>
        </w:rPr>
        <w:t>[39</w:t>
      </w:r>
      <w:r w:rsidRPr="00F970BC">
        <w:rPr>
          <w:rFonts w:eastAsia="MS Gothic"/>
          <w:sz w:val="24"/>
          <w:vertAlign w:val="superscript"/>
        </w:rPr>
        <w:t>‒</w:t>
      </w:r>
      <w:r w:rsidRPr="00F970BC">
        <w:rPr>
          <w:sz w:val="24"/>
          <w:vertAlign w:val="superscript"/>
        </w:rPr>
        <w:t>41]</w:t>
      </w:r>
      <w:r w:rsidRPr="00F970BC">
        <w:rPr>
          <w:sz w:val="24"/>
        </w:rPr>
        <w:t>、社交媒体数据</w:t>
      </w:r>
      <w:r w:rsidRPr="00F970BC">
        <w:rPr>
          <w:sz w:val="24"/>
          <w:vertAlign w:val="superscript"/>
        </w:rPr>
        <w:t>[42</w:t>
      </w:r>
      <w:r w:rsidRPr="00F970BC">
        <w:rPr>
          <w:rFonts w:eastAsia="MS Gothic"/>
          <w:sz w:val="24"/>
          <w:vertAlign w:val="superscript"/>
        </w:rPr>
        <w:t>‒</w:t>
      </w:r>
      <w:r w:rsidRPr="00F970BC">
        <w:rPr>
          <w:sz w:val="24"/>
          <w:vertAlign w:val="superscript"/>
        </w:rPr>
        <w:t>45]</w:t>
      </w:r>
      <w:r w:rsidRPr="00F970BC">
        <w:rPr>
          <w:sz w:val="24"/>
        </w:rPr>
        <w:t>、旅游</w:t>
      </w:r>
      <w:proofErr w:type="gramStart"/>
      <w:r w:rsidRPr="00F970BC">
        <w:rPr>
          <w:sz w:val="24"/>
        </w:rPr>
        <w:t>博客数据</w:t>
      </w:r>
      <w:proofErr w:type="gramEnd"/>
      <w:r w:rsidRPr="00F970BC">
        <w:rPr>
          <w:sz w:val="24"/>
          <w:vertAlign w:val="superscript"/>
        </w:rPr>
        <w:t>[46</w:t>
      </w:r>
      <w:r w:rsidRPr="00F970BC">
        <w:rPr>
          <w:rFonts w:eastAsia="MS Gothic"/>
          <w:sz w:val="24"/>
          <w:vertAlign w:val="superscript"/>
        </w:rPr>
        <w:t>‒</w:t>
      </w:r>
      <w:r w:rsidRPr="00F970BC">
        <w:rPr>
          <w:sz w:val="24"/>
          <w:vertAlign w:val="superscript"/>
        </w:rPr>
        <w:t>47]</w:t>
      </w:r>
      <w:r w:rsidRPr="00F970BC">
        <w:rPr>
          <w:sz w:val="24"/>
        </w:rPr>
        <w:t>以及其他来源的数据</w:t>
      </w:r>
      <w:r w:rsidRPr="00F970BC">
        <w:rPr>
          <w:sz w:val="24"/>
          <w:vertAlign w:val="superscript"/>
        </w:rPr>
        <w:t>[48</w:t>
      </w:r>
      <w:r w:rsidRPr="00F970BC">
        <w:rPr>
          <w:rFonts w:eastAsia="MS Gothic"/>
          <w:sz w:val="24"/>
          <w:vertAlign w:val="superscript"/>
        </w:rPr>
        <w:t>‒</w:t>
      </w:r>
      <w:r w:rsidRPr="00F970BC">
        <w:rPr>
          <w:sz w:val="24"/>
          <w:vertAlign w:val="superscript"/>
        </w:rPr>
        <w:t>49]</w:t>
      </w:r>
      <w:r w:rsidRPr="00F970BC">
        <w:rPr>
          <w:sz w:val="24"/>
        </w:rPr>
        <w:t>，对游客的空间行为有了更加深入的了解。与传统的数据源相比，大数据研究节省时间，降低人工成本，具有更高的时空分辨率</w:t>
      </w:r>
      <w:r w:rsidRPr="00F970BC">
        <w:rPr>
          <w:sz w:val="24"/>
          <w:vertAlign w:val="superscript"/>
        </w:rPr>
        <w:t>[41</w:t>
      </w:r>
      <w:r w:rsidRPr="00F970BC">
        <w:rPr>
          <w:sz w:val="24"/>
          <w:vertAlign w:val="superscript"/>
        </w:rPr>
        <w:t>，</w:t>
      </w:r>
      <w:r w:rsidRPr="00F970BC">
        <w:rPr>
          <w:sz w:val="24"/>
          <w:vertAlign w:val="superscript"/>
        </w:rPr>
        <w:t>50]</w:t>
      </w:r>
      <w:r w:rsidRPr="00F970BC">
        <w:rPr>
          <w:sz w:val="24"/>
        </w:rPr>
        <w:t>。</w:t>
      </w:r>
    </w:p>
    <w:p w14:paraId="0BEBED8E" w14:textId="46E5FA0F" w:rsidR="00276369" w:rsidRPr="00F970BC" w:rsidRDefault="00276369" w:rsidP="00276369">
      <w:pPr>
        <w:spacing w:line="360" w:lineRule="auto"/>
        <w:ind w:firstLineChars="200" w:firstLine="480"/>
        <w:rPr>
          <w:sz w:val="24"/>
        </w:rPr>
      </w:pPr>
      <w:r w:rsidRPr="00F970BC">
        <w:rPr>
          <w:sz w:val="24"/>
        </w:rPr>
        <w:t>庞大的数据量也导致研究方法的转变。研究者通过社会网络分析和复杂网络方法，计算得到目的地网络的中心性指数、密度、中介中心性</w:t>
      </w:r>
      <w:proofErr w:type="gramStart"/>
      <w:r w:rsidRPr="00F970BC">
        <w:rPr>
          <w:sz w:val="24"/>
        </w:rPr>
        <w:t>和出度中</w:t>
      </w:r>
      <w:proofErr w:type="gramEnd"/>
      <w:r w:rsidRPr="00F970BC">
        <w:rPr>
          <w:sz w:val="24"/>
        </w:rPr>
        <w:t>心性</w:t>
      </w:r>
      <w:r w:rsidRPr="00F970BC">
        <w:rPr>
          <w:sz w:val="24"/>
          <w:vertAlign w:val="superscript"/>
        </w:rPr>
        <w:t>[51</w:t>
      </w:r>
      <w:r w:rsidRPr="00F970BC">
        <w:rPr>
          <w:rFonts w:eastAsia="MS Gothic"/>
          <w:sz w:val="24"/>
          <w:vertAlign w:val="superscript"/>
        </w:rPr>
        <w:t>‒</w:t>
      </w:r>
      <w:r w:rsidRPr="00F970BC">
        <w:rPr>
          <w:sz w:val="24"/>
          <w:vertAlign w:val="superscript"/>
        </w:rPr>
        <w:t>53]</w:t>
      </w:r>
      <w:r w:rsidRPr="00F970BC">
        <w:rPr>
          <w:sz w:val="24"/>
        </w:rPr>
        <w:t>等指标来衡量旅游移动模式的特征。网络</w:t>
      </w:r>
      <w:r w:rsidRPr="00F970BC">
        <w:rPr>
          <w:sz w:val="24"/>
        </w:rPr>
        <w:t>motif</w:t>
      </w:r>
      <w:r w:rsidRPr="00F970BC">
        <w:rPr>
          <w:sz w:val="24"/>
        </w:rPr>
        <w:t>指出现频率非常高的子图，通常用于挖掘常见的旅游移动模式</w:t>
      </w:r>
      <w:r w:rsidRPr="00F970BC">
        <w:rPr>
          <w:sz w:val="24"/>
          <w:vertAlign w:val="superscript"/>
        </w:rPr>
        <w:t>[54]</w:t>
      </w:r>
      <w:r w:rsidRPr="00F970BC">
        <w:rPr>
          <w:sz w:val="24"/>
        </w:rPr>
        <w:t>。</w:t>
      </w:r>
      <w:r w:rsidRPr="00F970BC">
        <w:rPr>
          <w:sz w:val="24"/>
        </w:rPr>
        <w:t>Liu</w:t>
      </w:r>
      <w:r w:rsidRPr="00F970BC">
        <w:rPr>
          <w:sz w:val="24"/>
        </w:rPr>
        <w:t>等</w:t>
      </w:r>
      <w:r w:rsidRPr="00F970BC">
        <w:rPr>
          <w:sz w:val="24"/>
          <w:vertAlign w:val="superscript"/>
        </w:rPr>
        <w:t>[53]</w:t>
      </w:r>
      <w:r w:rsidRPr="00F970BC">
        <w:rPr>
          <w:sz w:val="24"/>
        </w:rPr>
        <w:t>基于</w:t>
      </w:r>
      <w:r w:rsidRPr="00F970BC">
        <w:rPr>
          <w:sz w:val="24"/>
        </w:rPr>
        <w:t>twitter</w:t>
      </w:r>
      <w:r w:rsidRPr="00F970BC">
        <w:rPr>
          <w:sz w:val="24"/>
        </w:rPr>
        <w:t>数据，发现居民和游客的主要移动模式是短距离移动，而用户均匀度呈现的</w:t>
      </w:r>
      <w:r w:rsidRPr="00F970BC">
        <w:rPr>
          <w:sz w:val="24"/>
        </w:rPr>
        <w:t>“T”</w:t>
      </w:r>
      <w:r w:rsidRPr="00F970BC">
        <w:rPr>
          <w:sz w:val="24"/>
        </w:rPr>
        <w:t>形核心</w:t>
      </w:r>
      <w:r w:rsidRPr="00F970BC">
        <w:rPr>
          <w:rFonts w:eastAsia="MS Gothic"/>
          <w:sz w:val="24"/>
        </w:rPr>
        <w:t>‒</w:t>
      </w:r>
      <w:r w:rsidRPr="00F970BC">
        <w:rPr>
          <w:sz w:val="24"/>
        </w:rPr>
        <w:t>外围结构可能与</w:t>
      </w:r>
      <w:proofErr w:type="gramStart"/>
      <w:r w:rsidRPr="00F970BC">
        <w:rPr>
          <w:sz w:val="24"/>
        </w:rPr>
        <w:t>州际</w:t>
      </w:r>
      <w:proofErr w:type="gramEnd"/>
      <w:r w:rsidRPr="00F970BC">
        <w:rPr>
          <w:sz w:val="24"/>
        </w:rPr>
        <w:t>公路有关。</w:t>
      </w:r>
    </w:p>
    <w:p w14:paraId="60DC4498" w14:textId="63C033BA" w:rsidR="00276369" w:rsidRPr="00F970BC" w:rsidRDefault="00276369" w:rsidP="00276369">
      <w:pPr>
        <w:spacing w:line="360" w:lineRule="auto"/>
        <w:ind w:firstLineChars="200" w:firstLine="480"/>
        <w:rPr>
          <w:sz w:val="24"/>
        </w:rPr>
      </w:pPr>
      <w:r w:rsidRPr="00F970BC">
        <w:rPr>
          <w:sz w:val="24"/>
        </w:rPr>
        <w:t>在基于大数据的旅游行为研究中，根据游客流量构建目的地网络是一种常用的方法</w:t>
      </w:r>
      <w:r w:rsidRPr="00F970BC">
        <w:rPr>
          <w:sz w:val="24"/>
          <w:vertAlign w:val="superscript"/>
        </w:rPr>
        <w:t>[46</w:t>
      </w:r>
      <w:r w:rsidRPr="00F970BC">
        <w:rPr>
          <w:sz w:val="24"/>
          <w:vertAlign w:val="superscript"/>
        </w:rPr>
        <w:t>，</w:t>
      </w:r>
      <w:r w:rsidRPr="00F970BC">
        <w:rPr>
          <w:sz w:val="24"/>
          <w:vertAlign w:val="superscript"/>
        </w:rPr>
        <w:t>51</w:t>
      </w:r>
      <w:r w:rsidRPr="00F970BC">
        <w:rPr>
          <w:sz w:val="24"/>
          <w:vertAlign w:val="superscript"/>
        </w:rPr>
        <w:t>，</w:t>
      </w:r>
      <w:r w:rsidRPr="00F970BC">
        <w:rPr>
          <w:sz w:val="24"/>
          <w:vertAlign w:val="superscript"/>
        </w:rPr>
        <w:t>55]</w:t>
      </w:r>
      <w:r w:rsidRPr="00F970BC">
        <w:rPr>
          <w:sz w:val="24"/>
        </w:rPr>
        <w:t>。现有的研究中，较多关注目的地城市网络体现的空间结构或目的地城市在移动模式中所处的位置，较少关注游客群体呈现的移动模式。本文通过海量个体旅游时空轨迹，挖掘游客在目的地城市间的不同移动模式，着重关注旅游行为</w:t>
      </w:r>
      <w:proofErr w:type="gramStart"/>
      <w:r w:rsidRPr="00F970BC">
        <w:rPr>
          <w:sz w:val="24"/>
        </w:rPr>
        <w:t>中游客</w:t>
      </w:r>
      <w:proofErr w:type="gramEnd"/>
      <w:r w:rsidRPr="00F970BC">
        <w:rPr>
          <w:sz w:val="24"/>
        </w:rPr>
        <w:t>呈现的移动模式。一方面，用大数据方法验证和细化传统的旅游移动模式理论模型</w:t>
      </w:r>
      <w:r w:rsidRPr="00F970BC">
        <w:rPr>
          <w:sz w:val="24"/>
        </w:rPr>
        <w:t>;</w:t>
      </w:r>
      <w:r w:rsidRPr="00F970BC">
        <w:rPr>
          <w:sz w:val="24"/>
        </w:rPr>
        <w:t>另一方面，研究结果可以帮助当地旅游管理者了解游客的旅游行为。本文以苏州市为研究案例，以新</w:t>
      </w:r>
      <w:proofErr w:type="gramStart"/>
      <w:r w:rsidRPr="00F970BC">
        <w:rPr>
          <w:sz w:val="24"/>
        </w:rPr>
        <w:t>浪微博</w:t>
      </w:r>
      <w:proofErr w:type="gramEnd"/>
      <w:r w:rsidRPr="00F970BC">
        <w:rPr>
          <w:sz w:val="24"/>
        </w:rPr>
        <w:t>为数据源，通过确定常居城市、提取游客出行行为以及识别游客出行移动模式等方法，提取到访苏州游客的城市间移动模式。</w:t>
      </w:r>
    </w:p>
    <w:p w14:paraId="5F8D6366" w14:textId="4E2B316C" w:rsidR="00065FA3" w:rsidRDefault="00065FA3">
      <w:pPr>
        <w:widowControl/>
        <w:jc w:val="left"/>
        <w:rPr>
          <w:rFonts w:ascii="宋体" w:hAnsi="宋体"/>
          <w:sz w:val="24"/>
        </w:rPr>
      </w:pPr>
      <w:r>
        <w:rPr>
          <w:rFonts w:ascii="宋体" w:hAnsi="宋体"/>
          <w:sz w:val="24"/>
        </w:rPr>
        <w:br w:type="page"/>
      </w:r>
    </w:p>
    <w:p w14:paraId="75666ACF" w14:textId="480E6E16" w:rsidR="00276369" w:rsidRPr="00065FA3" w:rsidRDefault="00065FA3" w:rsidP="00065FA3">
      <w:pPr>
        <w:pStyle w:val="1"/>
        <w:tabs>
          <w:tab w:val="left" w:pos="3600"/>
        </w:tabs>
        <w:spacing w:before="0" w:after="0" w:line="360" w:lineRule="auto"/>
        <w:ind w:firstLineChars="200" w:firstLine="602"/>
        <w:rPr>
          <w:sz w:val="30"/>
          <w:szCs w:val="30"/>
        </w:rPr>
      </w:pPr>
      <w:bookmarkStart w:id="5" w:name="_Toc77879282"/>
      <w:r w:rsidRPr="00065FA3">
        <w:rPr>
          <w:rFonts w:hint="eastAsia"/>
          <w:sz w:val="30"/>
          <w:szCs w:val="30"/>
        </w:rPr>
        <w:lastRenderedPageBreak/>
        <w:t xml:space="preserve">2 </w:t>
      </w:r>
      <w:r w:rsidRPr="00065FA3">
        <w:rPr>
          <w:rFonts w:hint="eastAsia"/>
          <w:sz w:val="30"/>
          <w:szCs w:val="30"/>
        </w:rPr>
        <w:t>研究区域与数据</w:t>
      </w:r>
      <w:bookmarkEnd w:id="5"/>
    </w:p>
    <w:p w14:paraId="2AD596B5" w14:textId="423CA312" w:rsidR="00065FA3" w:rsidRPr="00F970BC" w:rsidRDefault="00065FA3" w:rsidP="00065FA3">
      <w:pPr>
        <w:spacing w:line="360" w:lineRule="auto"/>
        <w:ind w:firstLineChars="200" w:firstLine="480"/>
        <w:rPr>
          <w:sz w:val="24"/>
        </w:rPr>
      </w:pPr>
      <w:r w:rsidRPr="00F970BC">
        <w:rPr>
          <w:sz w:val="24"/>
        </w:rPr>
        <w:t>本文选择苏州市进行案例研究。苏州市以其独特的园林景观，被誉为</w:t>
      </w:r>
      <w:r w:rsidRPr="00F970BC">
        <w:rPr>
          <w:sz w:val="24"/>
        </w:rPr>
        <w:t>“</w:t>
      </w:r>
      <w:r w:rsidRPr="00F970BC">
        <w:rPr>
          <w:sz w:val="24"/>
        </w:rPr>
        <w:t>中国园林之城</w:t>
      </w:r>
      <w:r w:rsidRPr="00F970BC">
        <w:rPr>
          <w:sz w:val="24"/>
        </w:rPr>
        <w:t>”</w:t>
      </w:r>
      <w:r w:rsidRPr="00F970BC">
        <w:rPr>
          <w:sz w:val="24"/>
        </w:rPr>
        <w:t>。苏州市又处在经济高度发展、交通高度连通的长江三角洲</w:t>
      </w:r>
      <w:r w:rsidRPr="00F970BC">
        <w:rPr>
          <w:sz w:val="24"/>
        </w:rPr>
        <w:t>(</w:t>
      </w:r>
      <w:r w:rsidRPr="00F970BC">
        <w:rPr>
          <w:sz w:val="24"/>
        </w:rPr>
        <w:t>简称长三角</w:t>
      </w:r>
      <w:r w:rsidRPr="00F970BC">
        <w:rPr>
          <w:sz w:val="24"/>
        </w:rPr>
        <w:t>)</w:t>
      </w:r>
      <w:r w:rsidRPr="00F970BC">
        <w:rPr>
          <w:sz w:val="24"/>
        </w:rPr>
        <w:t>地区，周边上海、南京和杭州等城市都具有丰富的旅游资源，到访苏州的游客通常会同时选择这些城市。例如，</w:t>
      </w:r>
      <w:r w:rsidRPr="00F970BC">
        <w:rPr>
          <w:sz w:val="24"/>
        </w:rPr>
        <w:t>“</w:t>
      </w:r>
      <w:r w:rsidRPr="00F970BC">
        <w:rPr>
          <w:sz w:val="24"/>
        </w:rPr>
        <w:t>马蜂窝旅游</w:t>
      </w:r>
      <w:r w:rsidRPr="00F970BC">
        <w:rPr>
          <w:sz w:val="24"/>
        </w:rPr>
        <w:t>”</w:t>
      </w:r>
      <w:r w:rsidRPr="00F970BC">
        <w:rPr>
          <w:sz w:val="24"/>
        </w:rPr>
        <w:t>中就有这样的推荐线路：上海</w:t>
      </w:r>
      <w:r w:rsidRPr="00F970BC">
        <w:rPr>
          <w:sz w:val="24"/>
        </w:rPr>
        <w:t>→</w:t>
      </w:r>
      <w:r w:rsidRPr="00F970BC">
        <w:rPr>
          <w:sz w:val="24"/>
        </w:rPr>
        <w:t>苏州</w:t>
      </w:r>
      <w:r w:rsidRPr="00F970BC">
        <w:rPr>
          <w:sz w:val="24"/>
        </w:rPr>
        <w:t>→</w:t>
      </w:r>
      <w:r w:rsidRPr="00F970BC">
        <w:rPr>
          <w:sz w:val="24"/>
        </w:rPr>
        <w:t>乌镇</w:t>
      </w:r>
      <w:r w:rsidRPr="00F970BC">
        <w:rPr>
          <w:sz w:val="24"/>
        </w:rPr>
        <w:t>→</w:t>
      </w:r>
      <w:r w:rsidRPr="00F970BC">
        <w:rPr>
          <w:sz w:val="24"/>
        </w:rPr>
        <w:t>杭州。</w:t>
      </w:r>
    </w:p>
    <w:p w14:paraId="06C25180" w14:textId="152DD6EC" w:rsidR="00065FA3" w:rsidRPr="00F970BC" w:rsidRDefault="00065FA3" w:rsidP="00065FA3">
      <w:pPr>
        <w:spacing w:line="360" w:lineRule="auto"/>
        <w:ind w:firstLineChars="200" w:firstLine="480"/>
        <w:rPr>
          <w:sz w:val="24"/>
        </w:rPr>
      </w:pPr>
      <w:r w:rsidRPr="00F970BC">
        <w:rPr>
          <w:sz w:val="24"/>
        </w:rPr>
        <w:t>本文采用的数据源是新</w:t>
      </w:r>
      <w:proofErr w:type="gramStart"/>
      <w:r w:rsidRPr="00F970BC">
        <w:rPr>
          <w:sz w:val="24"/>
        </w:rPr>
        <w:t>浪微博</w:t>
      </w:r>
      <w:proofErr w:type="gramEnd"/>
      <w:r w:rsidRPr="00F970BC">
        <w:rPr>
          <w:sz w:val="24"/>
        </w:rPr>
        <w:t>数据。新</w:t>
      </w:r>
      <w:proofErr w:type="gramStart"/>
      <w:r w:rsidRPr="00F970BC">
        <w:rPr>
          <w:sz w:val="24"/>
        </w:rPr>
        <w:t>浪微博</w:t>
      </w:r>
      <w:proofErr w:type="gramEnd"/>
      <w:r w:rsidRPr="00F970BC">
        <w:rPr>
          <w:sz w:val="24"/>
        </w:rPr>
        <w:t>是提供</w:t>
      </w:r>
      <w:proofErr w:type="gramStart"/>
      <w:r w:rsidRPr="00F970BC">
        <w:rPr>
          <w:sz w:val="24"/>
        </w:rPr>
        <w:t>微型博客服务</w:t>
      </w:r>
      <w:proofErr w:type="gramEnd"/>
      <w:r w:rsidRPr="00F970BC">
        <w:rPr>
          <w:sz w:val="24"/>
        </w:rPr>
        <w:t>的社交网络网站，其中主要有两种地理标注数据，分别是</w:t>
      </w:r>
      <w:proofErr w:type="gramStart"/>
      <w:r w:rsidRPr="00F970BC">
        <w:rPr>
          <w:sz w:val="24"/>
        </w:rPr>
        <w:t>地理微博</w:t>
      </w:r>
      <w:proofErr w:type="gramEnd"/>
      <w:r w:rsidRPr="00F970BC">
        <w:rPr>
          <w:sz w:val="24"/>
        </w:rPr>
        <w:t xml:space="preserve">(geo-tagged </w:t>
      </w:r>
      <w:proofErr w:type="spellStart"/>
      <w:r w:rsidRPr="00F970BC">
        <w:rPr>
          <w:sz w:val="24"/>
        </w:rPr>
        <w:t>weibo</w:t>
      </w:r>
      <w:proofErr w:type="spellEnd"/>
      <w:r w:rsidRPr="00F970BC">
        <w:rPr>
          <w:sz w:val="24"/>
        </w:rPr>
        <w:t>)</w:t>
      </w:r>
      <w:r w:rsidRPr="00F970BC">
        <w:rPr>
          <w:sz w:val="24"/>
        </w:rPr>
        <w:t>和</w:t>
      </w:r>
      <w:proofErr w:type="gramStart"/>
      <w:r w:rsidRPr="00F970BC">
        <w:rPr>
          <w:sz w:val="24"/>
        </w:rPr>
        <w:t>签到微博</w:t>
      </w:r>
      <w:proofErr w:type="gramEnd"/>
      <w:r w:rsidRPr="00F970BC">
        <w:rPr>
          <w:sz w:val="24"/>
        </w:rPr>
        <w:t xml:space="preserve">(check-in </w:t>
      </w:r>
      <w:proofErr w:type="spellStart"/>
      <w:r w:rsidRPr="00F970BC">
        <w:rPr>
          <w:sz w:val="24"/>
        </w:rPr>
        <w:t>weibo</w:t>
      </w:r>
      <w:proofErr w:type="spellEnd"/>
      <w:r w:rsidRPr="00F970BC">
        <w:rPr>
          <w:sz w:val="24"/>
        </w:rPr>
        <w:t>)</w:t>
      </w:r>
      <w:r w:rsidRPr="00F970BC">
        <w:rPr>
          <w:sz w:val="24"/>
        </w:rPr>
        <w:t>，内容结构如表</w:t>
      </w:r>
      <w:r w:rsidRPr="00F970BC">
        <w:rPr>
          <w:sz w:val="24"/>
        </w:rPr>
        <w:t>1</w:t>
      </w:r>
      <w:r w:rsidRPr="00F970BC">
        <w:rPr>
          <w:sz w:val="24"/>
        </w:rPr>
        <w:t>所示。</w:t>
      </w:r>
      <w:proofErr w:type="gramStart"/>
      <w:r w:rsidRPr="00F970BC">
        <w:rPr>
          <w:sz w:val="24"/>
        </w:rPr>
        <w:t>签到微博是地理微博的</w:t>
      </w:r>
      <w:proofErr w:type="gramEnd"/>
      <w:r w:rsidRPr="00F970BC">
        <w:rPr>
          <w:sz w:val="24"/>
        </w:rPr>
        <w:t>一个子集，其中增加了一个</w:t>
      </w:r>
      <w:r w:rsidRPr="00F970BC">
        <w:rPr>
          <w:sz w:val="24"/>
        </w:rPr>
        <w:t>POI</w:t>
      </w:r>
      <w:r w:rsidRPr="00F970BC">
        <w:rPr>
          <w:sz w:val="24"/>
        </w:rPr>
        <w:t>字段，</w:t>
      </w:r>
      <w:proofErr w:type="gramStart"/>
      <w:r w:rsidRPr="00F970BC">
        <w:rPr>
          <w:sz w:val="24"/>
        </w:rPr>
        <w:t>记录微博的</w:t>
      </w:r>
      <w:proofErr w:type="gramEnd"/>
      <w:r w:rsidRPr="00F970BC">
        <w:rPr>
          <w:sz w:val="24"/>
        </w:rPr>
        <w:t>签到</w:t>
      </w:r>
      <w:r w:rsidRPr="00F970BC">
        <w:rPr>
          <w:sz w:val="24"/>
        </w:rPr>
        <w:t>POI</w:t>
      </w:r>
      <w:r w:rsidRPr="00F970BC">
        <w:rPr>
          <w:sz w:val="24"/>
        </w:rPr>
        <w:t>。为了尽可能地还原游客的时空轨迹，本研究使用全部的</w:t>
      </w:r>
      <w:proofErr w:type="gramStart"/>
      <w:r w:rsidRPr="00F970BC">
        <w:rPr>
          <w:sz w:val="24"/>
        </w:rPr>
        <w:t>地理微博数据</w:t>
      </w:r>
      <w:proofErr w:type="gramEnd"/>
      <w:r w:rsidRPr="00F970BC">
        <w:rPr>
          <w:sz w:val="24"/>
        </w:rPr>
        <w:t>。</w:t>
      </w:r>
    </w:p>
    <w:p w14:paraId="630D517F" w14:textId="5D3A9694" w:rsidR="00276369" w:rsidRPr="00F970BC" w:rsidRDefault="00065FA3" w:rsidP="00065FA3">
      <w:pPr>
        <w:spacing w:line="360" w:lineRule="auto"/>
        <w:ind w:firstLineChars="200" w:firstLine="480"/>
        <w:rPr>
          <w:sz w:val="24"/>
        </w:rPr>
      </w:pPr>
      <w:r w:rsidRPr="00F970BC">
        <w:rPr>
          <w:sz w:val="24"/>
        </w:rPr>
        <w:t>根据新浪</w:t>
      </w:r>
      <w:proofErr w:type="gramStart"/>
      <w:r w:rsidRPr="00F970BC">
        <w:rPr>
          <w:sz w:val="24"/>
        </w:rPr>
        <w:t>地理微博的</w:t>
      </w:r>
      <w:proofErr w:type="gramEnd"/>
      <w:r w:rsidRPr="00F970BC">
        <w:rPr>
          <w:sz w:val="24"/>
        </w:rPr>
        <w:t>抓取策略，首先选择一个城市</w:t>
      </w:r>
      <w:r w:rsidRPr="00F970BC">
        <w:rPr>
          <w:sz w:val="24"/>
        </w:rPr>
        <w:t>(</w:t>
      </w:r>
      <w:r w:rsidRPr="00F970BC">
        <w:rPr>
          <w:sz w:val="24"/>
        </w:rPr>
        <w:t>苏州</w:t>
      </w:r>
      <w:r w:rsidRPr="00F970BC">
        <w:rPr>
          <w:sz w:val="24"/>
        </w:rPr>
        <w:t>)</w:t>
      </w:r>
      <w:r w:rsidRPr="00F970BC">
        <w:rPr>
          <w:sz w:val="24"/>
        </w:rPr>
        <w:t>，然后抓取苏州市的</w:t>
      </w:r>
      <w:r w:rsidRPr="00F970BC">
        <w:rPr>
          <w:sz w:val="24"/>
        </w:rPr>
        <w:t>POI</w:t>
      </w:r>
      <w:r w:rsidRPr="00F970BC">
        <w:rPr>
          <w:sz w:val="24"/>
        </w:rPr>
        <w:t>数据。在此基础上，抓取苏州市的签到微博，从而得到签到用户。最后，抓取苏州市签到用户在全球的地理微博。我们共采集苏州市</w:t>
      </w:r>
      <w:r w:rsidRPr="00F970BC">
        <w:rPr>
          <w:sz w:val="24"/>
        </w:rPr>
        <w:t>171045</w:t>
      </w:r>
      <w:r w:rsidRPr="00F970BC">
        <w:rPr>
          <w:sz w:val="24"/>
        </w:rPr>
        <w:t>条</w:t>
      </w:r>
      <w:r w:rsidRPr="00F970BC">
        <w:rPr>
          <w:sz w:val="24"/>
        </w:rPr>
        <w:t>POI</w:t>
      </w:r>
      <w:r w:rsidRPr="00F970BC">
        <w:rPr>
          <w:sz w:val="24"/>
        </w:rPr>
        <w:t>数据，并据此获取</w:t>
      </w:r>
      <w:r w:rsidRPr="00F970BC">
        <w:rPr>
          <w:sz w:val="24"/>
        </w:rPr>
        <w:t>2710510</w:t>
      </w:r>
      <w:r w:rsidRPr="00F970BC">
        <w:rPr>
          <w:sz w:val="24"/>
        </w:rPr>
        <w:t>条签到微博，涉及</w:t>
      </w:r>
      <w:r w:rsidRPr="00F970BC">
        <w:rPr>
          <w:sz w:val="24"/>
        </w:rPr>
        <w:t>748847</w:t>
      </w:r>
      <w:r w:rsidRPr="00F970BC">
        <w:rPr>
          <w:sz w:val="24"/>
        </w:rPr>
        <w:t>名用户。根据这些用户信息，提取到分布在全球的</w:t>
      </w:r>
      <w:r w:rsidRPr="00F970BC">
        <w:rPr>
          <w:sz w:val="24"/>
        </w:rPr>
        <w:t>48409276</w:t>
      </w:r>
      <w:r w:rsidRPr="00F970BC">
        <w:rPr>
          <w:sz w:val="24"/>
        </w:rPr>
        <w:t>条地理微博。</w:t>
      </w:r>
    </w:p>
    <w:p w14:paraId="3A5D5F45" w14:textId="2B48C4F4" w:rsidR="00065FA3" w:rsidRDefault="00065FA3">
      <w:pPr>
        <w:widowControl/>
        <w:jc w:val="left"/>
        <w:rPr>
          <w:rFonts w:ascii="宋体" w:hAnsi="宋体"/>
          <w:sz w:val="24"/>
        </w:rPr>
      </w:pPr>
      <w:r>
        <w:rPr>
          <w:rFonts w:ascii="宋体" w:hAnsi="宋体"/>
          <w:sz w:val="24"/>
        </w:rPr>
        <w:br w:type="page"/>
      </w:r>
    </w:p>
    <w:p w14:paraId="21B88F32" w14:textId="40E7E12A" w:rsidR="00276369" w:rsidRPr="00065FA3" w:rsidRDefault="00065FA3" w:rsidP="00065FA3">
      <w:pPr>
        <w:pStyle w:val="1"/>
        <w:tabs>
          <w:tab w:val="left" w:pos="3600"/>
        </w:tabs>
        <w:spacing w:before="0" w:after="0" w:line="360" w:lineRule="auto"/>
        <w:ind w:firstLineChars="200" w:firstLine="602"/>
        <w:rPr>
          <w:sz w:val="30"/>
          <w:szCs w:val="30"/>
        </w:rPr>
      </w:pPr>
      <w:bookmarkStart w:id="6" w:name="_Toc77879283"/>
      <w:r w:rsidRPr="00065FA3">
        <w:rPr>
          <w:rFonts w:hint="eastAsia"/>
          <w:sz w:val="30"/>
          <w:szCs w:val="30"/>
        </w:rPr>
        <w:lastRenderedPageBreak/>
        <w:t>3</w:t>
      </w:r>
      <w:r w:rsidRPr="00065FA3">
        <w:rPr>
          <w:sz w:val="30"/>
          <w:szCs w:val="30"/>
        </w:rPr>
        <w:t xml:space="preserve"> </w:t>
      </w:r>
      <w:r w:rsidRPr="00065FA3">
        <w:rPr>
          <w:rFonts w:hint="eastAsia"/>
          <w:sz w:val="30"/>
          <w:szCs w:val="30"/>
        </w:rPr>
        <w:t>研究方法</w:t>
      </w:r>
      <w:bookmarkEnd w:id="6"/>
    </w:p>
    <w:p w14:paraId="1AB5D2AA" w14:textId="4CB7C7AF" w:rsidR="00065FA3" w:rsidRDefault="00065FA3" w:rsidP="00276369">
      <w:pPr>
        <w:spacing w:line="360" w:lineRule="auto"/>
        <w:ind w:firstLineChars="200" w:firstLine="480"/>
        <w:rPr>
          <w:rFonts w:ascii="宋体" w:hAnsi="宋体"/>
          <w:sz w:val="24"/>
        </w:rPr>
      </w:pPr>
      <w:r w:rsidRPr="00065FA3">
        <w:rPr>
          <w:rFonts w:ascii="宋体" w:hAnsi="宋体" w:hint="eastAsia"/>
          <w:sz w:val="24"/>
        </w:rPr>
        <w:t>本文提出的从社交媒体数据中提取旅游移动模式的处理流程包含以下4个步骤。</w:t>
      </w:r>
    </w:p>
    <w:p w14:paraId="27E973AD" w14:textId="15AFA62C" w:rsidR="00276369" w:rsidRPr="00ED1BAB" w:rsidRDefault="00ED1BAB" w:rsidP="00ED1BAB">
      <w:pPr>
        <w:spacing w:line="312" w:lineRule="auto"/>
        <w:jc w:val="center"/>
        <w:rPr>
          <w:noProof/>
          <w:szCs w:val="21"/>
        </w:rPr>
      </w:pPr>
      <w:r w:rsidRPr="00ED1BAB">
        <w:rPr>
          <w:rFonts w:hint="eastAsia"/>
          <w:noProof/>
          <w:szCs w:val="21"/>
        </w:rPr>
        <w:t>表</w:t>
      </w:r>
      <w:r>
        <w:rPr>
          <w:noProof/>
          <w:szCs w:val="21"/>
        </w:rPr>
        <w:t>3-</w:t>
      </w:r>
      <w:r w:rsidRPr="00ED1BAB">
        <w:rPr>
          <w:rFonts w:hint="eastAsia"/>
          <w:noProof/>
          <w:szCs w:val="21"/>
        </w:rPr>
        <w:t xml:space="preserve">1 </w:t>
      </w:r>
      <w:r w:rsidRPr="00ED1BAB">
        <w:rPr>
          <w:rFonts w:hint="eastAsia"/>
          <w:noProof/>
          <w:szCs w:val="21"/>
        </w:rPr>
        <w:t>地理微博与签到微博数据结构及示例</w:t>
      </w:r>
    </w:p>
    <w:tbl>
      <w:tblPr>
        <w:tblStyle w:val="a9"/>
        <w:tblW w:w="9634" w:type="dxa"/>
        <w:jc w:val="center"/>
        <w:tblLayout w:type="fixed"/>
        <w:tblLook w:val="04A0" w:firstRow="1" w:lastRow="0" w:firstColumn="1" w:lastColumn="0" w:noHBand="0" w:noVBand="1"/>
      </w:tblPr>
      <w:tblGrid>
        <w:gridCol w:w="704"/>
        <w:gridCol w:w="992"/>
        <w:gridCol w:w="1134"/>
        <w:gridCol w:w="3402"/>
        <w:gridCol w:w="1276"/>
        <w:gridCol w:w="992"/>
        <w:gridCol w:w="1134"/>
      </w:tblGrid>
      <w:tr w:rsidR="00B31FBE" w:rsidRPr="005B18BF" w14:paraId="5080486C" w14:textId="77777777" w:rsidTr="00B31FBE">
        <w:trPr>
          <w:jc w:val="center"/>
        </w:trPr>
        <w:tc>
          <w:tcPr>
            <w:tcW w:w="704" w:type="dxa"/>
          </w:tcPr>
          <w:p w14:paraId="41E7AFAC" w14:textId="79115643" w:rsidR="005B18BF" w:rsidRPr="005B18BF" w:rsidRDefault="005B18BF" w:rsidP="005B18BF">
            <w:pPr>
              <w:jc w:val="center"/>
              <w:rPr>
                <w:rFonts w:ascii="宋体" w:hAnsi="宋体"/>
                <w:b/>
                <w:bCs/>
                <w:szCs w:val="21"/>
              </w:rPr>
            </w:pPr>
            <w:r w:rsidRPr="005B18BF">
              <w:rPr>
                <w:rFonts w:ascii="宋体" w:hAnsi="宋体" w:hint="eastAsia"/>
                <w:b/>
                <w:bCs/>
                <w:szCs w:val="21"/>
              </w:rPr>
              <w:t>类型</w:t>
            </w:r>
          </w:p>
        </w:tc>
        <w:tc>
          <w:tcPr>
            <w:tcW w:w="992" w:type="dxa"/>
          </w:tcPr>
          <w:p w14:paraId="704B1EDE" w14:textId="29273510" w:rsidR="005B18BF" w:rsidRPr="005B18BF" w:rsidRDefault="005B18BF" w:rsidP="005B18BF">
            <w:pPr>
              <w:jc w:val="center"/>
              <w:rPr>
                <w:rFonts w:ascii="宋体" w:hAnsi="宋体"/>
                <w:b/>
                <w:bCs/>
                <w:szCs w:val="21"/>
              </w:rPr>
            </w:pPr>
            <w:r w:rsidRPr="005B18BF">
              <w:rPr>
                <w:rFonts w:ascii="宋体" w:hAnsi="宋体" w:hint="eastAsia"/>
                <w:b/>
                <w:bCs/>
                <w:szCs w:val="21"/>
              </w:rPr>
              <w:t>用户ID</w:t>
            </w:r>
          </w:p>
        </w:tc>
        <w:tc>
          <w:tcPr>
            <w:tcW w:w="1134" w:type="dxa"/>
          </w:tcPr>
          <w:p w14:paraId="0CEC0C22" w14:textId="602B6FDE" w:rsidR="005B18BF" w:rsidRPr="005B18BF" w:rsidRDefault="005B18BF" w:rsidP="005B18BF">
            <w:pPr>
              <w:jc w:val="center"/>
              <w:rPr>
                <w:rFonts w:ascii="宋体" w:hAnsi="宋体"/>
                <w:b/>
                <w:bCs/>
                <w:szCs w:val="21"/>
              </w:rPr>
            </w:pPr>
            <w:proofErr w:type="gramStart"/>
            <w:r w:rsidRPr="005B18BF">
              <w:rPr>
                <w:rFonts w:ascii="宋体" w:hAnsi="宋体" w:hint="eastAsia"/>
                <w:b/>
                <w:bCs/>
                <w:szCs w:val="21"/>
              </w:rPr>
              <w:t>微博</w:t>
            </w:r>
            <w:proofErr w:type="gramEnd"/>
            <w:r w:rsidRPr="005B18BF">
              <w:rPr>
                <w:rFonts w:ascii="宋体" w:hAnsi="宋体" w:hint="eastAsia"/>
                <w:b/>
                <w:bCs/>
                <w:szCs w:val="21"/>
              </w:rPr>
              <w:t>ID</w:t>
            </w:r>
          </w:p>
        </w:tc>
        <w:tc>
          <w:tcPr>
            <w:tcW w:w="3402" w:type="dxa"/>
          </w:tcPr>
          <w:p w14:paraId="569A33F7" w14:textId="2A6E6C33" w:rsidR="005B18BF" w:rsidRPr="005B18BF" w:rsidRDefault="005B18BF" w:rsidP="005B18BF">
            <w:pPr>
              <w:jc w:val="center"/>
              <w:rPr>
                <w:rFonts w:ascii="宋体" w:hAnsi="宋体"/>
                <w:b/>
                <w:bCs/>
                <w:szCs w:val="21"/>
              </w:rPr>
            </w:pPr>
            <w:r w:rsidRPr="005B18BF">
              <w:rPr>
                <w:rFonts w:ascii="宋体" w:hAnsi="宋体" w:hint="eastAsia"/>
                <w:b/>
                <w:bCs/>
                <w:szCs w:val="21"/>
              </w:rPr>
              <w:t>文本内容</w:t>
            </w:r>
          </w:p>
        </w:tc>
        <w:tc>
          <w:tcPr>
            <w:tcW w:w="1276" w:type="dxa"/>
          </w:tcPr>
          <w:p w14:paraId="74C86CBC" w14:textId="2BEF20B9" w:rsidR="005B18BF" w:rsidRPr="005B18BF" w:rsidRDefault="005B18BF" w:rsidP="005B18BF">
            <w:pPr>
              <w:jc w:val="center"/>
              <w:rPr>
                <w:rFonts w:ascii="宋体" w:hAnsi="宋体"/>
                <w:b/>
                <w:bCs/>
                <w:szCs w:val="21"/>
              </w:rPr>
            </w:pPr>
            <w:r w:rsidRPr="005B18BF">
              <w:rPr>
                <w:rFonts w:ascii="宋体" w:hAnsi="宋体" w:hint="eastAsia"/>
                <w:b/>
                <w:bCs/>
                <w:szCs w:val="21"/>
              </w:rPr>
              <w:t>时间</w:t>
            </w:r>
          </w:p>
        </w:tc>
        <w:tc>
          <w:tcPr>
            <w:tcW w:w="992" w:type="dxa"/>
          </w:tcPr>
          <w:p w14:paraId="4800589D" w14:textId="682BDB1A" w:rsidR="005B18BF" w:rsidRPr="005B18BF" w:rsidRDefault="005B18BF" w:rsidP="005B18BF">
            <w:pPr>
              <w:jc w:val="center"/>
              <w:rPr>
                <w:rFonts w:ascii="宋体" w:hAnsi="宋体"/>
                <w:b/>
                <w:bCs/>
                <w:szCs w:val="21"/>
              </w:rPr>
            </w:pPr>
            <w:r w:rsidRPr="005B18BF">
              <w:rPr>
                <w:rFonts w:ascii="宋体" w:hAnsi="宋体" w:hint="eastAsia"/>
                <w:b/>
                <w:bCs/>
                <w:szCs w:val="21"/>
              </w:rPr>
              <w:t>坐标</w:t>
            </w:r>
          </w:p>
        </w:tc>
        <w:tc>
          <w:tcPr>
            <w:tcW w:w="1134" w:type="dxa"/>
          </w:tcPr>
          <w:p w14:paraId="505463AA" w14:textId="7D6F754E" w:rsidR="005B18BF" w:rsidRPr="005B18BF" w:rsidRDefault="005B18BF" w:rsidP="005B18BF">
            <w:pPr>
              <w:jc w:val="center"/>
              <w:rPr>
                <w:rFonts w:ascii="宋体" w:hAnsi="宋体"/>
                <w:b/>
                <w:bCs/>
                <w:szCs w:val="21"/>
              </w:rPr>
            </w:pPr>
            <w:r w:rsidRPr="005B18BF">
              <w:rPr>
                <w:rFonts w:ascii="宋体" w:hAnsi="宋体" w:hint="eastAsia"/>
                <w:b/>
                <w:bCs/>
                <w:szCs w:val="21"/>
              </w:rPr>
              <w:t>POI信息</w:t>
            </w:r>
          </w:p>
        </w:tc>
      </w:tr>
      <w:tr w:rsidR="00B31FBE" w:rsidRPr="005B18BF" w14:paraId="07F41EA9" w14:textId="77777777" w:rsidTr="00B31FBE">
        <w:trPr>
          <w:jc w:val="center"/>
        </w:trPr>
        <w:tc>
          <w:tcPr>
            <w:tcW w:w="704" w:type="dxa"/>
          </w:tcPr>
          <w:p w14:paraId="64674501" w14:textId="48FCE585" w:rsidR="005B18BF" w:rsidRPr="005B18BF" w:rsidRDefault="005B18BF" w:rsidP="005B18BF">
            <w:pPr>
              <w:jc w:val="left"/>
              <w:rPr>
                <w:rFonts w:ascii="宋体" w:hAnsi="宋体"/>
                <w:szCs w:val="21"/>
              </w:rPr>
            </w:pPr>
            <w:proofErr w:type="gramStart"/>
            <w:r w:rsidRPr="005B18BF">
              <w:rPr>
                <w:rFonts w:ascii="宋体" w:hAnsi="宋体" w:hint="eastAsia"/>
                <w:szCs w:val="21"/>
              </w:rPr>
              <w:t>地理微博</w:t>
            </w:r>
            <w:proofErr w:type="gramEnd"/>
          </w:p>
        </w:tc>
        <w:tc>
          <w:tcPr>
            <w:tcW w:w="992" w:type="dxa"/>
            <w:vAlign w:val="center"/>
          </w:tcPr>
          <w:p w14:paraId="68CF152C" w14:textId="43167D43" w:rsidR="005B18BF" w:rsidRPr="005B18BF" w:rsidRDefault="005B18BF" w:rsidP="005B18BF">
            <w:pPr>
              <w:jc w:val="center"/>
              <w:rPr>
                <w:rFonts w:ascii="宋体" w:hAnsi="宋体"/>
                <w:szCs w:val="21"/>
              </w:rPr>
            </w:pPr>
            <w:r w:rsidRPr="005B18BF">
              <w:rPr>
                <w:rFonts w:ascii="宋体" w:hAnsi="宋体" w:hint="eastAsia"/>
                <w:szCs w:val="21"/>
              </w:rPr>
              <w:t>2663431322</w:t>
            </w:r>
          </w:p>
        </w:tc>
        <w:tc>
          <w:tcPr>
            <w:tcW w:w="1134" w:type="dxa"/>
            <w:vAlign w:val="center"/>
          </w:tcPr>
          <w:p w14:paraId="6B6C22B5" w14:textId="4216B531" w:rsidR="005B18BF" w:rsidRPr="005B18BF" w:rsidRDefault="005B18BF" w:rsidP="005B18BF">
            <w:pPr>
              <w:jc w:val="center"/>
              <w:rPr>
                <w:rFonts w:ascii="宋体" w:hAnsi="宋体"/>
                <w:szCs w:val="21"/>
              </w:rPr>
            </w:pPr>
            <w:r w:rsidRPr="005B18BF">
              <w:rPr>
                <w:rFonts w:ascii="宋体" w:hAnsi="宋体" w:hint="eastAsia"/>
                <w:szCs w:val="21"/>
              </w:rPr>
              <w:t>3557229653678318</w:t>
            </w:r>
          </w:p>
        </w:tc>
        <w:tc>
          <w:tcPr>
            <w:tcW w:w="3402" w:type="dxa"/>
          </w:tcPr>
          <w:p w14:paraId="6F24597A" w14:textId="1F2317F6" w:rsidR="005B18BF" w:rsidRPr="005B18BF" w:rsidRDefault="005B18BF" w:rsidP="005B18BF">
            <w:pPr>
              <w:jc w:val="left"/>
              <w:rPr>
                <w:rFonts w:ascii="宋体" w:hAnsi="宋体"/>
                <w:szCs w:val="21"/>
              </w:rPr>
            </w:pPr>
            <w:r w:rsidRPr="005B18BF">
              <w:rPr>
                <w:rFonts w:ascii="宋体" w:hAnsi="宋体" w:hint="eastAsia"/>
                <w:szCs w:val="21"/>
              </w:rPr>
              <w:t>踏上旅途</w:t>
            </w:r>
            <w:r w:rsidRPr="005B18BF">
              <w:rPr>
                <w:rFonts w:ascii="宋体" w:hAnsi="宋体" w:hint="eastAsia"/>
                <w:szCs w:val="21"/>
              </w:rPr>
              <w:t>，</w:t>
            </w:r>
            <w:r w:rsidRPr="005B18BF">
              <w:rPr>
                <w:rFonts w:ascii="宋体" w:hAnsi="宋体" w:hint="eastAsia"/>
                <w:szCs w:val="21"/>
              </w:rPr>
              <w:t>让心飞扬</w:t>
            </w:r>
            <w:r w:rsidRPr="005B18BF">
              <w:rPr>
                <w:rFonts w:ascii="宋体" w:hAnsi="宋体" w:hint="eastAsia"/>
                <w:szCs w:val="21"/>
              </w:rPr>
              <w:t>，</w:t>
            </w:r>
            <w:r w:rsidRPr="005B18BF">
              <w:rPr>
                <w:rFonts w:ascii="宋体" w:hAnsi="宋体" w:hint="eastAsia"/>
                <w:szCs w:val="21"/>
              </w:rPr>
              <w:t>第二站。</w:t>
            </w:r>
          </w:p>
          <w:p w14:paraId="2E7C5EE9" w14:textId="299B0901" w:rsidR="005B18BF" w:rsidRPr="005B18BF" w:rsidRDefault="005B18BF" w:rsidP="005B18BF">
            <w:pPr>
              <w:jc w:val="left"/>
              <w:rPr>
                <w:rFonts w:ascii="宋体" w:hAnsi="宋体"/>
                <w:szCs w:val="21"/>
              </w:rPr>
            </w:pPr>
            <w:r w:rsidRPr="005B18BF">
              <w:rPr>
                <w:rFonts w:ascii="宋体" w:hAnsi="宋体" w:hint="eastAsia"/>
                <w:szCs w:val="21"/>
              </w:rPr>
              <w:t>我在这里</w:t>
            </w:r>
            <w:r>
              <w:rPr>
                <w:rFonts w:ascii="宋体" w:hAnsi="宋体" w:hint="eastAsia"/>
                <w:szCs w:val="21"/>
              </w:rPr>
              <w:t>：</w:t>
            </w:r>
            <w:r w:rsidRPr="005B18BF">
              <w:rPr>
                <w:rFonts w:ascii="宋体" w:hAnsi="宋体"/>
                <w:szCs w:val="21"/>
              </w:rPr>
              <w:t>http://t.cn/zjAymMc</w:t>
            </w:r>
          </w:p>
        </w:tc>
        <w:tc>
          <w:tcPr>
            <w:tcW w:w="1276" w:type="dxa"/>
          </w:tcPr>
          <w:p w14:paraId="7451CC82" w14:textId="4BD611F7" w:rsidR="005B18BF" w:rsidRPr="005B18BF" w:rsidRDefault="005B18BF" w:rsidP="00B31FBE">
            <w:pPr>
              <w:jc w:val="center"/>
              <w:rPr>
                <w:rFonts w:ascii="宋体" w:hAnsi="宋体"/>
                <w:szCs w:val="21"/>
              </w:rPr>
            </w:pPr>
            <w:r w:rsidRPr="005B18BF">
              <w:rPr>
                <w:rFonts w:ascii="宋体" w:hAnsi="宋体"/>
                <w:szCs w:val="21"/>
              </w:rPr>
              <w:t>2013-05-08 15:51:42</w:t>
            </w:r>
          </w:p>
        </w:tc>
        <w:tc>
          <w:tcPr>
            <w:tcW w:w="992" w:type="dxa"/>
          </w:tcPr>
          <w:p w14:paraId="445EC50F" w14:textId="510FB7B0" w:rsidR="005B18BF" w:rsidRPr="005B18BF" w:rsidRDefault="005B18BF" w:rsidP="00B31FBE">
            <w:pPr>
              <w:jc w:val="center"/>
              <w:rPr>
                <w:rFonts w:ascii="宋体" w:hAnsi="宋体"/>
                <w:szCs w:val="21"/>
              </w:rPr>
            </w:pPr>
            <w:r w:rsidRPr="005B18BF">
              <w:rPr>
                <w:rFonts w:ascii="宋体" w:hAnsi="宋体"/>
                <w:szCs w:val="21"/>
              </w:rPr>
              <w:t>31.323</w:t>
            </w:r>
          </w:p>
          <w:p w14:paraId="011F9C74" w14:textId="02BAB289" w:rsidR="005B18BF" w:rsidRPr="005B18BF" w:rsidRDefault="005B18BF" w:rsidP="00B31FBE">
            <w:pPr>
              <w:jc w:val="center"/>
              <w:rPr>
                <w:rFonts w:ascii="宋体" w:hAnsi="宋体"/>
                <w:szCs w:val="21"/>
              </w:rPr>
            </w:pPr>
            <w:r w:rsidRPr="005B18BF">
              <w:rPr>
                <w:rFonts w:ascii="宋体" w:hAnsi="宋体"/>
                <w:szCs w:val="21"/>
              </w:rPr>
              <w:t>120.611</w:t>
            </w:r>
          </w:p>
        </w:tc>
        <w:tc>
          <w:tcPr>
            <w:tcW w:w="1134" w:type="dxa"/>
            <w:vAlign w:val="center"/>
          </w:tcPr>
          <w:p w14:paraId="34C1C01E" w14:textId="76A4EC5A" w:rsidR="005B18BF" w:rsidRPr="005B18BF" w:rsidRDefault="005B18BF" w:rsidP="005B18BF">
            <w:pPr>
              <w:jc w:val="left"/>
              <w:rPr>
                <w:rFonts w:ascii="宋体" w:hAnsi="宋体"/>
                <w:szCs w:val="21"/>
              </w:rPr>
            </w:pPr>
            <w:r w:rsidRPr="005B18BF">
              <w:rPr>
                <w:rFonts w:ascii="宋体" w:hAnsi="宋体"/>
                <w:szCs w:val="21"/>
              </w:rPr>
              <w:t>NULL</w:t>
            </w:r>
          </w:p>
        </w:tc>
      </w:tr>
      <w:tr w:rsidR="00B31FBE" w:rsidRPr="005B18BF" w14:paraId="0280C390" w14:textId="77777777" w:rsidTr="00B31FBE">
        <w:trPr>
          <w:jc w:val="center"/>
        </w:trPr>
        <w:tc>
          <w:tcPr>
            <w:tcW w:w="704" w:type="dxa"/>
          </w:tcPr>
          <w:p w14:paraId="3B48FD9E" w14:textId="5EB513E6" w:rsidR="005B18BF" w:rsidRPr="005B18BF" w:rsidRDefault="005B18BF" w:rsidP="005B18BF">
            <w:pPr>
              <w:jc w:val="left"/>
              <w:rPr>
                <w:rFonts w:ascii="宋体" w:hAnsi="宋体"/>
                <w:szCs w:val="21"/>
              </w:rPr>
            </w:pPr>
            <w:proofErr w:type="gramStart"/>
            <w:r w:rsidRPr="005B18BF">
              <w:rPr>
                <w:rFonts w:ascii="宋体" w:hAnsi="宋体" w:hint="eastAsia"/>
                <w:szCs w:val="21"/>
              </w:rPr>
              <w:t>签到微博</w:t>
            </w:r>
            <w:proofErr w:type="gramEnd"/>
          </w:p>
        </w:tc>
        <w:tc>
          <w:tcPr>
            <w:tcW w:w="992" w:type="dxa"/>
            <w:vAlign w:val="center"/>
          </w:tcPr>
          <w:p w14:paraId="7A366BC7" w14:textId="7D16B1E8" w:rsidR="005B18BF" w:rsidRPr="005B18BF" w:rsidRDefault="005B18BF" w:rsidP="005B18BF">
            <w:pPr>
              <w:jc w:val="center"/>
              <w:rPr>
                <w:rFonts w:ascii="宋体" w:hAnsi="宋体"/>
                <w:szCs w:val="21"/>
              </w:rPr>
            </w:pPr>
            <w:r w:rsidRPr="005B18BF">
              <w:rPr>
                <w:rFonts w:ascii="宋体" w:hAnsi="宋体" w:hint="eastAsia"/>
                <w:szCs w:val="21"/>
              </w:rPr>
              <w:t>2803567942</w:t>
            </w:r>
          </w:p>
        </w:tc>
        <w:tc>
          <w:tcPr>
            <w:tcW w:w="1134" w:type="dxa"/>
            <w:vAlign w:val="center"/>
          </w:tcPr>
          <w:p w14:paraId="14D19D7E" w14:textId="5279E435" w:rsidR="005B18BF" w:rsidRPr="005B18BF" w:rsidRDefault="005B18BF" w:rsidP="005B18BF">
            <w:pPr>
              <w:jc w:val="center"/>
              <w:rPr>
                <w:rFonts w:ascii="宋体" w:hAnsi="宋体"/>
                <w:szCs w:val="21"/>
              </w:rPr>
            </w:pPr>
            <w:r w:rsidRPr="005B18BF">
              <w:rPr>
                <w:rFonts w:ascii="宋体" w:hAnsi="宋体" w:hint="eastAsia"/>
                <w:szCs w:val="21"/>
              </w:rPr>
              <w:t>3605499255854876</w:t>
            </w:r>
          </w:p>
        </w:tc>
        <w:tc>
          <w:tcPr>
            <w:tcW w:w="3402" w:type="dxa"/>
          </w:tcPr>
          <w:p w14:paraId="44A8A186" w14:textId="62270289" w:rsidR="005B18BF" w:rsidRDefault="005B18BF" w:rsidP="005B18BF">
            <w:pPr>
              <w:jc w:val="left"/>
              <w:rPr>
                <w:rFonts w:ascii="宋体" w:hAnsi="宋体"/>
                <w:szCs w:val="21"/>
              </w:rPr>
            </w:pPr>
            <w:r w:rsidRPr="005B18BF">
              <w:rPr>
                <w:rFonts w:ascii="宋体" w:hAnsi="宋体" w:hint="eastAsia"/>
                <w:szCs w:val="21"/>
              </w:rPr>
              <w:t>周庄纸箱</w:t>
            </w:r>
            <w:proofErr w:type="gramStart"/>
            <w:r w:rsidRPr="005B18BF">
              <w:rPr>
                <w:rFonts w:ascii="宋体" w:hAnsi="宋体" w:hint="eastAsia"/>
                <w:szCs w:val="21"/>
              </w:rPr>
              <w:t>王有人</w:t>
            </w:r>
            <w:proofErr w:type="gramEnd"/>
            <w:r w:rsidRPr="005B18BF">
              <w:rPr>
                <w:rFonts w:ascii="宋体" w:hAnsi="宋体" w:hint="eastAsia"/>
                <w:szCs w:val="21"/>
              </w:rPr>
              <w:t>在歌唱</w:t>
            </w:r>
          </w:p>
          <w:p w14:paraId="4893A957" w14:textId="3BB546A0" w:rsidR="005B18BF" w:rsidRPr="005B18BF" w:rsidRDefault="005B18BF" w:rsidP="005B18BF">
            <w:pPr>
              <w:jc w:val="left"/>
              <w:rPr>
                <w:rFonts w:ascii="宋体" w:hAnsi="宋体"/>
                <w:szCs w:val="21"/>
              </w:rPr>
            </w:pPr>
            <w:r w:rsidRPr="005B18BF">
              <w:rPr>
                <w:rFonts w:ascii="宋体" w:hAnsi="宋体" w:hint="eastAsia"/>
                <w:szCs w:val="21"/>
              </w:rPr>
              <w:t>我在这里</w:t>
            </w:r>
            <w:r>
              <w:rPr>
                <w:rFonts w:ascii="宋体" w:hAnsi="宋体" w:hint="eastAsia"/>
                <w:szCs w:val="21"/>
              </w:rPr>
              <w:t>：</w:t>
            </w:r>
            <w:r w:rsidRPr="005B18BF">
              <w:rPr>
                <w:rFonts w:ascii="宋体" w:hAnsi="宋体"/>
                <w:szCs w:val="21"/>
              </w:rPr>
              <w:t>http://t.cn/zHDwJV3</w:t>
            </w:r>
          </w:p>
        </w:tc>
        <w:tc>
          <w:tcPr>
            <w:tcW w:w="1276" w:type="dxa"/>
          </w:tcPr>
          <w:p w14:paraId="63D43BC8" w14:textId="74150F2B" w:rsidR="005B18BF" w:rsidRPr="005B18BF" w:rsidRDefault="005B18BF" w:rsidP="00B31FBE">
            <w:pPr>
              <w:jc w:val="center"/>
              <w:rPr>
                <w:rFonts w:ascii="宋体" w:hAnsi="宋体"/>
                <w:szCs w:val="21"/>
              </w:rPr>
            </w:pPr>
            <w:r w:rsidRPr="005B18BF">
              <w:rPr>
                <w:rFonts w:ascii="宋体" w:hAnsi="宋体"/>
                <w:szCs w:val="21"/>
              </w:rPr>
              <w:t>2013-07-29 20:37:52</w:t>
            </w:r>
          </w:p>
        </w:tc>
        <w:tc>
          <w:tcPr>
            <w:tcW w:w="992" w:type="dxa"/>
          </w:tcPr>
          <w:p w14:paraId="04312711" w14:textId="0BC5087B" w:rsidR="005B18BF" w:rsidRPr="005B18BF" w:rsidRDefault="005B18BF" w:rsidP="00B31FBE">
            <w:pPr>
              <w:jc w:val="center"/>
              <w:rPr>
                <w:rFonts w:ascii="宋体" w:hAnsi="宋体"/>
                <w:szCs w:val="21"/>
              </w:rPr>
            </w:pPr>
            <w:r w:rsidRPr="005B18BF">
              <w:rPr>
                <w:rFonts w:ascii="宋体" w:hAnsi="宋体"/>
                <w:szCs w:val="21"/>
              </w:rPr>
              <w:t>31.116</w:t>
            </w:r>
          </w:p>
          <w:p w14:paraId="600644F1" w14:textId="61FA0E9E" w:rsidR="005B18BF" w:rsidRPr="005B18BF" w:rsidRDefault="005B18BF" w:rsidP="00B31FBE">
            <w:pPr>
              <w:jc w:val="center"/>
              <w:rPr>
                <w:rFonts w:ascii="宋体" w:hAnsi="宋体"/>
                <w:szCs w:val="21"/>
              </w:rPr>
            </w:pPr>
            <w:r w:rsidRPr="005B18BF">
              <w:rPr>
                <w:rFonts w:ascii="宋体" w:hAnsi="宋体"/>
                <w:szCs w:val="21"/>
              </w:rPr>
              <w:t>120.846</w:t>
            </w:r>
          </w:p>
        </w:tc>
        <w:tc>
          <w:tcPr>
            <w:tcW w:w="1134" w:type="dxa"/>
            <w:vAlign w:val="center"/>
          </w:tcPr>
          <w:p w14:paraId="6B8FB0DB" w14:textId="7304407E" w:rsidR="005B18BF" w:rsidRPr="005B18BF" w:rsidRDefault="005B18BF" w:rsidP="005B18BF">
            <w:pPr>
              <w:jc w:val="left"/>
              <w:rPr>
                <w:rFonts w:ascii="宋体" w:hAnsi="宋体"/>
                <w:szCs w:val="21"/>
              </w:rPr>
            </w:pPr>
            <w:r w:rsidRPr="005B18BF">
              <w:rPr>
                <w:rFonts w:ascii="宋体" w:hAnsi="宋体" w:hint="eastAsia"/>
                <w:szCs w:val="21"/>
              </w:rPr>
              <w:t>周庄古镇</w:t>
            </w:r>
          </w:p>
        </w:tc>
      </w:tr>
    </w:tbl>
    <w:p w14:paraId="240D6B06" w14:textId="1D7668BE" w:rsidR="00F970BC" w:rsidRPr="00F970BC" w:rsidRDefault="00F970BC" w:rsidP="00F970BC">
      <w:pPr>
        <w:spacing w:line="360" w:lineRule="auto"/>
        <w:ind w:firstLineChars="200" w:firstLine="480"/>
        <w:rPr>
          <w:sz w:val="24"/>
        </w:rPr>
      </w:pPr>
      <w:r w:rsidRPr="00F970BC">
        <w:rPr>
          <w:sz w:val="24"/>
        </w:rPr>
        <w:t>（</w:t>
      </w:r>
      <w:r w:rsidRPr="00F970BC">
        <w:rPr>
          <w:sz w:val="24"/>
        </w:rPr>
        <w:t>1</w:t>
      </w:r>
      <w:r w:rsidRPr="00F970BC">
        <w:rPr>
          <w:sz w:val="24"/>
        </w:rPr>
        <w:t>）</w:t>
      </w:r>
      <w:r w:rsidRPr="00F970BC">
        <w:rPr>
          <w:sz w:val="24"/>
        </w:rPr>
        <w:t>反向地理编码</w:t>
      </w:r>
      <w:r w:rsidRPr="00F970BC">
        <w:rPr>
          <w:sz w:val="24"/>
        </w:rPr>
        <w:t>：</w:t>
      </w:r>
      <w:r w:rsidRPr="00F970BC">
        <w:rPr>
          <w:sz w:val="24"/>
        </w:rPr>
        <w:t>根据</w:t>
      </w:r>
      <w:proofErr w:type="gramStart"/>
      <w:r w:rsidRPr="00F970BC">
        <w:rPr>
          <w:sz w:val="24"/>
        </w:rPr>
        <w:t>地理微博的</w:t>
      </w:r>
      <w:proofErr w:type="gramEnd"/>
      <w:r w:rsidRPr="00F970BC">
        <w:rPr>
          <w:sz w:val="24"/>
        </w:rPr>
        <w:t>经纬度坐标</w:t>
      </w:r>
      <w:r w:rsidRPr="00F970BC">
        <w:rPr>
          <w:sz w:val="24"/>
        </w:rPr>
        <w:t>，</w:t>
      </w:r>
      <w:r w:rsidRPr="00F970BC">
        <w:rPr>
          <w:sz w:val="24"/>
        </w:rPr>
        <w:t>得到用户</w:t>
      </w:r>
      <w:proofErr w:type="gramStart"/>
      <w:r w:rsidRPr="00F970BC">
        <w:rPr>
          <w:sz w:val="24"/>
        </w:rPr>
        <w:t>发布微博时</w:t>
      </w:r>
      <w:proofErr w:type="gramEnd"/>
      <w:r w:rsidRPr="00F970BC">
        <w:rPr>
          <w:sz w:val="24"/>
        </w:rPr>
        <w:t>所在的地市级行政区。</w:t>
      </w:r>
    </w:p>
    <w:p w14:paraId="31CF99ED" w14:textId="74E41342" w:rsidR="00F970BC" w:rsidRPr="00F970BC" w:rsidRDefault="00F970BC" w:rsidP="00F970BC">
      <w:pPr>
        <w:spacing w:line="360" w:lineRule="auto"/>
        <w:ind w:firstLineChars="200" w:firstLine="480"/>
        <w:rPr>
          <w:sz w:val="24"/>
        </w:rPr>
      </w:pPr>
      <w:r w:rsidRPr="00F970BC">
        <w:rPr>
          <w:sz w:val="24"/>
        </w:rPr>
        <w:t>（</w:t>
      </w:r>
      <w:r w:rsidRPr="00F970BC">
        <w:rPr>
          <w:sz w:val="24"/>
        </w:rPr>
        <w:t>2</w:t>
      </w:r>
      <w:r w:rsidRPr="00F970BC">
        <w:rPr>
          <w:sz w:val="24"/>
        </w:rPr>
        <w:t>）</w:t>
      </w:r>
      <w:r w:rsidRPr="00F970BC">
        <w:rPr>
          <w:sz w:val="24"/>
        </w:rPr>
        <w:t>确定用户常居地</w:t>
      </w:r>
      <w:r w:rsidRPr="00F970BC">
        <w:rPr>
          <w:sz w:val="24"/>
        </w:rPr>
        <w:t>：</w:t>
      </w:r>
      <w:r w:rsidRPr="00F970BC">
        <w:rPr>
          <w:sz w:val="24"/>
        </w:rPr>
        <w:t>根据用户的地理</w:t>
      </w:r>
      <w:proofErr w:type="gramStart"/>
      <w:r w:rsidRPr="00F970BC">
        <w:rPr>
          <w:sz w:val="24"/>
        </w:rPr>
        <w:t>微博发布</w:t>
      </w:r>
      <w:proofErr w:type="gramEnd"/>
      <w:r w:rsidRPr="00F970BC">
        <w:rPr>
          <w:sz w:val="24"/>
        </w:rPr>
        <w:t>时间序列</w:t>
      </w:r>
      <w:r w:rsidRPr="00F970BC">
        <w:rPr>
          <w:sz w:val="24"/>
        </w:rPr>
        <w:t>，</w:t>
      </w:r>
      <w:r w:rsidRPr="00F970BC">
        <w:rPr>
          <w:sz w:val="24"/>
        </w:rPr>
        <w:t>计算得到用户最可能的常居城市。</w:t>
      </w:r>
    </w:p>
    <w:p w14:paraId="2D45F83C" w14:textId="57D9DA63" w:rsidR="00F970BC" w:rsidRPr="00F970BC" w:rsidRDefault="00F970BC" w:rsidP="00F970BC">
      <w:pPr>
        <w:spacing w:line="360" w:lineRule="auto"/>
        <w:ind w:firstLineChars="200" w:firstLine="480"/>
        <w:rPr>
          <w:sz w:val="24"/>
        </w:rPr>
      </w:pPr>
      <w:r w:rsidRPr="00F970BC">
        <w:rPr>
          <w:sz w:val="24"/>
        </w:rPr>
        <w:t>（</w:t>
      </w:r>
      <w:r w:rsidRPr="00F970BC">
        <w:rPr>
          <w:sz w:val="24"/>
        </w:rPr>
        <w:t>3</w:t>
      </w:r>
      <w:r w:rsidRPr="00F970BC">
        <w:rPr>
          <w:sz w:val="24"/>
        </w:rPr>
        <w:t>）</w:t>
      </w:r>
      <w:r w:rsidRPr="00F970BC">
        <w:rPr>
          <w:sz w:val="24"/>
        </w:rPr>
        <w:t>提取旅游时空行为</w:t>
      </w:r>
      <w:r w:rsidRPr="00F970BC">
        <w:rPr>
          <w:sz w:val="24"/>
        </w:rPr>
        <w:t>：</w:t>
      </w:r>
      <w:r w:rsidRPr="00F970BC">
        <w:rPr>
          <w:sz w:val="24"/>
        </w:rPr>
        <w:t>基于空间移动、时间间隔和狭义旅游等规则</w:t>
      </w:r>
      <w:r w:rsidRPr="00F970BC">
        <w:rPr>
          <w:sz w:val="24"/>
        </w:rPr>
        <w:t>，</w:t>
      </w:r>
      <w:r w:rsidRPr="00F970BC">
        <w:rPr>
          <w:sz w:val="24"/>
        </w:rPr>
        <w:t>对用户的</w:t>
      </w:r>
      <w:proofErr w:type="gramStart"/>
      <w:r w:rsidRPr="00F970BC">
        <w:rPr>
          <w:sz w:val="24"/>
        </w:rPr>
        <w:t>地理微博时间序列</w:t>
      </w:r>
      <w:proofErr w:type="gramEnd"/>
      <w:r w:rsidRPr="00F970BC">
        <w:rPr>
          <w:sz w:val="24"/>
        </w:rPr>
        <w:t>进行划分</w:t>
      </w:r>
      <w:r w:rsidRPr="00F970BC">
        <w:rPr>
          <w:sz w:val="24"/>
        </w:rPr>
        <w:t>，</w:t>
      </w:r>
      <w:r w:rsidRPr="00F970BC">
        <w:rPr>
          <w:sz w:val="24"/>
        </w:rPr>
        <w:t>并提取游客的时空行为数据。</w:t>
      </w:r>
    </w:p>
    <w:p w14:paraId="6A799B7D" w14:textId="1610EA0D" w:rsidR="00065FA3" w:rsidRPr="00F970BC" w:rsidRDefault="00F970BC" w:rsidP="00F970BC">
      <w:pPr>
        <w:spacing w:line="360" w:lineRule="auto"/>
        <w:ind w:firstLineChars="200" w:firstLine="480"/>
        <w:rPr>
          <w:sz w:val="24"/>
        </w:rPr>
      </w:pPr>
      <w:r w:rsidRPr="00F970BC">
        <w:rPr>
          <w:sz w:val="24"/>
        </w:rPr>
        <w:t>（</w:t>
      </w:r>
      <w:r w:rsidRPr="00F970BC">
        <w:rPr>
          <w:sz w:val="24"/>
        </w:rPr>
        <w:t>4</w:t>
      </w:r>
      <w:r w:rsidRPr="00F970BC">
        <w:rPr>
          <w:sz w:val="24"/>
        </w:rPr>
        <w:t>）</w:t>
      </w:r>
      <w:r w:rsidRPr="00F970BC">
        <w:rPr>
          <w:sz w:val="24"/>
        </w:rPr>
        <w:t>识别城市间的移动模式</w:t>
      </w:r>
      <w:r w:rsidRPr="00F970BC">
        <w:rPr>
          <w:sz w:val="24"/>
        </w:rPr>
        <w:t>：</w:t>
      </w:r>
      <w:r w:rsidRPr="00F970BC">
        <w:rPr>
          <w:sz w:val="24"/>
        </w:rPr>
        <w:t>对旅游行为进行形式化表示</w:t>
      </w:r>
      <w:r w:rsidRPr="00F970BC">
        <w:rPr>
          <w:sz w:val="24"/>
        </w:rPr>
        <w:t>，</w:t>
      </w:r>
      <w:r w:rsidRPr="00F970BC">
        <w:rPr>
          <w:sz w:val="24"/>
        </w:rPr>
        <w:t>并提取其中出现的旅游移动模式。</w:t>
      </w:r>
    </w:p>
    <w:p w14:paraId="2F62D136" w14:textId="12077F58" w:rsidR="00065FA3" w:rsidRPr="00F970BC" w:rsidRDefault="00F970BC" w:rsidP="00F970BC">
      <w:pPr>
        <w:pStyle w:val="2"/>
        <w:spacing w:before="0" w:after="0" w:line="360" w:lineRule="auto"/>
        <w:ind w:firstLineChars="200" w:firstLine="562"/>
        <w:rPr>
          <w:rFonts w:ascii="Times New Roman" w:eastAsia="宋体" w:hAnsi="Times New Roman"/>
          <w:bCs w:val="0"/>
          <w:sz w:val="28"/>
          <w:szCs w:val="28"/>
        </w:rPr>
      </w:pPr>
      <w:bookmarkStart w:id="7" w:name="_Toc77879284"/>
      <w:r w:rsidRPr="00F970BC">
        <w:rPr>
          <w:rFonts w:ascii="Times New Roman" w:eastAsia="宋体" w:hAnsi="Times New Roman"/>
          <w:bCs w:val="0"/>
          <w:sz w:val="28"/>
          <w:szCs w:val="28"/>
        </w:rPr>
        <w:t>3</w:t>
      </w:r>
      <w:r w:rsidRPr="00F970BC">
        <w:rPr>
          <w:rFonts w:ascii="Times New Roman" w:eastAsia="宋体" w:hAnsi="Times New Roman" w:hint="eastAsia"/>
          <w:bCs w:val="0"/>
          <w:sz w:val="28"/>
          <w:szCs w:val="28"/>
        </w:rPr>
        <w:t xml:space="preserve">.1 </w:t>
      </w:r>
      <w:r w:rsidRPr="00F970BC">
        <w:rPr>
          <w:rFonts w:ascii="Times New Roman" w:eastAsia="宋体" w:hAnsi="Times New Roman" w:hint="eastAsia"/>
          <w:bCs w:val="0"/>
          <w:sz w:val="28"/>
          <w:szCs w:val="28"/>
        </w:rPr>
        <w:t>用户常居地的确定</w:t>
      </w:r>
      <w:bookmarkEnd w:id="7"/>
    </w:p>
    <w:p w14:paraId="238B9563" w14:textId="532AA315" w:rsidR="00065FA3" w:rsidRPr="00F970BC" w:rsidRDefault="00F970BC" w:rsidP="00F970BC">
      <w:pPr>
        <w:spacing w:line="360" w:lineRule="auto"/>
        <w:ind w:firstLineChars="200" w:firstLine="480"/>
        <w:rPr>
          <w:sz w:val="24"/>
        </w:rPr>
      </w:pPr>
      <w:r w:rsidRPr="00F970BC">
        <w:rPr>
          <w:sz w:val="24"/>
        </w:rPr>
        <w:t>世界旅游组织将旅游定义为基于观光休闲目的</w:t>
      </w:r>
      <w:r w:rsidRPr="00F970BC">
        <w:rPr>
          <w:sz w:val="24"/>
        </w:rPr>
        <w:t>，</w:t>
      </w:r>
      <w:r w:rsidRPr="00F970BC">
        <w:rPr>
          <w:sz w:val="24"/>
        </w:rPr>
        <w:t>离开常居城市</w:t>
      </w:r>
      <w:r w:rsidRPr="00F970BC">
        <w:rPr>
          <w:sz w:val="24"/>
        </w:rPr>
        <w:t>，</w:t>
      </w:r>
      <w:r w:rsidRPr="00F970BC">
        <w:rPr>
          <w:sz w:val="24"/>
        </w:rPr>
        <w:t>去往他处短暂逗留</w:t>
      </w:r>
      <w:r w:rsidRPr="00F970BC">
        <w:rPr>
          <w:sz w:val="24"/>
        </w:rPr>
        <w:t>(</w:t>
      </w:r>
      <w:r w:rsidRPr="00F970BC">
        <w:rPr>
          <w:sz w:val="24"/>
        </w:rPr>
        <w:t>不超过一年</w:t>
      </w:r>
      <w:r w:rsidRPr="00F970BC">
        <w:rPr>
          <w:sz w:val="24"/>
        </w:rPr>
        <w:t>)</w:t>
      </w:r>
      <w:r w:rsidRPr="00F970BC">
        <w:rPr>
          <w:sz w:val="24"/>
        </w:rPr>
        <w:t>的活动</w:t>
      </w:r>
      <w:r w:rsidRPr="00F970BC">
        <w:rPr>
          <w:sz w:val="24"/>
          <w:vertAlign w:val="superscript"/>
        </w:rPr>
        <w:t>[56]</w:t>
      </w:r>
      <w:r w:rsidRPr="00F970BC">
        <w:rPr>
          <w:sz w:val="24"/>
        </w:rPr>
        <w:t>。因此</w:t>
      </w:r>
      <w:r w:rsidRPr="00F970BC">
        <w:rPr>
          <w:sz w:val="24"/>
        </w:rPr>
        <w:t>，</w:t>
      </w:r>
      <w:r w:rsidRPr="00F970BC">
        <w:rPr>
          <w:sz w:val="24"/>
        </w:rPr>
        <w:t>识别常居城市是研究旅游移动模式的重要前提。中国大陆共计</w:t>
      </w:r>
      <w:r w:rsidRPr="00F970BC">
        <w:rPr>
          <w:sz w:val="24"/>
        </w:rPr>
        <w:t>333</w:t>
      </w:r>
      <w:r w:rsidRPr="00F970BC">
        <w:rPr>
          <w:sz w:val="24"/>
        </w:rPr>
        <w:t>个地市级行政区</w:t>
      </w:r>
      <w:r w:rsidRPr="00F970BC">
        <w:rPr>
          <w:sz w:val="24"/>
        </w:rPr>
        <w:t>，</w:t>
      </w:r>
      <w:r w:rsidRPr="00F970BC">
        <w:rPr>
          <w:sz w:val="24"/>
        </w:rPr>
        <w:t>本文采用信息熵来衡量各个城市成为游客常居城市的可能性。对于一个特定的用户</w:t>
      </w:r>
      <w:r w:rsidRPr="00F970BC">
        <w:rPr>
          <w:rFonts w:ascii="Cambria Math" w:hAnsi="Cambria Math" w:cs="Cambria Math"/>
          <w:sz w:val="24"/>
        </w:rPr>
        <w:t>𝑈</w:t>
      </w:r>
      <w:r w:rsidRPr="00F970BC">
        <w:rPr>
          <w:sz w:val="24"/>
        </w:rPr>
        <w:t>，</w:t>
      </w:r>
      <w:r w:rsidRPr="00F970BC">
        <w:rPr>
          <w:sz w:val="24"/>
        </w:rPr>
        <w:t>通过反向地理编码得到该用户到访的城市集合</w:t>
      </w:r>
      <w:r w:rsidRPr="00F970BC">
        <w:rPr>
          <w:rFonts w:ascii="Cambria Math" w:hAnsi="Cambria Math" w:cs="Cambria Math"/>
          <w:sz w:val="24"/>
        </w:rPr>
        <w:t>𝑪</w:t>
      </w:r>
      <w:r w:rsidRPr="00F970BC">
        <w:rPr>
          <w:sz w:val="24"/>
        </w:rPr>
        <w:t>={</w:t>
      </w:r>
      <w:r w:rsidRPr="00F970BC">
        <w:rPr>
          <w:rFonts w:ascii="Cambria Math" w:hAnsi="Cambria Math" w:cs="Cambria Math"/>
          <w:sz w:val="24"/>
        </w:rPr>
        <w:t>𝑐</w:t>
      </w:r>
      <w:r w:rsidRPr="00F970BC">
        <w:rPr>
          <w:sz w:val="24"/>
          <w:vertAlign w:val="subscript"/>
        </w:rPr>
        <w:t>1</w:t>
      </w:r>
      <w:r w:rsidRPr="00F970BC">
        <w:rPr>
          <w:sz w:val="24"/>
        </w:rPr>
        <w:t>，</w:t>
      </w:r>
      <w:r w:rsidRPr="00F970BC">
        <w:rPr>
          <w:rFonts w:ascii="Cambria Math" w:hAnsi="Cambria Math" w:cs="Cambria Math"/>
          <w:sz w:val="24"/>
        </w:rPr>
        <w:t>𝑐</w:t>
      </w:r>
      <w:r w:rsidRPr="00F970BC">
        <w:rPr>
          <w:sz w:val="24"/>
          <w:vertAlign w:val="subscript"/>
        </w:rPr>
        <w:t>2</w:t>
      </w:r>
      <w:r w:rsidRPr="00F970BC">
        <w:rPr>
          <w:sz w:val="24"/>
        </w:rPr>
        <w:t>，</w:t>
      </w:r>
      <w:r w:rsidRPr="00F970BC">
        <w:rPr>
          <w:sz w:val="24"/>
        </w:rPr>
        <w:t>…</w:t>
      </w:r>
      <w:r w:rsidRPr="00F970BC">
        <w:rPr>
          <w:sz w:val="24"/>
        </w:rPr>
        <w:t>，</w:t>
      </w:r>
      <w:r w:rsidRPr="00F970BC">
        <w:rPr>
          <w:rFonts w:ascii="Cambria Math" w:hAnsi="Cambria Math" w:cs="Cambria Math"/>
          <w:sz w:val="24"/>
        </w:rPr>
        <w:t>𝑐</w:t>
      </w:r>
      <w:r w:rsidRPr="00F970BC">
        <w:rPr>
          <w:rFonts w:ascii="Cambria Math" w:hAnsi="Cambria Math" w:cs="Cambria Math"/>
          <w:sz w:val="24"/>
          <w:vertAlign w:val="subscript"/>
        </w:rPr>
        <w:t>𝑛</w:t>
      </w:r>
      <w:r w:rsidRPr="00F970BC">
        <w:rPr>
          <w:sz w:val="24"/>
        </w:rPr>
        <w:t>}</w:t>
      </w:r>
      <w:r w:rsidRPr="00F970BC">
        <w:rPr>
          <w:sz w:val="24"/>
        </w:rPr>
        <w:t>。对于每个城市</w:t>
      </w:r>
      <w:r w:rsidRPr="00F970BC">
        <w:rPr>
          <w:rFonts w:ascii="Cambria Math" w:hAnsi="Cambria Math" w:cs="Cambria Math"/>
          <w:sz w:val="24"/>
        </w:rPr>
        <w:t>𝑐</w:t>
      </w:r>
      <w:r w:rsidRPr="00F970BC">
        <w:rPr>
          <w:rFonts w:ascii="Cambria Math" w:hAnsi="Cambria Math" w:cs="Cambria Math"/>
          <w:sz w:val="24"/>
          <w:vertAlign w:val="subscript"/>
        </w:rPr>
        <w:t>𝑘</w:t>
      </w:r>
      <w:r w:rsidRPr="00F970BC">
        <w:rPr>
          <w:sz w:val="24"/>
        </w:rPr>
        <w:t>，</w:t>
      </w:r>
      <w:r w:rsidRPr="00F970BC">
        <w:rPr>
          <w:sz w:val="24"/>
        </w:rPr>
        <w:t>得到该用户在该城市发布</w:t>
      </w:r>
      <w:proofErr w:type="gramStart"/>
      <w:r w:rsidRPr="00F970BC">
        <w:rPr>
          <w:sz w:val="24"/>
        </w:rPr>
        <w:t>的微博总数</w:t>
      </w:r>
      <w:proofErr w:type="gramEnd"/>
      <w:r w:rsidRPr="00F970BC">
        <w:rPr>
          <w:rFonts w:ascii="Cambria Math" w:hAnsi="Cambria Math" w:cs="Cambria Math"/>
          <w:sz w:val="24"/>
        </w:rPr>
        <w:t>𝑁</w:t>
      </w:r>
      <w:r w:rsidRPr="00F970BC">
        <w:rPr>
          <w:rFonts w:ascii="Cambria Math" w:hAnsi="Cambria Math" w:cs="Cambria Math"/>
          <w:sz w:val="24"/>
          <w:vertAlign w:val="subscript"/>
        </w:rPr>
        <w:t>𝑘</w:t>
      </w:r>
      <w:r w:rsidRPr="00F970BC">
        <w:rPr>
          <w:sz w:val="24"/>
        </w:rPr>
        <w:t>。用</w:t>
      </w:r>
      <w:r w:rsidRPr="00F970BC">
        <w:rPr>
          <w:rFonts w:ascii="Cambria Math" w:hAnsi="Cambria Math" w:cs="Cambria Math"/>
          <w:sz w:val="24"/>
        </w:rPr>
        <w:t>𝑛</w:t>
      </w:r>
      <w:r w:rsidRPr="00F970BC">
        <w:rPr>
          <w:rFonts w:ascii="Cambria Math" w:hAnsi="Cambria Math" w:cs="Cambria Math"/>
          <w:sz w:val="24"/>
          <w:vertAlign w:val="subscript"/>
        </w:rPr>
        <w:t>𝑘</w:t>
      </w:r>
      <w:r w:rsidRPr="00F970BC">
        <w:rPr>
          <w:sz w:val="24"/>
          <w:vertAlign w:val="subscript"/>
        </w:rPr>
        <w:t>，</w:t>
      </w:r>
      <w:r w:rsidRPr="00F970BC">
        <w:rPr>
          <w:rFonts w:ascii="Cambria Math" w:hAnsi="Cambria Math" w:cs="Cambria Math"/>
          <w:sz w:val="24"/>
          <w:vertAlign w:val="subscript"/>
        </w:rPr>
        <w:t>𝑚</w:t>
      </w:r>
      <w:r w:rsidRPr="00F970BC">
        <w:rPr>
          <w:sz w:val="24"/>
        </w:rPr>
        <w:t>表示该用户</w:t>
      </w:r>
      <w:r w:rsidRPr="00F970BC">
        <w:rPr>
          <w:rFonts w:ascii="Cambria Math" w:hAnsi="Cambria Math" w:cs="Cambria Math"/>
          <w:sz w:val="24"/>
        </w:rPr>
        <w:t>𝑚</w:t>
      </w:r>
      <w:r w:rsidRPr="00F970BC">
        <w:rPr>
          <w:rFonts w:ascii="Cambria Math" w:hAnsi="Cambria Math" w:cs="Cambria Math"/>
          <w:sz w:val="24"/>
          <w:vertAlign w:val="superscript"/>
        </w:rPr>
        <w:t>𝑡</w:t>
      </w:r>
      <w:r w:rsidRPr="00F970BC">
        <w:rPr>
          <w:rFonts w:eastAsia="MS Gothic"/>
          <w:sz w:val="24"/>
          <w:vertAlign w:val="superscript"/>
        </w:rPr>
        <w:t>ℎ</w:t>
      </w:r>
      <w:r w:rsidRPr="00F970BC">
        <w:rPr>
          <w:sz w:val="24"/>
        </w:rPr>
        <w:t>月份在城市</w:t>
      </w:r>
      <w:r w:rsidRPr="00F970BC">
        <w:rPr>
          <w:rFonts w:ascii="Cambria Math" w:hAnsi="Cambria Math" w:cs="Cambria Math"/>
          <w:sz w:val="24"/>
        </w:rPr>
        <w:t>𝑐</w:t>
      </w:r>
      <w:r w:rsidRPr="00F970BC">
        <w:rPr>
          <w:rFonts w:ascii="Cambria Math" w:hAnsi="Cambria Math" w:cs="Cambria Math"/>
          <w:sz w:val="24"/>
          <w:vertAlign w:val="subscript"/>
        </w:rPr>
        <w:t>𝑘</w:t>
      </w:r>
      <w:proofErr w:type="gramStart"/>
      <w:r w:rsidRPr="00F970BC">
        <w:rPr>
          <w:sz w:val="24"/>
        </w:rPr>
        <w:t>发布微博的</w:t>
      </w:r>
      <w:proofErr w:type="gramEnd"/>
      <w:r w:rsidRPr="00F970BC">
        <w:rPr>
          <w:sz w:val="24"/>
        </w:rPr>
        <w:t>总数</w:t>
      </w:r>
      <w:r w:rsidRPr="00F970BC">
        <w:rPr>
          <w:sz w:val="24"/>
        </w:rPr>
        <w:t>，</w:t>
      </w:r>
      <w:r w:rsidRPr="00F970BC">
        <w:rPr>
          <w:sz w:val="24"/>
        </w:rPr>
        <w:t>并用以下公式计算熵值</w:t>
      </w:r>
      <w:r w:rsidRPr="00F970BC">
        <w:rPr>
          <w:rFonts w:ascii="Cambria Math" w:hAnsi="Cambria Math" w:cs="Cambria Math"/>
          <w:sz w:val="24"/>
        </w:rPr>
        <w:t>𝐸</w:t>
      </w:r>
      <w:r w:rsidRPr="00F970BC">
        <w:rPr>
          <w:rFonts w:ascii="Cambria Math" w:hAnsi="Cambria Math" w:cs="Cambria Math"/>
          <w:sz w:val="24"/>
          <w:vertAlign w:val="subscript"/>
        </w:rPr>
        <w:t>𝑘</w:t>
      </w:r>
      <w:r w:rsidRPr="00F970BC">
        <w:rPr>
          <w:sz w:val="24"/>
        </w:rPr>
        <w:t>：</w:t>
      </w:r>
    </w:p>
    <w:p w14:paraId="2E8E5A60" w14:textId="3AA61237" w:rsidR="00065FA3" w:rsidRDefault="00F970BC" w:rsidP="00F970BC">
      <w:pPr>
        <w:spacing w:line="360" w:lineRule="auto"/>
        <w:ind w:firstLineChars="200" w:firstLine="420"/>
        <w:jc w:val="right"/>
        <w:rPr>
          <w:rFonts w:ascii="宋体" w:hAnsi="宋体"/>
          <w:sz w:val="24"/>
        </w:rPr>
      </w:pPr>
      <w:r>
        <w:rPr>
          <w:noProof/>
        </w:rPr>
        <w:drawing>
          <wp:inline distT="0" distB="0" distL="0" distR="0" wp14:anchorId="101591F0" wp14:editId="0FEEA8A4">
            <wp:extent cx="4464000" cy="27720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000" cy="277200"/>
                    </a:xfrm>
                    <a:prstGeom prst="rect">
                      <a:avLst/>
                    </a:prstGeom>
                  </pic:spPr>
                </pic:pic>
              </a:graphicData>
            </a:graphic>
          </wp:inline>
        </w:drawing>
      </w:r>
    </w:p>
    <w:p w14:paraId="13FD9B68" w14:textId="4D13FAE4" w:rsidR="00F970BC" w:rsidRDefault="00F970BC" w:rsidP="00F970BC">
      <w:pPr>
        <w:spacing w:line="360" w:lineRule="auto"/>
        <w:ind w:firstLineChars="200" w:firstLine="480"/>
        <w:rPr>
          <w:rFonts w:ascii="宋体" w:hAnsi="宋体"/>
          <w:sz w:val="24"/>
        </w:rPr>
      </w:pPr>
      <w:r w:rsidRPr="00F970BC">
        <w:rPr>
          <w:rFonts w:ascii="宋体" w:hAnsi="宋体" w:hint="eastAsia"/>
          <w:sz w:val="24"/>
        </w:rPr>
        <w:t>根据信息熵的原理</w:t>
      </w:r>
      <w:r>
        <w:rPr>
          <w:rFonts w:ascii="宋体" w:hAnsi="宋体" w:hint="eastAsia"/>
          <w:sz w:val="24"/>
        </w:rPr>
        <w:t>，</w:t>
      </w:r>
      <w:r w:rsidRPr="00F970BC">
        <w:rPr>
          <w:rFonts w:ascii="宋体" w:hAnsi="宋体" w:hint="eastAsia"/>
          <w:sz w:val="24"/>
        </w:rPr>
        <w:t>数据分布越均衡</w:t>
      </w:r>
      <w:r>
        <w:rPr>
          <w:rFonts w:ascii="宋体" w:hAnsi="宋体" w:hint="eastAsia"/>
          <w:sz w:val="24"/>
        </w:rPr>
        <w:t>，</w:t>
      </w:r>
      <w:r w:rsidRPr="00F970BC">
        <w:rPr>
          <w:rFonts w:ascii="宋体" w:hAnsi="宋体" w:hint="eastAsia"/>
          <w:sz w:val="24"/>
        </w:rPr>
        <w:t>熵值越大</w:t>
      </w:r>
      <w:r>
        <w:rPr>
          <w:rFonts w:ascii="宋体" w:hAnsi="宋体" w:hint="eastAsia"/>
          <w:sz w:val="24"/>
        </w:rPr>
        <w:t>；</w:t>
      </w:r>
      <w:r w:rsidRPr="00F970BC">
        <w:rPr>
          <w:rFonts w:ascii="宋体" w:hAnsi="宋体" w:hint="eastAsia"/>
          <w:sz w:val="24"/>
        </w:rPr>
        <w:t>用户在常居城市停留时间最长</w:t>
      </w:r>
      <w:r>
        <w:rPr>
          <w:rFonts w:ascii="宋体" w:hAnsi="宋体" w:hint="eastAsia"/>
          <w:sz w:val="24"/>
        </w:rPr>
        <w:t>，</w:t>
      </w:r>
      <w:r w:rsidRPr="00F970BC">
        <w:rPr>
          <w:rFonts w:ascii="宋体" w:hAnsi="宋体" w:hint="eastAsia"/>
          <w:sz w:val="24"/>
        </w:rPr>
        <w:t>在全年范围内的</w:t>
      </w:r>
      <w:proofErr w:type="gramStart"/>
      <w:r w:rsidRPr="00F970BC">
        <w:rPr>
          <w:rFonts w:ascii="宋体" w:hAnsi="宋体" w:hint="eastAsia"/>
          <w:sz w:val="24"/>
        </w:rPr>
        <w:t>微博数量</w:t>
      </w:r>
      <w:proofErr w:type="gramEnd"/>
      <w:r w:rsidRPr="00F970BC">
        <w:rPr>
          <w:rFonts w:ascii="宋体" w:hAnsi="宋体" w:hint="eastAsia"/>
          <w:sz w:val="24"/>
        </w:rPr>
        <w:t>分布会更加均匀</w:t>
      </w:r>
      <w:r>
        <w:rPr>
          <w:rFonts w:ascii="宋体" w:hAnsi="宋体" w:hint="eastAsia"/>
          <w:sz w:val="24"/>
        </w:rPr>
        <w:t>，</w:t>
      </w:r>
      <w:r w:rsidRPr="00F970BC">
        <w:rPr>
          <w:rFonts w:ascii="宋体" w:hAnsi="宋体" w:hint="eastAsia"/>
          <w:sz w:val="24"/>
        </w:rPr>
        <w:t>所对应的信息熵值最大。因此</w:t>
      </w:r>
      <w:r>
        <w:rPr>
          <w:rFonts w:ascii="宋体" w:hAnsi="宋体" w:hint="eastAsia"/>
          <w:sz w:val="24"/>
        </w:rPr>
        <w:t>，</w:t>
      </w:r>
      <w:r w:rsidRPr="00F970BC">
        <w:rPr>
          <w:rFonts w:ascii="宋体" w:hAnsi="宋体" w:hint="eastAsia"/>
          <w:sz w:val="24"/>
        </w:rPr>
        <w:t>最大熵值对应的城市就确定为用户的常居城市。</w:t>
      </w:r>
    </w:p>
    <w:p w14:paraId="39D50CBE" w14:textId="6B2B49CC" w:rsidR="00F970BC" w:rsidRPr="00F970BC" w:rsidRDefault="00F970BC" w:rsidP="00F970BC">
      <w:pPr>
        <w:pStyle w:val="2"/>
        <w:spacing w:before="0" w:after="0" w:line="360" w:lineRule="auto"/>
        <w:ind w:firstLineChars="200" w:firstLine="562"/>
        <w:rPr>
          <w:rFonts w:ascii="Times New Roman" w:eastAsia="宋体" w:hAnsi="Times New Roman"/>
          <w:bCs w:val="0"/>
          <w:sz w:val="28"/>
          <w:szCs w:val="28"/>
        </w:rPr>
      </w:pPr>
      <w:bookmarkStart w:id="8" w:name="_Toc77879285"/>
      <w:r w:rsidRPr="00F970BC">
        <w:rPr>
          <w:rFonts w:ascii="Times New Roman" w:eastAsia="宋体" w:hAnsi="Times New Roman"/>
          <w:bCs w:val="0"/>
          <w:sz w:val="28"/>
          <w:szCs w:val="28"/>
        </w:rPr>
        <w:t>3</w:t>
      </w:r>
      <w:r w:rsidRPr="00F970BC">
        <w:rPr>
          <w:rFonts w:ascii="Times New Roman" w:eastAsia="宋体" w:hAnsi="Times New Roman" w:hint="eastAsia"/>
          <w:bCs w:val="0"/>
          <w:sz w:val="28"/>
          <w:szCs w:val="28"/>
        </w:rPr>
        <w:t xml:space="preserve">.2 </w:t>
      </w:r>
      <w:r w:rsidRPr="00F970BC">
        <w:rPr>
          <w:rFonts w:ascii="Times New Roman" w:eastAsia="宋体" w:hAnsi="Times New Roman" w:hint="eastAsia"/>
          <w:bCs w:val="0"/>
          <w:sz w:val="28"/>
          <w:szCs w:val="28"/>
        </w:rPr>
        <w:t>旅游行为的提取</w:t>
      </w:r>
      <w:bookmarkEnd w:id="8"/>
    </w:p>
    <w:p w14:paraId="3E9BA0BC" w14:textId="57A8D52D" w:rsidR="00F970BC" w:rsidRDefault="00F970BC" w:rsidP="00F970BC">
      <w:pPr>
        <w:spacing w:line="360" w:lineRule="auto"/>
        <w:ind w:firstLineChars="200" w:firstLine="480"/>
        <w:rPr>
          <w:rFonts w:ascii="宋体" w:hAnsi="宋体"/>
          <w:sz w:val="24"/>
        </w:rPr>
      </w:pPr>
      <w:r w:rsidRPr="00F970BC">
        <w:rPr>
          <w:rFonts w:ascii="宋体" w:hAnsi="宋体" w:hint="eastAsia"/>
          <w:sz w:val="24"/>
        </w:rPr>
        <w:t>确定常居城市后</w:t>
      </w:r>
      <w:r>
        <w:rPr>
          <w:rFonts w:ascii="宋体" w:hAnsi="宋体" w:hint="eastAsia"/>
          <w:sz w:val="24"/>
        </w:rPr>
        <w:t>，</w:t>
      </w:r>
      <w:r w:rsidRPr="00F970BC">
        <w:rPr>
          <w:rFonts w:ascii="宋体" w:hAnsi="宋体" w:hint="eastAsia"/>
          <w:sz w:val="24"/>
        </w:rPr>
        <w:t>需要对用户的</w:t>
      </w:r>
      <w:proofErr w:type="gramStart"/>
      <w:r w:rsidRPr="00F970BC">
        <w:rPr>
          <w:rFonts w:ascii="宋体" w:hAnsi="宋体" w:hint="eastAsia"/>
          <w:sz w:val="24"/>
        </w:rPr>
        <w:t>连续微博序列</w:t>
      </w:r>
      <w:proofErr w:type="gramEnd"/>
      <w:r w:rsidRPr="00F970BC">
        <w:rPr>
          <w:rFonts w:ascii="宋体" w:hAnsi="宋体" w:hint="eastAsia"/>
          <w:sz w:val="24"/>
        </w:rPr>
        <w:t>进行划分</w:t>
      </w:r>
      <w:r>
        <w:rPr>
          <w:rFonts w:ascii="宋体" w:hAnsi="宋体" w:hint="eastAsia"/>
          <w:sz w:val="24"/>
        </w:rPr>
        <w:t>，</w:t>
      </w:r>
      <w:r w:rsidRPr="00F970BC">
        <w:rPr>
          <w:rFonts w:ascii="宋体" w:hAnsi="宋体" w:hint="eastAsia"/>
          <w:sz w:val="24"/>
        </w:rPr>
        <w:t>得到该用户的若干</w:t>
      </w:r>
      <w:r w:rsidRPr="00F970BC">
        <w:rPr>
          <w:rFonts w:ascii="宋体" w:hAnsi="宋体" w:hint="eastAsia"/>
          <w:sz w:val="24"/>
        </w:rPr>
        <w:lastRenderedPageBreak/>
        <w:t>次旅游出行时空行为。本文采用以下4个规则来划分用户的旅游行为。</w:t>
      </w:r>
    </w:p>
    <w:p w14:paraId="7D34BAD2" w14:textId="4143962E" w:rsidR="00F970BC" w:rsidRPr="00AE7D35" w:rsidRDefault="00F970BC" w:rsidP="00F970BC">
      <w:pPr>
        <w:spacing w:line="360" w:lineRule="auto"/>
        <w:ind w:firstLineChars="200" w:firstLine="480"/>
        <w:rPr>
          <w:sz w:val="24"/>
        </w:rPr>
      </w:pPr>
      <w:r w:rsidRPr="00AE7D35">
        <w:rPr>
          <w:sz w:val="24"/>
        </w:rPr>
        <w:t>(</w:t>
      </w:r>
      <w:r w:rsidRPr="00AE7D35">
        <w:rPr>
          <w:sz w:val="24"/>
        </w:rPr>
        <w:t>1)</w:t>
      </w:r>
      <w:r w:rsidRPr="00AE7D35">
        <w:rPr>
          <w:sz w:val="24"/>
        </w:rPr>
        <w:t>常居地规则</w:t>
      </w:r>
      <w:r w:rsidRPr="00AE7D35">
        <w:rPr>
          <w:sz w:val="24"/>
        </w:rPr>
        <w:t>：</w:t>
      </w:r>
      <w:r w:rsidRPr="00AE7D35">
        <w:rPr>
          <w:sz w:val="24"/>
        </w:rPr>
        <w:t>根据世界旅游组织的定义</w:t>
      </w:r>
      <w:r w:rsidRPr="00AE7D35">
        <w:rPr>
          <w:sz w:val="24"/>
        </w:rPr>
        <w:t>，</w:t>
      </w:r>
      <w:r w:rsidRPr="00AE7D35">
        <w:rPr>
          <w:sz w:val="24"/>
        </w:rPr>
        <w:t>旅游行为发生在游客离开惯常环境情况下。因此</w:t>
      </w:r>
      <w:r w:rsidRPr="00AE7D35">
        <w:rPr>
          <w:sz w:val="24"/>
        </w:rPr>
        <w:t>，</w:t>
      </w:r>
      <w:r w:rsidRPr="00AE7D35">
        <w:rPr>
          <w:sz w:val="24"/>
        </w:rPr>
        <w:t>我们规定游客的旅游活动发生在常居城市之外。如果常居城市出现在游客的城市序列中</w:t>
      </w:r>
      <w:r w:rsidRPr="00AE7D35">
        <w:rPr>
          <w:sz w:val="24"/>
        </w:rPr>
        <w:t>，</w:t>
      </w:r>
      <w:r w:rsidRPr="00AE7D35">
        <w:rPr>
          <w:sz w:val="24"/>
        </w:rPr>
        <w:t>那么这个序列就会从常居城市处被分隔开</w:t>
      </w:r>
      <w:r w:rsidRPr="00AE7D35">
        <w:rPr>
          <w:sz w:val="24"/>
        </w:rPr>
        <w:t>，</w:t>
      </w:r>
      <w:r w:rsidRPr="00AE7D35">
        <w:rPr>
          <w:sz w:val="24"/>
        </w:rPr>
        <w:t>即如果常居地出现</w:t>
      </w:r>
      <w:r w:rsidRPr="00AE7D35">
        <w:rPr>
          <w:sz w:val="24"/>
        </w:rPr>
        <w:t>k</w:t>
      </w:r>
      <w:r w:rsidRPr="00AE7D35">
        <w:rPr>
          <w:sz w:val="24"/>
        </w:rPr>
        <w:t>次</w:t>
      </w:r>
      <w:r w:rsidRPr="00AE7D35">
        <w:rPr>
          <w:sz w:val="24"/>
        </w:rPr>
        <w:t>，</w:t>
      </w:r>
      <w:r w:rsidRPr="00AE7D35">
        <w:rPr>
          <w:sz w:val="24"/>
        </w:rPr>
        <w:t>则用户</w:t>
      </w:r>
      <w:proofErr w:type="gramStart"/>
      <w:r w:rsidRPr="00AE7D35">
        <w:rPr>
          <w:sz w:val="24"/>
        </w:rPr>
        <w:t>的微博序列</w:t>
      </w:r>
      <w:proofErr w:type="gramEnd"/>
      <w:r w:rsidRPr="00AE7D35">
        <w:rPr>
          <w:sz w:val="24"/>
        </w:rPr>
        <w:t>将被划分为</w:t>
      </w:r>
      <w:r w:rsidRPr="00AE7D35">
        <w:rPr>
          <w:sz w:val="24"/>
        </w:rPr>
        <w:t>k+1</w:t>
      </w:r>
      <w:r w:rsidRPr="00AE7D35">
        <w:rPr>
          <w:sz w:val="24"/>
        </w:rPr>
        <w:t>个子序列。</w:t>
      </w:r>
    </w:p>
    <w:p w14:paraId="3F457789" w14:textId="58E54743" w:rsidR="00F970BC" w:rsidRPr="00AE7D35" w:rsidRDefault="00F970BC" w:rsidP="00F970BC">
      <w:pPr>
        <w:spacing w:line="360" w:lineRule="auto"/>
        <w:ind w:firstLineChars="200" w:firstLine="480"/>
        <w:rPr>
          <w:sz w:val="24"/>
        </w:rPr>
      </w:pPr>
      <w:r w:rsidRPr="00AE7D35">
        <w:rPr>
          <w:sz w:val="24"/>
        </w:rPr>
        <w:t>(</w:t>
      </w:r>
      <w:r w:rsidRPr="00AE7D35">
        <w:rPr>
          <w:sz w:val="24"/>
        </w:rPr>
        <w:t>2)</w:t>
      </w:r>
      <w:r w:rsidRPr="00AE7D35">
        <w:rPr>
          <w:sz w:val="24"/>
        </w:rPr>
        <w:t>时间间隔规则</w:t>
      </w:r>
      <w:r w:rsidRPr="00AE7D35">
        <w:rPr>
          <w:sz w:val="24"/>
        </w:rPr>
        <w:t>：</w:t>
      </w:r>
      <w:r w:rsidRPr="00AE7D35">
        <w:rPr>
          <w:sz w:val="24"/>
        </w:rPr>
        <w:t>用时间间隔阈值来衡量相邻两条</w:t>
      </w:r>
      <w:proofErr w:type="gramStart"/>
      <w:r w:rsidRPr="00AE7D35">
        <w:rPr>
          <w:sz w:val="24"/>
        </w:rPr>
        <w:t>微博是否</w:t>
      </w:r>
      <w:proofErr w:type="gramEnd"/>
      <w:r w:rsidRPr="00AE7D35">
        <w:rPr>
          <w:sz w:val="24"/>
        </w:rPr>
        <w:t>属于同一次出行行为。如果相邻</w:t>
      </w:r>
      <w:proofErr w:type="gramStart"/>
      <w:r w:rsidRPr="00AE7D35">
        <w:rPr>
          <w:sz w:val="24"/>
        </w:rPr>
        <w:t>两条微博的</w:t>
      </w:r>
      <w:proofErr w:type="gramEnd"/>
      <w:r w:rsidRPr="00AE7D35">
        <w:rPr>
          <w:sz w:val="24"/>
        </w:rPr>
        <w:t>时间间隔超过给定的阈值</w:t>
      </w:r>
      <w:r w:rsidRPr="00AE7D35">
        <w:rPr>
          <w:sz w:val="24"/>
        </w:rPr>
        <w:t>，</w:t>
      </w:r>
      <w:r w:rsidRPr="00AE7D35">
        <w:rPr>
          <w:sz w:val="24"/>
        </w:rPr>
        <w:t>那么就假定游客已结束当前出行行为</w:t>
      </w:r>
      <w:r w:rsidRPr="00AE7D35">
        <w:rPr>
          <w:sz w:val="24"/>
        </w:rPr>
        <w:t>，</w:t>
      </w:r>
      <w:r w:rsidRPr="00AE7D35">
        <w:rPr>
          <w:sz w:val="24"/>
        </w:rPr>
        <w:t>并开始下一次出行行为。采用时间间隔阈值这一参数</w:t>
      </w:r>
      <w:r w:rsidRPr="00AE7D35">
        <w:rPr>
          <w:sz w:val="24"/>
        </w:rPr>
        <w:t>，</w:t>
      </w:r>
      <w:r w:rsidRPr="00AE7D35">
        <w:rPr>
          <w:sz w:val="24"/>
        </w:rPr>
        <w:t>可以防止用户返回常居城市但</w:t>
      </w:r>
      <w:proofErr w:type="gramStart"/>
      <w:r w:rsidRPr="00AE7D35">
        <w:rPr>
          <w:sz w:val="24"/>
        </w:rPr>
        <w:t>未发布微博</w:t>
      </w:r>
      <w:proofErr w:type="gramEnd"/>
      <w:r w:rsidRPr="00AE7D35">
        <w:rPr>
          <w:sz w:val="24"/>
        </w:rPr>
        <w:t>而导致序列过长的情况。本文将时间间隔阈值设定为</w:t>
      </w:r>
      <w:r w:rsidRPr="00AE7D35">
        <w:rPr>
          <w:sz w:val="24"/>
        </w:rPr>
        <w:t>3</w:t>
      </w:r>
      <w:r w:rsidRPr="00AE7D35">
        <w:rPr>
          <w:sz w:val="24"/>
        </w:rPr>
        <w:t>天。</w:t>
      </w:r>
    </w:p>
    <w:p w14:paraId="6707A84C" w14:textId="6EEBCC66" w:rsidR="00F970BC" w:rsidRPr="00AE7D35" w:rsidRDefault="00F970BC" w:rsidP="00F970BC">
      <w:pPr>
        <w:spacing w:line="360" w:lineRule="auto"/>
        <w:ind w:firstLineChars="200" w:firstLine="480"/>
        <w:rPr>
          <w:sz w:val="24"/>
        </w:rPr>
      </w:pPr>
      <w:r w:rsidRPr="00AE7D35">
        <w:rPr>
          <w:sz w:val="24"/>
        </w:rPr>
        <w:t>(</w:t>
      </w:r>
      <w:r w:rsidRPr="00AE7D35">
        <w:rPr>
          <w:sz w:val="24"/>
        </w:rPr>
        <w:t>3)</w:t>
      </w:r>
      <w:r w:rsidRPr="00AE7D35">
        <w:rPr>
          <w:sz w:val="24"/>
        </w:rPr>
        <w:t>简化规则</w:t>
      </w:r>
      <w:r w:rsidRPr="00AE7D35">
        <w:rPr>
          <w:sz w:val="24"/>
        </w:rPr>
        <w:t>：</w:t>
      </w:r>
      <w:r w:rsidRPr="00AE7D35">
        <w:rPr>
          <w:sz w:val="24"/>
        </w:rPr>
        <w:t>合并出行行为中连续的同一节点</w:t>
      </w:r>
      <w:r w:rsidRPr="00AE7D35">
        <w:rPr>
          <w:sz w:val="24"/>
        </w:rPr>
        <w:t>，</w:t>
      </w:r>
      <w:r w:rsidRPr="00AE7D35">
        <w:rPr>
          <w:sz w:val="24"/>
        </w:rPr>
        <w:t>即相同城市。</w:t>
      </w:r>
    </w:p>
    <w:p w14:paraId="03071344" w14:textId="670D56F2" w:rsidR="00F970BC" w:rsidRPr="00AE7D35" w:rsidRDefault="00F970BC" w:rsidP="00F970BC">
      <w:pPr>
        <w:spacing w:line="360" w:lineRule="auto"/>
        <w:ind w:firstLineChars="200" w:firstLine="480"/>
        <w:rPr>
          <w:sz w:val="24"/>
        </w:rPr>
      </w:pPr>
      <w:r w:rsidRPr="00AE7D35">
        <w:rPr>
          <w:sz w:val="24"/>
        </w:rPr>
        <w:t>(</w:t>
      </w:r>
      <w:r w:rsidRPr="00AE7D35">
        <w:rPr>
          <w:sz w:val="24"/>
        </w:rPr>
        <w:t>4)</w:t>
      </w:r>
      <w:r w:rsidRPr="00AE7D35">
        <w:rPr>
          <w:sz w:val="24"/>
        </w:rPr>
        <w:t>旅游规则</w:t>
      </w:r>
      <w:r w:rsidRPr="00AE7D35">
        <w:rPr>
          <w:sz w:val="24"/>
        </w:rPr>
        <w:t>：</w:t>
      </w:r>
      <w:r w:rsidRPr="00AE7D35">
        <w:rPr>
          <w:sz w:val="24"/>
        </w:rPr>
        <w:t>国内将旅游分为广义旅游和狭义旅游</w:t>
      </w:r>
      <w:r w:rsidRPr="00AE7D35">
        <w:rPr>
          <w:sz w:val="24"/>
          <w:vertAlign w:val="superscript"/>
        </w:rPr>
        <w:t>[57]</w:t>
      </w:r>
      <w:r w:rsidRPr="00AE7D35">
        <w:rPr>
          <w:sz w:val="24"/>
        </w:rPr>
        <w:t>。广义</w:t>
      </w:r>
      <w:proofErr w:type="gramStart"/>
      <w:r w:rsidRPr="00AE7D35">
        <w:rPr>
          <w:sz w:val="24"/>
        </w:rPr>
        <w:t>旅游指</w:t>
      </w:r>
      <w:proofErr w:type="gramEnd"/>
      <w:r w:rsidRPr="00AE7D35">
        <w:rPr>
          <w:sz w:val="24"/>
        </w:rPr>
        <w:t>离开常居城市</w:t>
      </w:r>
      <w:r w:rsidRPr="00AE7D35">
        <w:rPr>
          <w:sz w:val="24"/>
        </w:rPr>
        <w:t>，</w:t>
      </w:r>
      <w:r w:rsidRPr="00AE7D35">
        <w:rPr>
          <w:sz w:val="24"/>
        </w:rPr>
        <w:t>在他处短暂逗留的所用活动</w:t>
      </w:r>
      <w:r w:rsidRPr="00AE7D35">
        <w:rPr>
          <w:sz w:val="24"/>
        </w:rPr>
        <w:t>;</w:t>
      </w:r>
      <w:r w:rsidRPr="00AE7D35">
        <w:rPr>
          <w:sz w:val="24"/>
        </w:rPr>
        <w:t>狭义旅游则规定短暂逗留活动中必须包含游憩活动。本文采用狭义旅游的概念</w:t>
      </w:r>
      <w:r w:rsidRPr="00AE7D35">
        <w:rPr>
          <w:sz w:val="24"/>
        </w:rPr>
        <w:t>，</w:t>
      </w:r>
      <w:r w:rsidRPr="00AE7D35">
        <w:rPr>
          <w:sz w:val="24"/>
        </w:rPr>
        <w:t>规定用户在出行过程中至少到访过一个景区</w:t>
      </w:r>
      <w:r w:rsidRPr="00AE7D35">
        <w:rPr>
          <w:sz w:val="24"/>
        </w:rPr>
        <w:t>，</w:t>
      </w:r>
      <w:r w:rsidRPr="00AE7D35">
        <w:rPr>
          <w:sz w:val="24"/>
        </w:rPr>
        <w:t>该次出行才是旅游行为。如果其行程未包含景区</w:t>
      </w:r>
      <w:r w:rsidRPr="00AE7D35">
        <w:rPr>
          <w:sz w:val="24"/>
        </w:rPr>
        <w:t>，</w:t>
      </w:r>
      <w:r w:rsidRPr="00AE7D35">
        <w:rPr>
          <w:sz w:val="24"/>
        </w:rPr>
        <w:t>则用户在该次出行中不是游客身份</w:t>
      </w:r>
      <w:r w:rsidRPr="00AE7D35">
        <w:rPr>
          <w:sz w:val="24"/>
        </w:rPr>
        <w:t>，</w:t>
      </w:r>
      <w:r w:rsidRPr="00AE7D35">
        <w:rPr>
          <w:sz w:val="24"/>
        </w:rPr>
        <w:t>该次出行也不是旅游行为。</w:t>
      </w:r>
    </w:p>
    <w:p w14:paraId="1ECE9584" w14:textId="45A2A871" w:rsidR="00F970BC" w:rsidRDefault="00AE7D35" w:rsidP="00AE7D35">
      <w:pPr>
        <w:spacing w:line="360" w:lineRule="auto"/>
        <w:ind w:firstLineChars="200" w:firstLine="480"/>
        <w:rPr>
          <w:rFonts w:ascii="宋体" w:hAnsi="宋体"/>
          <w:sz w:val="24"/>
        </w:rPr>
      </w:pPr>
      <w:r w:rsidRPr="00AE7D35">
        <w:rPr>
          <w:rFonts w:ascii="宋体" w:hAnsi="宋体" w:hint="eastAsia"/>
          <w:sz w:val="24"/>
        </w:rPr>
        <w:t>常居地规则给出空间约束条件</w:t>
      </w:r>
      <w:r>
        <w:rPr>
          <w:rFonts w:ascii="宋体" w:hAnsi="宋体" w:hint="eastAsia"/>
          <w:sz w:val="24"/>
        </w:rPr>
        <w:t>，</w:t>
      </w:r>
      <w:r w:rsidRPr="00AE7D35">
        <w:rPr>
          <w:rFonts w:ascii="宋体" w:hAnsi="宋体" w:hint="eastAsia"/>
          <w:sz w:val="24"/>
        </w:rPr>
        <w:t>时间间隔规则给出时间约束条件</w:t>
      </w:r>
      <w:r>
        <w:rPr>
          <w:rFonts w:ascii="宋体" w:hAnsi="宋体" w:hint="eastAsia"/>
          <w:sz w:val="24"/>
        </w:rPr>
        <w:t>，</w:t>
      </w:r>
      <w:r w:rsidRPr="00AE7D35">
        <w:rPr>
          <w:rFonts w:ascii="宋体" w:hAnsi="宋体" w:hint="eastAsia"/>
          <w:sz w:val="24"/>
        </w:rPr>
        <w:t>简化规则减少出行行为表示的复杂度</w:t>
      </w:r>
      <w:r>
        <w:rPr>
          <w:rFonts w:ascii="宋体" w:hAnsi="宋体" w:hint="eastAsia"/>
          <w:sz w:val="24"/>
        </w:rPr>
        <w:t>，</w:t>
      </w:r>
      <w:r w:rsidRPr="00AE7D35">
        <w:rPr>
          <w:rFonts w:ascii="宋体" w:hAnsi="宋体" w:hint="eastAsia"/>
          <w:sz w:val="24"/>
        </w:rPr>
        <w:t>旅游规则给出出行动机的限制。通过上述4个规则</w:t>
      </w:r>
      <w:r>
        <w:rPr>
          <w:rFonts w:ascii="宋体" w:hAnsi="宋体" w:hint="eastAsia"/>
          <w:sz w:val="24"/>
        </w:rPr>
        <w:t>，</w:t>
      </w:r>
      <w:r w:rsidRPr="00AE7D35">
        <w:rPr>
          <w:rFonts w:ascii="宋体" w:hAnsi="宋体" w:hint="eastAsia"/>
          <w:sz w:val="24"/>
        </w:rPr>
        <w:t>可以从社交媒体数据中提取游客的若干次出行</w:t>
      </w:r>
      <w:r>
        <w:rPr>
          <w:rFonts w:ascii="宋体" w:hAnsi="宋体" w:hint="eastAsia"/>
          <w:sz w:val="24"/>
        </w:rPr>
        <w:t>，</w:t>
      </w:r>
      <w:r w:rsidRPr="00AE7D35">
        <w:rPr>
          <w:rFonts w:ascii="宋体" w:hAnsi="宋体" w:hint="eastAsia"/>
          <w:sz w:val="24"/>
        </w:rPr>
        <w:t>即旅游时空行为轨迹</w:t>
      </w:r>
      <w:r>
        <w:rPr>
          <w:rFonts w:ascii="宋体" w:hAnsi="宋体" w:hint="eastAsia"/>
          <w:sz w:val="24"/>
        </w:rPr>
        <w:t>，</w:t>
      </w:r>
      <w:r w:rsidRPr="00AE7D35">
        <w:rPr>
          <w:rFonts w:ascii="宋体" w:hAnsi="宋体" w:hint="eastAsia"/>
          <w:sz w:val="24"/>
        </w:rPr>
        <w:t>将其表示为目的地城市的时间序列。</w:t>
      </w:r>
    </w:p>
    <w:p w14:paraId="2B5F4B98" w14:textId="28A99BEE" w:rsidR="00F970BC" w:rsidRDefault="00AE7D35" w:rsidP="00AE7D35">
      <w:pPr>
        <w:spacing w:line="360" w:lineRule="auto"/>
        <w:ind w:firstLineChars="200" w:firstLine="480"/>
        <w:rPr>
          <w:rFonts w:ascii="宋体" w:hAnsi="宋体"/>
          <w:sz w:val="24"/>
        </w:rPr>
      </w:pPr>
      <w:r w:rsidRPr="00AE7D35">
        <w:rPr>
          <w:rFonts w:ascii="宋体" w:hAnsi="宋体" w:hint="eastAsia"/>
          <w:sz w:val="24"/>
        </w:rPr>
        <w:t>下面以一个用户的行为为例</w:t>
      </w:r>
      <w:r>
        <w:rPr>
          <w:rFonts w:ascii="宋体" w:hAnsi="宋体" w:hint="eastAsia"/>
          <w:sz w:val="24"/>
        </w:rPr>
        <w:t>，</w:t>
      </w:r>
      <w:r w:rsidRPr="00AE7D35">
        <w:rPr>
          <w:rFonts w:ascii="宋体" w:hAnsi="宋体" w:hint="eastAsia"/>
          <w:sz w:val="24"/>
        </w:rPr>
        <w:t>说明如何从游客</w:t>
      </w:r>
      <w:proofErr w:type="gramStart"/>
      <w:r w:rsidRPr="00AE7D35">
        <w:rPr>
          <w:rFonts w:ascii="宋体" w:hAnsi="宋体" w:hint="eastAsia"/>
          <w:sz w:val="24"/>
        </w:rPr>
        <w:t>的微博序列</w:t>
      </w:r>
      <w:proofErr w:type="gramEnd"/>
      <w:r w:rsidRPr="00AE7D35">
        <w:rPr>
          <w:rFonts w:ascii="宋体" w:hAnsi="宋体" w:hint="eastAsia"/>
          <w:sz w:val="24"/>
        </w:rPr>
        <w:t>中划分出多个出行行为(Trip)。如图</w:t>
      </w:r>
      <w:r>
        <w:rPr>
          <w:rFonts w:ascii="宋体" w:hAnsi="宋体" w:hint="eastAsia"/>
          <w:sz w:val="24"/>
        </w:rPr>
        <w:t>3</w:t>
      </w:r>
      <w:r>
        <w:rPr>
          <w:rFonts w:ascii="宋体" w:hAnsi="宋体"/>
          <w:sz w:val="24"/>
        </w:rPr>
        <w:t>-</w:t>
      </w:r>
      <w:r w:rsidRPr="00AE7D35">
        <w:rPr>
          <w:rFonts w:ascii="宋体" w:hAnsi="宋体" w:hint="eastAsia"/>
          <w:sz w:val="24"/>
        </w:rPr>
        <w:t>1所示</w:t>
      </w:r>
      <w:r>
        <w:rPr>
          <w:rFonts w:ascii="宋体" w:hAnsi="宋体" w:hint="eastAsia"/>
          <w:sz w:val="24"/>
        </w:rPr>
        <w:t>，</w:t>
      </w:r>
      <w:r w:rsidRPr="00AE7D35">
        <w:rPr>
          <w:rFonts w:ascii="宋体" w:hAnsi="宋体" w:hint="eastAsia"/>
          <w:sz w:val="24"/>
        </w:rPr>
        <w:t>从20天的时间线上可以提取3次出行行为。第1次出行中</w:t>
      </w:r>
      <w:r>
        <w:rPr>
          <w:rFonts w:ascii="宋体" w:hAnsi="宋体" w:hint="eastAsia"/>
          <w:sz w:val="24"/>
        </w:rPr>
        <w:t>，</w:t>
      </w:r>
      <w:r w:rsidRPr="00AE7D35">
        <w:rPr>
          <w:rFonts w:ascii="宋体" w:hAnsi="宋体" w:hint="eastAsia"/>
          <w:sz w:val="24"/>
        </w:rPr>
        <w:t>虽然用户在第3天和第7天没有发布微博</w:t>
      </w:r>
      <w:r>
        <w:rPr>
          <w:rFonts w:ascii="宋体" w:hAnsi="宋体" w:hint="eastAsia"/>
          <w:sz w:val="24"/>
        </w:rPr>
        <w:t>，</w:t>
      </w:r>
      <w:r w:rsidRPr="00AE7D35">
        <w:rPr>
          <w:rFonts w:ascii="宋体" w:hAnsi="宋体" w:hint="eastAsia"/>
          <w:sz w:val="24"/>
        </w:rPr>
        <w:t>但处于时间间隔规则允许的范围内</w:t>
      </w:r>
      <w:r>
        <w:rPr>
          <w:rFonts w:ascii="宋体" w:hAnsi="宋体" w:hint="eastAsia"/>
          <w:sz w:val="24"/>
        </w:rPr>
        <w:t>，</w:t>
      </w:r>
      <w:r w:rsidRPr="00AE7D35">
        <w:rPr>
          <w:rFonts w:ascii="宋体" w:hAnsi="宋体" w:hint="eastAsia"/>
          <w:sz w:val="24"/>
        </w:rPr>
        <w:t>因此这段出行是连续的。第2次出行中</w:t>
      </w:r>
      <w:r>
        <w:rPr>
          <w:rFonts w:ascii="宋体" w:hAnsi="宋体" w:hint="eastAsia"/>
          <w:sz w:val="24"/>
        </w:rPr>
        <w:t>，</w:t>
      </w:r>
      <w:r w:rsidRPr="00AE7D35">
        <w:rPr>
          <w:rFonts w:ascii="宋体" w:hAnsi="宋体" w:hint="eastAsia"/>
          <w:sz w:val="24"/>
        </w:rPr>
        <w:t>用户在第9天和第12天返回常居城市</w:t>
      </w:r>
      <w:r>
        <w:rPr>
          <w:rFonts w:ascii="宋体" w:hAnsi="宋体" w:hint="eastAsia"/>
          <w:sz w:val="24"/>
        </w:rPr>
        <w:t>，</w:t>
      </w:r>
      <w:r w:rsidRPr="00AE7D35">
        <w:rPr>
          <w:rFonts w:ascii="宋体" w:hAnsi="宋体" w:hint="eastAsia"/>
          <w:sz w:val="24"/>
        </w:rPr>
        <w:t>因此该次出行只包含第10天和第11天。第三次出行中</w:t>
      </w:r>
      <w:r>
        <w:rPr>
          <w:rFonts w:ascii="宋体" w:hAnsi="宋体" w:hint="eastAsia"/>
          <w:sz w:val="24"/>
        </w:rPr>
        <w:t>，</w:t>
      </w:r>
      <w:r w:rsidRPr="00AE7D35">
        <w:rPr>
          <w:rFonts w:ascii="宋体" w:hAnsi="宋体" w:hint="eastAsia"/>
          <w:sz w:val="24"/>
        </w:rPr>
        <w:t>虽然用户在第16天后没有返回常居城市</w:t>
      </w:r>
      <w:r>
        <w:rPr>
          <w:rFonts w:ascii="宋体" w:hAnsi="宋体" w:hint="eastAsia"/>
          <w:sz w:val="24"/>
        </w:rPr>
        <w:t>，</w:t>
      </w:r>
      <w:r w:rsidRPr="00AE7D35">
        <w:rPr>
          <w:rFonts w:ascii="宋体" w:hAnsi="宋体" w:hint="eastAsia"/>
          <w:sz w:val="24"/>
        </w:rPr>
        <w:t>但超过时间间隔的阈值</w:t>
      </w:r>
      <w:r>
        <w:rPr>
          <w:rFonts w:ascii="宋体" w:hAnsi="宋体" w:hint="eastAsia"/>
          <w:sz w:val="24"/>
        </w:rPr>
        <w:t>，</w:t>
      </w:r>
      <w:r w:rsidRPr="00AE7D35">
        <w:rPr>
          <w:rFonts w:ascii="宋体" w:hAnsi="宋体" w:hint="eastAsia"/>
          <w:sz w:val="24"/>
        </w:rPr>
        <w:t>因此该次出行在第16天后结束。最终</w:t>
      </w:r>
      <w:r>
        <w:rPr>
          <w:rFonts w:ascii="宋体" w:hAnsi="宋体" w:hint="eastAsia"/>
          <w:sz w:val="24"/>
        </w:rPr>
        <w:t>，</w:t>
      </w:r>
      <w:r w:rsidRPr="00AE7D35">
        <w:rPr>
          <w:rFonts w:ascii="宋体" w:hAnsi="宋体" w:hint="eastAsia"/>
          <w:sz w:val="24"/>
        </w:rPr>
        <w:t>每次出行(Trip)都可以表示为如下形式</w:t>
      </w:r>
      <w:r>
        <w:rPr>
          <w:rFonts w:ascii="宋体" w:hAnsi="宋体" w:hint="eastAsia"/>
          <w:sz w:val="24"/>
        </w:rPr>
        <w:t>：</w:t>
      </w:r>
    </w:p>
    <w:p w14:paraId="1CA781AD" w14:textId="2A193F19" w:rsidR="00F970BC" w:rsidRDefault="00AE7D35" w:rsidP="00AE7D35">
      <w:pPr>
        <w:spacing w:line="360" w:lineRule="auto"/>
        <w:ind w:firstLineChars="200" w:firstLine="420"/>
        <w:jc w:val="right"/>
        <w:rPr>
          <w:rFonts w:ascii="宋体" w:hAnsi="宋体"/>
          <w:sz w:val="24"/>
        </w:rPr>
      </w:pPr>
      <w:r>
        <w:rPr>
          <w:noProof/>
        </w:rPr>
        <w:drawing>
          <wp:inline distT="0" distB="0" distL="0" distR="0" wp14:anchorId="259674A8" wp14:editId="30988619">
            <wp:extent cx="4046400" cy="1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400" cy="176400"/>
                    </a:xfrm>
                    <a:prstGeom prst="rect">
                      <a:avLst/>
                    </a:prstGeom>
                  </pic:spPr>
                </pic:pic>
              </a:graphicData>
            </a:graphic>
          </wp:inline>
        </w:drawing>
      </w:r>
    </w:p>
    <w:p w14:paraId="20E150F2" w14:textId="31C4E830" w:rsidR="00F970BC" w:rsidRDefault="00AE7D35" w:rsidP="00AE7D35">
      <w:pPr>
        <w:spacing w:line="360" w:lineRule="auto"/>
        <w:ind w:firstLineChars="200" w:firstLine="480"/>
        <w:rPr>
          <w:sz w:val="24"/>
        </w:rPr>
      </w:pPr>
      <w:r w:rsidRPr="00AE7D35">
        <w:rPr>
          <w:sz w:val="24"/>
        </w:rPr>
        <w:t>其中</w:t>
      </w:r>
      <w:r w:rsidRPr="00AE7D35">
        <w:rPr>
          <w:sz w:val="24"/>
        </w:rPr>
        <w:t>，</w:t>
      </w:r>
      <w:r w:rsidRPr="00AE7D35">
        <w:rPr>
          <w:rFonts w:ascii="Cambria Math" w:hAnsi="Cambria Math" w:cs="Cambria Math"/>
          <w:sz w:val="24"/>
        </w:rPr>
        <w:t>𝑅</w:t>
      </w:r>
      <w:r w:rsidRPr="00AE7D35">
        <w:rPr>
          <w:sz w:val="24"/>
        </w:rPr>
        <w:t>是用户的常住城市</w:t>
      </w:r>
      <w:r w:rsidRPr="00AE7D35">
        <w:rPr>
          <w:sz w:val="24"/>
        </w:rPr>
        <w:t>；</w:t>
      </w:r>
      <w:r w:rsidRPr="00AE7D35">
        <w:rPr>
          <w:rFonts w:ascii="Cambria Math" w:hAnsi="Cambria Math" w:cs="Cambria Math"/>
          <w:sz w:val="24"/>
        </w:rPr>
        <w:t>𝑐</w:t>
      </w:r>
      <w:proofErr w:type="spellStart"/>
      <w:r w:rsidRPr="00AE7D35">
        <w:rPr>
          <w:i/>
          <w:iCs/>
          <w:sz w:val="24"/>
          <w:vertAlign w:val="subscript"/>
        </w:rPr>
        <w:t>i</w:t>
      </w:r>
      <w:proofErr w:type="spellEnd"/>
      <w:r w:rsidRPr="00AE7D35">
        <w:rPr>
          <w:sz w:val="24"/>
        </w:rPr>
        <w:t>是行程中第</w:t>
      </w:r>
      <w:r w:rsidRPr="00AE7D35">
        <w:rPr>
          <w:rFonts w:ascii="Cambria Math" w:hAnsi="Cambria Math" w:cs="Cambria Math"/>
          <w:sz w:val="24"/>
        </w:rPr>
        <w:t>𝑖</w:t>
      </w:r>
      <w:proofErr w:type="gramStart"/>
      <w:r w:rsidRPr="00AE7D35">
        <w:rPr>
          <w:sz w:val="24"/>
        </w:rPr>
        <w:t>个</w:t>
      </w:r>
      <w:proofErr w:type="gramEnd"/>
      <w:r w:rsidRPr="00AE7D35">
        <w:rPr>
          <w:sz w:val="24"/>
        </w:rPr>
        <w:t>目的地城市</w:t>
      </w:r>
      <w:r w:rsidRPr="00AE7D35">
        <w:rPr>
          <w:sz w:val="24"/>
        </w:rPr>
        <w:t>，</w:t>
      </w:r>
      <w:r w:rsidRPr="00AE7D35">
        <w:rPr>
          <w:sz w:val="24"/>
        </w:rPr>
        <w:t>与</w:t>
      </w:r>
      <w:r w:rsidRPr="00AE7D35">
        <w:rPr>
          <w:rFonts w:ascii="Cambria Math" w:hAnsi="Cambria Math" w:cs="Cambria Math"/>
          <w:sz w:val="24"/>
        </w:rPr>
        <w:t>𝑐</w:t>
      </w:r>
      <w:r w:rsidRPr="00AE7D35">
        <w:rPr>
          <w:i/>
          <w:iCs/>
          <w:sz w:val="24"/>
          <w:vertAlign w:val="subscript"/>
        </w:rPr>
        <w:t>i</w:t>
      </w:r>
      <w:r w:rsidRPr="00AE7D35">
        <w:rPr>
          <w:i/>
          <w:iCs/>
          <w:sz w:val="24"/>
          <w:vertAlign w:val="subscript"/>
        </w:rPr>
        <w:t>+1</w:t>
      </w:r>
      <w:r w:rsidRPr="00AE7D35">
        <w:rPr>
          <w:sz w:val="24"/>
        </w:rPr>
        <w:t>表示的城市不同。</w:t>
      </w:r>
    </w:p>
    <w:p w14:paraId="6A0C4F4E" w14:textId="36AD215A" w:rsidR="00AE7D35" w:rsidRPr="00AE7D35" w:rsidRDefault="00AE7D35" w:rsidP="00AE7D35">
      <w:pPr>
        <w:spacing w:line="360" w:lineRule="auto"/>
        <w:jc w:val="center"/>
        <w:rPr>
          <w:rFonts w:hint="eastAsia"/>
          <w:sz w:val="24"/>
        </w:rPr>
      </w:pPr>
      <w:r>
        <w:rPr>
          <w:noProof/>
        </w:rPr>
        <w:lastRenderedPageBreak/>
        <w:drawing>
          <wp:inline distT="0" distB="0" distL="0" distR="0" wp14:anchorId="2AE54227" wp14:editId="37765CF1">
            <wp:extent cx="5274310" cy="838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38835"/>
                    </a:xfrm>
                    <a:prstGeom prst="rect">
                      <a:avLst/>
                    </a:prstGeom>
                  </pic:spPr>
                </pic:pic>
              </a:graphicData>
            </a:graphic>
          </wp:inline>
        </w:drawing>
      </w:r>
    </w:p>
    <w:p w14:paraId="1A5EEF4E" w14:textId="750E94C5" w:rsidR="00F970BC" w:rsidRPr="00AE7D35" w:rsidRDefault="00AE7D35" w:rsidP="00AE7D35">
      <w:pPr>
        <w:spacing w:line="360" w:lineRule="auto"/>
        <w:jc w:val="center"/>
        <w:rPr>
          <w:rFonts w:ascii="宋体" w:hAnsi="宋体" w:hint="eastAsia"/>
          <w:szCs w:val="21"/>
        </w:rPr>
      </w:pPr>
      <w:r w:rsidRPr="00AE7D35">
        <w:rPr>
          <w:rFonts w:ascii="宋体" w:hAnsi="宋体" w:hint="eastAsia"/>
          <w:szCs w:val="21"/>
        </w:rPr>
        <w:t>图</w:t>
      </w:r>
      <w:r w:rsidRPr="00AE7D35">
        <w:rPr>
          <w:rFonts w:ascii="宋体" w:hAnsi="宋体"/>
          <w:szCs w:val="21"/>
        </w:rPr>
        <w:t>3-</w:t>
      </w:r>
      <w:r w:rsidRPr="00AE7D35">
        <w:rPr>
          <w:rFonts w:ascii="宋体" w:hAnsi="宋体" w:hint="eastAsia"/>
          <w:szCs w:val="21"/>
        </w:rPr>
        <w:t>1 以某个用户</w:t>
      </w:r>
      <w:proofErr w:type="gramStart"/>
      <w:r w:rsidRPr="00AE7D35">
        <w:rPr>
          <w:rFonts w:ascii="宋体" w:hAnsi="宋体" w:hint="eastAsia"/>
          <w:szCs w:val="21"/>
        </w:rPr>
        <w:t>的微博序列</w:t>
      </w:r>
      <w:proofErr w:type="gramEnd"/>
      <w:r w:rsidRPr="00AE7D35">
        <w:rPr>
          <w:rFonts w:ascii="宋体" w:hAnsi="宋体" w:hint="eastAsia"/>
          <w:szCs w:val="21"/>
        </w:rPr>
        <w:t>为例进行行为划分</w:t>
      </w:r>
    </w:p>
    <w:p w14:paraId="276A3606" w14:textId="52968EDC" w:rsidR="00AE7D35" w:rsidRPr="00AE7D35" w:rsidRDefault="00AE7D35" w:rsidP="00AE7D35">
      <w:pPr>
        <w:pStyle w:val="2"/>
        <w:spacing w:before="0" w:after="0" w:line="360" w:lineRule="auto"/>
        <w:ind w:firstLineChars="200" w:firstLine="562"/>
        <w:rPr>
          <w:rFonts w:ascii="Times New Roman" w:eastAsia="宋体" w:hAnsi="Times New Roman"/>
          <w:bCs w:val="0"/>
          <w:sz w:val="28"/>
          <w:szCs w:val="28"/>
        </w:rPr>
      </w:pPr>
      <w:bookmarkStart w:id="9" w:name="_Toc77879286"/>
      <w:r>
        <w:rPr>
          <w:rFonts w:ascii="Times New Roman" w:eastAsia="宋体" w:hAnsi="Times New Roman"/>
          <w:bCs w:val="0"/>
          <w:sz w:val="28"/>
          <w:szCs w:val="28"/>
        </w:rPr>
        <w:t>3</w:t>
      </w:r>
      <w:r w:rsidRPr="00AE7D35">
        <w:rPr>
          <w:rFonts w:ascii="Times New Roman" w:eastAsia="宋体" w:hAnsi="Times New Roman" w:hint="eastAsia"/>
          <w:bCs w:val="0"/>
          <w:sz w:val="28"/>
          <w:szCs w:val="28"/>
        </w:rPr>
        <w:t xml:space="preserve">.3 </w:t>
      </w:r>
      <w:r w:rsidRPr="00AE7D35">
        <w:rPr>
          <w:rFonts w:ascii="Times New Roman" w:eastAsia="宋体" w:hAnsi="Times New Roman" w:hint="eastAsia"/>
          <w:bCs w:val="0"/>
          <w:sz w:val="28"/>
          <w:szCs w:val="28"/>
        </w:rPr>
        <w:t>城市间旅游移动模式的识别</w:t>
      </w:r>
      <w:bookmarkEnd w:id="9"/>
    </w:p>
    <w:p w14:paraId="3B953658" w14:textId="0842F8BB" w:rsidR="00AE7D35" w:rsidRDefault="00AE7D35" w:rsidP="00AE7D35">
      <w:pPr>
        <w:spacing w:line="360" w:lineRule="auto"/>
        <w:ind w:firstLineChars="200" w:firstLine="480"/>
        <w:rPr>
          <w:sz w:val="24"/>
        </w:rPr>
      </w:pPr>
      <w:r w:rsidRPr="00AE7D35">
        <w:rPr>
          <w:rFonts w:hint="eastAsia"/>
          <w:sz w:val="24"/>
        </w:rPr>
        <w:t>对提取的旅游行为</w:t>
      </w:r>
      <w:r>
        <w:rPr>
          <w:rFonts w:hint="eastAsia"/>
          <w:sz w:val="24"/>
        </w:rPr>
        <w:t>，</w:t>
      </w:r>
      <w:r w:rsidRPr="00AE7D35">
        <w:rPr>
          <w:rFonts w:hint="eastAsia"/>
          <w:sz w:val="24"/>
        </w:rPr>
        <w:t>需要用统一的形式表示。本文用有向图表示游客旅行过程中的城市序列</w:t>
      </w:r>
      <w:r>
        <w:rPr>
          <w:rFonts w:hint="eastAsia"/>
          <w:sz w:val="24"/>
        </w:rPr>
        <w:t>：</w:t>
      </w:r>
      <w:r w:rsidRPr="00AE7D35">
        <w:rPr>
          <w:rFonts w:hint="eastAsia"/>
          <w:sz w:val="24"/>
        </w:rPr>
        <w:t>用有向图中的节点表示游客的常居城市和目的地城市</w:t>
      </w:r>
      <w:r>
        <w:rPr>
          <w:rFonts w:hint="eastAsia"/>
          <w:sz w:val="24"/>
        </w:rPr>
        <w:t>，</w:t>
      </w:r>
      <w:r w:rsidRPr="00AE7D35">
        <w:rPr>
          <w:rFonts w:hint="eastAsia"/>
          <w:sz w:val="24"/>
        </w:rPr>
        <w:t>用节点之间的有向</w:t>
      </w:r>
      <w:proofErr w:type="gramStart"/>
      <w:r w:rsidRPr="00AE7D35">
        <w:rPr>
          <w:rFonts w:hint="eastAsia"/>
          <w:sz w:val="24"/>
        </w:rPr>
        <w:t>边表示</w:t>
      </w:r>
      <w:proofErr w:type="gramEnd"/>
      <w:r w:rsidRPr="00AE7D35">
        <w:rPr>
          <w:rFonts w:hint="eastAsia"/>
          <w:sz w:val="24"/>
        </w:rPr>
        <w:t>游客在相邻两个城市间的移动行为。根据当前行为</w:t>
      </w:r>
      <w:proofErr w:type="gramStart"/>
      <w:r w:rsidRPr="00AE7D35">
        <w:rPr>
          <w:rFonts w:hint="eastAsia"/>
          <w:sz w:val="24"/>
        </w:rPr>
        <w:t>中游客</w:t>
      </w:r>
      <w:proofErr w:type="gramEnd"/>
      <w:r w:rsidRPr="00AE7D35">
        <w:rPr>
          <w:rFonts w:hint="eastAsia"/>
          <w:sz w:val="24"/>
        </w:rPr>
        <w:t>到访目的地城市的先后顺序</w:t>
      </w:r>
      <w:r>
        <w:rPr>
          <w:rFonts w:hint="eastAsia"/>
          <w:sz w:val="24"/>
        </w:rPr>
        <w:t>，</w:t>
      </w:r>
      <w:r w:rsidRPr="00AE7D35">
        <w:rPr>
          <w:rFonts w:hint="eastAsia"/>
          <w:sz w:val="24"/>
        </w:rPr>
        <w:t>确定有向图中节点的序号。例如</w:t>
      </w:r>
      <w:r>
        <w:rPr>
          <w:rFonts w:hint="eastAsia"/>
          <w:sz w:val="24"/>
        </w:rPr>
        <w:t>，</w:t>
      </w:r>
      <w:r w:rsidRPr="00AE7D35">
        <w:rPr>
          <w:rFonts w:hint="eastAsia"/>
          <w:sz w:val="24"/>
        </w:rPr>
        <w:t>序号为</w:t>
      </w:r>
      <w:r w:rsidRPr="00AE7D35">
        <w:rPr>
          <w:rFonts w:hint="eastAsia"/>
          <w:sz w:val="24"/>
        </w:rPr>
        <w:t>1</w:t>
      </w:r>
      <w:r w:rsidRPr="00AE7D35">
        <w:rPr>
          <w:rFonts w:hint="eastAsia"/>
          <w:sz w:val="24"/>
        </w:rPr>
        <w:t>的节点表示游客到达的第一个目的地城市。</w:t>
      </w:r>
    </w:p>
    <w:p w14:paraId="0C4CC6B3" w14:textId="7E5C7ED2" w:rsidR="00AE7D35" w:rsidRDefault="00AE7D35" w:rsidP="00AE7D35">
      <w:pPr>
        <w:spacing w:line="360" w:lineRule="auto"/>
        <w:ind w:firstLineChars="200" w:firstLine="480"/>
        <w:rPr>
          <w:sz w:val="24"/>
        </w:rPr>
      </w:pPr>
      <w:r w:rsidRPr="00AE7D35">
        <w:rPr>
          <w:rFonts w:hint="eastAsia"/>
          <w:sz w:val="24"/>
        </w:rPr>
        <w:t>然后</w:t>
      </w:r>
      <w:r>
        <w:rPr>
          <w:rFonts w:hint="eastAsia"/>
          <w:sz w:val="24"/>
        </w:rPr>
        <w:t>，</w:t>
      </w:r>
      <w:r w:rsidRPr="00AE7D35">
        <w:rPr>
          <w:rFonts w:hint="eastAsia"/>
          <w:sz w:val="24"/>
        </w:rPr>
        <w:t>将有向图转换成一个邻接矩阵。为了便于存储</w:t>
      </w:r>
      <w:r>
        <w:rPr>
          <w:rFonts w:hint="eastAsia"/>
          <w:sz w:val="24"/>
        </w:rPr>
        <w:t>，</w:t>
      </w:r>
      <w:r w:rsidRPr="00AE7D35">
        <w:rPr>
          <w:rFonts w:hint="eastAsia"/>
          <w:sz w:val="24"/>
        </w:rPr>
        <w:t>将方阵按行展开</w:t>
      </w:r>
      <w:r>
        <w:rPr>
          <w:rFonts w:hint="eastAsia"/>
          <w:sz w:val="24"/>
        </w:rPr>
        <w:t>，</w:t>
      </w:r>
      <w:r w:rsidRPr="00AE7D35">
        <w:rPr>
          <w:rFonts w:hint="eastAsia"/>
          <w:sz w:val="24"/>
        </w:rPr>
        <w:t>转换为二进制字符串</w:t>
      </w:r>
      <w:r>
        <w:rPr>
          <w:rFonts w:hint="eastAsia"/>
          <w:sz w:val="24"/>
        </w:rPr>
        <w:t>，</w:t>
      </w:r>
      <w:r w:rsidRPr="00AE7D35">
        <w:rPr>
          <w:rFonts w:hint="eastAsia"/>
          <w:sz w:val="24"/>
        </w:rPr>
        <w:t>最后转换为十进制值</w:t>
      </w:r>
      <w:r>
        <w:rPr>
          <w:rFonts w:hint="eastAsia"/>
          <w:sz w:val="24"/>
        </w:rPr>
        <w:t>，</w:t>
      </w:r>
      <w:r w:rsidRPr="00AE7D35">
        <w:rPr>
          <w:rFonts w:hint="eastAsia"/>
          <w:sz w:val="24"/>
        </w:rPr>
        <w:t>作为唯一图</w:t>
      </w:r>
      <w:r w:rsidRPr="00AE7D35">
        <w:rPr>
          <w:rFonts w:hint="eastAsia"/>
          <w:sz w:val="24"/>
        </w:rPr>
        <w:t>ID(GID)</w:t>
      </w:r>
      <w:r w:rsidRPr="00AE7D35">
        <w:rPr>
          <w:rFonts w:hint="eastAsia"/>
          <w:sz w:val="24"/>
        </w:rPr>
        <w:t>。旅游移动模式的表示方法如图</w:t>
      </w:r>
      <w:r>
        <w:rPr>
          <w:rFonts w:hint="eastAsia"/>
          <w:sz w:val="24"/>
        </w:rPr>
        <w:t>3</w:t>
      </w:r>
      <w:r>
        <w:rPr>
          <w:sz w:val="24"/>
        </w:rPr>
        <w:t>-</w:t>
      </w:r>
      <w:r w:rsidRPr="00AE7D35">
        <w:rPr>
          <w:rFonts w:hint="eastAsia"/>
          <w:sz w:val="24"/>
        </w:rPr>
        <w:t>2</w:t>
      </w:r>
      <w:r w:rsidRPr="00AE7D35">
        <w:rPr>
          <w:rFonts w:hint="eastAsia"/>
          <w:sz w:val="24"/>
        </w:rPr>
        <w:t>所示。</w:t>
      </w:r>
    </w:p>
    <w:p w14:paraId="65C156F3" w14:textId="2DB4A28A" w:rsidR="00AE7D35" w:rsidRDefault="00AE7D35" w:rsidP="00AE7D35">
      <w:pPr>
        <w:spacing w:line="360" w:lineRule="auto"/>
        <w:jc w:val="center"/>
        <w:rPr>
          <w:sz w:val="24"/>
        </w:rPr>
      </w:pPr>
      <w:r>
        <w:rPr>
          <w:noProof/>
        </w:rPr>
        <w:drawing>
          <wp:inline distT="0" distB="0" distL="0" distR="0" wp14:anchorId="05CC5AA2" wp14:editId="42CE4958">
            <wp:extent cx="4870800" cy="1432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800" cy="1432800"/>
                    </a:xfrm>
                    <a:prstGeom prst="rect">
                      <a:avLst/>
                    </a:prstGeom>
                  </pic:spPr>
                </pic:pic>
              </a:graphicData>
            </a:graphic>
          </wp:inline>
        </w:drawing>
      </w:r>
    </w:p>
    <w:p w14:paraId="27CC4799" w14:textId="77777777" w:rsidR="006F5263" w:rsidRPr="006F5263" w:rsidRDefault="00AE7D35" w:rsidP="006F5263">
      <w:pPr>
        <w:spacing w:line="360" w:lineRule="auto"/>
        <w:ind w:firstLineChars="742" w:firstLine="1558"/>
        <w:jc w:val="left"/>
        <w:rPr>
          <w:szCs w:val="21"/>
        </w:rPr>
      </w:pPr>
      <w:r w:rsidRPr="006F5263">
        <w:rPr>
          <w:rFonts w:hint="eastAsia"/>
          <w:szCs w:val="21"/>
        </w:rPr>
        <w:t>(a)</w:t>
      </w:r>
      <w:r w:rsidRPr="006F5263">
        <w:rPr>
          <w:rFonts w:hint="eastAsia"/>
          <w:szCs w:val="21"/>
        </w:rPr>
        <w:t>表示原始节点连接关系的有向图</w:t>
      </w:r>
      <w:r w:rsidR="006F5263" w:rsidRPr="006F5263">
        <w:rPr>
          <w:rFonts w:hint="eastAsia"/>
          <w:szCs w:val="21"/>
        </w:rPr>
        <w:t>；</w:t>
      </w:r>
      <w:r w:rsidRPr="006F5263">
        <w:rPr>
          <w:rFonts w:hint="eastAsia"/>
          <w:szCs w:val="21"/>
        </w:rPr>
        <w:t>(b)</w:t>
      </w:r>
      <w:r w:rsidRPr="006F5263">
        <w:rPr>
          <w:rFonts w:hint="eastAsia"/>
          <w:szCs w:val="21"/>
        </w:rPr>
        <w:t>邻接矩阵</w:t>
      </w:r>
      <w:r w:rsidR="006F5263" w:rsidRPr="006F5263">
        <w:rPr>
          <w:rFonts w:hint="eastAsia"/>
          <w:szCs w:val="21"/>
        </w:rPr>
        <w:t>；</w:t>
      </w:r>
    </w:p>
    <w:p w14:paraId="1338567E" w14:textId="5AF5EE85" w:rsidR="00AE7D35" w:rsidRPr="006F5263" w:rsidRDefault="00AE7D35" w:rsidP="006F5263">
      <w:pPr>
        <w:spacing w:line="360" w:lineRule="auto"/>
        <w:ind w:firstLineChars="742" w:firstLine="1558"/>
        <w:jc w:val="left"/>
        <w:rPr>
          <w:szCs w:val="21"/>
        </w:rPr>
      </w:pPr>
      <w:r w:rsidRPr="006F5263">
        <w:rPr>
          <w:rFonts w:hint="eastAsia"/>
          <w:szCs w:val="21"/>
        </w:rPr>
        <w:t>(c)</w:t>
      </w:r>
      <w:r w:rsidRPr="006F5263">
        <w:rPr>
          <w:rFonts w:hint="eastAsia"/>
          <w:szCs w:val="21"/>
        </w:rPr>
        <w:t>展开后的二进制字符串</w:t>
      </w:r>
      <w:r w:rsidR="006F5263" w:rsidRPr="006F5263">
        <w:rPr>
          <w:rFonts w:hint="eastAsia"/>
          <w:szCs w:val="21"/>
        </w:rPr>
        <w:t>；</w:t>
      </w:r>
      <w:r w:rsidRPr="006F5263">
        <w:rPr>
          <w:rFonts w:hint="eastAsia"/>
          <w:szCs w:val="21"/>
        </w:rPr>
        <w:t>(d)</w:t>
      </w:r>
      <w:r w:rsidRPr="006F5263">
        <w:rPr>
          <w:rFonts w:hint="eastAsia"/>
          <w:szCs w:val="21"/>
        </w:rPr>
        <w:t>每个节点图对应的唯一图</w:t>
      </w:r>
      <w:r w:rsidRPr="006F5263">
        <w:rPr>
          <w:rFonts w:hint="eastAsia"/>
          <w:szCs w:val="21"/>
        </w:rPr>
        <w:t>ID(GID)</w:t>
      </w:r>
    </w:p>
    <w:p w14:paraId="7FBD2087" w14:textId="1CA79C32" w:rsidR="00AE7D35" w:rsidRPr="006F5263" w:rsidRDefault="006F5263" w:rsidP="006F5263">
      <w:pPr>
        <w:spacing w:line="360" w:lineRule="auto"/>
        <w:jc w:val="center"/>
        <w:rPr>
          <w:rFonts w:ascii="宋体" w:hAnsi="宋体" w:hint="eastAsia"/>
          <w:szCs w:val="21"/>
        </w:rPr>
      </w:pPr>
      <w:r w:rsidRPr="006F5263">
        <w:rPr>
          <w:rFonts w:ascii="宋体" w:hAnsi="宋体" w:hint="eastAsia"/>
          <w:szCs w:val="21"/>
        </w:rPr>
        <w:t>图</w:t>
      </w:r>
      <w:r>
        <w:rPr>
          <w:rFonts w:ascii="宋体" w:hAnsi="宋体"/>
          <w:szCs w:val="21"/>
        </w:rPr>
        <w:t>3-</w:t>
      </w:r>
      <w:r w:rsidRPr="006F5263">
        <w:rPr>
          <w:rFonts w:ascii="宋体" w:hAnsi="宋体" w:hint="eastAsia"/>
          <w:szCs w:val="21"/>
        </w:rPr>
        <w:t>2 不同的旅游移动模式表示方法</w:t>
      </w:r>
    </w:p>
    <w:p w14:paraId="32B19A34" w14:textId="74F379D1" w:rsidR="00276369" w:rsidRPr="00AE7D35" w:rsidRDefault="00AE7D35" w:rsidP="00AE7D35">
      <w:pPr>
        <w:spacing w:line="360" w:lineRule="auto"/>
        <w:ind w:firstLineChars="200" w:firstLine="480"/>
        <w:rPr>
          <w:sz w:val="24"/>
        </w:rPr>
      </w:pPr>
      <w:r w:rsidRPr="00AE7D35">
        <w:rPr>
          <w:rFonts w:hint="eastAsia"/>
          <w:sz w:val="24"/>
        </w:rPr>
        <w:t>在利用有向图抽象地表示游客在常居城市与目的地城市间移动的拓扑关系基础上</w:t>
      </w:r>
      <w:r>
        <w:rPr>
          <w:rFonts w:hint="eastAsia"/>
          <w:sz w:val="24"/>
        </w:rPr>
        <w:t>，</w:t>
      </w:r>
      <w:r w:rsidRPr="00AE7D35">
        <w:rPr>
          <w:rFonts w:hint="eastAsia"/>
          <w:sz w:val="24"/>
        </w:rPr>
        <w:t>识别旅游行为的移动模式。在有向图中</w:t>
      </w:r>
      <w:r>
        <w:rPr>
          <w:rFonts w:hint="eastAsia"/>
          <w:sz w:val="24"/>
        </w:rPr>
        <w:t>，</w:t>
      </w:r>
      <w:r w:rsidRPr="00AE7D35">
        <w:rPr>
          <w:rFonts w:hint="eastAsia"/>
          <w:sz w:val="24"/>
        </w:rPr>
        <w:t>只保留游客访问节点的顺序关系</w:t>
      </w:r>
      <w:r>
        <w:rPr>
          <w:rFonts w:hint="eastAsia"/>
          <w:sz w:val="24"/>
        </w:rPr>
        <w:t>，</w:t>
      </w:r>
      <w:r w:rsidRPr="00AE7D35">
        <w:rPr>
          <w:rFonts w:hint="eastAsia"/>
          <w:sz w:val="24"/>
        </w:rPr>
        <w:t>不保留节点的其他信息</w:t>
      </w:r>
      <w:r>
        <w:rPr>
          <w:rFonts w:hint="eastAsia"/>
          <w:sz w:val="24"/>
        </w:rPr>
        <w:t>（</w:t>
      </w:r>
      <w:r w:rsidRPr="00AE7D35">
        <w:rPr>
          <w:rFonts w:hint="eastAsia"/>
          <w:sz w:val="24"/>
        </w:rPr>
        <w:t>如城市名称等</w:t>
      </w:r>
      <w:r>
        <w:rPr>
          <w:rFonts w:hint="eastAsia"/>
          <w:sz w:val="24"/>
        </w:rPr>
        <w:t>）</w:t>
      </w:r>
      <w:r w:rsidRPr="00AE7D35">
        <w:rPr>
          <w:rFonts w:hint="eastAsia"/>
          <w:sz w:val="24"/>
        </w:rPr>
        <w:t>。将游客的旅游行为表示为对应的</w:t>
      </w:r>
      <w:r w:rsidRPr="00AE7D35">
        <w:rPr>
          <w:sz w:val="24"/>
        </w:rPr>
        <w:t>GID</w:t>
      </w:r>
      <w:r>
        <w:rPr>
          <w:sz w:val="24"/>
        </w:rPr>
        <w:t>，</w:t>
      </w:r>
      <w:r w:rsidRPr="00AE7D35">
        <w:rPr>
          <w:rFonts w:hint="eastAsia"/>
          <w:sz w:val="24"/>
        </w:rPr>
        <w:t>相同的</w:t>
      </w:r>
      <w:r w:rsidRPr="00AE7D35">
        <w:rPr>
          <w:sz w:val="24"/>
        </w:rPr>
        <w:t>GID</w:t>
      </w:r>
      <w:r w:rsidRPr="00AE7D35">
        <w:rPr>
          <w:rFonts w:hint="eastAsia"/>
          <w:sz w:val="24"/>
        </w:rPr>
        <w:t>即为同一个模式。例如</w:t>
      </w:r>
      <w:r>
        <w:rPr>
          <w:sz w:val="24"/>
        </w:rPr>
        <w:t>，</w:t>
      </w:r>
      <w:r w:rsidRPr="00AE7D35">
        <w:rPr>
          <w:rFonts w:hint="eastAsia"/>
          <w:sz w:val="24"/>
        </w:rPr>
        <w:t>两个游客分别有旅游行为“北京市</w:t>
      </w:r>
      <w:r w:rsidRPr="00AE7D35">
        <w:rPr>
          <w:sz w:val="24"/>
        </w:rPr>
        <w:t>‒</w:t>
      </w:r>
      <w:r w:rsidRPr="00AE7D35">
        <w:rPr>
          <w:rFonts w:hint="eastAsia"/>
          <w:sz w:val="24"/>
        </w:rPr>
        <w:t>上海市</w:t>
      </w:r>
      <w:r w:rsidRPr="00AE7D35">
        <w:rPr>
          <w:sz w:val="24"/>
        </w:rPr>
        <w:t>‒</w:t>
      </w:r>
      <w:r w:rsidRPr="00AE7D35">
        <w:rPr>
          <w:rFonts w:hint="eastAsia"/>
          <w:sz w:val="24"/>
        </w:rPr>
        <w:t>苏州市</w:t>
      </w:r>
      <w:r w:rsidRPr="00AE7D35">
        <w:rPr>
          <w:sz w:val="24"/>
        </w:rPr>
        <w:t>‒</w:t>
      </w:r>
      <w:r w:rsidRPr="00AE7D35">
        <w:rPr>
          <w:rFonts w:hint="eastAsia"/>
          <w:sz w:val="24"/>
        </w:rPr>
        <w:t>北京市”和“上海市</w:t>
      </w:r>
      <w:r w:rsidRPr="00AE7D35">
        <w:rPr>
          <w:sz w:val="24"/>
        </w:rPr>
        <w:t>‒</w:t>
      </w:r>
      <w:r w:rsidRPr="00AE7D35">
        <w:rPr>
          <w:rFonts w:hint="eastAsia"/>
          <w:sz w:val="24"/>
        </w:rPr>
        <w:t>无锡市</w:t>
      </w:r>
      <w:r w:rsidRPr="00AE7D35">
        <w:rPr>
          <w:sz w:val="24"/>
        </w:rPr>
        <w:t>‒</w:t>
      </w:r>
      <w:r w:rsidRPr="00AE7D35">
        <w:rPr>
          <w:rFonts w:hint="eastAsia"/>
          <w:sz w:val="24"/>
        </w:rPr>
        <w:t>苏州市</w:t>
      </w:r>
      <w:r w:rsidRPr="00AE7D35">
        <w:rPr>
          <w:sz w:val="24"/>
        </w:rPr>
        <w:t>‒</w:t>
      </w:r>
      <w:r w:rsidRPr="00AE7D35">
        <w:rPr>
          <w:rFonts w:hint="eastAsia"/>
          <w:sz w:val="24"/>
        </w:rPr>
        <w:t>上海市”</w:t>
      </w:r>
      <w:r>
        <w:rPr>
          <w:sz w:val="24"/>
        </w:rPr>
        <w:t>，</w:t>
      </w:r>
      <w:r w:rsidRPr="00AE7D35">
        <w:rPr>
          <w:rFonts w:hint="eastAsia"/>
          <w:sz w:val="24"/>
        </w:rPr>
        <w:t>这两种行为都可以表示成图</w:t>
      </w:r>
      <w:r w:rsidRPr="00AE7D35">
        <w:rPr>
          <w:sz w:val="24"/>
        </w:rPr>
        <w:t>2(a)</w:t>
      </w:r>
      <w:r w:rsidRPr="00AE7D35">
        <w:rPr>
          <w:rFonts w:hint="eastAsia"/>
          <w:sz w:val="24"/>
        </w:rPr>
        <w:t>中的节点关系</w:t>
      </w:r>
      <w:r>
        <w:rPr>
          <w:sz w:val="24"/>
        </w:rPr>
        <w:t>，</w:t>
      </w:r>
      <w:r w:rsidRPr="00AE7D35">
        <w:rPr>
          <w:rFonts w:hint="eastAsia"/>
          <w:sz w:val="24"/>
        </w:rPr>
        <w:t>即从常居地出发</w:t>
      </w:r>
      <w:r>
        <w:rPr>
          <w:rFonts w:hint="eastAsia"/>
          <w:sz w:val="24"/>
        </w:rPr>
        <w:t>，</w:t>
      </w:r>
      <w:r w:rsidRPr="00AE7D35">
        <w:rPr>
          <w:rFonts w:hint="eastAsia"/>
          <w:sz w:val="24"/>
        </w:rPr>
        <w:t>访问两个不同的城市后</w:t>
      </w:r>
      <w:r>
        <w:rPr>
          <w:rFonts w:hint="eastAsia"/>
          <w:sz w:val="24"/>
        </w:rPr>
        <w:t>，</w:t>
      </w:r>
      <w:r w:rsidRPr="00AE7D35">
        <w:rPr>
          <w:rFonts w:hint="eastAsia"/>
          <w:sz w:val="24"/>
        </w:rPr>
        <w:t>返回常居城市。虽然两个行为中包含的城市不完全相同</w:t>
      </w:r>
      <w:r>
        <w:rPr>
          <w:rFonts w:hint="eastAsia"/>
          <w:sz w:val="24"/>
        </w:rPr>
        <w:t>，</w:t>
      </w:r>
      <w:r w:rsidRPr="00AE7D35">
        <w:rPr>
          <w:rFonts w:hint="eastAsia"/>
          <w:sz w:val="24"/>
        </w:rPr>
        <w:t>但其拓扑结构相同</w:t>
      </w:r>
      <w:r>
        <w:rPr>
          <w:rFonts w:hint="eastAsia"/>
          <w:sz w:val="24"/>
        </w:rPr>
        <w:t>，</w:t>
      </w:r>
      <w:r w:rsidRPr="00AE7D35">
        <w:rPr>
          <w:rFonts w:hint="eastAsia"/>
          <w:sz w:val="24"/>
        </w:rPr>
        <w:t>属于同一个移动模式</w:t>
      </w:r>
      <w:r>
        <w:rPr>
          <w:rFonts w:hint="eastAsia"/>
          <w:sz w:val="24"/>
        </w:rPr>
        <w:t>，</w:t>
      </w:r>
      <w:r w:rsidRPr="00AE7D35">
        <w:rPr>
          <w:rFonts w:hint="eastAsia"/>
          <w:sz w:val="24"/>
        </w:rPr>
        <w:t>即</w:t>
      </w:r>
      <w:r w:rsidRPr="00AE7D35">
        <w:rPr>
          <w:rFonts w:hint="eastAsia"/>
          <w:sz w:val="24"/>
        </w:rPr>
        <w:t>GID=140</w:t>
      </w:r>
      <w:r w:rsidRPr="00AE7D35">
        <w:rPr>
          <w:rFonts w:hint="eastAsia"/>
          <w:sz w:val="24"/>
        </w:rPr>
        <w:t>的模式。</w:t>
      </w:r>
    </w:p>
    <w:p w14:paraId="61F11239" w14:textId="17435233" w:rsidR="00A46017" w:rsidRDefault="00A46017">
      <w:pPr>
        <w:widowControl/>
        <w:jc w:val="left"/>
        <w:rPr>
          <w:sz w:val="24"/>
        </w:rPr>
      </w:pPr>
      <w:r>
        <w:rPr>
          <w:sz w:val="24"/>
        </w:rPr>
        <w:br w:type="page"/>
      </w:r>
    </w:p>
    <w:p w14:paraId="0CB524DB" w14:textId="71EDC164" w:rsidR="00AE7D35" w:rsidRPr="00A46017" w:rsidRDefault="00A46017" w:rsidP="00A46017">
      <w:pPr>
        <w:pStyle w:val="1"/>
        <w:tabs>
          <w:tab w:val="left" w:pos="3600"/>
        </w:tabs>
        <w:spacing w:before="0" w:after="0" w:line="360" w:lineRule="auto"/>
        <w:ind w:firstLineChars="200" w:firstLine="602"/>
        <w:rPr>
          <w:sz w:val="30"/>
          <w:szCs w:val="30"/>
        </w:rPr>
      </w:pPr>
      <w:bookmarkStart w:id="10" w:name="_Toc77879287"/>
      <w:r w:rsidRPr="00A46017">
        <w:rPr>
          <w:sz w:val="30"/>
          <w:szCs w:val="30"/>
        </w:rPr>
        <w:lastRenderedPageBreak/>
        <w:t>4</w:t>
      </w:r>
      <w:r w:rsidRPr="00A46017">
        <w:rPr>
          <w:rFonts w:hint="eastAsia"/>
          <w:sz w:val="30"/>
          <w:szCs w:val="30"/>
        </w:rPr>
        <w:t xml:space="preserve"> </w:t>
      </w:r>
      <w:r w:rsidRPr="00A46017">
        <w:rPr>
          <w:rFonts w:hint="eastAsia"/>
          <w:sz w:val="30"/>
          <w:szCs w:val="30"/>
        </w:rPr>
        <w:t>研究结果</w:t>
      </w:r>
      <w:bookmarkEnd w:id="10"/>
    </w:p>
    <w:p w14:paraId="4DAE2FF7" w14:textId="2363B916" w:rsidR="00AE7D35" w:rsidRPr="00A46017" w:rsidRDefault="00A46017" w:rsidP="00A46017">
      <w:pPr>
        <w:pStyle w:val="2"/>
        <w:spacing w:before="0" w:after="0" w:line="360" w:lineRule="auto"/>
        <w:ind w:firstLineChars="200" w:firstLine="562"/>
        <w:rPr>
          <w:rFonts w:ascii="Times New Roman" w:eastAsia="宋体" w:hAnsi="Times New Roman"/>
          <w:bCs w:val="0"/>
          <w:sz w:val="28"/>
          <w:szCs w:val="28"/>
        </w:rPr>
      </w:pPr>
      <w:bookmarkStart w:id="11" w:name="_Toc77879288"/>
      <w:r w:rsidRPr="00A46017">
        <w:rPr>
          <w:rFonts w:ascii="Times New Roman" w:eastAsia="宋体" w:hAnsi="Times New Roman"/>
          <w:bCs w:val="0"/>
          <w:sz w:val="28"/>
          <w:szCs w:val="28"/>
        </w:rPr>
        <w:t>4</w:t>
      </w:r>
      <w:r w:rsidRPr="00A46017">
        <w:rPr>
          <w:rFonts w:ascii="Times New Roman" w:eastAsia="宋体" w:hAnsi="Times New Roman" w:hint="eastAsia"/>
          <w:bCs w:val="0"/>
          <w:sz w:val="28"/>
          <w:szCs w:val="28"/>
        </w:rPr>
        <w:t xml:space="preserve">.1  </w:t>
      </w:r>
      <w:r w:rsidRPr="00A46017">
        <w:rPr>
          <w:rFonts w:ascii="Times New Roman" w:eastAsia="宋体" w:hAnsi="Times New Roman" w:hint="eastAsia"/>
          <w:bCs w:val="0"/>
          <w:sz w:val="28"/>
          <w:szCs w:val="28"/>
        </w:rPr>
        <w:t>旅游行为数据</w:t>
      </w:r>
      <w:bookmarkEnd w:id="11"/>
    </w:p>
    <w:p w14:paraId="057CEE5C" w14:textId="2A15D91E" w:rsidR="00AE7D35" w:rsidRPr="00AE7D35" w:rsidRDefault="00A46017" w:rsidP="00A46017">
      <w:pPr>
        <w:spacing w:line="360" w:lineRule="auto"/>
        <w:ind w:firstLineChars="200" w:firstLine="480"/>
        <w:rPr>
          <w:sz w:val="24"/>
        </w:rPr>
      </w:pPr>
      <w:r w:rsidRPr="00A46017">
        <w:rPr>
          <w:rFonts w:hint="eastAsia"/>
          <w:sz w:val="24"/>
        </w:rPr>
        <w:t>根据旅游的定义以及社交媒体的稀疏性特征</w:t>
      </w:r>
      <w:r w:rsidR="008C1C25">
        <w:rPr>
          <w:rFonts w:hint="eastAsia"/>
          <w:sz w:val="24"/>
        </w:rPr>
        <w:t>，</w:t>
      </w:r>
      <w:r w:rsidRPr="00A46017">
        <w:rPr>
          <w:rFonts w:hint="eastAsia"/>
          <w:sz w:val="24"/>
        </w:rPr>
        <w:t>本文选择符合以下</w:t>
      </w:r>
      <w:r w:rsidRPr="00A46017">
        <w:rPr>
          <w:rFonts w:hint="eastAsia"/>
          <w:sz w:val="24"/>
        </w:rPr>
        <w:t>3</w:t>
      </w:r>
      <w:r w:rsidRPr="00A46017">
        <w:rPr>
          <w:rFonts w:hint="eastAsia"/>
          <w:sz w:val="24"/>
        </w:rPr>
        <w:t>个条件的用户作为研究对象</w:t>
      </w:r>
      <w:r w:rsidR="008C1C25">
        <w:rPr>
          <w:rFonts w:hint="eastAsia"/>
          <w:sz w:val="24"/>
        </w:rPr>
        <w:t>：</w:t>
      </w:r>
      <w:r w:rsidR="00E978CC">
        <w:rPr>
          <w:rFonts w:hint="eastAsia"/>
          <w:sz w:val="24"/>
        </w:rPr>
        <w:t>（</w:t>
      </w:r>
      <w:r w:rsidRPr="00A46017">
        <w:rPr>
          <w:rFonts w:hint="eastAsia"/>
          <w:sz w:val="24"/>
        </w:rPr>
        <w:t>1</w:t>
      </w:r>
      <w:r w:rsidR="00E978CC">
        <w:rPr>
          <w:rFonts w:hint="eastAsia"/>
          <w:sz w:val="24"/>
        </w:rPr>
        <w:t>）</w:t>
      </w:r>
      <w:r w:rsidRPr="00A46017">
        <w:rPr>
          <w:rFonts w:hint="eastAsia"/>
          <w:sz w:val="24"/>
        </w:rPr>
        <w:t>非苏州市居民</w:t>
      </w:r>
      <w:r w:rsidR="008C1C25">
        <w:rPr>
          <w:rFonts w:hint="eastAsia"/>
          <w:sz w:val="24"/>
        </w:rPr>
        <w:t>；</w:t>
      </w:r>
      <w:r w:rsidR="00E978CC">
        <w:rPr>
          <w:rFonts w:hint="eastAsia"/>
          <w:sz w:val="24"/>
        </w:rPr>
        <w:t>（</w:t>
      </w:r>
      <w:r w:rsidRPr="00A46017">
        <w:rPr>
          <w:rFonts w:hint="eastAsia"/>
          <w:sz w:val="24"/>
        </w:rPr>
        <w:t>2</w:t>
      </w:r>
      <w:r w:rsidR="00E978CC">
        <w:rPr>
          <w:rFonts w:hint="eastAsia"/>
          <w:sz w:val="24"/>
        </w:rPr>
        <w:t>）</w:t>
      </w:r>
      <w:r w:rsidRPr="00A46017">
        <w:rPr>
          <w:rFonts w:hint="eastAsia"/>
          <w:sz w:val="24"/>
        </w:rPr>
        <w:t>在常居城市至少发布</w:t>
      </w:r>
      <w:r w:rsidRPr="00A46017">
        <w:rPr>
          <w:rFonts w:hint="eastAsia"/>
          <w:sz w:val="24"/>
        </w:rPr>
        <w:t>50</w:t>
      </w:r>
      <w:r w:rsidRPr="00A46017">
        <w:rPr>
          <w:rFonts w:hint="eastAsia"/>
          <w:sz w:val="24"/>
        </w:rPr>
        <w:t>条微博</w:t>
      </w:r>
      <w:r w:rsidR="008C1C25">
        <w:rPr>
          <w:rFonts w:hint="eastAsia"/>
          <w:sz w:val="24"/>
        </w:rPr>
        <w:t>；</w:t>
      </w:r>
      <w:r w:rsidR="00E978CC">
        <w:rPr>
          <w:rFonts w:hint="eastAsia"/>
          <w:sz w:val="24"/>
        </w:rPr>
        <w:t>（</w:t>
      </w:r>
      <w:r w:rsidRPr="00A46017">
        <w:rPr>
          <w:rFonts w:hint="eastAsia"/>
          <w:sz w:val="24"/>
        </w:rPr>
        <w:t>3</w:t>
      </w:r>
      <w:r w:rsidR="00E978CC">
        <w:rPr>
          <w:rFonts w:hint="eastAsia"/>
          <w:sz w:val="24"/>
        </w:rPr>
        <w:t>）</w:t>
      </w:r>
      <w:r w:rsidRPr="00A46017">
        <w:rPr>
          <w:rFonts w:hint="eastAsia"/>
          <w:sz w:val="24"/>
        </w:rPr>
        <w:t>在出行过程中至少到达过一个景区。我们共得到</w:t>
      </w:r>
      <w:r w:rsidRPr="00A46017">
        <w:rPr>
          <w:rFonts w:hint="eastAsia"/>
          <w:sz w:val="24"/>
        </w:rPr>
        <w:t>58720</w:t>
      </w:r>
      <w:r w:rsidRPr="00A46017">
        <w:rPr>
          <w:rFonts w:hint="eastAsia"/>
          <w:sz w:val="24"/>
        </w:rPr>
        <w:t>个用户。</w:t>
      </w:r>
      <w:r w:rsidR="008C1C25" w:rsidRPr="00A46017">
        <w:rPr>
          <w:rFonts w:hint="eastAsia"/>
          <w:sz w:val="24"/>
        </w:rPr>
        <w:t>从这些用户中提取</w:t>
      </w:r>
      <w:r w:rsidR="008C1C25" w:rsidRPr="00A46017">
        <w:rPr>
          <w:rFonts w:hint="eastAsia"/>
          <w:sz w:val="24"/>
        </w:rPr>
        <w:t>88270</w:t>
      </w:r>
      <w:r w:rsidR="008C1C25" w:rsidRPr="00A46017">
        <w:rPr>
          <w:rFonts w:hint="eastAsia"/>
          <w:sz w:val="24"/>
        </w:rPr>
        <w:t>个旅游时空行为</w:t>
      </w:r>
      <w:r w:rsidR="008C1C25">
        <w:rPr>
          <w:rFonts w:hint="eastAsia"/>
          <w:sz w:val="24"/>
        </w:rPr>
        <w:t>，</w:t>
      </w:r>
      <w:r w:rsidR="008C1C25" w:rsidRPr="00A46017">
        <w:rPr>
          <w:rFonts w:hint="eastAsia"/>
          <w:sz w:val="24"/>
        </w:rPr>
        <w:t>如表</w:t>
      </w:r>
      <w:r w:rsidR="008C1C25">
        <w:rPr>
          <w:sz w:val="24"/>
        </w:rPr>
        <w:t>4-1</w:t>
      </w:r>
      <w:r w:rsidR="008C1C25" w:rsidRPr="00A46017">
        <w:rPr>
          <w:rFonts w:hint="eastAsia"/>
          <w:sz w:val="24"/>
        </w:rPr>
        <w:t>所示。随着目的地城市数量的增加</w:t>
      </w:r>
      <w:r w:rsidR="008C1C25">
        <w:rPr>
          <w:rFonts w:hint="eastAsia"/>
          <w:sz w:val="24"/>
        </w:rPr>
        <w:t>，</w:t>
      </w:r>
      <w:r w:rsidR="008C1C25" w:rsidRPr="00A46017">
        <w:rPr>
          <w:rFonts w:hint="eastAsia"/>
          <w:sz w:val="24"/>
        </w:rPr>
        <w:t>出行次数迅速减少</w:t>
      </w:r>
      <w:r w:rsidR="008C1C25">
        <w:rPr>
          <w:rFonts w:hint="eastAsia"/>
          <w:sz w:val="24"/>
        </w:rPr>
        <w:t>，</w:t>
      </w:r>
      <w:r w:rsidR="008C1C25" w:rsidRPr="00A46017">
        <w:rPr>
          <w:rFonts w:hint="eastAsia"/>
          <w:sz w:val="24"/>
        </w:rPr>
        <w:t>相应的平均旅行天数不断地增加。大多数旅游时空行为只有一个目的地城市</w:t>
      </w:r>
      <w:r w:rsidR="008C1C25">
        <w:rPr>
          <w:rFonts w:hint="eastAsia"/>
          <w:sz w:val="24"/>
        </w:rPr>
        <w:t>，</w:t>
      </w:r>
      <w:r w:rsidR="008C1C25" w:rsidRPr="00A46017">
        <w:rPr>
          <w:rFonts w:hint="eastAsia"/>
          <w:sz w:val="24"/>
        </w:rPr>
        <w:t>其平均逗留时间为</w:t>
      </w:r>
      <w:r w:rsidR="008C1C25" w:rsidRPr="00A46017">
        <w:rPr>
          <w:rFonts w:hint="eastAsia"/>
          <w:sz w:val="24"/>
        </w:rPr>
        <w:t>1.1</w:t>
      </w:r>
      <w:r w:rsidR="008C1C25" w:rsidRPr="00A46017">
        <w:rPr>
          <w:rFonts w:hint="eastAsia"/>
          <w:sz w:val="24"/>
        </w:rPr>
        <w:t>天。</w:t>
      </w:r>
    </w:p>
    <w:bookmarkEnd w:id="0"/>
    <w:p w14:paraId="75D6CAA7" w14:textId="5F849514" w:rsidR="008C1C25" w:rsidRPr="00E978CC" w:rsidRDefault="00E978CC" w:rsidP="00E978CC">
      <w:pPr>
        <w:spacing w:line="360" w:lineRule="auto"/>
        <w:jc w:val="center"/>
        <w:rPr>
          <w:rFonts w:ascii="宋体" w:hAnsi="宋体"/>
          <w:szCs w:val="21"/>
        </w:rPr>
      </w:pPr>
      <w:r w:rsidRPr="00E978CC">
        <w:rPr>
          <w:rFonts w:ascii="宋体" w:hAnsi="宋体" w:hint="eastAsia"/>
          <w:szCs w:val="21"/>
        </w:rPr>
        <w:t>表</w:t>
      </w:r>
      <w:r w:rsidRPr="00E978CC">
        <w:rPr>
          <w:rFonts w:ascii="宋体" w:hAnsi="宋体"/>
          <w:szCs w:val="21"/>
        </w:rPr>
        <w:t>4-1</w:t>
      </w:r>
      <w:r w:rsidRPr="00E978CC">
        <w:rPr>
          <w:rFonts w:ascii="宋体" w:hAnsi="宋体" w:hint="eastAsia"/>
          <w:szCs w:val="21"/>
        </w:rPr>
        <w:t xml:space="preserve"> 按目的地城市数量划分的出行数量和平均旅行时间</w:t>
      </w:r>
    </w:p>
    <w:tbl>
      <w:tblPr>
        <w:tblStyle w:val="a9"/>
        <w:tblW w:w="0" w:type="auto"/>
        <w:jc w:val="center"/>
        <w:tblLook w:val="04A0" w:firstRow="1" w:lastRow="0" w:firstColumn="1" w:lastColumn="0" w:noHBand="0" w:noVBand="1"/>
      </w:tblPr>
      <w:tblGrid>
        <w:gridCol w:w="1866"/>
        <w:gridCol w:w="1236"/>
        <w:gridCol w:w="1656"/>
      </w:tblGrid>
      <w:tr w:rsidR="00E978CC" w:rsidRPr="00E978CC" w14:paraId="4C9C88A0" w14:textId="77777777" w:rsidTr="00E978CC">
        <w:trPr>
          <w:jc w:val="center"/>
        </w:trPr>
        <w:tc>
          <w:tcPr>
            <w:tcW w:w="1866" w:type="dxa"/>
          </w:tcPr>
          <w:p w14:paraId="2D329D32" w14:textId="0DEFBEA3" w:rsidR="00E978CC" w:rsidRPr="00E978CC" w:rsidRDefault="00E978CC" w:rsidP="00E978CC">
            <w:pPr>
              <w:jc w:val="center"/>
              <w:rPr>
                <w:b/>
                <w:bCs/>
                <w:szCs w:val="21"/>
              </w:rPr>
            </w:pPr>
            <w:r w:rsidRPr="00E978CC">
              <w:rPr>
                <w:rFonts w:hint="eastAsia"/>
                <w:b/>
                <w:bCs/>
                <w:szCs w:val="21"/>
              </w:rPr>
              <w:t>目的地城市数量</w:t>
            </w:r>
          </w:p>
        </w:tc>
        <w:tc>
          <w:tcPr>
            <w:tcW w:w="1236" w:type="dxa"/>
          </w:tcPr>
          <w:p w14:paraId="09C55ADD" w14:textId="1070EAC3" w:rsidR="00E978CC" w:rsidRPr="00E978CC" w:rsidRDefault="00E978CC" w:rsidP="00E978CC">
            <w:pPr>
              <w:jc w:val="center"/>
              <w:rPr>
                <w:b/>
                <w:bCs/>
                <w:szCs w:val="21"/>
              </w:rPr>
            </w:pPr>
            <w:r w:rsidRPr="00E978CC">
              <w:rPr>
                <w:rFonts w:hint="eastAsia"/>
                <w:b/>
                <w:bCs/>
                <w:szCs w:val="21"/>
              </w:rPr>
              <w:t>出行次数</w:t>
            </w:r>
          </w:p>
        </w:tc>
        <w:tc>
          <w:tcPr>
            <w:tcW w:w="1656" w:type="dxa"/>
          </w:tcPr>
          <w:p w14:paraId="733B7FA3" w14:textId="3C17888A" w:rsidR="00E978CC" w:rsidRPr="00E978CC" w:rsidRDefault="00E978CC" w:rsidP="00E978CC">
            <w:pPr>
              <w:jc w:val="center"/>
              <w:rPr>
                <w:b/>
                <w:bCs/>
                <w:szCs w:val="21"/>
              </w:rPr>
            </w:pPr>
            <w:r w:rsidRPr="00E978CC">
              <w:rPr>
                <w:rFonts w:hint="eastAsia"/>
                <w:b/>
                <w:bCs/>
                <w:szCs w:val="21"/>
              </w:rPr>
              <w:t>平均旅行天数</w:t>
            </w:r>
          </w:p>
        </w:tc>
      </w:tr>
      <w:tr w:rsidR="00E978CC" w:rsidRPr="00E978CC" w14:paraId="471614E1" w14:textId="77777777" w:rsidTr="00E978CC">
        <w:trPr>
          <w:jc w:val="center"/>
        </w:trPr>
        <w:tc>
          <w:tcPr>
            <w:tcW w:w="1866" w:type="dxa"/>
          </w:tcPr>
          <w:p w14:paraId="2C323812" w14:textId="08AD0B47" w:rsidR="00E978CC" w:rsidRPr="00E978CC" w:rsidRDefault="00E978CC" w:rsidP="00E978CC">
            <w:pPr>
              <w:jc w:val="center"/>
              <w:rPr>
                <w:szCs w:val="21"/>
              </w:rPr>
            </w:pPr>
            <w:r w:rsidRPr="00E978CC">
              <w:rPr>
                <w:szCs w:val="21"/>
              </w:rPr>
              <w:t>1</w:t>
            </w:r>
          </w:p>
        </w:tc>
        <w:tc>
          <w:tcPr>
            <w:tcW w:w="1236" w:type="dxa"/>
          </w:tcPr>
          <w:p w14:paraId="1D9DCB21" w14:textId="036CDF98" w:rsidR="00E978CC" w:rsidRPr="00E978CC" w:rsidRDefault="00E978CC" w:rsidP="00E978CC">
            <w:pPr>
              <w:jc w:val="center"/>
              <w:rPr>
                <w:szCs w:val="21"/>
              </w:rPr>
            </w:pPr>
            <w:r w:rsidRPr="00E978CC">
              <w:rPr>
                <w:szCs w:val="21"/>
              </w:rPr>
              <w:t>67634</w:t>
            </w:r>
          </w:p>
        </w:tc>
        <w:tc>
          <w:tcPr>
            <w:tcW w:w="1656" w:type="dxa"/>
          </w:tcPr>
          <w:p w14:paraId="49867A7E" w14:textId="00F212D7" w:rsidR="00E978CC" w:rsidRPr="00E978CC" w:rsidRDefault="00E978CC" w:rsidP="00E978CC">
            <w:pPr>
              <w:jc w:val="center"/>
              <w:rPr>
                <w:szCs w:val="21"/>
              </w:rPr>
            </w:pPr>
            <w:r w:rsidRPr="00E978CC">
              <w:rPr>
                <w:szCs w:val="21"/>
              </w:rPr>
              <w:t>1.1</w:t>
            </w:r>
          </w:p>
        </w:tc>
      </w:tr>
      <w:tr w:rsidR="00E978CC" w:rsidRPr="00E978CC" w14:paraId="45E131BE" w14:textId="77777777" w:rsidTr="00E978CC">
        <w:trPr>
          <w:jc w:val="center"/>
        </w:trPr>
        <w:tc>
          <w:tcPr>
            <w:tcW w:w="1866" w:type="dxa"/>
          </w:tcPr>
          <w:p w14:paraId="352BE52A" w14:textId="14A600E0" w:rsidR="00E978CC" w:rsidRPr="00E978CC" w:rsidRDefault="00E978CC" w:rsidP="00E978CC">
            <w:pPr>
              <w:jc w:val="center"/>
              <w:rPr>
                <w:szCs w:val="21"/>
              </w:rPr>
            </w:pPr>
            <w:r w:rsidRPr="00E978CC">
              <w:rPr>
                <w:szCs w:val="21"/>
              </w:rPr>
              <w:t>2</w:t>
            </w:r>
          </w:p>
        </w:tc>
        <w:tc>
          <w:tcPr>
            <w:tcW w:w="1236" w:type="dxa"/>
          </w:tcPr>
          <w:p w14:paraId="70034589" w14:textId="2744F607" w:rsidR="00E978CC" w:rsidRPr="00E978CC" w:rsidRDefault="00E978CC" w:rsidP="00E978CC">
            <w:pPr>
              <w:jc w:val="center"/>
              <w:rPr>
                <w:szCs w:val="21"/>
              </w:rPr>
            </w:pPr>
            <w:r w:rsidRPr="00E978CC">
              <w:rPr>
                <w:szCs w:val="21"/>
              </w:rPr>
              <w:t>8746</w:t>
            </w:r>
          </w:p>
        </w:tc>
        <w:tc>
          <w:tcPr>
            <w:tcW w:w="1656" w:type="dxa"/>
          </w:tcPr>
          <w:p w14:paraId="488F8B56" w14:textId="7FF7739F" w:rsidR="00E978CC" w:rsidRPr="00E978CC" w:rsidRDefault="00E978CC" w:rsidP="00E978CC">
            <w:pPr>
              <w:jc w:val="center"/>
              <w:rPr>
                <w:szCs w:val="21"/>
              </w:rPr>
            </w:pPr>
            <w:r w:rsidRPr="00E978CC">
              <w:rPr>
                <w:szCs w:val="21"/>
              </w:rPr>
              <w:t>2.8</w:t>
            </w:r>
          </w:p>
        </w:tc>
      </w:tr>
      <w:tr w:rsidR="00E978CC" w:rsidRPr="00E978CC" w14:paraId="3ED195CB" w14:textId="77777777" w:rsidTr="00E978CC">
        <w:trPr>
          <w:jc w:val="center"/>
        </w:trPr>
        <w:tc>
          <w:tcPr>
            <w:tcW w:w="1866" w:type="dxa"/>
          </w:tcPr>
          <w:p w14:paraId="6B3E1525" w14:textId="635E6D2D" w:rsidR="00E978CC" w:rsidRPr="00E978CC" w:rsidRDefault="00E978CC" w:rsidP="00E978CC">
            <w:pPr>
              <w:jc w:val="center"/>
              <w:rPr>
                <w:szCs w:val="21"/>
              </w:rPr>
            </w:pPr>
            <w:r w:rsidRPr="00E978CC">
              <w:rPr>
                <w:szCs w:val="21"/>
              </w:rPr>
              <w:t>3</w:t>
            </w:r>
          </w:p>
        </w:tc>
        <w:tc>
          <w:tcPr>
            <w:tcW w:w="1236" w:type="dxa"/>
          </w:tcPr>
          <w:p w14:paraId="47BE2573" w14:textId="484E5BA7" w:rsidR="00E978CC" w:rsidRPr="00E978CC" w:rsidRDefault="00E978CC" w:rsidP="00E978CC">
            <w:pPr>
              <w:jc w:val="center"/>
              <w:rPr>
                <w:szCs w:val="21"/>
              </w:rPr>
            </w:pPr>
            <w:r w:rsidRPr="00E978CC">
              <w:rPr>
                <w:szCs w:val="21"/>
              </w:rPr>
              <w:t>4627</w:t>
            </w:r>
          </w:p>
        </w:tc>
        <w:tc>
          <w:tcPr>
            <w:tcW w:w="1656" w:type="dxa"/>
          </w:tcPr>
          <w:p w14:paraId="64AF941A" w14:textId="5CA3B689" w:rsidR="00E978CC" w:rsidRPr="00E978CC" w:rsidRDefault="00E978CC" w:rsidP="00E978CC">
            <w:pPr>
              <w:jc w:val="center"/>
              <w:rPr>
                <w:szCs w:val="21"/>
              </w:rPr>
            </w:pPr>
            <w:r w:rsidRPr="00E978CC">
              <w:rPr>
                <w:szCs w:val="21"/>
              </w:rPr>
              <w:t>4.3</w:t>
            </w:r>
          </w:p>
        </w:tc>
      </w:tr>
      <w:tr w:rsidR="00E978CC" w:rsidRPr="00E978CC" w14:paraId="0002A871" w14:textId="77777777" w:rsidTr="00E978CC">
        <w:trPr>
          <w:jc w:val="center"/>
        </w:trPr>
        <w:tc>
          <w:tcPr>
            <w:tcW w:w="1866" w:type="dxa"/>
          </w:tcPr>
          <w:p w14:paraId="096C5940" w14:textId="3901AAA7" w:rsidR="00E978CC" w:rsidRPr="00E978CC" w:rsidRDefault="00E978CC" w:rsidP="00E978CC">
            <w:pPr>
              <w:jc w:val="center"/>
              <w:rPr>
                <w:szCs w:val="21"/>
              </w:rPr>
            </w:pPr>
            <w:r w:rsidRPr="00E978CC">
              <w:rPr>
                <w:szCs w:val="21"/>
              </w:rPr>
              <w:t>4</w:t>
            </w:r>
          </w:p>
        </w:tc>
        <w:tc>
          <w:tcPr>
            <w:tcW w:w="1236" w:type="dxa"/>
          </w:tcPr>
          <w:p w14:paraId="1CA8B130" w14:textId="2EC0C571" w:rsidR="00E978CC" w:rsidRPr="00E978CC" w:rsidRDefault="00E978CC" w:rsidP="00E978CC">
            <w:pPr>
              <w:jc w:val="center"/>
              <w:rPr>
                <w:szCs w:val="21"/>
              </w:rPr>
            </w:pPr>
            <w:r w:rsidRPr="00E978CC">
              <w:rPr>
                <w:szCs w:val="21"/>
              </w:rPr>
              <w:t>2592</w:t>
            </w:r>
          </w:p>
        </w:tc>
        <w:tc>
          <w:tcPr>
            <w:tcW w:w="1656" w:type="dxa"/>
          </w:tcPr>
          <w:p w14:paraId="0EA2361D" w14:textId="695ACDC0" w:rsidR="00E978CC" w:rsidRPr="00E978CC" w:rsidRDefault="00E978CC" w:rsidP="00E978CC">
            <w:pPr>
              <w:jc w:val="center"/>
              <w:rPr>
                <w:szCs w:val="21"/>
              </w:rPr>
            </w:pPr>
            <w:r w:rsidRPr="00E978CC">
              <w:rPr>
                <w:szCs w:val="21"/>
              </w:rPr>
              <w:t>5.2</w:t>
            </w:r>
          </w:p>
        </w:tc>
      </w:tr>
      <w:tr w:rsidR="00E978CC" w:rsidRPr="00E978CC" w14:paraId="35A96504" w14:textId="77777777" w:rsidTr="00E978CC">
        <w:trPr>
          <w:jc w:val="center"/>
        </w:trPr>
        <w:tc>
          <w:tcPr>
            <w:tcW w:w="1866" w:type="dxa"/>
          </w:tcPr>
          <w:p w14:paraId="0104A97B" w14:textId="0711EAD6" w:rsidR="00E978CC" w:rsidRPr="00E978CC" w:rsidRDefault="00E978CC" w:rsidP="00E978CC">
            <w:pPr>
              <w:jc w:val="center"/>
              <w:rPr>
                <w:szCs w:val="21"/>
              </w:rPr>
            </w:pPr>
            <w:r w:rsidRPr="00E978CC">
              <w:rPr>
                <w:szCs w:val="21"/>
              </w:rPr>
              <w:t>5</w:t>
            </w:r>
          </w:p>
        </w:tc>
        <w:tc>
          <w:tcPr>
            <w:tcW w:w="1236" w:type="dxa"/>
          </w:tcPr>
          <w:p w14:paraId="2AE69087" w14:textId="59C831FA" w:rsidR="00E978CC" w:rsidRPr="00E978CC" w:rsidRDefault="00E978CC" w:rsidP="00E978CC">
            <w:pPr>
              <w:jc w:val="center"/>
              <w:rPr>
                <w:szCs w:val="21"/>
              </w:rPr>
            </w:pPr>
            <w:r w:rsidRPr="00E978CC">
              <w:rPr>
                <w:szCs w:val="21"/>
              </w:rPr>
              <w:t>1625</w:t>
            </w:r>
          </w:p>
        </w:tc>
        <w:tc>
          <w:tcPr>
            <w:tcW w:w="1656" w:type="dxa"/>
          </w:tcPr>
          <w:p w14:paraId="6A435F3C" w14:textId="2F6FB725" w:rsidR="00E978CC" w:rsidRPr="00E978CC" w:rsidRDefault="00E978CC" w:rsidP="00E978CC">
            <w:pPr>
              <w:jc w:val="center"/>
              <w:rPr>
                <w:szCs w:val="21"/>
              </w:rPr>
            </w:pPr>
            <w:r w:rsidRPr="00E978CC">
              <w:rPr>
                <w:szCs w:val="21"/>
              </w:rPr>
              <w:t>6.3</w:t>
            </w:r>
          </w:p>
        </w:tc>
      </w:tr>
      <w:tr w:rsidR="00E978CC" w:rsidRPr="00E978CC" w14:paraId="554D3F47" w14:textId="77777777" w:rsidTr="00E978CC">
        <w:trPr>
          <w:jc w:val="center"/>
        </w:trPr>
        <w:tc>
          <w:tcPr>
            <w:tcW w:w="1866" w:type="dxa"/>
          </w:tcPr>
          <w:p w14:paraId="3E950EF0" w14:textId="530A1F6F" w:rsidR="00E978CC" w:rsidRPr="00E978CC" w:rsidRDefault="00E978CC" w:rsidP="00E978CC">
            <w:pPr>
              <w:jc w:val="center"/>
              <w:rPr>
                <w:szCs w:val="21"/>
              </w:rPr>
            </w:pPr>
            <w:r w:rsidRPr="00E978CC">
              <w:rPr>
                <w:szCs w:val="21"/>
              </w:rPr>
              <w:t>6</w:t>
            </w:r>
          </w:p>
        </w:tc>
        <w:tc>
          <w:tcPr>
            <w:tcW w:w="1236" w:type="dxa"/>
          </w:tcPr>
          <w:p w14:paraId="776AE7C6" w14:textId="01DF34AF" w:rsidR="00E978CC" w:rsidRPr="00E978CC" w:rsidRDefault="00E978CC" w:rsidP="00E978CC">
            <w:pPr>
              <w:jc w:val="center"/>
              <w:rPr>
                <w:szCs w:val="21"/>
              </w:rPr>
            </w:pPr>
            <w:r w:rsidRPr="00E978CC">
              <w:rPr>
                <w:szCs w:val="21"/>
              </w:rPr>
              <w:t>1063</w:t>
            </w:r>
          </w:p>
        </w:tc>
        <w:tc>
          <w:tcPr>
            <w:tcW w:w="1656" w:type="dxa"/>
          </w:tcPr>
          <w:p w14:paraId="5B4A87EC" w14:textId="290D6362" w:rsidR="00E978CC" w:rsidRPr="00E978CC" w:rsidRDefault="00E978CC" w:rsidP="00E978CC">
            <w:pPr>
              <w:jc w:val="center"/>
              <w:rPr>
                <w:szCs w:val="21"/>
              </w:rPr>
            </w:pPr>
            <w:r w:rsidRPr="00E978CC">
              <w:rPr>
                <w:szCs w:val="21"/>
              </w:rPr>
              <w:t>7.3</w:t>
            </w:r>
          </w:p>
        </w:tc>
      </w:tr>
      <w:tr w:rsidR="00E978CC" w:rsidRPr="00E978CC" w14:paraId="1A6BC97A" w14:textId="77777777" w:rsidTr="00E978CC">
        <w:trPr>
          <w:jc w:val="center"/>
        </w:trPr>
        <w:tc>
          <w:tcPr>
            <w:tcW w:w="1866" w:type="dxa"/>
          </w:tcPr>
          <w:p w14:paraId="0F8158C5" w14:textId="402C7793" w:rsidR="00E978CC" w:rsidRPr="00E978CC" w:rsidRDefault="00E978CC" w:rsidP="00E978CC">
            <w:pPr>
              <w:jc w:val="center"/>
              <w:rPr>
                <w:szCs w:val="21"/>
              </w:rPr>
            </w:pPr>
            <w:r w:rsidRPr="00E978CC">
              <w:rPr>
                <w:szCs w:val="21"/>
              </w:rPr>
              <w:t>&gt;7</w:t>
            </w:r>
          </w:p>
        </w:tc>
        <w:tc>
          <w:tcPr>
            <w:tcW w:w="1236" w:type="dxa"/>
            <w:tcBorders>
              <w:bottom w:val="single" w:sz="4" w:space="0" w:color="auto"/>
            </w:tcBorders>
          </w:tcPr>
          <w:p w14:paraId="7037261A" w14:textId="0F832BA6" w:rsidR="00E978CC" w:rsidRPr="00E978CC" w:rsidRDefault="00E978CC" w:rsidP="00E978CC">
            <w:pPr>
              <w:jc w:val="center"/>
              <w:rPr>
                <w:szCs w:val="21"/>
              </w:rPr>
            </w:pPr>
            <w:r w:rsidRPr="00E978CC">
              <w:rPr>
                <w:szCs w:val="21"/>
              </w:rPr>
              <w:t>1983</w:t>
            </w:r>
          </w:p>
        </w:tc>
        <w:tc>
          <w:tcPr>
            <w:tcW w:w="1656" w:type="dxa"/>
            <w:tcBorders>
              <w:bottom w:val="single" w:sz="4" w:space="0" w:color="auto"/>
            </w:tcBorders>
          </w:tcPr>
          <w:p w14:paraId="0EBD978E" w14:textId="6D88BE79" w:rsidR="00E978CC" w:rsidRPr="00E978CC" w:rsidRDefault="00E978CC" w:rsidP="00E978CC">
            <w:pPr>
              <w:jc w:val="center"/>
              <w:rPr>
                <w:szCs w:val="21"/>
              </w:rPr>
            </w:pPr>
            <w:r w:rsidRPr="00E978CC">
              <w:rPr>
                <w:szCs w:val="21"/>
              </w:rPr>
              <w:t>10.1</w:t>
            </w:r>
          </w:p>
        </w:tc>
      </w:tr>
      <w:tr w:rsidR="00E978CC" w:rsidRPr="00E978CC" w14:paraId="04F224BE" w14:textId="77777777" w:rsidTr="00E978CC">
        <w:trPr>
          <w:jc w:val="center"/>
        </w:trPr>
        <w:tc>
          <w:tcPr>
            <w:tcW w:w="1866" w:type="dxa"/>
          </w:tcPr>
          <w:p w14:paraId="2AAF6D2E" w14:textId="20FE09F4" w:rsidR="00E978CC" w:rsidRPr="00E978CC" w:rsidRDefault="00E978CC" w:rsidP="00E978CC">
            <w:pPr>
              <w:jc w:val="center"/>
              <w:rPr>
                <w:szCs w:val="21"/>
              </w:rPr>
            </w:pPr>
            <w:r w:rsidRPr="00E978CC">
              <w:rPr>
                <w:rFonts w:hint="eastAsia"/>
                <w:szCs w:val="21"/>
              </w:rPr>
              <w:t>总计</w:t>
            </w:r>
          </w:p>
        </w:tc>
        <w:tc>
          <w:tcPr>
            <w:tcW w:w="1236" w:type="dxa"/>
            <w:tcBorders>
              <w:right w:val="nil"/>
            </w:tcBorders>
          </w:tcPr>
          <w:p w14:paraId="793F2757" w14:textId="77777777" w:rsidR="00E978CC" w:rsidRPr="00E978CC" w:rsidRDefault="00E978CC" w:rsidP="00E978CC">
            <w:pPr>
              <w:jc w:val="center"/>
              <w:rPr>
                <w:szCs w:val="21"/>
              </w:rPr>
            </w:pPr>
            <w:r w:rsidRPr="00E978CC">
              <w:rPr>
                <w:rFonts w:hint="eastAsia"/>
                <w:szCs w:val="21"/>
              </w:rPr>
              <w:t>88270</w:t>
            </w:r>
          </w:p>
        </w:tc>
        <w:tc>
          <w:tcPr>
            <w:tcW w:w="1656" w:type="dxa"/>
            <w:tcBorders>
              <w:left w:val="nil"/>
            </w:tcBorders>
          </w:tcPr>
          <w:p w14:paraId="3A024A88" w14:textId="16B001BB" w:rsidR="00E978CC" w:rsidRPr="00E978CC" w:rsidRDefault="00E978CC" w:rsidP="00E978CC">
            <w:pPr>
              <w:jc w:val="left"/>
              <w:rPr>
                <w:szCs w:val="21"/>
              </w:rPr>
            </w:pPr>
          </w:p>
        </w:tc>
      </w:tr>
    </w:tbl>
    <w:p w14:paraId="0575A635" w14:textId="3E102B68" w:rsidR="008C1C25" w:rsidRPr="00E978CC" w:rsidRDefault="00E978CC" w:rsidP="00E978CC">
      <w:pPr>
        <w:pStyle w:val="2"/>
        <w:spacing w:before="0" w:after="0" w:line="360" w:lineRule="auto"/>
        <w:ind w:firstLineChars="200" w:firstLine="562"/>
        <w:rPr>
          <w:rFonts w:ascii="Times New Roman" w:eastAsia="宋体" w:hAnsi="Times New Roman"/>
          <w:bCs w:val="0"/>
          <w:sz w:val="28"/>
          <w:szCs w:val="28"/>
        </w:rPr>
      </w:pPr>
      <w:bookmarkStart w:id="12" w:name="_Toc77879289"/>
      <w:r w:rsidRPr="00E978CC">
        <w:rPr>
          <w:rFonts w:ascii="Times New Roman" w:eastAsia="宋体" w:hAnsi="Times New Roman"/>
          <w:bCs w:val="0"/>
          <w:sz w:val="28"/>
          <w:szCs w:val="28"/>
        </w:rPr>
        <w:t>4</w:t>
      </w:r>
      <w:r w:rsidRPr="00E978CC">
        <w:rPr>
          <w:rFonts w:ascii="Times New Roman" w:eastAsia="宋体" w:hAnsi="Times New Roman" w:hint="eastAsia"/>
          <w:bCs w:val="0"/>
          <w:sz w:val="28"/>
          <w:szCs w:val="28"/>
        </w:rPr>
        <w:t xml:space="preserve">.2  </w:t>
      </w:r>
      <w:r w:rsidRPr="00E978CC">
        <w:rPr>
          <w:rFonts w:ascii="Times New Roman" w:eastAsia="宋体" w:hAnsi="Times New Roman" w:hint="eastAsia"/>
          <w:bCs w:val="0"/>
          <w:sz w:val="28"/>
          <w:szCs w:val="28"/>
        </w:rPr>
        <w:t>城市间移动模式</w:t>
      </w:r>
      <w:bookmarkEnd w:id="12"/>
    </w:p>
    <w:p w14:paraId="7EBD3AD2" w14:textId="1910279C" w:rsidR="008C1C25" w:rsidRDefault="00E978CC" w:rsidP="00E978CC">
      <w:pPr>
        <w:spacing w:line="360" w:lineRule="auto"/>
        <w:ind w:firstLineChars="200" w:firstLine="480"/>
        <w:rPr>
          <w:sz w:val="24"/>
        </w:rPr>
      </w:pPr>
      <w:r w:rsidRPr="00E978CC">
        <w:rPr>
          <w:sz w:val="24"/>
        </w:rPr>
        <w:t>从</w:t>
      </w:r>
      <w:r w:rsidRPr="00E978CC">
        <w:rPr>
          <w:sz w:val="24"/>
        </w:rPr>
        <w:t>88270</w:t>
      </w:r>
      <w:r w:rsidRPr="00E978CC">
        <w:rPr>
          <w:sz w:val="24"/>
        </w:rPr>
        <w:t>个旅游时空行为中识别出</w:t>
      </w:r>
      <w:r w:rsidRPr="00E978CC">
        <w:rPr>
          <w:sz w:val="24"/>
        </w:rPr>
        <w:t>853</w:t>
      </w:r>
      <w:r w:rsidRPr="00E978CC">
        <w:rPr>
          <w:sz w:val="24"/>
        </w:rPr>
        <w:t>种城市间移动模式。选择出现频次超过</w:t>
      </w:r>
      <w:r w:rsidRPr="00E978CC">
        <w:rPr>
          <w:sz w:val="24"/>
        </w:rPr>
        <w:t>25</w:t>
      </w:r>
      <w:r w:rsidRPr="00E978CC">
        <w:rPr>
          <w:sz w:val="24"/>
        </w:rPr>
        <w:t>次的模式作为频繁模式</w:t>
      </w:r>
      <w:r w:rsidRPr="00E978CC">
        <w:rPr>
          <w:sz w:val="24"/>
        </w:rPr>
        <w:t>，</w:t>
      </w:r>
      <w:r w:rsidRPr="00E978CC">
        <w:rPr>
          <w:sz w:val="24"/>
        </w:rPr>
        <w:t>最终识别出</w:t>
      </w:r>
      <w:r w:rsidRPr="00E978CC">
        <w:rPr>
          <w:sz w:val="24"/>
        </w:rPr>
        <w:t>36</w:t>
      </w:r>
      <w:r w:rsidRPr="00E978CC">
        <w:rPr>
          <w:sz w:val="24"/>
        </w:rPr>
        <w:t>种旅游移动模式。目的地城市数量是影响游客旅游行为及移动模式的重要因素</w:t>
      </w:r>
      <w:r w:rsidRPr="00E978CC">
        <w:rPr>
          <w:sz w:val="24"/>
        </w:rPr>
        <w:t>，</w:t>
      </w:r>
      <w:r w:rsidRPr="00E978CC">
        <w:rPr>
          <w:sz w:val="24"/>
        </w:rPr>
        <w:t>目的地的数量会影响游客的出行规划</w:t>
      </w:r>
      <w:r w:rsidRPr="00E978CC">
        <w:rPr>
          <w:sz w:val="24"/>
        </w:rPr>
        <w:t>（</w:t>
      </w:r>
      <w:r w:rsidRPr="00E978CC">
        <w:rPr>
          <w:sz w:val="24"/>
        </w:rPr>
        <w:t>如全程旅行天数</w:t>
      </w:r>
      <w:r w:rsidRPr="00E978CC">
        <w:rPr>
          <w:sz w:val="24"/>
        </w:rPr>
        <w:t>）</w:t>
      </w:r>
      <w:r w:rsidRPr="00E978CC">
        <w:rPr>
          <w:sz w:val="24"/>
        </w:rPr>
        <w:t>。</w:t>
      </w:r>
    </w:p>
    <w:p w14:paraId="1BCC419F" w14:textId="1175099B" w:rsidR="00E978CC" w:rsidRPr="00E978CC" w:rsidRDefault="00E978CC" w:rsidP="00E978CC">
      <w:pPr>
        <w:spacing w:line="360" w:lineRule="auto"/>
        <w:ind w:firstLineChars="200" w:firstLine="480"/>
        <w:rPr>
          <w:rFonts w:hint="eastAsia"/>
          <w:sz w:val="24"/>
        </w:rPr>
      </w:pPr>
      <w:r w:rsidRPr="00E978CC">
        <w:rPr>
          <w:rFonts w:hint="eastAsia"/>
          <w:sz w:val="24"/>
        </w:rPr>
        <w:t>根据数据采集方式</w:t>
      </w:r>
      <w:r>
        <w:rPr>
          <w:rFonts w:hint="eastAsia"/>
          <w:sz w:val="24"/>
        </w:rPr>
        <w:t>，</w:t>
      </w:r>
      <w:r w:rsidRPr="00E978CC">
        <w:rPr>
          <w:rFonts w:hint="eastAsia"/>
          <w:sz w:val="24"/>
        </w:rPr>
        <w:t>游客肯定访问过苏州市</w:t>
      </w:r>
      <w:r>
        <w:rPr>
          <w:rFonts w:hint="eastAsia"/>
          <w:sz w:val="24"/>
        </w:rPr>
        <w:t>，</w:t>
      </w:r>
      <w:r w:rsidRPr="00E978CC">
        <w:rPr>
          <w:rFonts w:hint="eastAsia"/>
          <w:sz w:val="24"/>
        </w:rPr>
        <w:t>即本文识别的模式是到访苏州游客的城市间移动模式。表</w:t>
      </w:r>
      <w:r>
        <w:rPr>
          <w:sz w:val="24"/>
        </w:rPr>
        <w:t>4-2</w:t>
      </w:r>
      <w:r w:rsidRPr="00E978CC">
        <w:rPr>
          <w:rFonts w:hint="eastAsia"/>
          <w:sz w:val="24"/>
        </w:rPr>
        <w:t>显示到访苏州的旅游行为中单目的地、往返、基营、区域旅游和完全环游</w:t>
      </w:r>
      <w:r w:rsidRPr="00E978CC">
        <w:rPr>
          <w:rFonts w:hint="eastAsia"/>
          <w:sz w:val="24"/>
        </w:rPr>
        <w:t>5</w:t>
      </w:r>
      <w:r w:rsidRPr="00E978CC">
        <w:rPr>
          <w:rFonts w:hint="eastAsia"/>
          <w:sz w:val="24"/>
        </w:rPr>
        <w:t>类模式的数量和比例</w:t>
      </w:r>
      <w:r>
        <w:rPr>
          <w:rFonts w:hint="eastAsia"/>
          <w:sz w:val="24"/>
        </w:rPr>
        <w:t>，</w:t>
      </w:r>
      <w:r w:rsidRPr="00E978CC">
        <w:rPr>
          <w:rFonts w:hint="eastAsia"/>
          <w:sz w:val="24"/>
        </w:rPr>
        <w:t>可以看出</w:t>
      </w:r>
      <w:r>
        <w:rPr>
          <w:rFonts w:hint="eastAsia"/>
          <w:sz w:val="24"/>
        </w:rPr>
        <w:t>，</w:t>
      </w:r>
      <w:r w:rsidRPr="00E978CC">
        <w:rPr>
          <w:rFonts w:hint="eastAsia"/>
          <w:sz w:val="24"/>
        </w:rPr>
        <w:t>单目的地旅游移动模式超过</w:t>
      </w:r>
      <w:r w:rsidRPr="00E978CC">
        <w:rPr>
          <w:rFonts w:hint="eastAsia"/>
          <w:sz w:val="24"/>
        </w:rPr>
        <w:t>70%</w:t>
      </w:r>
      <w:r>
        <w:rPr>
          <w:rFonts w:hint="eastAsia"/>
          <w:sz w:val="24"/>
        </w:rPr>
        <w:t>，</w:t>
      </w:r>
      <w:r w:rsidRPr="00E978CC">
        <w:rPr>
          <w:rFonts w:hint="eastAsia"/>
          <w:sz w:val="24"/>
        </w:rPr>
        <w:t>是苏州游客的主导模式</w:t>
      </w:r>
      <w:r>
        <w:rPr>
          <w:rFonts w:hint="eastAsia"/>
          <w:sz w:val="24"/>
        </w:rPr>
        <w:t>，</w:t>
      </w:r>
      <w:r w:rsidRPr="00E978CC">
        <w:rPr>
          <w:rFonts w:hint="eastAsia"/>
          <w:sz w:val="24"/>
        </w:rPr>
        <w:t>客源主要来自周边城市</w:t>
      </w:r>
      <w:r>
        <w:rPr>
          <w:rFonts w:hint="eastAsia"/>
          <w:sz w:val="24"/>
        </w:rPr>
        <w:t>，</w:t>
      </w:r>
      <w:r w:rsidRPr="00E978CC">
        <w:rPr>
          <w:rFonts w:hint="eastAsia"/>
          <w:sz w:val="24"/>
        </w:rPr>
        <w:t>特别是上海</w:t>
      </w:r>
      <w:r>
        <w:rPr>
          <w:rFonts w:hint="eastAsia"/>
          <w:sz w:val="24"/>
        </w:rPr>
        <w:t>；</w:t>
      </w:r>
      <w:r w:rsidRPr="00E978CC">
        <w:rPr>
          <w:rFonts w:hint="eastAsia"/>
          <w:sz w:val="24"/>
        </w:rPr>
        <w:t>多目的地移动模式中</w:t>
      </w:r>
      <w:r>
        <w:rPr>
          <w:rFonts w:hint="eastAsia"/>
          <w:sz w:val="24"/>
        </w:rPr>
        <w:t>，</w:t>
      </w:r>
      <w:r w:rsidRPr="00E978CC">
        <w:rPr>
          <w:rFonts w:hint="eastAsia"/>
          <w:sz w:val="24"/>
        </w:rPr>
        <w:t>完全环游模式占绝对优势</w:t>
      </w:r>
      <w:r w:rsidRPr="00E978CC">
        <w:rPr>
          <w:rFonts w:hint="eastAsia"/>
          <w:sz w:val="24"/>
        </w:rPr>
        <w:t>(18.26%)</w:t>
      </w:r>
      <w:r>
        <w:rPr>
          <w:rFonts w:hint="eastAsia"/>
          <w:sz w:val="24"/>
        </w:rPr>
        <w:t>，</w:t>
      </w:r>
      <w:r w:rsidRPr="00E978CC">
        <w:rPr>
          <w:rFonts w:hint="eastAsia"/>
          <w:sz w:val="24"/>
        </w:rPr>
        <w:t>其次是区域旅游模式</w:t>
      </w:r>
      <w:r w:rsidRPr="00E978CC">
        <w:rPr>
          <w:rFonts w:hint="eastAsia"/>
          <w:sz w:val="24"/>
        </w:rPr>
        <w:t>(2.13%)</w:t>
      </w:r>
      <w:r>
        <w:rPr>
          <w:rFonts w:hint="eastAsia"/>
          <w:sz w:val="24"/>
        </w:rPr>
        <w:t>，</w:t>
      </w:r>
      <w:r w:rsidRPr="00E978CC">
        <w:rPr>
          <w:rFonts w:hint="eastAsia"/>
          <w:sz w:val="24"/>
        </w:rPr>
        <w:t>选择往返模式和</w:t>
      </w:r>
      <w:proofErr w:type="gramStart"/>
      <w:r w:rsidRPr="00E978CC">
        <w:rPr>
          <w:rFonts w:hint="eastAsia"/>
          <w:sz w:val="24"/>
        </w:rPr>
        <w:t>基营</w:t>
      </w:r>
      <w:proofErr w:type="gramEnd"/>
      <w:r w:rsidRPr="00E978CC">
        <w:rPr>
          <w:rFonts w:hint="eastAsia"/>
          <w:sz w:val="24"/>
        </w:rPr>
        <w:t>模式的行为总计只有</w:t>
      </w:r>
      <w:r w:rsidRPr="00E978CC">
        <w:rPr>
          <w:rFonts w:hint="eastAsia"/>
          <w:sz w:val="24"/>
        </w:rPr>
        <w:t>1%</w:t>
      </w:r>
      <w:r w:rsidRPr="00E978CC">
        <w:rPr>
          <w:rFonts w:hint="eastAsia"/>
          <w:sz w:val="24"/>
        </w:rPr>
        <w:t>左右。另外</w:t>
      </w:r>
      <w:r>
        <w:rPr>
          <w:rFonts w:hint="eastAsia"/>
          <w:sz w:val="24"/>
        </w:rPr>
        <w:t>，</w:t>
      </w:r>
      <w:r w:rsidRPr="00E978CC">
        <w:rPr>
          <w:rFonts w:hint="eastAsia"/>
          <w:sz w:val="24"/>
        </w:rPr>
        <w:t>出现更复杂的旅游移动模式</w:t>
      </w:r>
      <w:r>
        <w:rPr>
          <w:rFonts w:hint="eastAsia"/>
          <w:sz w:val="24"/>
        </w:rPr>
        <w:t>，</w:t>
      </w:r>
      <w:r w:rsidRPr="00E978CC">
        <w:rPr>
          <w:rFonts w:hint="eastAsia"/>
          <w:sz w:val="24"/>
        </w:rPr>
        <w:t>可以用多个简单模式的组合来解释。虽然旅游移动模式多种多样</w:t>
      </w:r>
      <w:r>
        <w:rPr>
          <w:rFonts w:hint="eastAsia"/>
          <w:sz w:val="24"/>
        </w:rPr>
        <w:t>，</w:t>
      </w:r>
      <w:r w:rsidRPr="00E978CC">
        <w:rPr>
          <w:rFonts w:hint="eastAsia"/>
          <w:sz w:val="24"/>
        </w:rPr>
        <w:t>但游客倾向于选择简单的路线旅行。在目的地城市数量确定的情况下</w:t>
      </w:r>
      <w:r>
        <w:rPr>
          <w:rFonts w:hint="eastAsia"/>
          <w:sz w:val="24"/>
        </w:rPr>
        <w:t>，</w:t>
      </w:r>
      <w:r w:rsidRPr="00E978CC">
        <w:rPr>
          <w:rFonts w:hint="eastAsia"/>
          <w:sz w:val="24"/>
        </w:rPr>
        <w:t>选择不同拓扑形式的游客数量排序为单环型</w:t>
      </w:r>
      <w:r w:rsidRPr="00E978CC">
        <w:rPr>
          <w:rFonts w:hint="eastAsia"/>
          <w:sz w:val="24"/>
        </w:rPr>
        <w:t>&gt;</w:t>
      </w:r>
      <w:r w:rsidRPr="00E978CC">
        <w:rPr>
          <w:rFonts w:hint="eastAsia"/>
          <w:sz w:val="24"/>
        </w:rPr>
        <w:t>单环</w:t>
      </w:r>
      <w:r w:rsidRPr="00E978CC">
        <w:rPr>
          <w:rFonts w:hint="eastAsia"/>
          <w:sz w:val="24"/>
        </w:rPr>
        <w:t>+</w:t>
      </w:r>
      <w:r w:rsidRPr="00E978CC">
        <w:rPr>
          <w:rFonts w:hint="eastAsia"/>
          <w:sz w:val="24"/>
        </w:rPr>
        <w:t>支路型</w:t>
      </w:r>
      <w:r w:rsidRPr="00E978CC">
        <w:rPr>
          <w:rFonts w:hint="eastAsia"/>
          <w:sz w:val="24"/>
        </w:rPr>
        <w:t>&gt;</w:t>
      </w:r>
      <w:r w:rsidRPr="00E978CC">
        <w:rPr>
          <w:rFonts w:hint="eastAsia"/>
          <w:sz w:val="24"/>
        </w:rPr>
        <w:t>往返型</w:t>
      </w:r>
      <w:r>
        <w:rPr>
          <w:rFonts w:hint="eastAsia"/>
          <w:sz w:val="24"/>
        </w:rPr>
        <w:t>，</w:t>
      </w:r>
      <w:r w:rsidRPr="00E978CC">
        <w:rPr>
          <w:rFonts w:hint="eastAsia"/>
          <w:sz w:val="24"/>
        </w:rPr>
        <w:t>符合以较低的成本游览更多目的地的游客消费心理。</w:t>
      </w:r>
    </w:p>
    <w:p w14:paraId="6C3B9E3C" w14:textId="3DEF6486" w:rsidR="008C1C25" w:rsidRDefault="00E978CC" w:rsidP="00E978CC">
      <w:pPr>
        <w:spacing w:line="360" w:lineRule="auto"/>
        <w:jc w:val="center"/>
        <w:rPr>
          <w:rFonts w:ascii="宋体" w:hAnsi="宋体"/>
          <w:szCs w:val="21"/>
        </w:rPr>
      </w:pPr>
      <w:r w:rsidRPr="00E978CC">
        <w:rPr>
          <w:rFonts w:ascii="宋体" w:hAnsi="宋体" w:hint="eastAsia"/>
          <w:szCs w:val="21"/>
        </w:rPr>
        <w:lastRenderedPageBreak/>
        <w:t>表</w:t>
      </w:r>
      <w:r>
        <w:rPr>
          <w:rFonts w:ascii="宋体" w:hAnsi="宋体"/>
          <w:szCs w:val="21"/>
        </w:rPr>
        <w:t>4-2</w:t>
      </w:r>
      <w:r w:rsidRPr="00E978CC">
        <w:rPr>
          <w:rFonts w:ascii="宋体" w:hAnsi="宋体" w:hint="eastAsia"/>
          <w:szCs w:val="21"/>
        </w:rPr>
        <w:t xml:space="preserve"> 不同移动模式的行为数量和比例</w:t>
      </w:r>
    </w:p>
    <w:tbl>
      <w:tblPr>
        <w:tblStyle w:val="a9"/>
        <w:tblW w:w="0" w:type="auto"/>
        <w:jc w:val="center"/>
        <w:tblLook w:val="04A0" w:firstRow="1" w:lastRow="0" w:firstColumn="1" w:lastColumn="0" w:noHBand="0" w:noVBand="1"/>
      </w:tblPr>
      <w:tblGrid>
        <w:gridCol w:w="2496"/>
        <w:gridCol w:w="921"/>
        <w:gridCol w:w="1086"/>
      </w:tblGrid>
      <w:tr w:rsidR="00E978CC" w:rsidRPr="00546C6D" w14:paraId="520111D5" w14:textId="77777777" w:rsidTr="00546C6D">
        <w:trPr>
          <w:jc w:val="center"/>
        </w:trPr>
        <w:tc>
          <w:tcPr>
            <w:tcW w:w="2496" w:type="dxa"/>
          </w:tcPr>
          <w:p w14:paraId="6C2ED656" w14:textId="5B53E0D9" w:rsidR="00E978CC" w:rsidRPr="00546C6D" w:rsidRDefault="00E978CC" w:rsidP="00E978CC">
            <w:pPr>
              <w:jc w:val="center"/>
              <w:rPr>
                <w:b/>
                <w:bCs/>
                <w:szCs w:val="21"/>
              </w:rPr>
            </w:pPr>
            <w:r w:rsidRPr="00546C6D">
              <w:rPr>
                <w:rFonts w:hint="eastAsia"/>
                <w:b/>
                <w:bCs/>
                <w:szCs w:val="21"/>
              </w:rPr>
              <w:t>旅游移动模式</w:t>
            </w:r>
          </w:p>
        </w:tc>
        <w:tc>
          <w:tcPr>
            <w:tcW w:w="921" w:type="dxa"/>
          </w:tcPr>
          <w:p w14:paraId="5BE19D06" w14:textId="3F40DE38" w:rsidR="00E978CC" w:rsidRPr="00546C6D" w:rsidRDefault="00E978CC" w:rsidP="00E978CC">
            <w:pPr>
              <w:jc w:val="center"/>
              <w:rPr>
                <w:b/>
                <w:bCs/>
                <w:szCs w:val="21"/>
              </w:rPr>
            </w:pPr>
            <w:r w:rsidRPr="00546C6D">
              <w:rPr>
                <w:rFonts w:hint="eastAsia"/>
                <w:b/>
                <w:bCs/>
                <w:szCs w:val="21"/>
              </w:rPr>
              <w:t>数量</w:t>
            </w:r>
          </w:p>
        </w:tc>
        <w:tc>
          <w:tcPr>
            <w:tcW w:w="1086" w:type="dxa"/>
          </w:tcPr>
          <w:p w14:paraId="7951CBB7" w14:textId="5729B718" w:rsidR="00E978CC" w:rsidRPr="00546C6D" w:rsidRDefault="00E978CC" w:rsidP="00E978CC">
            <w:pPr>
              <w:jc w:val="center"/>
              <w:rPr>
                <w:b/>
                <w:bCs/>
                <w:szCs w:val="21"/>
              </w:rPr>
            </w:pPr>
            <w:r w:rsidRPr="00546C6D">
              <w:rPr>
                <w:rFonts w:hint="eastAsia"/>
                <w:b/>
                <w:bCs/>
                <w:szCs w:val="21"/>
              </w:rPr>
              <w:t>占比</w:t>
            </w:r>
            <w:r w:rsidRPr="00546C6D">
              <w:rPr>
                <w:rFonts w:hint="eastAsia"/>
                <w:b/>
                <w:bCs/>
                <w:szCs w:val="21"/>
              </w:rPr>
              <w:t>/%</w:t>
            </w:r>
          </w:p>
        </w:tc>
      </w:tr>
      <w:tr w:rsidR="00E978CC" w:rsidRPr="00E978CC" w14:paraId="5912C3BF" w14:textId="77777777" w:rsidTr="00546C6D">
        <w:trPr>
          <w:jc w:val="center"/>
        </w:trPr>
        <w:tc>
          <w:tcPr>
            <w:tcW w:w="2496" w:type="dxa"/>
          </w:tcPr>
          <w:p w14:paraId="0E15F704" w14:textId="72C282FC" w:rsidR="00E978CC" w:rsidRPr="00E978CC" w:rsidRDefault="00546C6D" w:rsidP="00546C6D">
            <w:pPr>
              <w:jc w:val="center"/>
              <w:rPr>
                <w:szCs w:val="21"/>
              </w:rPr>
            </w:pPr>
            <w:r w:rsidRPr="00546C6D">
              <w:rPr>
                <w:rFonts w:hint="eastAsia"/>
                <w:szCs w:val="21"/>
              </w:rPr>
              <w:t>单目的地模式</w:t>
            </w:r>
          </w:p>
        </w:tc>
        <w:tc>
          <w:tcPr>
            <w:tcW w:w="921" w:type="dxa"/>
          </w:tcPr>
          <w:p w14:paraId="7BB217BC" w14:textId="6CAFEAAD" w:rsidR="00E978CC" w:rsidRPr="00E978CC" w:rsidRDefault="00546C6D" w:rsidP="00E978CC">
            <w:pPr>
              <w:jc w:val="center"/>
              <w:rPr>
                <w:szCs w:val="21"/>
              </w:rPr>
            </w:pPr>
            <w:r w:rsidRPr="00546C6D">
              <w:rPr>
                <w:rFonts w:hint="eastAsia"/>
                <w:szCs w:val="21"/>
              </w:rPr>
              <w:t>67634</w:t>
            </w:r>
          </w:p>
        </w:tc>
        <w:tc>
          <w:tcPr>
            <w:tcW w:w="1086" w:type="dxa"/>
          </w:tcPr>
          <w:p w14:paraId="7A458BD7" w14:textId="364DE97E" w:rsidR="00E978CC" w:rsidRPr="00E978CC" w:rsidRDefault="00546C6D" w:rsidP="00E978CC">
            <w:pPr>
              <w:jc w:val="center"/>
              <w:rPr>
                <w:szCs w:val="21"/>
              </w:rPr>
            </w:pPr>
            <w:r w:rsidRPr="00546C6D">
              <w:rPr>
                <w:rFonts w:hint="eastAsia"/>
                <w:szCs w:val="21"/>
              </w:rPr>
              <w:t>76.62</w:t>
            </w:r>
          </w:p>
        </w:tc>
      </w:tr>
      <w:tr w:rsidR="00E978CC" w:rsidRPr="00E978CC" w14:paraId="2954B6A7" w14:textId="77777777" w:rsidTr="00546C6D">
        <w:trPr>
          <w:jc w:val="center"/>
        </w:trPr>
        <w:tc>
          <w:tcPr>
            <w:tcW w:w="2496" w:type="dxa"/>
          </w:tcPr>
          <w:p w14:paraId="3FEC4DFA" w14:textId="697DB833" w:rsidR="00E978CC" w:rsidRPr="00E978CC" w:rsidRDefault="00546C6D" w:rsidP="00546C6D">
            <w:pPr>
              <w:jc w:val="center"/>
              <w:rPr>
                <w:szCs w:val="21"/>
              </w:rPr>
            </w:pPr>
            <w:r w:rsidRPr="00546C6D">
              <w:rPr>
                <w:rFonts w:hint="eastAsia"/>
                <w:szCs w:val="21"/>
              </w:rPr>
              <w:t>往返模式</w:t>
            </w:r>
          </w:p>
        </w:tc>
        <w:tc>
          <w:tcPr>
            <w:tcW w:w="921" w:type="dxa"/>
          </w:tcPr>
          <w:p w14:paraId="6778569F" w14:textId="6B8B8643" w:rsidR="00E978CC" w:rsidRPr="00E978CC" w:rsidRDefault="00546C6D" w:rsidP="00E978CC">
            <w:pPr>
              <w:jc w:val="center"/>
              <w:rPr>
                <w:szCs w:val="21"/>
              </w:rPr>
            </w:pPr>
            <w:r w:rsidRPr="00546C6D">
              <w:rPr>
                <w:rFonts w:hint="eastAsia"/>
                <w:szCs w:val="21"/>
              </w:rPr>
              <w:t>1879</w:t>
            </w:r>
          </w:p>
        </w:tc>
        <w:tc>
          <w:tcPr>
            <w:tcW w:w="1086" w:type="dxa"/>
          </w:tcPr>
          <w:p w14:paraId="0E9FF3B2" w14:textId="09F780AB" w:rsidR="00E978CC" w:rsidRPr="00E978CC" w:rsidRDefault="00546C6D" w:rsidP="00E978CC">
            <w:pPr>
              <w:jc w:val="center"/>
              <w:rPr>
                <w:szCs w:val="21"/>
              </w:rPr>
            </w:pPr>
            <w:r w:rsidRPr="00546C6D">
              <w:rPr>
                <w:rFonts w:hint="eastAsia"/>
                <w:szCs w:val="21"/>
              </w:rPr>
              <w:t>2.13</w:t>
            </w:r>
          </w:p>
        </w:tc>
      </w:tr>
      <w:tr w:rsidR="00E978CC" w:rsidRPr="00E978CC" w14:paraId="203E6479" w14:textId="77777777" w:rsidTr="00546C6D">
        <w:trPr>
          <w:jc w:val="center"/>
        </w:trPr>
        <w:tc>
          <w:tcPr>
            <w:tcW w:w="2496" w:type="dxa"/>
          </w:tcPr>
          <w:p w14:paraId="31EFE6FB" w14:textId="4C814D51" w:rsidR="00E978CC" w:rsidRPr="00E978CC" w:rsidRDefault="00546C6D" w:rsidP="00546C6D">
            <w:pPr>
              <w:jc w:val="center"/>
              <w:rPr>
                <w:szCs w:val="21"/>
              </w:rPr>
            </w:pPr>
            <w:proofErr w:type="gramStart"/>
            <w:r w:rsidRPr="00546C6D">
              <w:rPr>
                <w:rFonts w:hint="eastAsia"/>
                <w:szCs w:val="21"/>
              </w:rPr>
              <w:t>基营模式</w:t>
            </w:r>
            <w:proofErr w:type="gramEnd"/>
          </w:p>
        </w:tc>
        <w:tc>
          <w:tcPr>
            <w:tcW w:w="921" w:type="dxa"/>
          </w:tcPr>
          <w:p w14:paraId="5B7CFB81" w14:textId="27915ADD" w:rsidR="00E978CC" w:rsidRPr="00E978CC" w:rsidRDefault="00546C6D" w:rsidP="00E978CC">
            <w:pPr>
              <w:jc w:val="center"/>
              <w:rPr>
                <w:szCs w:val="21"/>
              </w:rPr>
            </w:pPr>
            <w:r w:rsidRPr="00546C6D">
              <w:rPr>
                <w:rFonts w:hint="eastAsia"/>
                <w:szCs w:val="21"/>
              </w:rPr>
              <w:t>93</w:t>
            </w:r>
          </w:p>
        </w:tc>
        <w:tc>
          <w:tcPr>
            <w:tcW w:w="1086" w:type="dxa"/>
          </w:tcPr>
          <w:p w14:paraId="64C97946" w14:textId="10708BDC" w:rsidR="00E978CC" w:rsidRPr="00E978CC" w:rsidRDefault="00546C6D" w:rsidP="00E978CC">
            <w:pPr>
              <w:jc w:val="center"/>
              <w:rPr>
                <w:szCs w:val="21"/>
              </w:rPr>
            </w:pPr>
            <w:r w:rsidRPr="00546C6D">
              <w:rPr>
                <w:rFonts w:hint="eastAsia"/>
                <w:szCs w:val="21"/>
              </w:rPr>
              <w:t>0.11</w:t>
            </w:r>
          </w:p>
        </w:tc>
      </w:tr>
      <w:tr w:rsidR="00E978CC" w:rsidRPr="00E978CC" w14:paraId="03F01238" w14:textId="77777777" w:rsidTr="00546C6D">
        <w:trPr>
          <w:jc w:val="center"/>
        </w:trPr>
        <w:tc>
          <w:tcPr>
            <w:tcW w:w="2496" w:type="dxa"/>
          </w:tcPr>
          <w:p w14:paraId="14A13AF8" w14:textId="22C1D026" w:rsidR="00E978CC" w:rsidRPr="00E978CC" w:rsidRDefault="00546C6D" w:rsidP="00546C6D">
            <w:pPr>
              <w:jc w:val="center"/>
              <w:rPr>
                <w:szCs w:val="21"/>
              </w:rPr>
            </w:pPr>
            <w:r w:rsidRPr="00546C6D">
              <w:rPr>
                <w:rFonts w:hint="eastAsia"/>
                <w:szCs w:val="21"/>
              </w:rPr>
              <w:t>区域环游模式</w:t>
            </w:r>
          </w:p>
        </w:tc>
        <w:tc>
          <w:tcPr>
            <w:tcW w:w="921" w:type="dxa"/>
          </w:tcPr>
          <w:p w14:paraId="085FFABD" w14:textId="361AF339" w:rsidR="00E978CC" w:rsidRPr="00E978CC" w:rsidRDefault="00546C6D" w:rsidP="00E978CC">
            <w:pPr>
              <w:jc w:val="center"/>
              <w:rPr>
                <w:szCs w:val="21"/>
              </w:rPr>
            </w:pPr>
            <w:r w:rsidRPr="00546C6D">
              <w:rPr>
                <w:rFonts w:hint="eastAsia"/>
                <w:szCs w:val="21"/>
              </w:rPr>
              <w:t>856</w:t>
            </w:r>
          </w:p>
        </w:tc>
        <w:tc>
          <w:tcPr>
            <w:tcW w:w="1086" w:type="dxa"/>
          </w:tcPr>
          <w:p w14:paraId="6522D270" w14:textId="072E84DE" w:rsidR="00E978CC" w:rsidRPr="00E978CC" w:rsidRDefault="00546C6D" w:rsidP="00E978CC">
            <w:pPr>
              <w:jc w:val="center"/>
              <w:rPr>
                <w:szCs w:val="21"/>
              </w:rPr>
            </w:pPr>
            <w:r w:rsidRPr="00546C6D">
              <w:rPr>
                <w:rFonts w:hint="eastAsia"/>
                <w:szCs w:val="21"/>
              </w:rPr>
              <w:t>0.97</w:t>
            </w:r>
          </w:p>
        </w:tc>
      </w:tr>
      <w:tr w:rsidR="00E978CC" w:rsidRPr="00E978CC" w14:paraId="61C5E484" w14:textId="77777777" w:rsidTr="00546C6D">
        <w:trPr>
          <w:jc w:val="center"/>
        </w:trPr>
        <w:tc>
          <w:tcPr>
            <w:tcW w:w="2496" w:type="dxa"/>
          </w:tcPr>
          <w:p w14:paraId="2BF7A7AA" w14:textId="30E00ED4" w:rsidR="00E978CC" w:rsidRPr="00E978CC" w:rsidRDefault="00546C6D" w:rsidP="00546C6D">
            <w:pPr>
              <w:jc w:val="center"/>
              <w:rPr>
                <w:szCs w:val="21"/>
              </w:rPr>
            </w:pPr>
            <w:r w:rsidRPr="00546C6D">
              <w:rPr>
                <w:rFonts w:hint="eastAsia"/>
                <w:szCs w:val="21"/>
              </w:rPr>
              <w:t>完全环游模式</w:t>
            </w:r>
          </w:p>
        </w:tc>
        <w:tc>
          <w:tcPr>
            <w:tcW w:w="921" w:type="dxa"/>
          </w:tcPr>
          <w:p w14:paraId="56E7FCDF" w14:textId="0DDEC54A" w:rsidR="00E978CC" w:rsidRPr="00E978CC" w:rsidRDefault="00546C6D" w:rsidP="00E978CC">
            <w:pPr>
              <w:jc w:val="center"/>
              <w:rPr>
                <w:szCs w:val="21"/>
              </w:rPr>
            </w:pPr>
            <w:r w:rsidRPr="00546C6D">
              <w:rPr>
                <w:rFonts w:hint="eastAsia"/>
                <w:szCs w:val="21"/>
              </w:rPr>
              <w:t>16115</w:t>
            </w:r>
          </w:p>
        </w:tc>
        <w:tc>
          <w:tcPr>
            <w:tcW w:w="1086" w:type="dxa"/>
          </w:tcPr>
          <w:p w14:paraId="1CDCE83B" w14:textId="225D59D9" w:rsidR="00E978CC" w:rsidRPr="00E978CC" w:rsidRDefault="00546C6D" w:rsidP="00E978CC">
            <w:pPr>
              <w:jc w:val="center"/>
              <w:rPr>
                <w:szCs w:val="21"/>
              </w:rPr>
            </w:pPr>
            <w:r w:rsidRPr="00546C6D">
              <w:rPr>
                <w:rFonts w:hint="eastAsia"/>
                <w:szCs w:val="21"/>
              </w:rPr>
              <w:t>18.26</w:t>
            </w:r>
          </w:p>
        </w:tc>
      </w:tr>
      <w:tr w:rsidR="00E978CC" w:rsidRPr="00E978CC" w14:paraId="49F6F1A2" w14:textId="77777777" w:rsidTr="00546C6D">
        <w:trPr>
          <w:jc w:val="center"/>
        </w:trPr>
        <w:tc>
          <w:tcPr>
            <w:tcW w:w="2496" w:type="dxa"/>
          </w:tcPr>
          <w:p w14:paraId="7FDC87EC" w14:textId="2CC13286" w:rsidR="00E978CC" w:rsidRPr="00E978CC" w:rsidRDefault="00546C6D" w:rsidP="00546C6D">
            <w:pPr>
              <w:jc w:val="center"/>
              <w:rPr>
                <w:szCs w:val="21"/>
              </w:rPr>
            </w:pPr>
            <w:r w:rsidRPr="00546C6D">
              <w:rPr>
                <w:rFonts w:hint="eastAsia"/>
                <w:szCs w:val="21"/>
              </w:rPr>
              <w:t>无明显规律的其他行为</w:t>
            </w:r>
          </w:p>
        </w:tc>
        <w:tc>
          <w:tcPr>
            <w:tcW w:w="921" w:type="dxa"/>
          </w:tcPr>
          <w:p w14:paraId="4A575F1F" w14:textId="3B8C635C" w:rsidR="00E978CC" w:rsidRPr="00E978CC" w:rsidRDefault="00546C6D" w:rsidP="00E978CC">
            <w:pPr>
              <w:jc w:val="center"/>
              <w:rPr>
                <w:szCs w:val="21"/>
              </w:rPr>
            </w:pPr>
            <w:r w:rsidRPr="00546C6D">
              <w:rPr>
                <w:rFonts w:hint="eastAsia"/>
                <w:szCs w:val="21"/>
              </w:rPr>
              <w:t>1693</w:t>
            </w:r>
          </w:p>
        </w:tc>
        <w:tc>
          <w:tcPr>
            <w:tcW w:w="1086" w:type="dxa"/>
          </w:tcPr>
          <w:p w14:paraId="14E901CE" w14:textId="79AC372A" w:rsidR="00E978CC" w:rsidRPr="00E978CC" w:rsidRDefault="00546C6D" w:rsidP="00E978CC">
            <w:pPr>
              <w:jc w:val="center"/>
              <w:rPr>
                <w:szCs w:val="21"/>
              </w:rPr>
            </w:pPr>
            <w:r w:rsidRPr="00546C6D">
              <w:rPr>
                <w:rFonts w:hint="eastAsia"/>
                <w:szCs w:val="21"/>
              </w:rPr>
              <w:t>1.92</w:t>
            </w:r>
          </w:p>
        </w:tc>
      </w:tr>
      <w:tr w:rsidR="00E978CC" w:rsidRPr="00E978CC" w14:paraId="3CB0F373" w14:textId="77777777" w:rsidTr="00546C6D">
        <w:trPr>
          <w:jc w:val="center"/>
        </w:trPr>
        <w:tc>
          <w:tcPr>
            <w:tcW w:w="2496" w:type="dxa"/>
          </w:tcPr>
          <w:p w14:paraId="21A0BDBA" w14:textId="693FA371" w:rsidR="00E978CC" w:rsidRPr="00E978CC" w:rsidRDefault="00546C6D" w:rsidP="00E978CC">
            <w:pPr>
              <w:jc w:val="center"/>
              <w:rPr>
                <w:szCs w:val="21"/>
              </w:rPr>
            </w:pPr>
            <w:r w:rsidRPr="00546C6D">
              <w:rPr>
                <w:rFonts w:hint="eastAsia"/>
                <w:szCs w:val="21"/>
              </w:rPr>
              <w:t>合计</w:t>
            </w:r>
          </w:p>
        </w:tc>
        <w:tc>
          <w:tcPr>
            <w:tcW w:w="921" w:type="dxa"/>
          </w:tcPr>
          <w:p w14:paraId="2E9B554C" w14:textId="3B852473" w:rsidR="00E978CC" w:rsidRPr="00E978CC" w:rsidRDefault="00546C6D" w:rsidP="00E978CC">
            <w:pPr>
              <w:jc w:val="center"/>
              <w:rPr>
                <w:szCs w:val="21"/>
              </w:rPr>
            </w:pPr>
            <w:r w:rsidRPr="00546C6D">
              <w:rPr>
                <w:rFonts w:hint="eastAsia"/>
                <w:szCs w:val="21"/>
              </w:rPr>
              <w:t>88270</w:t>
            </w:r>
          </w:p>
        </w:tc>
        <w:tc>
          <w:tcPr>
            <w:tcW w:w="1086" w:type="dxa"/>
          </w:tcPr>
          <w:p w14:paraId="18241E73" w14:textId="7A9B4682" w:rsidR="00E978CC" w:rsidRPr="00E978CC" w:rsidRDefault="00546C6D" w:rsidP="00E978CC">
            <w:pPr>
              <w:jc w:val="center"/>
              <w:rPr>
                <w:szCs w:val="21"/>
              </w:rPr>
            </w:pPr>
            <w:r w:rsidRPr="00546C6D">
              <w:rPr>
                <w:rFonts w:hint="eastAsia"/>
                <w:szCs w:val="21"/>
              </w:rPr>
              <w:t>100.00</w:t>
            </w:r>
          </w:p>
        </w:tc>
      </w:tr>
    </w:tbl>
    <w:p w14:paraId="689F32F8" w14:textId="77777777" w:rsidR="00546C6D" w:rsidRDefault="00546C6D" w:rsidP="00546C6D">
      <w:pPr>
        <w:spacing w:line="360" w:lineRule="auto"/>
        <w:ind w:firstLineChars="200" w:firstLine="480"/>
        <w:rPr>
          <w:sz w:val="24"/>
        </w:rPr>
      </w:pPr>
    </w:p>
    <w:p w14:paraId="674252A1" w14:textId="77777777" w:rsidR="00546C6D" w:rsidRDefault="00546C6D">
      <w:pPr>
        <w:widowControl/>
        <w:jc w:val="left"/>
        <w:rPr>
          <w:sz w:val="24"/>
        </w:rPr>
      </w:pPr>
      <w:r>
        <w:rPr>
          <w:sz w:val="24"/>
        </w:rPr>
        <w:br w:type="page"/>
      </w:r>
    </w:p>
    <w:p w14:paraId="23F04A77" w14:textId="282B2298" w:rsidR="00E978CC" w:rsidRPr="00546C6D" w:rsidRDefault="00546C6D" w:rsidP="00546C6D">
      <w:pPr>
        <w:pStyle w:val="1"/>
        <w:tabs>
          <w:tab w:val="left" w:pos="3600"/>
        </w:tabs>
        <w:spacing w:before="0" w:after="0" w:line="360" w:lineRule="auto"/>
        <w:ind w:firstLineChars="200" w:firstLine="602"/>
        <w:rPr>
          <w:sz w:val="30"/>
          <w:szCs w:val="30"/>
        </w:rPr>
      </w:pPr>
      <w:bookmarkStart w:id="13" w:name="_Toc77879290"/>
      <w:r>
        <w:rPr>
          <w:sz w:val="30"/>
          <w:szCs w:val="30"/>
        </w:rPr>
        <w:lastRenderedPageBreak/>
        <w:t>5</w:t>
      </w:r>
      <w:r w:rsidRPr="00546C6D">
        <w:rPr>
          <w:rFonts w:hint="eastAsia"/>
          <w:sz w:val="30"/>
          <w:szCs w:val="30"/>
        </w:rPr>
        <w:t xml:space="preserve"> </w:t>
      </w:r>
      <w:r w:rsidRPr="00546C6D">
        <w:rPr>
          <w:rFonts w:hint="eastAsia"/>
          <w:sz w:val="30"/>
          <w:szCs w:val="30"/>
        </w:rPr>
        <w:t>结束语</w:t>
      </w:r>
      <w:bookmarkEnd w:id="13"/>
    </w:p>
    <w:p w14:paraId="6606279B" w14:textId="07949A69" w:rsidR="00E978CC" w:rsidRDefault="00546C6D" w:rsidP="00546C6D">
      <w:pPr>
        <w:spacing w:line="360" w:lineRule="auto"/>
        <w:ind w:firstLineChars="200" w:firstLine="480"/>
        <w:rPr>
          <w:sz w:val="24"/>
        </w:rPr>
      </w:pPr>
      <w:r w:rsidRPr="00546C6D">
        <w:rPr>
          <w:rFonts w:hint="eastAsia"/>
          <w:sz w:val="24"/>
        </w:rPr>
        <w:t>本文提出大数据驱动的旅游移动模式提取方法</w:t>
      </w:r>
      <w:r>
        <w:rPr>
          <w:rFonts w:hint="eastAsia"/>
          <w:sz w:val="24"/>
        </w:rPr>
        <w:t>，</w:t>
      </w:r>
      <w:r w:rsidRPr="00546C6D">
        <w:rPr>
          <w:rFonts w:hint="eastAsia"/>
          <w:sz w:val="24"/>
        </w:rPr>
        <w:t>其中两个核心部分为旅游行为提取和城市间移动模式识别。旅游行为提取方法结合社交媒体数据的特点</w:t>
      </w:r>
      <w:r>
        <w:rPr>
          <w:rFonts w:hint="eastAsia"/>
          <w:sz w:val="24"/>
        </w:rPr>
        <w:t>，</w:t>
      </w:r>
      <w:r w:rsidRPr="00546C6D">
        <w:rPr>
          <w:rFonts w:hint="eastAsia"/>
          <w:sz w:val="24"/>
        </w:rPr>
        <w:t>基于时空约束及旅游规则</w:t>
      </w:r>
      <w:r>
        <w:rPr>
          <w:rFonts w:hint="eastAsia"/>
          <w:sz w:val="24"/>
        </w:rPr>
        <w:t>，</w:t>
      </w:r>
      <w:r w:rsidRPr="00546C6D">
        <w:rPr>
          <w:rFonts w:hint="eastAsia"/>
          <w:sz w:val="24"/>
        </w:rPr>
        <w:t>精准地获取游客的出行行为。城市间移动模式识别方法则通过有向图表示城市间的拓扑结构</w:t>
      </w:r>
      <w:r>
        <w:rPr>
          <w:rFonts w:hint="eastAsia"/>
          <w:sz w:val="24"/>
        </w:rPr>
        <w:t>，</w:t>
      </w:r>
      <w:r w:rsidRPr="00546C6D">
        <w:rPr>
          <w:rFonts w:hint="eastAsia"/>
          <w:sz w:val="24"/>
        </w:rPr>
        <w:t>发现游客的移动模式。从新</w:t>
      </w:r>
      <w:proofErr w:type="gramStart"/>
      <w:r w:rsidRPr="00546C6D">
        <w:rPr>
          <w:rFonts w:hint="eastAsia"/>
          <w:sz w:val="24"/>
        </w:rPr>
        <w:t>浪微博数据</w:t>
      </w:r>
      <w:proofErr w:type="gramEnd"/>
      <w:r w:rsidRPr="00546C6D">
        <w:rPr>
          <w:rFonts w:hint="eastAsia"/>
          <w:sz w:val="24"/>
        </w:rPr>
        <w:t>中提取</w:t>
      </w:r>
      <w:r w:rsidRPr="00546C6D">
        <w:rPr>
          <w:rFonts w:hint="eastAsia"/>
          <w:sz w:val="24"/>
        </w:rPr>
        <w:t>88270</w:t>
      </w:r>
      <w:r w:rsidRPr="00546C6D">
        <w:rPr>
          <w:rFonts w:hint="eastAsia"/>
          <w:sz w:val="24"/>
        </w:rPr>
        <w:t>个到访过苏州的旅游时空行为</w:t>
      </w:r>
      <w:r>
        <w:rPr>
          <w:rFonts w:hint="eastAsia"/>
          <w:sz w:val="24"/>
        </w:rPr>
        <w:t>，</w:t>
      </w:r>
      <w:r w:rsidRPr="00546C6D">
        <w:rPr>
          <w:rFonts w:hint="eastAsia"/>
          <w:sz w:val="24"/>
        </w:rPr>
        <w:t>并从中识别出</w:t>
      </w:r>
      <w:r w:rsidRPr="00546C6D">
        <w:rPr>
          <w:rFonts w:hint="eastAsia"/>
          <w:sz w:val="24"/>
        </w:rPr>
        <w:t>5</w:t>
      </w:r>
      <w:r w:rsidRPr="00546C6D">
        <w:rPr>
          <w:rFonts w:hint="eastAsia"/>
          <w:sz w:val="24"/>
        </w:rPr>
        <w:t>大类</w:t>
      </w:r>
      <w:r w:rsidRPr="00546C6D">
        <w:rPr>
          <w:rFonts w:hint="eastAsia"/>
          <w:sz w:val="24"/>
        </w:rPr>
        <w:t>36</w:t>
      </w:r>
      <w:r w:rsidRPr="00546C6D">
        <w:rPr>
          <w:rFonts w:hint="eastAsia"/>
          <w:sz w:val="24"/>
        </w:rPr>
        <w:t>种城市间的频繁移动模式。与基于小数据的研究</w:t>
      </w:r>
      <w:r w:rsidRPr="00546C6D">
        <w:rPr>
          <w:rFonts w:hint="eastAsia"/>
          <w:sz w:val="24"/>
          <w:vertAlign w:val="superscript"/>
        </w:rPr>
        <w:t>[24</w:t>
      </w:r>
      <w:r w:rsidRPr="00546C6D">
        <w:rPr>
          <w:rFonts w:hint="eastAsia"/>
          <w:sz w:val="24"/>
          <w:vertAlign w:val="superscript"/>
        </w:rPr>
        <w:t>，</w:t>
      </w:r>
      <w:r w:rsidRPr="00546C6D">
        <w:rPr>
          <w:rFonts w:hint="eastAsia"/>
          <w:sz w:val="24"/>
          <w:vertAlign w:val="superscript"/>
        </w:rPr>
        <w:t>59]</w:t>
      </w:r>
      <w:r w:rsidRPr="00546C6D">
        <w:rPr>
          <w:rFonts w:hint="eastAsia"/>
          <w:sz w:val="24"/>
        </w:rPr>
        <w:t>相比</w:t>
      </w:r>
      <w:r>
        <w:rPr>
          <w:rFonts w:hint="eastAsia"/>
          <w:sz w:val="24"/>
        </w:rPr>
        <w:t>，</w:t>
      </w:r>
      <w:r w:rsidRPr="00546C6D">
        <w:rPr>
          <w:rFonts w:hint="eastAsia"/>
          <w:sz w:val="24"/>
        </w:rPr>
        <w:t>基于社交媒体数据的研究具有数据量大、时间跨度长等优势</w:t>
      </w:r>
      <w:r>
        <w:rPr>
          <w:rFonts w:hint="eastAsia"/>
          <w:sz w:val="24"/>
        </w:rPr>
        <w:t>，</w:t>
      </w:r>
      <w:r w:rsidRPr="00546C6D">
        <w:rPr>
          <w:rFonts w:hint="eastAsia"/>
          <w:sz w:val="24"/>
        </w:rPr>
        <w:t>得到的旅游移动模式类型更加丰富</w:t>
      </w:r>
      <w:r>
        <w:rPr>
          <w:rFonts w:hint="eastAsia"/>
          <w:sz w:val="24"/>
        </w:rPr>
        <w:t>，</w:t>
      </w:r>
      <w:r w:rsidRPr="00546C6D">
        <w:rPr>
          <w:rFonts w:hint="eastAsia"/>
          <w:sz w:val="24"/>
        </w:rPr>
        <w:t>模式表示更加细粒度。</w:t>
      </w:r>
    </w:p>
    <w:p w14:paraId="7A2F4E28" w14:textId="6F568CC4" w:rsidR="00546C6D" w:rsidRPr="00546C6D" w:rsidRDefault="00546C6D" w:rsidP="00546C6D">
      <w:pPr>
        <w:spacing w:line="360" w:lineRule="auto"/>
        <w:ind w:firstLineChars="200" w:firstLine="480"/>
        <w:rPr>
          <w:rFonts w:hint="eastAsia"/>
          <w:sz w:val="24"/>
        </w:rPr>
      </w:pPr>
      <w:r w:rsidRPr="00546C6D">
        <w:rPr>
          <w:rFonts w:hint="eastAsia"/>
          <w:sz w:val="24"/>
        </w:rPr>
        <w:t>社交媒体为旅游行为研究提供了新数据源</w:t>
      </w:r>
      <w:r>
        <w:rPr>
          <w:rFonts w:hint="eastAsia"/>
          <w:sz w:val="24"/>
        </w:rPr>
        <w:t>，</w:t>
      </w:r>
      <w:r w:rsidRPr="00546C6D">
        <w:rPr>
          <w:rFonts w:hint="eastAsia"/>
          <w:sz w:val="24"/>
        </w:rPr>
        <w:t>通过社交媒体大数据得到的频繁旅游移动模式能够更全面更精准地描述游客在目的地城市间的移动行为</w:t>
      </w:r>
      <w:r>
        <w:rPr>
          <w:rFonts w:hint="eastAsia"/>
          <w:sz w:val="24"/>
        </w:rPr>
        <w:t>，</w:t>
      </w:r>
      <w:r w:rsidRPr="00546C6D">
        <w:rPr>
          <w:rFonts w:hint="eastAsia"/>
          <w:sz w:val="24"/>
        </w:rPr>
        <w:t>有助于旅游决策者把握游客动向及偏好</w:t>
      </w:r>
      <w:r>
        <w:rPr>
          <w:rFonts w:hint="eastAsia"/>
          <w:sz w:val="24"/>
        </w:rPr>
        <w:t>，</w:t>
      </w:r>
      <w:r w:rsidRPr="00546C6D">
        <w:rPr>
          <w:rFonts w:hint="eastAsia"/>
          <w:sz w:val="24"/>
        </w:rPr>
        <w:t>调整目的地营销策略</w:t>
      </w:r>
      <w:r>
        <w:rPr>
          <w:rFonts w:hint="eastAsia"/>
          <w:sz w:val="24"/>
        </w:rPr>
        <w:t>，</w:t>
      </w:r>
      <w:r w:rsidRPr="00546C6D">
        <w:rPr>
          <w:rFonts w:hint="eastAsia"/>
          <w:sz w:val="24"/>
        </w:rPr>
        <w:t>优化旅游资源配置</w:t>
      </w:r>
      <w:r>
        <w:rPr>
          <w:rFonts w:hint="eastAsia"/>
          <w:sz w:val="24"/>
        </w:rPr>
        <w:t>，</w:t>
      </w:r>
      <w:r w:rsidRPr="00546C6D">
        <w:rPr>
          <w:rFonts w:hint="eastAsia"/>
          <w:sz w:val="24"/>
        </w:rPr>
        <w:t>为游客提供更好的服务</w:t>
      </w:r>
      <w:r>
        <w:rPr>
          <w:rFonts w:hint="eastAsia"/>
          <w:sz w:val="24"/>
        </w:rPr>
        <w:t>，</w:t>
      </w:r>
      <w:r w:rsidRPr="00546C6D">
        <w:rPr>
          <w:rFonts w:hint="eastAsia"/>
          <w:sz w:val="24"/>
        </w:rPr>
        <w:t>也有助于旅游管理</w:t>
      </w:r>
      <w:proofErr w:type="gramStart"/>
      <w:r w:rsidRPr="00546C6D">
        <w:rPr>
          <w:rFonts w:hint="eastAsia"/>
          <w:sz w:val="24"/>
        </w:rPr>
        <w:t>者快速</w:t>
      </w:r>
      <w:proofErr w:type="gramEnd"/>
      <w:r w:rsidRPr="00546C6D">
        <w:rPr>
          <w:rFonts w:hint="eastAsia"/>
          <w:sz w:val="24"/>
        </w:rPr>
        <w:t>地获取目标人群</w:t>
      </w:r>
      <w:r>
        <w:rPr>
          <w:rFonts w:hint="eastAsia"/>
          <w:sz w:val="24"/>
        </w:rPr>
        <w:t>，</w:t>
      </w:r>
      <w:r w:rsidRPr="00546C6D">
        <w:rPr>
          <w:rFonts w:hint="eastAsia"/>
          <w:sz w:val="24"/>
        </w:rPr>
        <w:t>进行精准营销。例如</w:t>
      </w:r>
      <w:r>
        <w:rPr>
          <w:rFonts w:hint="eastAsia"/>
          <w:sz w:val="24"/>
        </w:rPr>
        <w:t>，</w:t>
      </w:r>
      <w:r w:rsidRPr="00546C6D">
        <w:rPr>
          <w:rFonts w:hint="eastAsia"/>
          <w:sz w:val="24"/>
        </w:rPr>
        <w:t>可以针对热门的单目的地旅游移动模式</w:t>
      </w:r>
      <w:r>
        <w:rPr>
          <w:rFonts w:hint="eastAsia"/>
          <w:sz w:val="24"/>
        </w:rPr>
        <w:t>，</w:t>
      </w:r>
      <w:r w:rsidRPr="00546C6D">
        <w:rPr>
          <w:rFonts w:hint="eastAsia"/>
          <w:sz w:val="24"/>
        </w:rPr>
        <w:t>推出苏州深度游、休闲多日游等旅游产品</w:t>
      </w:r>
      <w:r w:rsidRPr="00546C6D">
        <w:rPr>
          <w:rFonts w:hint="eastAsia"/>
          <w:sz w:val="24"/>
        </w:rPr>
        <w:t>;</w:t>
      </w:r>
      <w:r w:rsidRPr="00546C6D">
        <w:rPr>
          <w:rFonts w:hint="eastAsia"/>
          <w:sz w:val="24"/>
        </w:rPr>
        <w:t>可与周边城市联合营销</w:t>
      </w:r>
      <w:r>
        <w:rPr>
          <w:rFonts w:hint="eastAsia"/>
          <w:sz w:val="24"/>
        </w:rPr>
        <w:t>，</w:t>
      </w:r>
      <w:r w:rsidRPr="00546C6D">
        <w:rPr>
          <w:rFonts w:hint="eastAsia"/>
          <w:sz w:val="24"/>
        </w:rPr>
        <w:t>根据多目的地旅游移动模式中枢纽城市的位置</w:t>
      </w:r>
      <w:r>
        <w:rPr>
          <w:rFonts w:hint="eastAsia"/>
          <w:sz w:val="24"/>
        </w:rPr>
        <w:t>，</w:t>
      </w:r>
      <w:r w:rsidRPr="00546C6D">
        <w:rPr>
          <w:rFonts w:hint="eastAsia"/>
          <w:sz w:val="24"/>
        </w:rPr>
        <w:t>精准地投放联合营销广告</w:t>
      </w:r>
      <w:r>
        <w:rPr>
          <w:rFonts w:hint="eastAsia"/>
          <w:sz w:val="24"/>
        </w:rPr>
        <w:t>，</w:t>
      </w:r>
      <w:r w:rsidRPr="00546C6D">
        <w:rPr>
          <w:rFonts w:hint="eastAsia"/>
          <w:sz w:val="24"/>
        </w:rPr>
        <w:t>设计环型旅行线路来推动区域旅游发展</w:t>
      </w:r>
      <w:r w:rsidRPr="00546C6D">
        <w:rPr>
          <w:rFonts w:hint="eastAsia"/>
          <w:sz w:val="24"/>
        </w:rPr>
        <w:t>;</w:t>
      </w:r>
      <w:r w:rsidRPr="00546C6D">
        <w:rPr>
          <w:rFonts w:hint="eastAsia"/>
          <w:sz w:val="24"/>
        </w:rPr>
        <w:t>同时</w:t>
      </w:r>
      <w:r>
        <w:rPr>
          <w:rFonts w:hint="eastAsia"/>
          <w:sz w:val="24"/>
        </w:rPr>
        <w:t>，</w:t>
      </w:r>
      <w:r w:rsidRPr="00546C6D">
        <w:rPr>
          <w:rFonts w:hint="eastAsia"/>
          <w:sz w:val="24"/>
        </w:rPr>
        <w:t>可以根据群体的频繁移动模式</w:t>
      </w:r>
      <w:r>
        <w:rPr>
          <w:rFonts w:hint="eastAsia"/>
          <w:sz w:val="24"/>
        </w:rPr>
        <w:t>，</w:t>
      </w:r>
      <w:r w:rsidRPr="00546C6D">
        <w:rPr>
          <w:rFonts w:hint="eastAsia"/>
          <w:sz w:val="24"/>
        </w:rPr>
        <w:t>将热门线路推荐给其他旅游者</w:t>
      </w:r>
      <w:r>
        <w:rPr>
          <w:rFonts w:hint="eastAsia"/>
          <w:sz w:val="24"/>
        </w:rPr>
        <w:t>，</w:t>
      </w:r>
      <w:r w:rsidRPr="00546C6D">
        <w:rPr>
          <w:rFonts w:hint="eastAsia"/>
          <w:sz w:val="24"/>
        </w:rPr>
        <w:t>减少游客出行前和出行中的决策时间</w:t>
      </w:r>
      <w:r>
        <w:rPr>
          <w:rFonts w:hint="eastAsia"/>
          <w:sz w:val="24"/>
        </w:rPr>
        <w:t>，</w:t>
      </w:r>
      <w:r w:rsidRPr="00546C6D">
        <w:rPr>
          <w:rFonts w:hint="eastAsia"/>
          <w:sz w:val="24"/>
        </w:rPr>
        <w:t>提升旅游体验。</w:t>
      </w:r>
    </w:p>
    <w:p w14:paraId="34342B34" w14:textId="77777777" w:rsidR="00E978CC" w:rsidRPr="00546C6D" w:rsidRDefault="00E978CC" w:rsidP="00546C6D">
      <w:pPr>
        <w:spacing w:line="360" w:lineRule="auto"/>
        <w:ind w:firstLineChars="200" w:firstLine="480"/>
        <w:rPr>
          <w:rFonts w:hint="eastAsia"/>
          <w:sz w:val="24"/>
        </w:rPr>
      </w:pPr>
    </w:p>
    <w:p w14:paraId="13BD8E76" w14:textId="77777777" w:rsidR="00546C6D" w:rsidRDefault="00546C6D" w:rsidP="009B4C9A">
      <w:pPr>
        <w:spacing w:line="360" w:lineRule="auto"/>
        <w:ind w:firstLineChars="200" w:firstLine="420"/>
        <w:rPr>
          <w:b/>
          <w:bCs/>
          <w:kern w:val="44"/>
          <w:sz w:val="44"/>
          <w:szCs w:val="44"/>
        </w:rPr>
      </w:pPr>
      <w:bookmarkStart w:id="14" w:name="_Toc357871118"/>
      <w:bookmarkEnd w:id="1"/>
      <w:bookmarkEnd w:id="2"/>
      <w:bookmarkEnd w:id="3"/>
      <w:r>
        <w:br w:type="page"/>
      </w:r>
    </w:p>
    <w:p w14:paraId="6A0F072D" w14:textId="77777777" w:rsidR="00546C6D" w:rsidRPr="007D0E91" w:rsidRDefault="00546C6D" w:rsidP="001E59FB">
      <w:pPr>
        <w:pStyle w:val="1"/>
        <w:spacing w:before="100" w:beforeAutospacing="1" w:after="0" w:line="360" w:lineRule="auto"/>
        <w:rPr>
          <w:rFonts w:ascii="宋体" w:hAnsi="宋体"/>
          <w:sz w:val="24"/>
          <w:szCs w:val="24"/>
        </w:rPr>
      </w:pPr>
      <w:bookmarkStart w:id="15" w:name="_Toc77879291"/>
      <w:r w:rsidRPr="007D0E91">
        <w:rPr>
          <w:rFonts w:ascii="宋体" w:hAnsi="宋体" w:hint="eastAsia"/>
          <w:sz w:val="24"/>
          <w:szCs w:val="24"/>
        </w:rPr>
        <w:lastRenderedPageBreak/>
        <w:t>参考</w:t>
      </w:r>
      <w:bookmarkEnd w:id="14"/>
      <w:r>
        <w:rPr>
          <w:rFonts w:ascii="宋体" w:hAnsi="宋体" w:hint="eastAsia"/>
          <w:sz w:val="24"/>
          <w:szCs w:val="24"/>
        </w:rPr>
        <w:t>文献</w:t>
      </w:r>
      <w:bookmarkEnd w:id="15"/>
    </w:p>
    <w:p w14:paraId="7A670A75" w14:textId="420EBAEB" w:rsidR="005D5808" w:rsidRPr="00987739" w:rsidRDefault="005D5808" w:rsidP="005D5808">
      <w:pPr>
        <w:spacing w:line="360" w:lineRule="auto"/>
        <w:jc w:val="left"/>
        <w:rPr>
          <w:szCs w:val="21"/>
        </w:rPr>
      </w:pPr>
      <w:r w:rsidRPr="00987739">
        <w:rPr>
          <w:rFonts w:hint="eastAsia"/>
          <w:szCs w:val="21"/>
        </w:rPr>
        <w:t>[</w:t>
      </w:r>
      <w:r>
        <w:rPr>
          <w:rFonts w:hint="eastAsia"/>
          <w:szCs w:val="21"/>
        </w:rPr>
        <w:t>1</w:t>
      </w:r>
      <w:r w:rsidRPr="00987739">
        <w:rPr>
          <w:rFonts w:hint="eastAsia"/>
          <w:szCs w:val="21"/>
        </w:rPr>
        <w:t>]</w:t>
      </w:r>
      <w:proofErr w:type="gramStart"/>
      <w:r w:rsidRPr="00987739">
        <w:rPr>
          <w:rFonts w:hint="eastAsia"/>
          <w:szCs w:val="21"/>
        </w:rPr>
        <w:t>刘艺王春</w:t>
      </w:r>
      <w:proofErr w:type="gramEnd"/>
      <w:r w:rsidRPr="00987739">
        <w:rPr>
          <w:rFonts w:hint="eastAsia"/>
          <w:szCs w:val="21"/>
        </w:rPr>
        <w:t>生</w:t>
      </w:r>
      <w:r>
        <w:rPr>
          <w:rFonts w:hint="eastAsia"/>
          <w:szCs w:val="21"/>
        </w:rPr>
        <w:t>，</w:t>
      </w:r>
      <w:r w:rsidRPr="00987739">
        <w:rPr>
          <w:rFonts w:hint="eastAsia"/>
          <w:szCs w:val="21"/>
        </w:rPr>
        <w:t>计算机英语</w:t>
      </w:r>
      <w:r>
        <w:rPr>
          <w:rFonts w:hint="eastAsia"/>
          <w:szCs w:val="21"/>
        </w:rPr>
        <w:t>，</w:t>
      </w:r>
      <w:r w:rsidR="00FD58DA">
        <w:rPr>
          <w:rFonts w:hint="eastAsia"/>
          <w:szCs w:val="21"/>
        </w:rPr>
        <w:t>北京：</w:t>
      </w:r>
      <w:r w:rsidRPr="00987739">
        <w:rPr>
          <w:rFonts w:hint="eastAsia"/>
          <w:szCs w:val="21"/>
        </w:rPr>
        <w:t>机械工业出版社</w:t>
      </w:r>
      <w:r>
        <w:rPr>
          <w:rFonts w:hint="eastAsia"/>
          <w:szCs w:val="21"/>
        </w:rPr>
        <w:t>，</w:t>
      </w:r>
      <w:r w:rsidRPr="00987739">
        <w:rPr>
          <w:rFonts w:hint="eastAsia"/>
          <w:szCs w:val="21"/>
        </w:rPr>
        <w:t>2011</w:t>
      </w:r>
      <w:r w:rsidR="00FD58DA">
        <w:rPr>
          <w:rFonts w:hint="eastAsia"/>
          <w:szCs w:val="21"/>
        </w:rPr>
        <w:t>。</w:t>
      </w:r>
    </w:p>
    <w:p w14:paraId="5E0913B4" w14:textId="4A25B33F" w:rsidR="005D5808" w:rsidRPr="00987739" w:rsidRDefault="005D5808" w:rsidP="005D5808">
      <w:pPr>
        <w:spacing w:line="360" w:lineRule="auto"/>
        <w:jc w:val="left"/>
        <w:rPr>
          <w:szCs w:val="21"/>
        </w:rPr>
      </w:pPr>
      <w:r>
        <w:rPr>
          <w:rFonts w:hint="eastAsia"/>
          <w:szCs w:val="21"/>
        </w:rPr>
        <w:t>[2]</w:t>
      </w:r>
      <w:r w:rsidRPr="00987739">
        <w:rPr>
          <w:rFonts w:hint="eastAsia"/>
          <w:szCs w:val="21"/>
        </w:rPr>
        <w:t>米歇尔·梅娜德，</w:t>
      </w:r>
      <w:r w:rsidRPr="00987739">
        <w:rPr>
          <w:rFonts w:hint="eastAsia"/>
          <w:szCs w:val="21"/>
        </w:rPr>
        <w:t>Unity</w:t>
      </w:r>
      <w:r w:rsidRPr="00987739">
        <w:rPr>
          <w:rFonts w:hint="eastAsia"/>
          <w:szCs w:val="21"/>
        </w:rPr>
        <w:t>游戏开发实战，北京：机械工业出版社</w:t>
      </w:r>
      <w:r w:rsidR="00947F29" w:rsidRPr="00987739">
        <w:rPr>
          <w:rFonts w:hint="eastAsia"/>
          <w:szCs w:val="21"/>
        </w:rPr>
        <w:t>，</w:t>
      </w:r>
      <w:r w:rsidRPr="00987739">
        <w:rPr>
          <w:rFonts w:hint="eastAsia"/>
          <w:szCs w:val="21"/>
        </w:rPr>
        <w:t>2012</w:t>
      </w:r>
      <w:r w:rsidR="00FD58DA">
        <w:rPr>
          <w:rFonts w:hint="eastAsia"/>
          <w:szCs w:val="21"/>
        </w:rPr>
        <w:t>。</w:t>
      </w:r>
    </w:p>
    <w:p w14:paraId="1D45BB22" w14:textId="235A449E" w:rsidR="005D5808" w:rsidRPr="00987739" w:rsidRDefault="005D5808" w:rsidP="005D5808">
      <w:pPr>
        <w:spacing w:line="360" w:lineRule="auto"/>
        <w:jc w:val="left"/>
        <w:rPr>
          <w:szCs w:val="21"/>
        </w:rPr>
      </w:pPr>
      <w:r>
        <w:rPr>
          <w:rFonts w:hint="eastAsia"/>
          <w:szCs w:val="21"/>
        </w:rPr>
        <w:t>[3]</w:t>
      </w:r>
      <w:r w:rsidRPr="00987739">
        <w:rPr>
          <w:rFonts w:hint="eastAsia"/>
          <w:szCs w:val="21"/>
        </w:rPr>
        <w:t>刘声远张国峰</w:t>
      </w:r>
      <w:r>
        <w:rPr>
          <w:rFonts w:hint="eastAsia"/>
          <w:szCs w:val="21"/>
        </w:rPr>
        <w:t>，</w:t>
      </w:r>
      <w:r w:rsidRPr="00987739">
        <w:rPr>
          <w:rFonts w:hint="eastAsia"/>
          <w:szCs w:val="21"/>
        </w:rPr>
        <w:t>三维动画设计与制作——</w:t>
      </w:r>
      <w:r w:rsidRPr="00987739">
        <w:rPr>
          <w:rFonts w:hint="eastAsia"/>
          <w:szCs w:val="21"/>
        </w:rPr>
        <w:t>Maya</w:t>
      </w:r>
      <w:r>
        <w:rPr>
          <w:rFonts w:hint="eastAsia"/>
          <w:szCs w:val="21"/>
        </w:rPr>
        <w:t>，</w:t>
      </w:r>
      <w:r w:rsidR="00FD58DA" w:rsidRPr="00987739">
        <w:rPr>
          <w:rFonts w:hint="eastAsia"/>
          <w:szCs w:val="21"/>
        </w:rPr>
        <w:t>北京：</w:t>
      </w:r>
      <w:r w:rsidRPr="00987739">
        <w:rPr>
          <w:rFonts w:hint="eastAsia"/>
          <w:szCs w:val="21"/>
        </w:rPr>
        <w:t>人民邮电大学出版社</w:t>
      </w:r>
      <w:r w:rsidR="00947F29" w:rsidRPr="00987739">
        <w:rPr>
          <w:rFonts w:hint="eastAsia"/>
          <w:szCs w:val="21"/>
        </w:rPr>
        <w:t>，</w:t>
      </w:r>
      <w:r w:rsidRPr="00987739">
        <w:rPr>
          <w:szCs w:val="21"/>
        </w:rPr>
        <w:t>20</w:t>
      </w:r>
      <w:r w:rsidRPr="00987739">
        <w:rPr>
          <w:rFonts w:hint="eastAsia"/>
          <w:szCs w:val="21"/>
        </w:rPr>
        <w:t>11</w:t>
      </w:r>
      <w:r w:rsidR="00FD58DA">
        <w:rPr>
          <w:rFonts w:hint="eastAsia"/>
          <w:szCs w:val="21"/>
        </w:rPr>
        <w:t>。</w:t>
      </w:r>
    </w:p>
    <w:p w14:paraId="1728B98E" w14:textId="590714DF" w:rsidR="005D5808" w:rsidRPr="00987739" w:rsidRDefault="005D5808" w:rsidP="005D5808">
      <w:pPr>
        <w:spacing w:line="360" w:lineRule="auto"/>
        <w:jc w:val="left"/>
        <w:rPr>
          <w:szCs w:val="21"/>
        </w:rPr>
      </w:pPr>
      <w:r w:rsidRPr="00987739">
        <w:rPr>
          <w:rFonts w:hint="eastAsia"/>
          <w:szCs w:val="21"/>
        </w:rPr>
        <w:t>[</w:t>
      </w:r>
      <w:r>
        <w:rPr>
          <w:rFonts w:hint="eastAsia"/>
          <w:szCs w:val="21"/>
        </w:rPr>
        <w:t>4</w:t>
      </w:r>
      <w:r w:rsidRPr="00987739">
        <w:rPr>
          <w:rFonts w:hint="eastAsia"/>
          <w:szCs w:val="21"/>
        </w:rPr>
        <w:t>]</w:t>
      </w:r>
      <w:proofErr w:type="spellStart"/>
      <w:r w:rsidRPr="00987739">
        <w:rPr>
          <w:rFonts w:hint="eastAsia"/>
          <w:szCs w:val="21"/>
        </w:rPr>
        <w:t>ErnestAdamsAndrewRollings</w:t>
      </w:r>
      <w:proofErr w:type="spellEnd"/>
      <w:r w:rsidRPr="00987739">
        <w:rPr>
          <w:rFonts w:hint="eastAsia"/>
          <w:szCs w:val="21"/>
        </w:rPr>
        <w:t>,</w:t>
      </w:r>
      <w:r w:rsidRPr="00987739">
        <w:rPr>
          <w:rFonts w:hint="eastAsia"/>
          <w:szCs w:val="21"/>
        </w:rPr>
        <w:t>游戏设计基础，</w:t>
      </w:r>
      <w:r w:rsidR="00FD58DA" w:rsidRPr="00987739">
        <w:rPr>
          <w:rFonts w:hint="eastAsia"/>
          <w:szCs w:val="21"/>
        </w:rPr>
        <w:t>北京：</w:t>
      </w:r>
      <w:r w:rsidRPr="00987739">
        <w:rPr>
          <w:rFonts w:hint="eastAsia"/>
          <w:szCs w:val="21"/>
        </w:rPr>
        <w:t>机械工业出版社，</w:t>
      </w:r>
      <w:r w:rsidRPr="00987739">
        <w:rPr>
          <w:rFonts w:hint="eastAsia"/>
          <w:szCs w:val="21"/>
        </w:rPr>
        <w:t>2010</w:t>
      </w:r>
      <w:r w:rsidR="00FD58DA">
        <w:rPr>
          <w:rFonts w:hint="eastAsia"/>
          <w:szCs w:val="21"/>
        </w:rPr>
        <w:t>。</w:t>
      </w:r>
    </w:p>
    <w:p w14:paraId="10634AE4" w14:textId="7FB8A70B" w:rsidR="005D5808" w:rsidRDefault="005D5808" w:rsidP="005D5808">
      <w:pPr>
        <w:spacing w:line="360" w:lineRule="auto"/>
        <w:jc w:val="left"/>
        <w:rPr>
          <w:szCs w:val="21"/>
        </w:rPr>
      </w:pPr>
      <w:r w:rsidRPr="00987739">
        <w:rPr>
          <w:rFonts w:hint="eastAsia"/>
          <w:szCs w:val="21"/>
        </w:rPr>
        <w:t>[</w:t>
      </w:r>
      <w:r>
        <w:rPr>
          <w:rFonts w:hint="eastAsia"/>
          <w:szCs w:val="21"/>
        </w:rPr>
        <w:t>5</w:t>
      </w:r>
      <w:r w:rsidRPr="00987739">
        <w:rPr>
          <w:rFonts w:hint="eastAsia"/>
          <w:szCs w:val="21"/>
        </w:rPr>
        <w:t>]</w:t>
      </w:r>
      <w:r w:rsidRPr="00987739">
        <w:rPr>
          <w:rFonts w:hint="eastAsia"/>
          <w:szCs w:val="21"/>
        </w:rPr>
        <w:t>吴清强刘方，计算机游戏基础教程——策划、设计与开发</w:t>
      </w:r>
      <w:r>
        <w:rPr>
          <w:rFonts w:hint="eastAsia"/>
          <w:szCs w:val="21"/>
        </w:rPr>
        <w:t>，</w:t>
      </w:r>
      <w:r w:rsidR="00FD58DA" w:rsidRPr="00987739">
        <w:rPr>
          <w:rFonts w:hint="eastAsia"/>
          <w:szCs w:val="21"/>
        </w:rPr>
        <w:t>北京：</w:t>
      </w:r>
      <w:r w:rsidRPr="00987739">
        <w:rPr>
          <w:rFonts w:hint="eastAsia"/>
          <w:szCs w:val="21"/>
        </w:rPr>
        <w:t>电子工业出版社，</w:t>
      </w:r>
      <w:r w:rsidRPr="00987739">
        <w:rPr>
          <w:rFonts w:hint="eastAsia"/>
          <w:szCs w:val="21"/>
        </w:rPr>
        <w:t>2010</w:t>
      </w:r>
      <w:r w:rsidR="00FD58DA">
        <w:rPr>
          <w:rFonts w:hint="eastAsia"/>
          <w:szCs w:val="21"/>
        </w:rPr>
        <w:t>。</w:t>
      </w:r>
    </w:p>
    <w:p w14:paraId="4C3CB92F" w14:textId="69ED50BF" w:rsidR="005D5808" w:rsidRPr="009C10B8" w:rsidRDefault="005D5808" w:rsidP="005D5808">
      <w:pPr>
        <w:spacing w:line="360" w:lineRule="auto"/>
        <w:jc w:val="left"/>
        <w:rPr>
          <w:szCs w:val="21"/>
        </w:rPr>
      </w:pPr>
      <w:r w:rsidRPr="00987739">
        <w:rPr>
          <w:rFonts w:hint="eastAsia"/>
          <w:szCs w:val="21"/>
        </w:rPr>
        <w:t>[</w:t>
      </w:r>
      <w:r>
        <w:rPr>
          <w:rFonts w:hint="eastAsia"/>
          <w:szCs w:val="21"/>
        </w:rPr>
        <w:t>6</w:t>
      </w:r>
      <w:r w:rsidRPr="00987739">
        <w:rPr>
          <w:rFonts w:hint="eastAsia"/>
          <w:szCs w:val="21"/>
        </w:rPr>
        <w:t>]</w:t>
      </w:r>
      <w:r w:rsidRPr="00987739">
        <w:rPr>
          <w:rFonts w:hint="eastAsia"/>
          <w:szCs w:val="21"/>
        </w:rPr>
        <w:t>张海藩，软件工程导论，</w:t>
      </w:r>
      <w:r w:rsidR="00FD58DA" w:rsidRPr="00987739">
        <w:rPr>
          <w:rFonts w:hint="eastAsia"/>
          <w:szCs w:val="21"/>
        </w:rPr>
        <w:t>北京：</w:t>
      </w:r>
      <w:r w:rsidRPr="00987739">
        <w:rPr>
          <w:rFonts w:hint="eastAsia"/>
          <w:szCs w:val="21"/>
        </w:rPr>
        <w:t>清华大学出版社，</w:t>
      </w:r>
      <w:r w:rsidRPr="00987739">
        <w:rPr>
          <w:rFonts w:hint="eastAsia"/>
          <w:szCs w:val="21"/>
        </w:rPr>
        <w:t>2011</w:t>
      </w:r>
      <w:r w:rsidR="00FD58DA">
        <w:rPr>
          <w:rFonts w:hint="eastAsia"/>
          <w:szCs w:val="21"/>
        </w:rPr>
        <w:t>。</w:t>
      </w:r>
    </w:p>
    <w:p w14:paraId="50992E4B" w14:textId="503FA40D" w:rsidR="005D5808" w:rsidRDefault="005D5808" w:rsidP="005D5808">
      <w:pPr>
        <w:spacing w:line="360" w:lineRule="auto"/>
        <w:jc w:val="left"/>
        <w:rPr>
          <w:szCs w:val="21"/>
        </w:rPr>
      </w:pPr>
      <w:r>
        <w:rPr>
          <w:rFonts w:hint="eastAsia"/>
          <w:szCs w:val="21"/>
        </w:rPr>
        <w:t>[7]</w:t>
      </w:r>
      <w:proofErr w:type="spellStart"/>
      <w:r w:rsidRPr="00987739">
        <w:rPr>
          <w:rFonts w:hint="eastAsia"/>
          <w:szCs w:val="21"/>
        </w:rPr>
        <w:t>JohnDavidFunge</w:t>
      </w:r>
      <w:proofErr w:type="spellEnd"/>
      <w:r>
        <w:rPr>
          <w:rFonts w:hint="eastAsia"/>
          <w:szCs w:val="21"/>
        </w:rPr>
        <w:t>，</w:t>
      </w:r>
      <w:r w:rsidRPr="00987739">
        <w:rPr>
          <w:rFonts w:hint="eastAsia"/>
          <w:szCs w:val="21"/>
        </w:rPr>
        <w:t>游戏人工智能</w:t>
      </w:r>
      <w:r>
        <w:rPr>
          <w:rFonts w:hint="eastAsia"/>
          <w:szCs w:val="21"/>
        </w:rPr>
        <w:t>，</w:t>
      </w:r>
      <w:r w:rsidR="00FD58DA" w:rsidRPr="00987739">
        <w:rPr>
          <w:rFonts w:hint="eastAsia"/>
          <w:szCs w:val="21"/>
        </w:rPr>
        <w:t>北京：</w:t>
      </w:r>
      <w:r w:rsidRPr="00987739">
        <w:rPr>
          <w:szCs w:val="21"/>
        </w:rPr>
        <w:t>北京</w:t>
      </w:r>
      <w:r w:rsidRPr="00987739">
        <w:rPr>
          <w:rFonts w:hint="eastAsia"/>
          <w:szCs w:val="21"/>
        </w:rPr>
        <w:t>邮电大学出版社</w:t>
      </w:r>
      <w:r>
        <w:rPr>
          <w:rFonts w:hint="eastAsia"/>
          <w:szCs w:val="21"/>
        </w:rPr>
        <w:t>，</w:t>
      </w:r>
      <w:r w:rsidRPr="00987739">
        <w:rPr>
          <w:szCs w:val="21"/>
        </w:rPr>
        <w:t>200</w:t>
      </w:r>
      <w:r w:rsidRPr="00987739">
        <w:rPr>
          <w:rFonts w:hint="eastAsia"/>
          <w:szCs w:val="21"/>
        </w:rPr>
        <w:t>7</w:t>
      </w:r>
      <w:r w:rsidR="00FD58DA">
        <w:rPr>
          <w:rFonts w:hint="eastAsia"/>
          <w:szCs w:val="21"/>
        </w:rPr>
        <w:t>。</w:t>
      </w:r>
    </w:p>
    <w:p w14:paraId="1F91D481" w14:textId="34855972" w:rsidR="005D5808" w:rsidRPr="00987739" w:rsidRDefault="005D5808" w:rsidP="005D5808">
      <w:pPr>
        <w:spacing w:line="360" w:lineRule="auto"/>
        <w:jc w:val="left"/>
        <w:rPr>
          <w:szCs w:val="21"/>
        </w:rPr>
      </w:pPr>
      <w:r w:rsidRPr="00987739">
        <w:rPr>
          <w:rFonts w:hint="eastAsia"/>
          <w:szCs w:val="21"/>
        </w:rPr>
        <w:t>[</w:t>
      </w:r>
      <w:r>
        <w:rPr>
          <w:rFonts w:hint="eastAsia"/>
          <w:szCs w:val="21"/>
        </w:rPr>
        <w:t>8</w:t>
      </w:r>
      <w:r w:rsidRPr="00987739">
        <w:rPr>
          <w:rFonts w:hint="eastAsia"/>
          <w:szCs w:val="21"/>
        </w:rPr>
        <w:t>]</w:t>
      </w:r>
      <w:r w:rsidRPr="00987739">
        <w:rPr>
          <w:rFonts w:hint="eastAsia"/>
          <w:szCs w:val="21"/>
        </w:rPr>
        <w:t>蔡自兴徐光祐</w:t>
      </w:r>
      <w:r>
        <w:rPr>
          <w:rFonts w:hint="eastAsia"/>
          <w:szCs w:val="21"/>
        </w:rPr>
        <w:t>，</w:t>
      </w:r>
      <w:r w:rsidRPr="00987739">
        <w:rPr>
          <w:rFonts w:hint="eastAsia"/>
          <w:szCs w:val="21"/>
        </w:rPr>
        <w:t>人工智能及其应用</w:t>
      </w:r>
      <w:r>
        <w:rPr>
          <w:rFonts w:hint="eastAsia"/>
          <w:szCs w:val="21"/>
        </w:rPr>
        <w:t>，</w:t>
      </w:r>
      <w:r w:rsidR="00FD58DA" w:rsidRPr="00987739">
        <w:rPr>
          <w:rFonts w:hint="eastAsia"/>
          <w:szCs w:val="21"/>
        </w:rPr>
        <w:t>北京：</w:t>
      </w:r>
      <w:r w:rsidRPr="00987739">
        <w:rPr>
          <w:rFonts w:hint="eastAsia"/>
          <w:szCs w:val="21"/>
        </w:rPr>
        <w:t>清华大学出版社</w:t>
      </w:r>
      <w:r>
        <w:rPr>
          <w:rFonts w:hint="eastAsia"/>
          <w:szCs w:val="21"/>
        </w:rPr>
        <w:t>，</w:t>
      </w:r>
      <w:r w:rsidRPr="00987739">
        <w:rPr>
          <w:rFonts w:hint="eastAsia"/>
          <w:szCs w:val="21"/>
        </w:rPr>
        <w:t>2011</w:t>
      </w:r>
      <w:r w:rsidR="00FD58DA">
        <w:rPr>
          <w:rFonts w:hint="eastAsia"/>
          <w:szCs w:val="21"/>
        </w:rPr>
        <w:t>。</w:t>
      </w:r>
    </w:p>
    <w:p w14:paraId="389229DD" w14:textId="7AC53244" w:rsidR="005D5808" w:rsidRPr="00987739" w:rsidRDefault="005D5808" w:rsidP="005D5808">
      <w:pPr>
        <w:spacing w:line="360" w:lineRule="auto"/>
        <w:rPr>
          <w:szCs w:val="21"/>
        </w:rPr>
      </w:pPr>
      <w:r w:rsidRPr="00987739">
        <w:rPr>
          <w:rFonts w:hint="eastAsia"/>
          <w:szCs w:val="21"/>
        </w:rPr>
        <w:t>[</w:t>
      </w:r>
      <w:r>
        <w:rPr>
          <w:rFonts w:hint="eastAsia"/>
          <w:szCs w:val="21"/>
        </w:rPr>
        <w:t>9</w:t>
      </w:r>
      <w:r w:rsidRPr="00987739">
        <w:rPr>
          <w:szCs w:val="21"/>
        </w:rPr>
        <w:t>]</w:t>
      </w:r>
      <w:r w:rsidRPr="00987739">
        <w:rPr>
          <w:rFonts w:hint="eastAsia"/>
          <w:szCs w:val="21"/>
        </w:rPr>
        <w:t>孙</w:t>
      </w:r>
      <w:proofErr w:type="gramStart"/>
      <w:r w:rsidRPr="00987739">
        <w:rPr>
          <w:rFonts w:hint="eastAsia"/>
          <w:szCs w:val="21"/>
        </w:rPr>
        <w:t>浏</w:t>
      </w:r>
      <w:proofErr w:type="gramEnd"/>
      <w:r w:rsidRPr="00987739">
        <w:rPr>
          <w:rFonts w:hint="eastAsia"/>
          <w:szCs w:val="21"/>
        </w:rPr>
        <w:t>毅，</w:t>
      </w:r>
      <w:r w:rsidRPr="00987739">
        <w:rPr>
          <w:rFonts w:hint="eastAsia"/>
          <w:szCs w:val="21"/>
        </w:rPr>
        <w:t>JAVA</w:t>
      </w:r>
      <w:r w:rsidRPr="00987739">
        <w:rPr>
          <w:rFonts w:hint="eastAsia"/>
          <w:szCs w:val="21"/>
        </w:rPr>
        <w:t>宝典，</w:t>
      </w:r>
      <w:r w:rsidR="00FD58DA" w:rsidRPr="00987739">
        <w:rPr>
          <w:rFonts w:hint="eastAsia"/>
          <w:szCs w:val="21"/>
        </w:rPr>
        <w:t>北京：</w:t>
      </w:r>
      <w:r w:rsidRPr="00987739">
        <w:rPr>
          <w:rFonts w:hint="eastAsia"/>
          <w:szCs w:val="21"/>
        </w:rPr>
        <w:t>电子工业出版社，</w:t>
      </w:r>
      <w:r w:rsidRPr="00987739">
        <w:rPr>
          <w:rFonts w:hint="eastAsia"/>
          <w:szCs w:val="21"/>
        </w:rPr>
        <w:t>2009</w:t>
      </w:r>
      <w:r w:rsidR="00FD58DA">
        <w:rPr>
          <w:rFonts w:hint="eastAsia"/>
          <w:szCs w:val="21"/>
        </w:rPr>
        <w:t>。</w:t>
      </w:r>
    </w:p>
    <w:p w14:paraId="5DD3E130" w14:textId="2D96DB4D" w:rsidR="00193E84" w:rsidRPr="00FD58DA" w:rsidRDefault="005D5808" w:rsidP="00FD58DA">
      <w:pPr>
        <w:spacing w:line="360" w:lineRule="auto"/>
        <w:jc w:val="left"/>
        <w:rPr>
          <w:sz w:val="24"/>
        </w:rPr>
      </w:pPr>
      <w:r w:rsidRPr="00987739">
        <w:rPr>
          <w:rFonts w:hint="eastAsia"/>
          <w:szCs w:val="21"/>
        </w:rPr>
        <w:t>[1</w:t>
      </w:r>
      <w:r>
        <w:rPr>
          <w:rFonts w:hint="eastAsia"/>
          <w:szCs w:val="21"/>
        </w:rPr>
        <w:t>0</w:t>
      </w:r>
      <w:r w:rsidRPr="00987739">
        <w:rPr>
          <w:rFonts w:hint="eastAsia"/>
          <w:szCs w:val="21"/>
        </w:rPr>
        <w:t>]</w:t>
      </w:r>
      <w:r w:rsidRPr="00987739">
        <w:rPr>
          <w:rFonts w:hint="eastAsia"/>
          <w:szCs w:val="21"/>
        </w:rPr>
        <w:t>（美）</w:t>
      </w:r>
      <w:proofErr w:type="spellStart"/>
      <w:r w:rsidRPr="00987739">
        <w:rPr>
          <w:rFonts w:hint="eastAsia"/>
          <w:szCs w:val="21"/>
        </w:rPr>
        <w:t>BrianSchwab</w:t>
      </w:r>
      <w:proofErr w:type="spellEnd"/>
      <w:r w:rsidRPr="00987739">
        <w:rPr>
          <w:rFonts w:hint="eastAsia"/>
          <w:szCs w:val="21"/>
        </w:rPr>
        <w:t>著，林龙信，张波涛译，</w:t>
      </w:r>
      <w:r w:rsidRPr="00987739">
        <w:rPr>
          <w:rFonts w:hint="eastAsia"/>
          <w:szCs w:val="21"/>
        </w:rPr>
        <w:t>AI</w:t>
      </w:r>
      <w:r w:rsidRPr="00987739">
        <w:rPr>
          <w:rFonts w:hint="eastAsia"/>
          <w:szCs w:val="21"/>
        </w:rPr>
        <w:t>游戏引擎程序设计，</w:t>
      </w:r>
      <w:r w:rsidR="00FD58DA" w:rsidRPr="00987739">
        <w:rPr>
          <w:rFonts w:hint="eastAsia"/>
          <w:szCs w:val="21"/>
        </w:rPr>
        <w:t>北京：</w:t>
      </w:r>
      <w:r w:rsidRPr="00987739">
        <w:rPr>
          <w:rFonts w:hint="eastAsia"/>
          <w:szCs w:val="21"/>
        </w:rPr>
        <w:t>清华大学出版社，</w:t>
      </w:r>
      <w:r w:rsidRPr="00987739">
        <w:rPr>
          <w:rFonts w:hint="eastAsia"/>
          <w:szCs w:val="21"/>
        </w:rPr>
        <w:t>2007</w:t>
      </w:r>
      <w:r w:rsidR="00FD58DA">
        <w:rPr>
          <w:rFonts w:hint="eastAsia"/>
          <w:szCs w:val="21"/>
        </w:rPr>
        <w:t>。</w:t>
      </w:r>
    </w:p>
    <w:sectPr w:rsidR="00193E84" w:rsidRPr="00FD58DA" w:rsidSect="007E6593">
      <w:pgSz w:w="11906" w:h="16838" w:code="9"/>
      <w:pgMar w:top="1440" w:right="1800" w:bottom="1440" w:left="1800"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146D" w14:textId="77777777" w:rsidR="009570D1" w:rsidRDefault="009570D1">
      <w:r>
        <w:separator/>
      </w:r>
    </w:p>
  </w:endnote>
  <w:endnote w:type="continuationSeparator" w:id="0">
    <w:p w14:paraId="19138278" w14:textId="77777777" w:rsidR="009570D1" w:rsidRDefault="0095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EEA4" w14:textId="77777777" w:rsidR="00920D92" w:rsidRDefault="00920D9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A151" w14:textId="77777777" w:rsidR="00920D92" w:rsidRDefault="00920D92">
    <w:pPr>
      <w:pStyle w:val="a4"/>
      <w:ind w:rightChars="171" w:right="35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9A5E" w14:textId="77777777" w:rsidR="00920D92" w:rsidRDefault="00920D92">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48F0" w14:textId="77777777" w:rsidR="008229AC" w:rsidRDefault="008229AC" w:rsidP="009D27AE">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C69E8">
      <w:rPr>
        <w:rStyle w:val="aa"/>
        <w:noProof/>
      </w:rPr>
      <w:t>15</w:t>
    </w:r>
    <w:r>
      <w:rPr>
        <w:rStyle w:val="aa"/>
      </w:rPr>
      <w:fldChar w:fldCharType="end"/>
    </w:r>
  </w:p>
  <w:p w14:paraId="6FADD249" w14:textId="77777777" w:rsidR="008229AC" w:rsidRDefault="008229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BCD7" w14:textId="77777777" w:rsidR="009570D1" w:rsidRDefault="009570D1">
      <w:r>
        <w:separator/>
      </w:r>
    </w:p>
  </w:footnote>
  <w:footnote w:type="continuationSeparator" w:id="0">
    <w:p w14:paraId="59A23DFF" w14:textId="77777777" w:rsidR="009570D1" w:rsidRDefault="0095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44F7" w14:textId="77777777" w:rsidR="00920D92" w:rsidRDefault="00920D9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946B" w14:textId="77777777" w:rsidR="00920D92" w:rsidRDefault="00920D92" w:rsidP="00947F29">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60C08" w14:textId="77777777" w:rsidR="00920D92" w:rsidRDefault="00920D9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4BF"/>
    <w:multiLevelType w:val="hybridMultilevel"/>
    <w:tmpl w:val="D69A76A2"/>
    <w:lvl w:ilvl="0" w:tplc="04090005">
      <w:start w:val="1"/>
      <w:numFmt w:val="bullet"/>
      <w:lvlText w:val=""/>
      <w:lvlJc w:val="left"/>
      <w:pPr>
        <w:tabs>
          <w:tab w:val="num" w:pos="704"/>
        </w:tabs>
        <w:ind w:left="704" w:hanging="420"/>
      </w:pPr>
      <w:rPr>
        <w:rFonts w:ascii="Wingdings" w:hAnsi="Wingdings"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1" w15:restartNumberingAfterBreak="0">
    <w:nsid w:val="17F82B8D"/>
    <w:multiLevelType w:val="hybridMultilevel"/>
    <w:tmpl w:val="F3BAA5F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CAE0857"/>
    <w:multiLevelType w:val="hybridMultilevel"/>
    <w:tmpl w:val="D0F6136E"/>
    <w:lvl w:ilvl="0" w:tplc="9536B8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BA0EF8"/>
    <w:multiLevelType w:val="hybridMultilevel"/>
    <w:tmpl w:val="F072DD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E71FD2"/>
    <w:multiLevelType w:val="hybridMultilevel"/>
    <w:tmpl w:val="6EBEEC38"/>
    <w:lvl w:ilvl="0" w:tplc="A90A5BA0">
      <w:start w:val="2"/>
      <w:numFmt w:val="decimal"/>
      <w:lvlText w:val="%1、"/>
      <w:lvlJc w:val="left"/>
      <w:pPr>
        <w:tabs>
          <w:tab w:val="num" w:pos="780"/>
        </w:tabs>
        <w:ind w:left="780" w:hanging="360"/>
      </w:pPr>
      <w:rPr>
        <w:rFonts w:hint="default"/>
        <w:b/>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2224147"/>
    <w:multiLevelType w:val="hybridMultilevel"/>
    <w:tmpl w:val="35069AA8"/>
    <w:lvl w:ilvl="0" w:tplc="C20CDBDA">
      <w:start w:val="1"/>
      <w:numFmt w:val="decimal"/>
      <w:lvlText w:val="%1"/>
      <w:lvlJc w:val="left"/>
      <w:pPr>
        <w:tabs>
          <w:tab w:val="num" w:pos="360"/>
        </w:tabs>
        <w:ind w:left="360" w:hanging="36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6D1B09"/>
    <w:multiLevelType w:val="hybridMultilevel"/>
    <w:tmpl w:val="AC18A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42B7983"/>
    <w:multiLevelType w:val="hybridMultilevel"/>
    <w:tmpl w:val="B310F81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6A03B75"/>
    <w:multiLevelType w:val="hybridMultilevel"/>
    <w:tmpl w:val="54EAE98E"/>
    <w:lvl w:ilvl="0" w:tplc="DEC6DF78">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8D15BE"/>
    <w:multiLevelType w:val="hybridMultilevel"/>
    <w:tmpl w:val="1A0C9452"/>
    <w:lvl w:ilvl="0" w:tplc="B67673CE">
      <w:start w:val="1"/>
      <w:numFmt w:val="japaneseCounting"/>
      <w:lvlText w:val="%1、"/>
      <w:lvlJc w:val="left"/>
      <w:pPr>
        <w:tabs>
          <w:tab w:val="num" w:pos="720"/>
        </w:tabs>
        <w:ind w:left="720" w:hanging="720"/>
      </w:pPr>
      <w:rPr>
        <w:rFonts w:hint="default"/>
        <w:sz w:val="28"/>
        <w:szCs w:val="28"/>
      </w:rPr>
    </w:lvl>
    <w:lvl w:ilvl="1" w:tplc="7290573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C67A99"/>
    <w:multiLevelType w:val="hybridMultilevel"/>
    <w:tmpl w:val="22267A3C"/>
    <w:lvl w:ilvl="0" w:tplc="5386A31E">
      <w:start w:val="2"/>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7052BC1"/>
    <w:multiLevelType w:val="hybridMultilevel"/>
    <w:tmpl w:val="EB1053D4"/>
    <w:lvl w:ilvl="0" w:tplc="177A0DC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A9F408B"/>
    <w:multiLevelType w:val="hybridMultilevel"/>
    <w:tmpl w:val="FD147914"/>
    <w:lvl w:ilvl="0" w:tplc="BFF809B6">
      <w:start w:val="2"/>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5D7172AF"/>
    <w:multiLevelType w:val="hybridMultilevel"/>
    <w:tmpl w:val="388E210A"/>
    <w:lvl w:ilvl="0" w:tplc="49500F88">
      <w:start w:val="7"/>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F18787C"/>
    <w:multiLevelType w:val="hybridMultilevel"/>
    <w:tmpl w:val="F12EF57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5E13F85"/>
    <w:multiLevelType w:val="hybridMultilevel"/>
    <w:tmpl w:val="A2ECDCE4"/>
    <w:lvl w:ilvl="0" w:tplc="67BC28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E236A9"/>
    <w:multiLevelType w:val="hybridMultilevel"/>
    <w:tmpl w:val="65EA542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8305181"/>
    <w:multiLevelType w:val="hybridMultilevel"/>
    <w:tmpl w:val="589A6B8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D080EF9"/>
    <w:multiLevelType w:val="hybridMultilevel"/>
    <w:tmpl w:val="191CA32C"/>
    <w:lvl w:ilvl="0" w:tplc="06867B6A">
      <w:start w:val="3"/>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E661CD9"/>
    <w:multiLevelType w:val="hybridMultilevel"/>
    <w:tmpl w:val="7F3CC434"/>
    <w:lvl w:ilvl="0" w:tplc="21F29F1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186879"/>
    <w:multiLevelType w:val="hybridMultilevel"/>
    <w:tmpl w:val="6D5CF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5670DF"/>
    <w:multiLevelType w:val="hybridMultilevel"/>
    <w:tmpl w:val="7B3666F0"/>
    <w:lvl w:ilvl="0" w:tplc="82B4AFDE">
      <w:start w:val="6"/>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14"/>
  </w:num>
  <w:num w:numId="3">
    <w:abstractNumId w:val="3"/>
  </w:num>
  <w:num w:numId="4">
    <w:abstractNumId w:val="1"/>
  </w:num>
  <w:num w:numId="5">
    <w:abstractNumId w:val="6"/>
  </w:num>
  <w:num w:numId="6">
    <w:abstractNumId w:val="7"/>
  </w:num>
  <w:num w:numId="7">
    <w:abstractNumId w:val="17"/>
  </w:num>
  <w:num w:numId="8">
    <w:abstractNumId w:val="16"/>
  </w:num>
  <w:num w:numId="9">
    <w:abstractNumId w:val="5"/>
  </w:num>
  <w:num w:numId="10">
    <w:abstractNumId w:val="9"/>
  </w:num>
  <w:num w:numId="11">
    <w:abstractNumId w:val="13"/>
  </w:num>
  <w:num w:numId="12">
    <w:abstractNumId w:val="21"/>
  </w:num>
  <w:num w:numId="13">
    <w:abstractNumId w:val="4"/>
  </w:num>
  <w:num w:numId="14">
    <w:abstractNumId w:val="19"/>
  </w:num>
  <w:num w:numId="15">
    <w:abstractNumId w:val="12"/>
  </w:num>
  <w:num w:numId="16">
    <w:abstractNumId w:val="10"/>
  </w:num>
  <w:num w:numId="17">
    <w:abstractNumId w:val="18"/>
  </w:num>
  <w:num w:numId="18">
    <w:abstractNumId w:val="15"/>
  </w:num>
  <w:num w:numId="19">
    <w:abstractNumId w:val="11"/>
  </w:num>
  <w:num w:numId="20">
    <w:abstractNumId w:val="20"/>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97"/>
    <w:rsid w:val="00003DDC"/>
    <w:rsid w:val="00005929"/>
    <w:rsid w:val="00010E56"/>
    <w:rsid w:val="0001319F"/>
    <w:rsid w:val="00052556"/>
    <w:rsid w:val="00053222"/>
    <w:rsid w:val="0005556E"/>
    <w:rsid w:val="00055B97"/>
    <w:rsid w:val="00062FF7"/>
    <w:rsid w:val="000641AE"/>
    <w:rsid w:val="00065FA3"/>
    <w:rsid w:val="00066564"/>
    <w:rsid w:val="00071FD4"/>
    <w:rsid w:val="00074A89"/>
    <w:rsid w:val="00077D26"/>
    <w:rsid w:val="000919A2"/>
    <w:rsid w:val="00092AA5"/>
    <w:rsid w:val="000A496A"/>
    <w:rsid w:val="000B5C32"/>
    <w:rsid w:val="000B6D53"/>
    <w:rsid w:val="000C02FF"/>
    <w:rsid w:val="000C69E8"/>
    <w:rsid w:val="000E06BE"/>
    <w:rsid w:val="000E1221"/>
    <w:rsid w:val="000E7E13"/>
    <w:rsid w:val="000F206F"/>
    <w:rsid w:val="000F639D"/>
    <w:rsid w:val="00103CF0"/>
    <w:rsid w:val="00104D6E"/>
    <w:rsid w:val="001071E4"/>
    <w:rsid w:val="001336DD"/>
    <w:rsid w:val="00151038"/>
    <w:rsid w:val="00152CD0"/>
    <w:rsid w:val="00153A17"/>
    <w:rsid w:val="001559E0"/>
    <w:rsid w:val="0017034B"/>
    <w:rsid w:val="00175733"/>
    <w:rsid w:val="001815CB"/>
    <w:rsid w:val="00192E2B"/>
    <w:rsid w:val="001938FA"/>
    <w:rsid w:val="00193E84"/>
    <w:rsid w:val="001968EC"/>
    <w:rsid w:val="001A3EC3"/>
    <w:rsid w:val="001A6599"/>
    <w:rsid w:val="001A74F6"/>
    <w:rsid w:val="001A7640"/>
    <w:rsid w:val="001C28A9"/>
    <w:rsid w:val="001C39EE"/>
    <w:rsid w:val="001C42EE"/>
    <w:rsid w:val="001D2039"/>
    <w:rsid w:val="001D72BA"/>
    <w:rsid w:val="001E0366"/>
    <w:rsid w:val="001E22E3"/>
    <w:rsid w:val="001E578D"/>
    <w:rsid w:val="001E59FB"/>
    <w:rsid w:val="001F0C2B"/>
    <w:rsid w:val="001F5931"/>
    <w:rsid w:val="00210541"/>
    <w:rsid w:val="002208FE"/>
    <w:rsid w:val="002233F6"/>
    <w:rsid w:val="00225EC0"/>
    <w:rsid w:val="0023447B"/>
    <w:rsid w:val="002362E2"/>
    <w:rsid w:val="00240F9A"/>
    <w:rsid w:val="002458ED"/>
    <w:rsid w:val="002463A3"/>
    <w:rsid w:val="002505B5"/>
    <w:rsid w:val="0026637E"/>
    <w:rsid w:val="00276369"/>
    <w:rsid w:val="00290713"/>
    <w:rsid w:val="002945EC"/>
    <w:rsid w:val="0029655A"/>
    <w:rsid w:val="002A1364"/>
    <w:rsid w:val="002A7A00"/>
    <w:rsid w:val="002A7E60"/>
    <w:rsid w:val="002B72A3"/>
    <w:rsid w:val="002C0873"/>
    <w:rsid w:val="002C7CE0"/>
    <w:rsid w:val="002D6677"/>
    <w:rsid w:val="002E1085"/>
    <w:rsid w:val="002E6055"/>
    <w:rsid w:val="002F1365"/>
    <w:rsid w:val="002F4A0E"/>
    <w:rsid w:val="003015C0"/>
    <w:rsid w:val="003048AA"/>
    <w:rsid w:val="00306A7F"/>
    <w:rsid w:val="00312F01"/>
    <w:rsid w:val="0034158A"/>
    <w:rsid w:val="00343A37"/>
    <w:rsid w:val="00365E50"/>
    <w:rsid w:val="0036613B"/>
    <w:rsid w:val="003748C3"/>
    <w:rsid w:val="00380D72"/>
    <w:rsid w:val="003816C4"/>
    <w:rsid w:val="00384433"/>
    <w:rsid w:val="00387747"/>
    <w:rsid w:val="00387885"/>
    <w:rsid w:val="00387B9B"/>
    <w:rsid w:val="003922B7"/>
    <w:rsid w:val="00397615"/>
    <w:rsid w:val="003A5177"/>
    <w:rsid w:val="003A52C3"/>
    <w:rsid w:val="003A638C"/>
    <w:rsid w:val="003B6FF2"/>
    <w:rsid w:val="003E6104"/>
    <w:rsid w:val="003E66AA"/>
    <w:rsid w:val="004014C0"/>
    <w:rsid w:val="00405F8C"/>
    <w:rsid w:val="00406B9F"/>
    <w:rsid w:val="00415E25"/>
    <w:rsid w:val="004216AA"/>
    <w:rsid w:val="0042601B"/>
    <w:rsid w:val="004311C0"/>
    <w:rsid w:val="00431323"/>
    <w:rsid w:val="004334D9"/>
    <w:rsid w:val="004433F3"/>
    <w:rsid w:val="00452D9C"/>
    <w:rsid w:val="004561E4"/>
    <w:rsid w:val="00456AFF"/>
    <w:rsid w:val="004720F6"/>
    <w:rsid w:val="004763C1"/>
    <w:rsid w:val="00487404"/>
    <w:rsid w:val="00492C49"/>
    <w:rsid w:val="0049368A"/>
    <w:rsid w:val="0049628A"/>
    <w:rsid w:val="004A22BC"/>
    <w:rsid w:val="004A5FFD"/>
    <w:rsid w:val="004B3670"/>
    <w:rsid w:val="004B3FD3"/>
    <w:rsid w:val="004C3D25"/>
    <w:rsid w:val="004C4A05"/>
    <w:rsid w:val="004D1493"/>
    <w:rsid w:val="004D64DB"/>
    <w:rsid w:val="004E1244"/>
    <w:rsid w:val="004F4770"/>
    <w:rsid w:val="004F7134"/>
    <w:rsid w:val="00520105"/>
    <w:rsid w:val="005208C5"/>
    <w:rsid w:val="00526914"/>
    <w:rsid w:val="005314CC"/>
    <w:rsid w:val="005329C7"/>
    <w:rsid w:val="00534EBA"/>
    <w:rsid w:val="005427BA"/>
    <w:rsid w:val="00544EA9"/>
    <w:rsid w:val="00544ED3"/>
    <w:rsid w:val="00546C6D"/>
    <w:rsid w:val="005560EE"/>
    <w:rsid w:val="00560378"/>
    <w:rsid w:val="005635D6"/>
    <w:rsid w:val="00567D4E"/>
    <w:rsid w:val="005712CF"/>
    <w:rsid w:val="00573C88"/>
    <w:rsid w:val="0057403A"/>
    <w:rsid w:val="00574CCB"/>
    <w:rsid w:val="00581FD6"/>
    <w:rsid w:val="00587891"/>
    <w:rsid w:val="00590002"/>
    <w:rsid w:val="005900C3"/>
    <w:rsid w:val="00594478"/>
    <w:rsid w:val="00597C41"/>
    <w:rsid w:val="005B18BF"/>
    <w:rsid w:val="005B76E3"/>
    <w:rsid w:val="005C0196"/>
    <w:rsid w:val="005C34BC"/>
    <w:rsid w:val="005C5D09"/>
    <w:rsid w:val="005D3A02"/>
    <w:rsid w:val="005D5808"/>
    <w:rsid w:val="005D6225"/>
    <w:rsid w:val="005D6AF4"/>
    <w:rsid w:val="005D6C95"/>
    <w:rsid w:val="005E1B10"/>
    <w:rsid w:val="005E2C43"/>
    <w:rsid w:val="005E4379"/>
    <w:rsid w:val="005E72E1"/>
    <w:rsid w:val="005F1F12"/>
    <w:rsid w:val="00600D63"/>
    <w:rsid w:val="00606416"/>
    <w:rsid w:val="006065D8"/>
    <w:rsid w:val="0060747E"/>
    <w:rsid w:val="0061143A"/>
    <w:rsid w:val="00613AB0"/>
    <w:rsid w:val="00615792"/>
    <w:rsid w:val="00621B03"/>
    <w:rsid w:val="00624669"/>
    <w:rsid w:val="006250B8"/>
    <w:rsid w:val="00625794"/>
    <w:rsid w:val="0063439D"/>
    <w:rsid w:val="006349D3"/>
    <w:rsid w:val="00635846"/>
    <w:rsid w:val="00636AF3"/>
    <w:rsid w:val="00637CA9"/>
    <w:rsid w:val="00641F48"/>
    <w:rsid w:val="00643D55"/>
    <w:rsid w:val="00651F90"/>
    <w:rsid w:val="00657688"/>
    <w:rsid w:val="00667E83"/>
    <w:rsid w:val="00673134"/>
    <w:rsid w:val="00673C78"/>
    <w:rsid w:val="0069231F"/>
    <w:rsid w:val="006A1065"/>
    <w:rsid w:val="006A199D"/>
    <w:rsid w:val="006B5583"/>
    <w:rsid w:val="006C0434"/>
    <w:rsid w:val="006C6BE7"/>
    <w:rsid w:val="006C7691"/>
    <w:rsid w:val="006D6141"/>
    <w:rsid w:val="006E22FF"/>
    <w:rsid w:val="006E4F6C"/>
    <w:rsid w:val="006F00F1"/>
    <w:rsid w:val="006F0791"/>
    <w:rsid w:val="006F5263"/>
    <w:rsid w:val="006F5D4E"/>
    <w:rsid w:val="006F69C2"/>
    <w:rsid w:val="006F71F8"/>
    <w:rsid w:val="00700B6F"/>
    <w:rsid w:val="007018C1"/>
    <w:rsid w:val="0070573C"/>
    <w:rsid w:val="00707732"/>
    <w:rsid w:val="0071001F"/>
    <w:rsid w:val="007111AC"/>
    <w:rsid w:val="00713867"/>
    <w:rsid w:val="0072353F"/>
    <w:rsid w:val="00727D44"/>
    <w:rsid w:val="00734E5D"/>
    <w:rsid w:val="0074567D"/>
    <w:rsid w:val="007555B6"/>
    <w:rsid w:val="007611B0"/>
    <w:rsid w:val="00762623"/>
    <w:rsid w:val="00772CAF"/>
    <w:rsid w:val="007756E8"/>
    <w:rsid w:val="007833A3"/>
    <w:rsid w:val="007835E9"/>
    <w:rsid w:val="00784206"/>
    <w:rsid w:val="00784BFB"/>
    <w:rsid w:val="00785B4B"/>
    <w:rsid w:val="007968F6"/>
    <w:rsid w:val="007A071D"/>
    <w:rsid w:val="007A12DB"/>
    <w:rsid w:val="007A3F79"/>
    <w:rsid w:val="007B565B"/>
    <w:rsid w:val="007B7490"/>
    <w:rsid w:val="007C0869"/>
    <w:rsid w:val="007C0DED"/>
    <w:rsid w:val="007C1CF6"/>
    <w:rsid w:val="007C59A8"/>
    <w:rsid w:val="007C64FA"/>
    <w:rsid w:val="007C77B0"/>
    <w:rsid w:val="007C7B52"/>
    <w:rsid w:val="007D0E91"/>
    <w:rsid w:val="007D4170"/>
    <w:rsid w:val="007E2618"/>
    <w:rsid w:val="007E2B1C"/>
    <w:rsid w:val="007E519D"/>
    <w:rsid w:val="007E6593"/>
    <w:rsid w:val="007F2497"/>
    <w:rsid w:val="0080578E"/>
    <w:rsid w:val="008113D4"/>
    <w:rsid w:val="00813A97"/>
    <w:rsid w:val="00815EAC"/>
    <w:rsid w:val="00816C84"/>
    <w:rsid w:val="008173CC"/>
    <w:rsid w:val="008229AC"/>
    <w:rsid w:val="0082524C"/>
    <w:rsid w:val="0082726F"/>
    <w:rsid w:val="00835AAD"/>
    <w:rsid w:val="00840FF1"/>
    <w:rsid w:val="008423E9"/>
    <w:rsid w:val="00842D20"/>
    <w:rsid w:val="00843A36"/>
    <w:rsid w:val="008440BF"/>
    <w:rsid w:val="00851F16"/>
    <w:rsid w:val="00853ABC"/>
    <w:rsid w:val="0085494E"/>
    <w:rsid w:val="00855488"/>
    <w:rsid w:val="008632C6"/>
    <w:rsid w:val="008726D1"/>
    <w:rsid w:val="00893B52"/>
    <w:rsid w:val="008B0C63"/>
    <w:rsid w:val="008B4190"/>
    <w:rsid w:val="008B4ADD"/>
    <w:rsid w:val="008C1C25"/>
    <w:rsid w:val="008C35B4"/>
    <w:rsid w:val="008C535A"/>
    <w:rsid w:val="008C681E"/>
    <w:rsid w:val="008E21FA"/>
    <w:rsid w:val="008E44F0"/>
    <w:rsid w:val="009078DB"/>
    <w:rsid w:val="00911638"/>
    <w:rsid w:val="009167B4"/>
    <w:rsid w:val="00920D92"/>
    <w:rsid w:val="009255D5"/>
    <w:rsid w:val="00931ACC"/>
    <w:rsid w:val="00940FF1"/>
    <w:rsid w:val="00947F29"/>
    <w:rsid w:val="00953170"/>
    <w:rsid w:val="009550FC"/>
    <w:rsid w:val="009570D1"/>
    <w:rsid w:val="00960387"/>
    <w:rsid w:val="00960690"/>
    <w:rsid w:val="0096148D"/>
    <w:rsid w:val="00961CE5"/>
    <w:rsid w:val="009701AF"/>
    <w:rsid w:val="00973B34"/>
    <w:rsid w:val="009742E5"/>
    <w:rsid w:val="00974326"/>
    <w:rsid w:val="00980890"/>
    <w:rsid w:val="0098199F"/>
    <w:rsid w:val="00984A5D"/>
    <w:rsid w:val="00987739"/>
    <w:rsid w:val="00992877"/>
    <w:rsid w:val="009945EF"/>
    <w:rsid w:val="009A610D"/>
    <w:rsid w:val="009A6C4F"/>
    <w:rsid w:val="009B21AC"/>
    <w:rsid w:val="009B4C9A"/>
    <w:rsid w:val="009C2581"/>
    <w:rsid w:val="009C7C35"/>
    <w:rsid w:val="009D04C6"/>
    <w:rsid w:val="009D27AE"/>
    <w:rsid w:val="009D37B2"/>
    <w:rsid w:val="009D3BE9"/>
    <w:rsid w:val="009D426A"/>
    <w:rsid w:val="009F3C09"/>
    <w:rsid w:val="009F4F13"/>
    <w:rsid w:val="00A07A88"/>
    <w:rsid w:val="00A07BD2"/>
    <w:rsid w:val="00A13BB4"/>
    <w:rsid w:val="00A13FE1"/>
    <w:rsid w:val="00A17C4B"/>
    <w:rsid w:val="00A22454"/>
    <w:rsid w:val="00A2795C"/>
    <w:rsid w:val="00A300C4"/>
    <w:rsid w:val="00A30447"/>
    <w:rsid w:val="00A33856"/>
    <w:rsid w:val="00A36EC8"/>
    <w:rsid w:val="00A40E90"/>
    <w:rsid w:val="00A46017"/>
    <w:rsid w:val="00A547B6"/>
    <w:rsid w:val="00A614CC"/>
    <w:rsid w:val="00A61C96"/>
    <w:rsid w:val="00A6472E"/>
    <w:rsid w:val="00A71598"/>
    <w:rsid w:val="00A77022"/>
    <w:rsid w:val="00A77736"/>
    <w:rsid w:val="00A82776"/>
    <w:rsid w:val="00A85869"/>
    <w:rsid w:val="00A86EB9"/>
    <w:rsid w:val="00A87B04"/>
    <w:rsid w:val="00A95D50"/>
    <w:rsid w:val="00AA07E7"/>
    <w:rsid w:val="00AB2D27"/>
    <w:rsid w:val="00AB3652"/>
    <w:rsid w:val="00AC4E45"/>
    <w:rsid w:val="00AC5895"/>
    <w:rsid w:val="00AD17BC"/>
    <w:rsid w:val="00AD660D"/>
    <w:rsid w:val="00AE0999"/>
    <w:rsid w:val="00AE7D35"/>
    <w:rsid w:val="00B1057D"/>
    <w:rsid w:val="00B31FBE"/>
    <w:rsid w:val="00B346EE"/>
    <w:rsid w:val="00B431E8"/>
    <w:rsid w:val="00B56BE4"/>
    <w:rsid w:val="00B56E56"/>
    <w:rsid w:val="00B629CF"/>
    <w:rsid w:val="00B6320A"/>
    <w:rsid w:val="00B63FD9"/>
    <w:rsid w:val="00B70FA4"/>
    <w:rsid w:val="00B71B73"/>
    <w:rsid w:val="00B72723"/>
    <w:rsid w:val="00B72AE2"/>
    <w:rsid w:val="00B77F37"/>
    <w:rsid w:val="00B805FB"/>
    <w:rsid w:val="00B916DB"/>
    <w:rsid w:val="00B977D5"/>
    <w:rsid w:val="00BA043E"/>
    <w:rsid w:val="00BA3FD3"/>
    <w:rsid w:val="00BA4DAB"/>
    <w:rsid w:val="00BB0C5C"/>
    <w:rsid w:val="00BB19BF"/>
    <w:rsid w:val="00BB414B"/>
    <w:rsid w:val="00BB4559"/>
    <w:rsid w:val="00BB6F40"/>
    <w:rsid w:val="00BC6148"/>
    <w:rsid w:val="00BD20D1"/>
    <w:rsid w:val="00BD6CC0"/>
    <w:rsid w:val="00BE443A"/>
    <w:rsid w:val="00BE6305"/>
    <w:rsid w:val="00BF03FC"/>
    <w:rsid w:val="00BF56DB"/>
    <w:rsid w:val="00C0494A"/>
    <w:rsid w:val="00C06E78"/>
    <w:rsid w:val="00C160BE"/>
    <w:rsid w:val="00C16D53"/>
    <w:rsid w:val="00C213EF"/>
    <w:rsid w:val="00C33562"/>
    <w:rsid w:val="00C4432D"/>
    <w:rsid w:val="00C4492C"/>
    <w:rsid w:val="00C55832"/>
    <w:rsid w:val="00C65C1A"/>
    <w:rsid w:val="00C6626A"/>
    <w:rsid w:val="00C671DA"/>
    <w:rsid w:val="00C80193"/>
    <w:rsid w:val="00C93069"/>
    <w:rsid w:val="00CA6595"/>
    <w:rsid w:val="00CB0040"/>
    <w:rsid w:val="00CB3E94"/>
    <w:rsid w:val="00CB7B60"/>
    <w:rsid w:val="00CD30BE"/>
    <w:rsid w:val="00CD7508"/>
    <w:rsid w:val="00CD7B11"/>
    <w:rsid w:val="00CE48F2"/>
    <w:rsid w:val="00CF0734"/>
    <w:rsid w:val="00CF34BB"/>
    <w:rsid w:val="00D00DA3"/>
    <w:rsid w:val="00D04DD2"/>
    <w:rsid w:val="00D04FF4"/>
    <w:rsid w:val="00D07CAA"/>
    <w:rsid w:val="00D1324D"/>
    <w:rsid w:val="00D20877"/>
    <w:rsid w:val="00D22C5C"/>
    <w:rsid w:val="00D31CBE"/>
    <w:rsid w:val="00D32D05"/>
    <w:rsid w:val="00D4177E"/>
    <w:rsid w:val="00D47AD6"/>
    <w:rsid w:val="00D54E0D"/>
    <w:rsid w:val="00D54F97"/>
    <w:rsid w:val="00D55876"/>
    <w:rsid w:val="00D55F8E"/>
    <w:rsid w:val="00D5641A"/>
    <w:rsid w:val="00D6792C"/>
    <w:rsid w:val="00D73002"/>
    <w:rsid w:val="00D7340F"/>
    <w:rsid w:val="00D76293"/>
    <w:rsid w:val="00D84363"/>
    <w:rsid w:val="00D92E78"/>
    <w:rsid w:val="00DA0B34"/>
    <w:rsid w:val="00DA7CB1"/>
    <w:rsid w:val="00DB51F9"/>
    <w:rsid w:val="00DB6E2D"/>
    <w:rsid w:val="00DC5EF2"/>
    <w:rsid w:val="00DC6D79"/>
    <w:rsid w:val="00DD1583"/>
    <w:rsid w:val="00DD7AC2"/>
    <w:rsid w:val="00DD7D87"/>
    <w:rsid w:val="00DE08FD"/>
    <w:rsid w:val="00DE0FF3"/>
    <w:rsid w:val="00DE2A7F"/>
    <w:rsid w:val="00DE6A1A"/>
    <w:rsid w:val="00DF150F"/>
    <w:rsid w:val="00DF379B"/>
    <w:rsid w:val="00DF5242"/>
    <w:rsid w:val="00E0178F"/>
    <w:rsid w:val="00E02E6A"/>
    <w:rsid w:val="00E07458"/>
    <w:rsid w:val="00E124D7"/>
    <w:rsid w:val="00E1355E"/>
    <w:rsid w:val="00E14079"/>
    <w:rsid w:val="00E1617F"/>
    <w:rsid w:val="00E170AF"/>
    <w:rsid w:val="00E21BD2"/>
    <w:rsid w:val="00E27F9C"/>
    <w:rsid w:val="00E4701E"/>
    <w:rsid w:val="00E47187"/>
    <w:rsid w:val="00E47B57"/>
    <w:rsid w:val="00E53805"/>
    <w:rsid w:val="00E546DD"/>
    <w:rsid w:val="00E566EA"/>
    <w:rsid w:val="00E57067"/>
    <w:rsid w:val="00E613C3"/>
    <w:rsid w:val="00E61E36"/>
    <w:rsid w:val="00E65EAD"/>
    <w:rsid w:val="00E71E6D"/>
    <w:rsid w:val="00E85F0C"/>
    <w:rsid w:val="00E92FE6"/>
    <w:rsid w:val="00E978CC"/>
    <w:rsid w:val="00EA131D"/>
    <w:rsid w:val="00EA4337"/>
    <w:rsid w:val="00EB4023"/>
    <w:rsid w:val="00EB7AF7"/>
    <w:rsid w:val="00EC0D7F"/>
    <w:rsid w:val="00EC338F"/>
    <w:rsid w:val="00ED1BAB"/>
    <w:rsid w:val="00ED4378"/>
    <w:rsid w:val="00ED709C"/>
    <w:rsid w:val="00ED76CC"/>
    <w:rsid w:val="00EE10FF"/>
    <w:rsid w:val="00EE1B7B"/>
    <w:rsid w:val="00EE6365"/>
    <w:rsid w:val="00EE7018"/>
    <w:rsid w:val="00EF100A"/>
    <w:rsid w:val="00F012CB"/>
    <w:rsid w:val="00F02CB8"/>
    <w:rsid w:val="00F509D7"/>
    <w:rsid w:val="00F52876"/>
    <w:rsid w:val="00F552FC"/>
    <w:rsid w:val="00F60B82"/>
    <w:rsid w:val="00F60BDC"/>
    <w:rsid w:val="00F6557D"/>
    <w:rsid w:val="00F72114"/>
    <w:rsid w:val="00F72AC3"/>
    <w:rsid w:val="00F80347"/>
    <w:rsid w:val="00F8309E"/>
    <w:rsid w:val="00F853DD"/>
    <w:rsid w:val="00F911DA"/>
    <w:rsid w:val="00F9672D"/>
    <w:rsid w:val="00F970BC"/>
    <w:rsid w:val="00FA0C48"/>
    <w:rsid w:val="00FA138F"/>
    <w:rsid w:val="00FA5073"/>
    <w:rsid w:val="00FA7E89"/>
    <w:rsid w:val="00FB38F7"/>
    <w:rsid w:val="00FB6036"/>
    <w:rsid w:val="00FC3ACD"/>
    <w:rsid w:val="00FD4B7E"/>
    <w:rsid w:val="00FD57D1"/>
    <w:rsid w:val="00FD58DA"/>
    <w:rsid w:val="00FE7304"/>
    <w:rsid w:val="00FF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4C668"/>
  <w15:chartTrackingRefBased/>
  <w15:docId w15:val="{252A11D7-A085-4EDC-B39C-FA8A9017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2497"/>
    <w:pPr>
      <w:widowControl w:val="0"/>
      <w:jc w:val="both"/>
    </w:pPr>
    <w:rPr>
      <w:kern w:val="2"/>
      <w:sz w:val="21"/>
      <w:szCs w:val="24"/>
    </w:rPr>
  </w:style>
  <w:style w:type="paragraph" w:styleId="1">
    <w:name w:val="heading 1"/>
    <w:basedOn w:val="a"/>
    <w:next w:val="a"/>
    <w:qFormat/>
    <w:rsid w:val="009D04C6"/>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149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311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F2497"/>
    <w:pPr>
      <w:pBdr>
        <w:bottom w:val="single" w:sz="6" w:space="1" w:color="auto"/>
      </w:pBdr>
      <w:tabs>
        <w:tab w:val="center" w:pos="4153"/>
        <w:tab w:val="right" w:pos="8306"/>
      </w:tabs>
      <w:snapToGrid w:val="0"/>
      <w:jc w:val="center"/>
    </w:pPr>
    <w:rPr>
      <w:sz w:val="18"/>
      <w:szCs w:val="18"/>
    </w:rPr>
  </w:style>
  <w:style w:type="paragraph" w:styleId="a4">
    <w:name w:val="footer"/>
    <w:basedOn w:val="a"/>
    <w:rsid w:val="007F2497"/>
    <w:pPr>
      <w:tabs>
        <w:tab w:val="center" w:pos="4153"/>
        <w:tab w:val="right" w:pos="8306"/>
      </w:tabs>
      <w:snapToGrid w:val="0"/>
      <w:jc w:val="left"/>
    </w:pPr>
    <w:rPr>
      <w:sz w:val="18"/>
      <w:szCs w:val="18"/>
    </w:rPr>
  </w:style>
  <w:style w:type="paragraph" w:customStyle="1" w:styleId="a5">
    <w:name w:val="附件及表格"/>
    <w:basedOn w:val="a6"/>
    <w:link w:val="Char"/>
    <w:qFormat/>
    <w:rsid w:val="007F2497"/>
    <w:pPr>
      <w:jc w:val="left"/>
    </w:pPr>
    <w:rPr>
      <w:rFonts w:ascii="宋体" w:hAnsi="宋体" w:cs="Times New Roman"/>
      <w:b w:val="0"/>
      <w:sz w:val="28"/>
      <w:szCs w:val="28"/>
    </w:rPr>
  </w:style>
  <w:style w:type="character" w:customStyle="1" w:styleId="Char">
    <w:name w:val="附件及表格 Char"/>
    <w:link w:val="a5"/>
    <w:rsid w:val="007F2497"/>
    <w:rPr>
      <w:rFonts w:ascii="宋体" w:eastAsia="宋体" w:hAnsi="宋体"/>
      <w:bCs/>
      <w:kern w:val="28"/>
      <w:sz w:val="28"/>
      <w:szCs w:val="28"/>
      <w:lang w:val="en-US" w:eastAsia="zh-CN" w:bidi="ar-SA"/>
    </w:rPr>
  </w:style>
  <w:style w:type="paragraph" w:styleId="a6">
    <w:name w:val="Subtitle"/>
    <w:basedOn w:val="a"/>
    <w:qFormat/>
    <w:rsid w:val="007F2497"/>
    <w:pPr>
      <w:spacing w:before="240" w:after="60" w:line="312" w:lineRule="auto"/>
      <w:jc w:val="center"/>
      <w:outlineLvl w:val="1"/>
    </w:pPr>
    <w:rPr>
      <w:rFonts w:ascii="Arial" w:hAnsi="Arial" w:cs="Arial"/>
      <w:b/>
      <w:bCs/>
      <w:kern w:val="28"/>
      <w:sz w:val="32"/>
      <w:szCs w:val="32"/>
    </w:rPr>
  </w:style>
  <w:style w:type="character" w:styleId="a7">
    <w:name w:val="Strong"/>
    <w:qFormat/>
    <w:rsid w:val="004311C0"/>
    <w:rPr>
      <w:b/>
      <w:bCs/>
    </w:rPr>
  </w:style>
  <w:style w:type="character" w:customStyle="1" w:styleId="30">
    <w:name w:val="标题 3 字符"/>
    <w:link w:val="3"/>
    <w:rsid w:val="004311C0"/>
    <w:rPr>
      <w:rFonts w:eastAsia="宋体"/>
      <w:b/>
      <w:bCs/>
      <w:kern w:val="2"/>
      <w:sz w:val="32"/>
      <w:szCs w:val="32"/>
      <w:lang w:val="en-US" w:eastAsia="zh-CN" w:bidi="ar-SA"/>
    </w:rPr>
  </w:style>
  <w:style w:type="character" w:customStyle="1" w:styleId="20">
    <w:name w:val="标题 2 字符"/>
    <w:link w:val="2"/>
    <w:rsid w:val="004311C0"/>
    <w:rPr>
      <w:rFonts w:ascii="Arial" w:eastAsia="黑体" w:hAnsi="Arial"/>
      <w:b/>
      <w:bCs/>
      <w:kern w:val="2"/>
      <w:sz w:val="32"/>
      <w:szCs w:val="32"/>
      <w:lang w:val="en-US" w:eastAsia="zh-CN" w:bidi="ar-SA"/>
    </w:rPr>
  </w:style>
  <w:style w:type="character" w:styleId="a8">
    <w:name w:val="Hyperlink"/>
    <w:uiPriority w:val="99"/>
    <w:rsid w:val="00EE7018"/>
    <w:rPr>
      <w:strike w:val="0"/>
      <w:dstrike w:val="0"/>
      <w:color w:val="136EC2"/>
      <w:u w:val="single"/>
      <w:effect w:val="none"/>
    </w:rPr>
  </w:style>
  <w:style w:type="table" w:styleId="a9">
    <w:name w:val="Table Grid"/>
    <w:basedOn w:val="a1"/>
    <w:rsid w:val="00B977D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EA4337"/>
  </w:style>
  <w:style w:type="character" w:styleId="aa">
    <w:name w:val="page number"/>
    <w:basedOn w:val="a0"/>
    <w:rsid w:val="007E6593"/>
  </w:style>
  <w:style w:type="paragraph" w:customStyle="1" w:styleId="10">
    <w:name w:val="目录 1"/>
    <w:basedOn w:val="a"/>
    <w:next w:val="a"/>
    <w:autoRedefine/>
    <w:uiPriority w:val="39"/>
    <w:rsid w:val="00A17C4B"/>
    <w:pPr>
      <w:tabs>
        <w:tab w:val="right" w:leader="dot" w:pos="8296"/>
      </w:tabs>
    </w:pPr>
    <w:rPr>
      <w:noProof/>
      <w:sz w:val="30"/>
      <w:szCs w:val="30"/>
    </w:rPr>
  </w:style>
  <w:style w:type="paragraph" w:customStyle="1" w:styleId="21">
    <w:name w:val="目录 2"/>
    <w:basedOn w:val="a"/>
    <w:next w:val="a"/>
    <w:autoRedefine/>
    <w:uiPriority w:val="39"/>
    <w:rsid w:val="00A17C4B"/>
    <w:pPr>
      <w:tabs>
        <w:tab w:val="right" w:leader="dot" w:pos="8296"/>
      </w:tabs>
      <w:ind w:leftChars="200" w:left="420"/>
    </w:pPr>
    <w:rPr>
      <w:noProof/>
      <w:sz w:val="28"/>
      <w:szCs w:val="28"/>
    </w:rPr>
  </w:style>
  <w:style w:type="paragraph" w:customStyle="1" w:styleId="tgt2">
    <w:name w:val="tgt2"/>
    <w:basedOn w:val="a"/>
    <w:rsid w:val="00C213EF"/>
    <w:pPr>
      <w:widowControl/>
      <w:spacing w:after="115" w:line="360" w:lineRule="auto"/>
      <w:jc w:val="left"/>
    </w:pPr>
    <w:rPr>
      <w:rFonts w:ascii="宋体" w:hAnsi="宋体" w:cs="宋体"/>
      <w:b/>
      <w:bCs/>
      <w:kern w:val="0"/>
      <w:sz w:val="36"/>
      <w:szCs w:val="36"/>
    </w:rPr>
  </w:style>
  <w:style w:type="character" w:customStyle="1" w:styleId="shorttext">
    <w:name w:val="short_text"/>
    <w:basedOn w:val="a0"/>
    <w:rsid w:val="00092AA5"/>
  </w:style>
  <w:style w:type="character" w:customStyle="1" w:styleId="hpsalt-edited">
    <w:name w:val="hps alt-edited"/>
    <w:basedOn w:val="a0"/>
    <w:rsid w:val="00092AA5"/>
  </w:style>
  <w:style w:type="character" w:customStyle="1" w:styleId="highlight1">
    <w:name w:val="highlight1"/>
    <w:rsid w:val="00D1324D"/>
    <w:rPr>
      <w:shd w:val="clear" w:color="auto" w:fill="FFFF00"/>
    </w:rPr>
  </w:style>
  <w:style w:type="character" w:customStyle="1" w:styleId="hpsatn">
    <w:name w:val="hps atn"/>
    <w:basedOn w:val="a0"/>
    <w:rsid w:val="00974326"/>
  </w:style>
  <w:style w:type="paragraph" w:styleId="ab">
    <w:name w:val="Document Map"/>
    <w:basedOn w:val="a"/>
    <w:semiHidden/>
    <w:rsid w:val="00A07BD2"/>
    <w:pPr>
      <w:shd w:val="clear" w:color="auto" w:fill="000080"/>
    </w:pPr>
  </w:style>
  <w:style w:type="character" w:styleId="ac">
    <w:name w:val="annotation reference"/>
    <w:rsid w:val="00920D92"/>
    <w:rPr>
      <w:sz w:val="21"/>
      <w:szCs w:val="21"/>
    </w:rPr>
  </w:style>
  <w:style w:type="paragraph" w:styleId="ad">
    <w:name w:val="caption"/>
    <w:basedOn w:val="a"/>
    <w:next w:val="a"/>
    <w:uiPriority w:val="99"/>
    <w:qFormat/>
    <w:rsid w:val="00F853DD"/>
    <w:rPr>
      <w:rFonts w:ascii="Arial" w:eastAsia="黑体" w:hAnsi="Arial" w:cs="Arial"/>
      <w:sz w:val="20"/>
      <w:szCs w:val="20"/>
    </w:rPr>
  </w:style>
  <w:style w:type="paragraph" w:styleId="TOC3">
    <w:name w:val="toc 3"/>
    <w:basedOn w:val="a"/>
    <w:next w:val="a"/>
    <w:autoRedefine/>
    <w:uiPriority w:val="39"/>
    <w:rsid w:val="00A17C4B"/>
    <w:pPr>
      <w:ind w:leftChars="400" w:left="840"/>
    </w:pPr>
  </w:style>
  <w:style w:type="paragraph" w:styleId="TOC1">
    <w:name w:val="toc 1"/>
    <w:basedOn w:val="a"/>
    <w:next w:val="a"/>
    <w:autoRedefine/>
    <w:uiPriority w:val="39"/>
    <w:rsid w:val="00B72AE2"/>
    <w:pPr>
      <w:tabs>
        <w:tab w:val="right" w:leader="dot" w:pos="8296"/>
      </w:tabs>
    </w:pPr>
    <w:rPr>
      <w:noProof/>
      <w:sz w:val="30"/>
      <w:szCs w:val="30"/>
    </w:rPr>
  </w:style>
  <w:style w:type="paragraph" w:styleId="TOC2">
    <w:name w:val="toc 2"/>
    <w:basedOn w:val="a"/>
    <w:next w:val="a"/>
    <w:autoRedefine/>
    <w:uiPriority w:val="39"/>
    <w:rsid w:val="00EF100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211">
      <w:bodyDiv w:val="1"/>
      <w:marLeft w:val="0"/>
      <w:marRight w:val="0"/>
      <w:marTop w:val="0"/>
      <w:marBottom w:val="0"/>
      <w:divBdr>
        <w:top w:val="none" w:sz="0" w:space="0" w:color="auto"/>
        <w:left w:val="none" w:sz="0" w:space="0" w:color="auto"/>
        <w:bottom w:val="none" w:sz="0" w:space="0" w:color="auto"/>
        <w:right w:val="none" w:sz="0" w:space="0" w:color="auto"/>
      </w:divBdr>
      <w:divsChild>
        <w:div w:id="1046952570">
          <w:marLeft w:val="0"/>
          <w:marRight w:val="0"/>
          <w:marTop w:val="0"/>
          <w:marBottom w:val="0"/>
          <w:divBdr>
            <w:top w:val="none" w:sz="0" w:space="0" w:color="auto"/>
            <w:left w:val="none" w:sz="0" w:space="0" w:color="auto"/>
            <w:bottom w:val="none" w:sz="0" w:space="0" w:color="auto"/>
            <w:right w:val="none" w:sz="0" w:space="0" w:color="auto"/>
          </w:divBdr>
          <w:divsChild>
            <w:div w:id="485820735">
              <w:marLeft w:val="0"/>
              <w:marRight w:val="0"/>
              <w:marTop w:val="0"/>
              <w:marBottom w:val="0"/>
              <w:divBdr>
                <w:top w:val="none" w:sz="0" w:space="0" w:color="auto"/>
                <w:left w:val="none" w:sz="0" w:space="0" w:color="auto"/>
                <w:bottom w:val="none" w:sz="0" w:space="0" w:color="auto"/>
                <w:right w:val="none" w:sz="0" w:space="0" w:color="auto"/>
              </w:divBdr>
              <w:divsChild>
                <w:div w:id="2129618265">
                  <w:marLeft w:val="0"/>
                  <w:marRight w:val="0"/>
                  <w:marTop w:val="0"/>
                  <w:marBottom w:val="0"/>
                  <w:divBdr>
                    <w:top w:val="none" w:sz="0" w:space="0" w:color="auto"/>
                    <w:left w:val="none" w:sz="0" w:space="0" w:color="auto"/>
                    <w:bottom w:val="none" w:sz="0" w:space="0" w:color="auto"/>
                    <w:right w:val="none" w:sz="0" w:space="0" w:color="auto"/>
                  </w:divBdr>
                  <w:divsChild>
                    <w:div w:id="299919437">
                      <w:marLeft w:val="0"/>
                      <w:marRight w:val="0"/>
                      <w:marTop w:val="0"/>
                      <w:marBottom w:val="0"/>
                      <w:divBdr>
                        <w:top w:val="none" w:sz="0" w:space="0" w:color="auto"/>
                        <w:left w:val="none" w:sz="0" w:space="0" w:color="auto"/>
                        <w:bottom w:val="none" w:sz="0" w:space="0" w:color="auto"/>
                        <w:right w:val="none" w:sz="0" w:space="0" w:color="auto"/>
                      </w:divBdr>
                      <w:divsChild>
                        <w:div w:id="505824711">
                          <w:marLeft w:val="0"/>
                          <w:marRight w:val="0"/>
                          <w:marTop w:val="0"/>
                          <w:marBottom w:val="0"/>
                          <w:divBdr>
                            <w:top w:val="none" w:sz="0" w:space="0" w:color="auto"/>
                            <w:left w:val="none" w:sz="0" w:space="0" w:color="auto"/>
                            <w:bottom w:val="none" w:sz="0" w:space="0" w:color="auto"/>
                            <w:right w:val="none" w:sz="0" w:space="0" w:color="auto"/>
                          </w:divBdr>
                          <w:divsChild>
                            <w:div w:id="1350525419">
                              <w:marLeft w:val="0"/>
                              <w:marRight w:val="0"/>
                              <w:marTop w:val="0"/>
                              <w:marBottom w:val="0"/>
                              <w:divBdr>
                                <w:top w:val="none" w:sz="0" w:space="0" w:color="auto"/>
                                <w:left w:val="none" w:sz="0" w:space="0" w:color="auto"/>
                                <w:bottom w:val="none" w:sz="0" w:space="0" w:color="auto"/>
                                <w:right w:val="none" w:sz="0" w:space="0" w:color="auto"/>
                              </w:divBdr>
                              <w:divsChild>
                                <w:div w:id="1644775941">
                                  <w:marLeft w:val="0"/>
                                  <w:marRight w:val="0"/>
                                  <w:marTop w:val="0"/>
                                  <w:marBottom w:val="0"/>
                                  <w:divBdr>
                                    <w:top w:val="none" w:sz="0" w:space="0" w:color="auto"/>
                                    <w:left w:val="none" w:sz="0" w:space="0" w:color="auto"/>
                                    <w:bottom w:val="none" w:sz="0" w:space="0" w:color="auto"/>
                                    <w:right w:val="none" w:sz="0" w:space="0" w:color="auto"/>
                                  </w:divBdr>
                                  <w:divsChild>
                                    <w:div w:id="6243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43797">
      <w:bodyDiv w:val="1"/>
      <w:marLeft w:val="0"/>
      <w:marRight w:val="0"/>
      <w:marTop w:val="0"/>
      <w:marBottom w:val="0"/>
      <w:divBdr>
        <w:top w:val="none" w:sz="0" w:space="0" w:color="auto"/>
        <w:left w:val="none" w:sz="0" w:space="0" w:color="auto"/>
        <w:bottom w:val="none" w:sz="0" w:space="0" w:color="auto"/>
        <w:right w:val="none" w:sz="0" w:space="0" w:color="auto"/>
      </w:divBdr>
    </w:div>
    <w:div w:id="166288990">
      <w:bodyDiv w:val="1"/>
      <w:marLeft w:val="0"/>
      <w:marRight w:val="0"/>
      <w:marTop w:val="0"/>
      <w:marBottom w:val="0"/>
      <w:divBdr>
        <w:top w:val="none" w:sz="0" w:space="0" w:color="auto"/>
        <w:left w:val="none" w:sz="0" w:space="0" w:color="auto"/>
        <w:bottom w:val="none" w:sz="0" w:space="0" w:color="auto"/>
        <w:right w:val="none" w:sz="0" w:space="0" w:color="auto"/>
      </w:divBdr>
      <w:divsChild>
        <w:div w:id="75908808">
          <w:marLeft w:val="0"/>
          <w:marRight w:val="0"/>
          <w:marTop w:val="0"/>
          <w:marBottom w:val="0"/>
          <w:divBdr>
            <w:top w:val="none" w:sz="0" w:space="0" w:color="auto"/>
            <w:left w:val="none" w:sz="0" w:space="0" w:color="auto"/>
            <w:bottom w:val="none" w:sz="0" w:space="0" w:color="auto"/>
            <w:right w:val="none" w:sz="0" w:space="0" w:color="auto"/>
          </w:divBdr>
          <w:divsChild>
            <w:div w:id="1890140788">
              <w:marLeft w:val="0"/>
              <w:marRight w:val="0"/>
              <w:marTop w:val="0"/>
              <w:marBottom w:val="0"/>
              <w:divBdr>
                <w:top w:val="none" w:sz="0" w:space="0" w:color="auto"/>
                <w:left w:val="none" w:sz="0" w:space="0" w:color="auto"/>
                <w:bottom w:val="none" w:sz="0" w:space="0" w:color="auto"/>
                <w:right w:val="none" w:sz="0" w:space="0" w:color="auto"/>
              </w:divBdr>
              <w:divsChild>
                <w:div w:id="899100848">
                  <w:marLeft w:val="0"/>
                  <w:marRight w:val="0"/>
                  <w:marTop w:val="0"/>
                  <w:marBottom w:val="0"/>
                  <w:divBdr>
                    <w:top w:val="none" w:sz="0" w:space="0" w:color="auto"/>
                    <w:left w:val="none" w:sz="0" w:space="0" w:color="auto"/>
                    <w:bottom w:val="none" w:sz="0" w:space="0" w:color="auto"/>
                    <w:right w:val="none" w:sz="0" w:space="0" w:color="auto"/>
                  </w:divBdr>
                  <w:divsChild>
                    <w:div w:id="706951510">
                      <w:marLeft w:val="0"/>
                      <w:marRight w:val="0"/>
                      <w:marTop w:val="0"/>
                      <w:marBottom w:val="0"/>
                      <w:divBdr>
                        <w:top w:val="none" w:sz="0" w:space="0" w:color="auto"/>
                        <w:left w:val="none" w:sz="0" w:space="0" w:color="auto"/>
                        <w:bottom w:val="none" w:sz="0" w:space="0" w:color="auto"/>
                        <w:right w:val="none" w:sz="0" w:space="0" w:color="auto"/>
                      </w:divBdr>
                      <w:divsChild>
                        <w:div w:id="1581408918">
                          <w:marLeft w:val="0"/>
                          <w:marRight w:val="0"/>
                          <w:marTop w:val="0"/>
                          <w:marBottom w:val="0"/>
                          <w:divBdr>
                            <w:top w:val="none" w:sz="0" w:space="0" w:color="auto"/>
                            <w:left w:val="none" w:sz="0" w:space="0" w:color="auto"/>
                            <w:bottom w:val="none" w:sz="0" w:space="0" w:color="auto"/>
                            <w:right w:val="none" w:sz="0" w:space="0" w:color="auto"/>
                          </w:divBdr>
                          <w:divsChild>
                            <w:div w:id="886916587">
                              <w:marLeft w:val="0"/>
                              <w:marRight w:val="0"/>
                              <w:marTop w:val="0"/>
                              <w:marBottom w:val="0"/>
                              <w:divBdr>
                                <w:top w:val="none" w:sz="0" w:space="0" w:color="auto"/>
                                <w:left w:val="none" w:sz="0" w:space="0" w:color="auto"/>
                                <w:bottom w:val="none" w:sz="0" w:space="0" w:color="auto"/>
                                <w:right w:val="none" w:sz="0" w:space="0" w:color="auto"/>
                              </w:divBdr>
                              <w:divsChild>
                                <w:div w:id="488325246">
                                  <w:marLeft w:val="0"/>
                                  <w:marRight w:val="0"/>
                                  <w:marTop w:val="0"/>
                                  <w:marBottom w:val="0"/>
                                  <w:divBdr>
                                    <w:top w:val="none" w:sz="0" w:space="0" w:color="auto"/>
                                    <w:left w:val="none" w:sz="0" w:space="0" w:color="auto"/>
                                    <w:bottom w:val="none" w:sz="0" w:space="0" w:color="auto"/>
                                    <w:right w:val="none" w:sz="0" w:space="0" w:color="auto"/>
                                  </w:divBdr>
                                  <w:divsChild>
                                    <w:div w:id="20980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23214">
      <w:bodyDiv w:val="1"/>
      <w:marLeft w:val="0"/>
      <w:marRight w:val="0"/>
      <w:marTop w:val="0"/>
      <w:marBottom w:val="0"/>
      <w:divBdr>
        <w:top w:val="none" w:sz="0" w:space="0" w:color="auto"/>
        <w:left w:val="none" w:sz="0" w:space="0" w:color="auto"/>
        <w:bottom w:val="none" w:sz="0" w:space="0" w:color="auto"/>
        <w:right w:val="none" w:sz="0" w:space="0" w:color="auto"/>
      </w:divBdr>
    </w:div>
    <w:div w:id="72495972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19">
          <w:marLeft w:val="0"/>
          <w:marRight w:val="0"/>
          <w:marTop w:val="0"/>
          <w:marBottom w:val="0"/>
          <w:divBdr>
            <w:top w:val="none" w:sz="0" w:space="0" w:color="auto"/>
            <w:left w:val="none" w:sz="0" w:space="0" w:color="auto"/>
            <w:bottom w:val="none" w:sz="0" w:space="0" w:color="auto"/>
            <w:right w:val="none" w:sz="0" w:space="0" w:color="auto"/>
          </w:divBdr>
          <w:divsChild>
            <w:div w:id="515773143">
              <w:marLeft w:val="0"/>
              <w:marRight w:val="0"/>
              <w:marTop w:val="0"/>
              <w:marBottom w:val="0"/>
              <w:divBdr>
                <w:top w:val="none" w:sz="0" w:space="0" w:color="auto"/>
                <w:left w:val="none" w:sz="0" w:space="0" w:color="auto"/>
                <w:bottom w:val="none" w:sz="0" w:space="0" w:color="auto"/>
                <w:right w:val="none" w:sz="0" w:space="0" w:color="auto"/>
              </w:divBdr>
              <w:divsChild>
                <w:div w:id="1953003943">
                  <w:marLeft w:val="0"/>
                  <w:marRight w:val="0"/>
                  <w:marTop w:val="0"/>
                  <w:marBottom w:val="0"/>
                  <w:divBdr>
                    <w:top w:val="none" w:sz="0" w:space="0" w:color="auto"/>
                    <w:left w:val="none" w:sz="0" w:space="0" w:color="auto"/>
                    <w:bottom w:val="none" w:sz="0" w:space="0" w:color="auto"/>
                    <w:right w:val="none" w:sz="0" w:space="0" w:color="auto"/>
                  </w:divBdr>
                  <w:divsChild>
                    <w:div w:id="1969820703">
                      <w:marLeft w:val="0"/>
                      <w:marRight w:val="0"/>
                      <w:marTop w:val="175"/>
                      <w:marBottom w:val="0"/>
                      <w:divBdr>
                        <w:top w:val="none" w:sz="0" w:space="0" w:color="auto"/>
                        <w:left w:val="none" w:sz="0" w:space="0" w:color="auto"/>
                        <w:bottom w:val="none" w:sz="0" w:space="0" w:color="auto"/>
                        <w:right w:val="none" w:sz="0" w:space="0" w:color="auto"/>
                      </w:divBdr>
                      <w:divsChild>
                        <w:div w:id="1890996820">
                          <w:marLeft w:val="0"/>
                          <w:marRight w:val="0"/>
                          <w:marTop w:val="0"/>
                          <w:marBottom w:val="0"/>
                          <w:divBdr>
                            <w:top w:val="none" w:sz="0" w:space="0" w:color="auto"/>
                            <w:left w:val="none" w:sz="0" w:space="0" w:color="auto"/>
                            <w:bottom w:val="none" w:sz="0" w:space="0" w:color="auto"/>
                            <w:right w:val="none" w:sz="0" w:space="0" w:color="auto"/>
                          </w:divBdr>
                          <w:divsChild>
                            <w:div w:id="407922438">
                              <w:marLeft w:val="0"/>
                              <w:marRight w:val="0"/>
                              <w:marTop w:val="0"/>
                              <w:marBottom w:val="0"/>
                              <w:divBdr>
                                <w:top w:val="none" w:sz="0" w:space="0" w:color="auto"/>
                                <w:left w:val="none" w:sz="0" w:space="0" w:color="auto"/>
                                <w:bottom w:val="none" w:sz="0" w:space="0" w:color="auto"/>
                                <w:right w:val="none" w:sz="0" w:space="0" w:color="auto"/>
                              </w:divBdr>
                              <w:divsChild>
                                <w:div w:id="1358046945">
                                  <w:marLeft w:val="0"/>
                                  <w:marRight w:val="0"/>
                                  <w:marTop w:val="0"/>
                                  <w:marBottom w:val="0"/>
                                  <w:divBdr>
                                    <w:top w:val="none" w:sz="0" w:space="0" w:color="auto"/>
                                    <w:left w:val="none" w:sz="0" w:space="0" w:color="auto"/>
                                    <w:bottom w:val="none" w:sz="0" w:space="0" w:color="auto"/>
                                    <w:right w:val="none" w:sz="0" w:space="0" w:color="auto"/>
                                  </w:divBdr>
                                  <w:divsChild>
                                    <w:div w:id="1694530013">
                                      <w:marLeft w:val="0"/>
                                      <w:marRight w:val="0"/>
                                      <w:marTop w:val="0"/>
                                      <w:marBottom w:val="376"/>
                                      <w:divBdr>
                                        <w:top w:val="none" w:sz="0" w:space="0" w:color="auto"/>
                                        <w:left w:val="none" w:sz="0" w:space="0" w:color="auto"/>
                                        <w:bottom w:val="none" w:sz="0" w:space="0" w:color="auto"/>
                                        <w:right w:val="none" w:sz="0" w:space="0" w:color="auto"/>
                                      </w:divBdr>
                                      <w:divsChild>
                                        <w:div w:id="1989481796">
                                          <w:marLeft w:val="0"/>
                                          <w:marRight w:val="0"/>
                                          <w:marTop w:val="0"/>
                                          <w:marBottom w:val="0"/>
                                          <w:divBdr>
                                            <w:top w:val="none" w:sz="0" w:space="0" w:color="auto"/>
                                            <w:left w:val="none" w:sz="0" w:space="0" w:color="auto"/>
                                            <w:bottom w:val="none" w:sz="0" w:space="0" w:color="auto"/>
                                            <w:right w:val="none" w:sz="0" w:space="0" w:color="auto"/>
                                          </w:divBdr>
                                          <w:divsChild>
                                            <w:div w:id="584000284">
                                              <w:marLeft w:val="0"/>
                                              <w:marRight w:val="0"/>
                                              <w:marTop w:val="0"/>
                                              <w:marBottom w:val="0"/>
                                              <w:divBdr>
                                                <w:top w:val="none" w:sz="0" w:space="0" w:color="auto"/>
                                                <w:left w:val="none" w:sz="0" w:space="0" w:color="auto"/>
                                                <w:bottom w:val="none" w:sz="0" w:space="0" w:color="auto"/>
                                                <w:right w:val="none" w:sz="0" w:space="0" w:color="auto"/>
                                              </w:divBdr>
                                              <w:divsChild>
                                                <w:div w:id="1157647423">
                                                  <w:marLeft w:val="0"/>
                                                  <w:marRight w:val="0"/>
                                                  <w:marTop w:val="0"/>
                                                  <w:marBottom w:val="0"/>
                                                  <w:divBdr>
                                                    <w:top w:val="none" w:sz="0" w:space="0" w:color="auto"/>
                                                    <w:left w:val="none" w:sz="0" w:space="0" w:color="auto"/>
                                                    <w:bottom w:val="none" w:sz="0" w:space="0" w:color="auto"/>
                                                    <w:right w:val="none" w:sz="0" w:space="0" w:color="auto"/>
                                                  </w:divBdr>
                                                </w:div>
                                              </w:divsChild>
                                            </w:div>
                                            <w:div w:id="781875618">
                                              <w:marLeft w:val="0"/>
                                              <w:marRight w:val="0"/>
                                              <w:marTop w:val="0"/>
                                              <w:marBottom w:val="0"/>
                                              <w:divBdr>
                                                <w:top w:val="none" w:sz="0" w:space="0" w:color="auto"/>
                                                <w:left w:val="none" w:sz="0" w:space="0" w:color="auto"/>
                                                <w:bottom w:val="none" w:sz="0" w:space="0" w:color="auto"/>
                                                <w:right w:val="none" w:sz="0" w:space="0" w:color="auto"/>
                                              </w:divBdr>
                                              <w:divsChild>
                                                <w:div w:id="74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320054">
      <w:bodyDiv w:val="1"/>
      <w:marLeft w:val="0"/>
      <w:marRight w:val="0"/>
      <w:marTop w:val="0"/>
      <w:marBottom w:val="0"/>
      <w:divBdr>
        <w:top w:val="none" w:sz="0" w:space="0" w:color="auto"/>
        <w:left w:val="none" w:sz="0" w:space="0" w:color="auto"/>
        <w:bottom w:val="none" w:sz="0" w:space="0" w:color="auto"/>
        <w:right w:val="none" w:sz="0" w:space="0" w:color="auto"/>
      </w:divBdr>
      <w:divsChild>
        <w:div w:id="1071272633">
          <w:marLeft w:val="0"/>
          <w:marRight w:val="0"/>
          <w:marTop w:val="0"/>
          <w:marBottom w:val="0"/>
          <w:divBdr>
            <w:top w:val="none" w:sz="0" w:space="0" w:color="auto"/>
            <w:left w:val="none" w:sz="0" w:space="0" w:color="auto"/>
            <w:bottom w:val="none" w:sz="0" w:space="0" w:color="auto"/>
            <w:right w:val="none" w:sz="0" w:space="0" w:color="auto"/>
          </w:divBdr>
        </w:div>
      </w:divsChild>
    </w:div>
    <w:div w:id="1333951893">
      <w:bodyDiv w:val="1"/>
      <w:marLeft w:val="0"/>
      <w:marRight w:val="0"/>
      <w:marTop w:val="0"/>
      <w:marBottom w:val="0"/>
      <w:divBdr>
        <w:top w:val="none" w:sz="0" w:space="0" w:color="auto"/>
        <w:left w:val="none" w:sz="0" w:space="0" w:color="auto"/>
        <w:bottom w:val="none" w:sz="0" w:space="0" w:color="auto"/>
        <w:right w:val="none" w:sz="0" w:space="0" w:color="auto"/>
      </w:divBdr>
      <w:divsChild>
        <w:div w:id="75520782">
          <w:marLeft w:val="0"/>
          <w:marRight w:val="0"/>
          <w:marTop w:val="0"/>
          <w:marBottom w:val="0"/>
          <w:divBdr>
            <w:top w:val="none" w:sz="0" w:space="0" w:color="auto"/>
            <w:left w:val="none" w:sz="0" w:space="0" w:color="auto"/>
            <w:bottom w:val="none" w:sz="0" w:space="0" w:color="auto"/>
            <w:right w:val="none" w:sz="0" w:space="0" w:color="auto"/>
          </w:divBdr>
          <w:divsChild>
            <w:div w:id="41909340">
              <w:marLeft w:val="0"/>
              <w:marRight w:val="0"/>
              <w:marTop w:val="0"/>
              <w:marBottom w:val="0"/>
              <w:divBdr>
                <w:top w:val="none" w:sz="0" w:space="0" w:color="auto"/>
                <w:left w:val="none" w:sz="0" w:space="0" w:color="auto"/>
                <w:bottom w:val="none" w:sz="0" w:space="0" w:color="auto"/>
                <w:right w:val="none" w:sz="0" w:space="0" w:color="auto"/>
              </w:divBdr>
              <w:divsChild>
                <w:div w:id="1433087493">
                  <w:marLeft w:val="0"/>
                  <w:marRight w:val="0"/>
                  <w:marTop w:val="0"/>
                  <w:marBottom w:val="0"/>
                  <w:divBdr>
                    <w:top w:val="none" w:sz="0" w:space="0" w:color="auto"/>
                    <w:left w:val="none" w:sz="0" w:space="0" w:color="auto"/>
                    <w:bottom w:val="none" w:sz="0" w:space="0" w:color="auto"/>
                    <w:right w:val="none" w:sz="0" w:space="0" w:color="auto"/>
                  </w:divBdr>
                  <w:divsChild>
                    <w:div w:id="1165977619">
                      <w:marLeft w:val="0"/>
                      <w:marRight w:val="0"/>
                      <w:marTop w:val="0"/>
                      <w:marBottom w:val="0"/>
                      <w:divBdr>
                        <w:top w:val="none" w:sz="0" w:space="0" w:color="auto"/>
                        <w:left w:val="none" w:sz="0" w:space="0" w:color="auto"/>
                        <w:bottom w:val="none" w:sz="0" w:space="0" w:color="auto"/>
                        <w:right w:val="none" w:sz="0" w:space="0" w:color="auto"/>
                      </w:divBdr>
                      <w:divsChild>
                        <w:div w:id="1703507311">
                          <w:marLeft w:val="0"/>
                          <w:marRight w:val="0"/>
                          <w:marTop w:val="0"/>
                          <w:marBottom w:val="0"/>
                          <w:divBdr>
                            <w:top w:val="none" w:sz="0" w:space="0" w:color="auto"/>
                            <w:left w:val="none" w:sz="0" w:space="0" w:color="auto"/>
                            <w:bottom w:val="none" w:sz="0" w:space="0" w:color="auto"/>
                            <w:right w:val="none" w:sz="0" w:space="0" w:color="auto"/>
                          </w:divBdr>
                          <w:divsChild>
                            <w:div w:id="220866148">
                              <w:marLeft w:val="0"/>
                              <w:marRight w:val="0"/>
                              <w:marTop w:val="0"/>
                              <w:marBottom w:val="0"/>
                              <w:divBdr>
                                <w:top w:val="none" w:sz="0" w:space="0" w:color="auto"/>
                                <w:left w:val="none" w:sz="0" w:space="0" w:color="auto"/>
                                <w:bottom w:val="none" w:sz="0" w:space="0" w:color="auto"/>
                                <w:right w:val="none" w:sz="0" w:space="0" w:color="auto"/>
                              </w:divBdr>
                              <w:divsChild>
                                <w:div w:id="1674918713">
                                  <w:marLeft w:val="0"/>
                                  <w:marRight w:val="0"/>
                                  <w:marTop w:val="0"/>
                                  <w:marBottom w:val="0"/>
                                  <w:divBdr>
                                    <w:top w:val="none" w:sz="0" w:space="0" w:color="auto"/>
                                    <w:left w:val="none" w:sz="0" w:space="0" w:color="auto"/>
                                    <w:bottom w:val="none" w:sz="0" w:space="0" w:color="auto"/>
                                    <w:right w:val="none" w:sz="0" w:space="0" w:color="auto"/>
                                  </w:divBdr>
                                  <w:divsChild>
                                    <w:div w:id="2315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9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C08B2-6B05-470B-B96A-4A7C2C28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14</Pages>
  <Words>1374</Words>
  <Characters>7834</Characters>
  <Application>Microsoft Office Word</Application>
  <DocSecurity>0</DocSecurity>
  <Lines>65</Lines>
  <Paragraphs>18</Paragraphs>
  <ScaleCrop>false</ScaleCrop>
  <Company>MSCD龙帝国技术社区 Htpp://Bbs.Mscode.Cc</Company>
  <LinksUpToDate>false</LinksUpToDate>
  <CharactersWithSpaces>9190</CharactersWithSpaces>
  <SharedDoc>false</SharedDoc>
  <HLinks>
    <vt:vector size="234" baseType="variant">
      <vt:variant>
        <vt:i4>4456521</vt:i4>
      </vt:variant>
      <vt:variant>
        <vt:i4>231</vt:i4>
      </vt:variant>
      <vt:variant>
        <vt:i4>0</vt:i4>
      </vt:variant>
      <vt:variant>
        <vt:i4>5</vt:i4>
      </vt:variant>
      <vt:variant>
        <vt:lpwstr>http://baike.baidu.com/picview/2929/2929/0/342ac65c10385343096ac2b69313b07ecb808884.html</vt:lpwstr>
      </vt:variant>
      <vt:variant>
        <vt:lpwstr/>
      </vt:variant>
      <vt:variant>
        <vt:i4>1245247</vt:i4>
      </vt:variant>
      <vt:variant>
        <vt:i4>224</vt:i4>
      </vt:variant>
      <vt:variant>
        <vt:i4>0</vt:i4>
      </vt:variant>
      <vt:variant>
        <vt:i4>5</vt:i4>
      </vt:variant>
      <vt:variant>
        <vt:lpwstr/>
      </vt:variant>
      <vt:variant>
        <vt:lpwstr>_Toc358462278</vt:lpwstr>
      </vt:variant>
      <vt:variant>
        <vt:i4>1245247</vt:i4>
      </vt:variant>
      <vt:variant>
        <vt:i4>218</vt:i4>
      </vt:variant>
      <vt:variant>
        <vt:i4>0</vt:i4>
      </vt:variant>
      <vt:variant>
        <vt:i4>5</vt:i4>
      </vt:variant>
      <vt:variant>
        <vt:lpwstr/>
      </vt:variant>
      <vt:variant>
        <vt:lpwstr>_Toc358462277</vt:lpwstr>
      </vt:variant>
      <vt:variant>
        <vt:i4>1245247</vt:i4>
      </vt:variant>
      <vt:variant>
        <vt:i4>212</vt:i4>
      </vt:variant>
      <vt:variant>
        <vt:i4>0</vt:i4>
      </vt:variant>
      <vt:variant>
        <vt:i4>5</vt:i4>
      </vt:variant>
      <vt:variant>
        <vt:lpwstr/>
      </vt:variant>
      <vt:variant>
        <vt:lpwstr>_Toc358462276</vt:lpwstr>
      </vt:variant>
      <vt:variant>
        <vt:i4>1245247</vt:i4>
      </vt:variant>
      <vt:variant>
        <vt:i4>206</vt:i4>
      </vt:variant>
      <vt:variant>
        <vt:i4>0</vt:i4>
      </vt:variant>
      <vt:variant>
        <vt:i4>5</vt:i4>
      </vt:variant>
      <vt:variant>
        <vt:lpwstr/>
      </vt:variant>
      <vt:variant>
        <vt:lpwstr>_Toc358462275</vt:lpwstr>
      </vt:variant>
      <vt:variant>
        <vt:i4>1245247</vt:i4>
      </vt:variant>
      <vt:variant>
        <vt:i4>200</vt:i4>
      </vt:variant>
      <vt:variant>
        <vt:i4>0</vt:i4>
      </vt:variant>
      <vt:variant>
        <vt:i4>5</vt:i4>
      </vt:variant>
      <vt:variant>
        <vt:lpwstr/>
      </vt:variant>
      <vt:variant>
        <vt:lpwstr>_Toc358462274</vt:lpwstr>
      </vt:variant>
      <vt:variant>
        <vt:i4>1245247</vt:i4>
      </vt:variant>
      <vt:variant>
        <vt:i4>194</vt:i4>
      </vt:variant>
      <vt:variant>
        <vt:i4>0</vt:i4>
      </vt:variant>
      <vt:variant>
        <vt:i4>5</vt:i4>
      </vt:variant>
      <vt:variant>
        <vt:lpwstr/>
      </vt:variant>
      <vt:variant>
        <vt:lpwstr>_Toc358462273</vt:lpwstr>
      </vt:variant>
      <vt:variant>
        <vt:i4>1245247</vt:i4>
      </vt:variant>
      <vt:variant>
        <vt:i4>188</vt:i4>
      </vt:variant>
      <vt:variant>
        <vt:i4>0</vt:i4>
      </vt:variant>
      <vt:variant>
        <vt:i4>5</vt:i4>
      </vt:variant>
      <vt:variant>
        <vt:lpwstr/>
      </vt:variant>
      <vt:variant>
        <vt:lpwstr>_Toc358462272</vt:lpwstr>
      </vt:variant>
      <vt:variant>
        <vt:i4>1245247</vt:i4>
      </vt:variant>
      <vt:variant>
        <vt:i4>182</vt:i4>
      </vt:variant>
      <vt:variant>
        <vt:i4>0</vt:i4>
      </vt:variant>
      <vt:variant>
        <vt:i4>5</vt:i4>
      </vt:variant>
      <vt:variant>
        <vt:lpwstr/>
      </vt:variant>
      <vt:variant>
        <vt:lpwstr>_Toc358462271</vt:lpwstr>
      </vt:variant>
      <vt:variant>
        <vt:i4>1245247</vt:i4>
      </vt:variant>
      <vt:variant>
        <vt:i4>176</vt:i4>
      </vt:variant>
      <vt:variant>
        <vt:i4>0</vt:i4>
      </vt:variant>
      <vt:variant>
        <vt:i4>5</vt:i4>
      </vt:variant>
      <vt:variant>
        <vt:lpwstr/>
      </vt:variant>
      <vt:variant>
        <vt:lpwstr>_Toc358462270</vt:lpwstr>
      </vt:variant>
      <vt:variant>
        <vt:i4>1179711</vt:i4>
      </vt:variant>
      <vt:variant>
        <vt:i4>170</vt:i4>
      </vt:variant>
      <vt:variant>
        <vt:i4>0</vt:i4>
      </vt:variant>
      <vt:variant>
        <vt:i4>5</vt:i4>
      </vt:variant>
      <vt:variant>
        <vt:lpwstr/>
      </vt:variant>
      <vt:variant>
        <vt:lpwstr>_Toc358462269</vt:lpwstr>
      </vt:variant>
      <vt:variant>
        <vt:i4>1179711</vt:i4>
      </vt:variant>
      <vt:variant>
        <vt:i4>164</vt:i4>
      </vt:variant>
      <vt:variant>
        <vt:i4>0</vt:i4>
      </vt:variant>
      <vt:variant>
        <vt:i4>5</vt:i4>
      </vt:variant>
      <vt:variant>
        <vt:lpwstr/>
      </vt:variant>
      <vt:variant>
        <vt:lpwstr>_Toc358462268</vt:lpwstr>
      </vt:variant>
      <vt:variant>
        <vt:i4>1179711</vt:i4>
      </vt:variant>
      <vt:variant>
        <vt:i4>158</vt:i4>
      </vt:variant>
      <vt:variant>
        <vt:i4>0</vt:i4>
      </vt:variant>
      <vt:variant>
        <vt:i4>5</vt:i4>
      </vt:variant>
      <vt:variant>
        <vt:lpwstr/>
      </vt:variant>
      <vt:variant>
        <vt:lpwstr>_Toc358462267</vt:lpwstr>
      </vt:variant>
      <vt:variant>
        <vt:i4>1179711</vt:i4>
      </vt:variant>
      <vt:variant>
        <vt:i4>152</vt:i4>
      </vt:variant>
      <vt:variant>
        <vt:i4>0</vt:i4>
      </vt:variant>
      <vt:variant>
        <vt:i4>5</vt:i4>
      </vt:variant>
      <vt:variant>
        <vt:lpwstr/>
      </vt:variant>
      <vt:variant>
        <vt:lpwstr>_Toc358462266</vt:lpwstr>
      </vt:variant>
      <vt:variant>
        <vt:i4>1179711</vt:i4>
      </vt:variant>
      <vt:variant>
        <vt:i4>146</vt:i4>
      </vt:variant>
      <vt:variant>
        <vt:i4>0</vt:i4>
      </vt:variant>
      <vt:variant>
        <vt:i4>5</vt:i4>
      </vt:variant>
      <vt:variant>
        <vt:lpwstr/>
      </vt:variant>
      <vt:variant>
        <vt:lpwstr>_Toc358462265</vt:lpwstr>
      </vt:variant>
      <vt:variant>
        <vt:i4>1179711</vt:i4>
      </vt:variant>
      <vt:variant>
        <vt:i4>140</vt:i4>
      </vt:variant>
      <vt:variant>
        <vt:i4>0</vt:i4>
      </vt:variant>
      <vt:variant>
        <vt:i4>5</vt:i4>
      </vt:variant>
      <vt:variant>
        <vt:lpwstr/>
      </vt:variant>
      <vt:variant>
        <vt:lpwstr>_Toc358462264</vt:lpwstr>
      </vt:variant>
      <vt:variant>
        <vt:i4>1179711</vt:i4>
      </vt:variant>
      <vt:variant>
        <vt:i4>134</vt:i4>
      </vt:variant>
      <vt:variant>
        <vt:i4>0</vt:i4>
      </vt:variant>
      <vt:variant>
        <vt:i4>5</vt:i4>
      </vt:variant>
      <vt:variant>
        <vt:lpwstr/>
      </vt:variant>
      <vt:variant>
        <vt:lpwstr>_Toc358462263</vt:lpwstr>
      </vt:variant>
      <vt:variant>
        <vt:i4>1179711</vt:i4>
      </vt:variant>
      <vt:variant>
        <vt:i4>128</vt:i4>
      </vt:variant>
      <vt:variant>
        <vt:i4>0</vt:i4>
      </vt:variant>
      <vt:variant>
        <vt:i4>5</vt:i4>
      </vt:variant>
      <vt:variant>
        <vt:lpwstr/>
      </vt:variant>
      <vt:variant>
        <vt:lpwstr>_Toc358462262</vt:lpwstr>
      </vt:variant>
      <vt:variant>
        <vt:i4>1179711</vt:i4>
      </vt:variant>
      <vt:variant>
        <vt:i4>122</vt:i4>
      </vt:variant>
      <vt:variant>
        <vt:i4>0</vt:i4>
      </vt:variant>
      <vt:variant>
        <vt:i4>5</vt:i4>
      </vt:variant>
      <vt:variant>
        <vt:lpwstr/>
      </vt:variant>
      <vt:variant>
        <vt:lpwstr>_Toc358462261</vt:lpwstr>
      </vt:variant>
      <vt:variant>
        <vt:i4>1179711</vt:i4>
      </vt:variant>
      <vt:variant>
        <vt:i4>116</vt:i4>
      </vt:variant>
      <vt:variant>
        <vt:i4>0</vt:i4>
      </vt:variant>
      <vt:variant>
        <vt:i4>5</vt:i4>
      </vt:variant>
      <vt:variant>
        <vt:lpwstr/>
      </vt:variant>
      <vt:variant>
        <vt:lpwstr>_Toc358462260</vt:lpwstr>
      </vt:variant>
      <vt:variant>
        <vt:i4>1114175</vt:i4>
      </vt:variant>
      <vt:variant>
        <vt:i4>110</vt:i4>
      </vt:variant>
      <vt:variant>
        <vt:i4>0</vt:i4>
      </vt:variant>
      <vt:variant>
        <vt:i4>5</vt:i4>
      </vt:variant>
      <vt:variant>
        <vt:lpwstr/>
      </vt:variant>
      <vt:variant>
        <vt:lpwstr>_Toc358462259</vt:lpwstr>
      </vt:variant>
      <vt:variant>
        <vt:i4>1114175</vt:i4>
      </vt:variant>
      <vt:variant>
        <vt:i4>104</vt:i4>
      </vt:variant>
      <vt:variant>
        <vt:i4>0</vt:i4>
      </vt:variant>
      <vt:variant>
        <vt:i4>5</vt:i4>
      </vt:variant>
      <vt:variant>
        <vt:lpwstr/>
      </vt:variant>
      <vt:variant>
        <vt:lpwstr>_Toc358462258</vt:lpwstr>
      </vt:variant>
      <vt:variant>
        <vt:i4>1114175</vt:i4>
      </vt:variant>
      <vt:variant>
        <vt:i4>98</vt:i4>
      </vt:variant>
      <vt:variant>
        <vt:i4>0</vt:i4>
      </vt:variant>
      <vt:variant>
        <vt:i4>5</vt:i4>
      </vt:variant>
      <vt:variant>
        <vt:lpwstr/>
      </vt:variant>
      <vt:variant>
        <vt:lpwstr>_Toc358462257</vt:lpwstr>
      </vt:variant>
      <vt:variant>
        <vt:i4>1114175</vt:i4>
      </vt:variant>
      <vt:variant>
        <vt:i4>92</vt:i4>
      </vt:variant>
      <vt:variant>
        <vt:i4>0</vt:i4>
      </vt:variant>
      <vt:variant>
        <vt:i4>5</vt:i4>
      </vt:variant>
      <vt:variant>
        <vt:lpwstr/>
      </vt:variant>
      <vt:variant>
        <vt:lpwstr>_Toc358462256</vt:lpwstr>
      </vt:variant>
      <vt:variant>
        <vt:i4>1114175</vt:i4>
      </vt:variant>
      <vt:variant>
        <vt:i4>86</vt:i4>
      </vt:variant>
      <vt:variant>
        <vt:i4>0</vt:i4>
      </vt:variant>
      <vt:variant>
        <vt:i4>5</vt:i4>
      </vt:variant>
      <vt:variant>
        <vt:lpwstr/>
      </vt:variant>
      <vt:variant>
        <vt:lpwstr>_Toc358462255</vt:lpwstr>
      </vt:variant>
      <vt:variant>
        <vt:i4>1114175</vt:i4>
      </vt:variant>
      <vt:variant>
        <vt:i4>80</vt:i4>
      </vt:variant>
      <vt:variant>
        <vt:i4>0</vt:i4>
      </vt:variant>
      <vt:variant>
        <vt:i4>5</vt:i4>
      </vt:variant>
      <vt:variant>
        <vt:lpwstr/>
      </vt:variant>
      <vt:variant>
        <vt:lpwstr>_Toc358462254</vt:lpwstr>
      </vt:variant>
      <vt:variant>
        <vt:i4>1114175</vt:i4>
      </vt:variant>
      <vt:variant>
        <vt:i4>74</vt:i4>
      </vt:variant>
      <vt:variant>
        <vt:i4>0</vt:i4>
      </vt:variant>
      <vt:variant>
        <vt:i4>5</vt:i4>
      </vt:variant>
      <vt:variant>
        <vt:lpwstr/>
      </vt:variant>
      <vt:variant>
        <vt:lpwstr>_Toc358462253</vt:lpwstr>
      </vt:variant>
      <vt:variant>
        <vt:i4>1114175</vt:i4>
      </vt:variant>
      <vt:variant>
        <vt:i4>68</vt:i4>
      </vt:variant>
      <vt:variant>
        <vt:i4>0</vt:i4>
      </vt:variant>
      <vt:variant>
        <vt:i4>5</vt:i4>
      </vt:variant>
      <vt:variant>
        <vt:lpwstr/>
      </vt:variant>
      <vt:variant>
        <vt:lpwstr>_Toc358462252</vt:lpwstr>
      </vt:variant>
      <vt:variant>
        <vt:i4>1114175</vt:i4>
      </vt:variant>
      <vt:variant>
        <vt:i4>62</vt:i4>
      </vt:variant>
      <vt:variant>
        <vt:i4>0</vt:i4>
      </vt:variant>
      <vt:variant>
        <vt:i4>5</vt:i4>
      </vt:variant>
      <vt:variant>
        <vt:lpwstr/>
      </vt:variant>
      <vt:variant>
        <vt:lpwstr>_Toc358462251</vt:lpwstr>
      </vt:variant>
      <vt:variant>
        <vt:i4>1114175</vt:i4>
      </vt:variant>
      <vt:variant>
        <vt:i4>56</vt:i4>
      </vt:variant>
      <vt:variant>
        <vt:i4>0</vt:i4>
      </vt:variant>
      <vt:variant>
        <vt:i4>5</vt:i4>
      </vt:variant>
      <vt:variant>
        <vt:lpwstr/>
      </vt:variant>
      <vt:variant>
        <vt:lpwstr>_Toc358462250</vt:lpwstr>
      </vt:variant>
      <vt:variant>
        <vt:i4>1048639</vt:i4>
      </vt:variant>
      <vt:variant>
        <vt:i4>50</vt:i4>
      </vt:variant>
      <vt:variant>
        <vt:i4>0</vt:i4>
      </vt:variant>
      <vt:variant>
        <vt:i4>5</vt:i4>
      </vt:variant>
      <vt:variant>
        <vt:lpwstr/>
      </vt:variant>
      <vt:variant>
        <vt:lpwstr>_Toc358462249</vt:lpwstr>
      </vt:variant>
      <vt:variant>
        <vt:i4>1048639</vt:i4>
      </vt:variant>
      <vt:variant>
        <vt:i4>44</vt:i4>
      </vt:variant>
      <vt:variant>
        <vt:i4>0</vt:i4>
      </vt:variant>
      <vt:variant>
        <vt:i4>5</vt:i4>
      </vt:variant>
      <vt:variant>
        <vt:lpwstr/>
      </vt:variant>
      <vt:variant>
        <vt:lpwstr>_Toc358462248</vt:lpwstr>
      </vt:variant>
      <vt:variant>
        <vt:i4>1048639</vt:i4>
      </vt:variant>
      <vt:variant>
        <vt:i4>38</vt:i4>
      </vt:variant>
      <vt:variant>
        <vt:i4>0</vt:i4>
      </vt:variant>
      <vt:variant>
        <vt:i4>5</vt:i4>
      </vt:variant>
      <vt:variant>
        <vt:lpwstr/>
      </vt:variant>
      <vt:variant>
        <vt:lpwstr>_Toc358462247</vt:lpwstr>
      </vt:variant>
      <vt:variant>
        <vt:i4>1048639</vt:i4>
      </vt:variant>
      <vt:variant>
        <vt:i4>32</vt:i4>
      </vt:variant>
      <vt:variant>
        <vt:i4>0</vt:i4>
      </vt:variant>
      <vt:variant>
        <vt:i4>5</vt:i4>
      </vt:variant>
      <vt:variant>
        <vt:lpwstr/>
      </vt:variant>
      <vt:variant>
        <vt:lpwstr>_Toc358462246</vt:lpwstr>
      </vt:variant>
      <vt:variant>
        <vt:i4>1048639</vt:i4>
      </vt:variant>
      <vt:variant>
        <vt:i4>26</vt:i4>
      </vt:variant>
      <vt:variant>
        <vt:i4>0</vt:i4>
      </vt:variant>
      <vt:variant>
        <vt:i4>5</vt:i4>
      </vt:variant>
      <vt:variant>
        <vt:lpwstr/>
      </vt:variant>
      <vt:variant>
        <vt:lpwstr>_Toc358462245</vt:lpwstr>
      </vt:variant>
      <vt:variant>
        <vt:i4>1048639</vt:i4>
      </vt:variant>
      <vt:variant>
        <vt:i4>20</vt:i4>
      </vt:variant>
      <vt:variant>
        <vt:i4>0</vt:i4>
      </vt:variant>
      <vt:variant>
        <vt:i4>5</vt:i4>
      </vt:variant>
      <vt:variant>
        <vt:lpwstr/>
      </vt:variant>
      <vt:variant>
        <vt:lpwstr>_Toc358462244</vt:lpwstr>
      </vt:variant>
      <vt:variant>
        <vt:i4>1048639</vt:i4>
      </vt:variant>
      <vt:variant>
        <vt:i4>14</vt:i4>
      </vt:variant>
      <vt:variant>
        <vt:i4>0</vt:i4>
      </vt:variant>
      <vt:variant>
        <vt:i4>5</vt:i4>
      </vt:variant>
      <vt:variant>
        <vt:lpwstr/>
      </vt:variant>
      <vt:variant>
        <vt:lpwstr>_Toc358462243</vt:lpwstr>
      </vt:variant>
      <vt:variant>
        <vt:i4>1048639</vt:i4>
      </vt:variant>
      <vt:variant>
        <vt:i4>8</vt:i4>
      </vt:variant>
      <vt:variant>
        <vt:i4>0</vt:i4>
      </vt:variant>
      <vt:variant>
        <vt:i4>5</vt:i4>
      </vt:variant>
      <vt:variant>
        <vt:lpwstr/>
      </vt:variant>
      <vt:variant>
        <vt:lpwstr>_Toc358462242</vt:lpwstr>
      </vt:variant>
      <vt:variant>
        <vt:i4>1048639</vt:i4>
      </vt:variant>
      <vt:variant>
        <vt:i4>2</vt:i4>
      </vt:variant>
      <vt:variant>
        <vt:i4>0</vt:i4>
      </vt:variant>
      <vt:variant>
        <vt:i4>5</vt:i4>
      </vt:variant>
      <vt:variant>
        <vt:lpwstr/>
      </vt:variant>
      <vt:variant>
        <vt:lpwstr>_Toc358462241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东莞理工学院城市学院</dc:title>
  <dc:subject/>
  <dc:creator>yong</dc:creator>
  <cp:keywords/>
  <cp:lastModifiedBy>Sun Isidore</cp:lastModifiedBy>
  <cp:revision>11</cp:revision>
  <dcterms:created xsi:type="dcterms:W3CDTF">2021-07-22T02:28:00Z</dcterms:created>
  <dcterms:modified xsi:type="dcterms:W3CDTF">2021-07-22T12:48:00Z</dcterms:modified>
</cp:coreProperties>
</file>