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8B0F72">
                                    <w:pPr>
                                      <w:pStyle w:val="Subttulo1"/>
                                    </w:pPr>
                                    <w:r>
                                      <w:t>SPMedicalGroup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8B0F72">
                              <w:pPr>
                                <w:pStyle w:val="Subttulo1"/>
                              </w:pPr>
                              <w:r>
                                <w:t>SPMedicalGroup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F46256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F46256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625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4A0592" w:rsidRDefault="0001427C" w:rsidP="008B0F72">
      <w:pPr>
        <w:pStyle w:val="cabealho1"/>
      </w:pPr>
      <w:bookmarkStart w:id="0" w:name="_Toc533767843"/>
      <w:bookmarkStart w:id="1" w:name="_Toc3879730"/>
      <w:r>
        <w:lastRenderedPageBreak/>
        <w:t>Resu</w:t>
      </w:r>
      <w:bookmarkEnd w:id="0"/>
      <w:bookmarkEnd w:id="1"/>
      <w:r w:rsidR="008B0F72">
        <w:t>mo</w:t>
      </w:r>
    </w:p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8B0F72" w:rsidP="009B5655">
      <w:pPr>
        <w:ind w:firstLine="720"/>
      </w:pPr>
      <w:r>
        <w:t>Objetivo central do SpMedicalGroup é facilitar o acesso à informações para o obter o melhor desempenho possível dentro do hospital, auxiliando tanto na área interna do hospital (administração de consultas, dados e outros), quanto na área de acesso do usuário ( obter informações de consultas e exames).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045B21">
      <w:r>
        <w:t>Uma clínica médica chamada SP Medical Group, de pequeno porte, tem obtido sucesso em sua área, porém o simples sistema utilizado pela clínica passou a não suportar a grande demanda e o médico, criador da clínica, Fernando Strada solicitou um sistema mais elaborado e eficaz para a administração de sua clínica.</w:t>
      </w:r>
    </w:p>
    <w:p w:rsidR="008A7F37" w:rsidRDefault="0001427C" w:rsidP="008B0F72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</w:t>
      </w:r>
      <w:bookmarkEnd w:id="6"/>
      <w:bookmarkEnd w:id="7"/>
      <w:r w:rsidR="008B0F72">
        <w:t>o</w:t>
      </w:r>
    </w:p>
    <w:p w:rsidR="00045B21" w:rsidRDefault="00045B21" w:rsidP="00045B21">
      <w:r>
        <w:t xml:space="preserve">Desenvolver um software de planilhas eletrônicas  que facilite o acesso à informações e melhor administração. </w:t>
      </w:r>
    </w:p>
    <w:p w:rsidR="00B45D87" w:rsidRDefault="00B45D87" w:rsidP="00B45D87">
      <w:pPr>
        <w:spacing w:after="0" w:line="240" w:lineRule="auto"/>
      </w:pPr>
      <w:r>
        <w:t>Usuários classificados como:</w:t>
      </w:r>
    </w:p>
    <w:p w:rsidR="00B45D87" w:rsidRDefault="00B45D87" w:rsidP="00B45D87">
      <w:pPr>
        <w:spacing w:after="0" w:line="240" w:lineRule="auto"/>
      </w:pPr>
    </w:p>
    <w:p w:rsidR="00B45D87" w:rsidRDefault="00B45D87" w:rsidP="00B45D87">
      <w:pPr>
        <w:spacing w:after="0" w:line="240" w:lineRule="auto"/>
      </w:pPr>
      <w:r w:rsidRPr="00671BF7">
        <w:rPr>
          <w:b/>
        </w:rPr>
        <w:t>Administrador</w:t>
      </w:r>
      <w:r>
        <w:t>: Para o colaborador da área administrativa da clínica;</w:t>
      </w:r>
    </w:p>
    <w:p w:rsidR="00B45D87" w:rsidRDefault="00B45D87" w:rsidP="00B45D87">
      <w:pPr>
        <w:spacing w:after="0" w:line="240" w:lineRule="auto"/>
      </w:pPr>
      <w:r w:rsidRPr="00671BF7">
        <w:rPr>
          <w:b/>
        </w:rPr>
        <w:t>Médico</w:t>
      </w:r>
      <w:r>
        <w:t>: Colaboradores que atuam na área da saúde;</w:t>
      </w:r>
    </w:p>
    <w:p w:rsidR="00B45D87" w:rsidRDefault="00B45D87" w:rsidP="00B45D87">
      <w:pPr>
        <w:spacing w:after="0" w:line="240" w:lineRule="auto"/>
      </w:pPr>
      <w:r>
        <w:rPr>
          <w:b/>
        </w:rPr>
        <w:t>P</w:t>
      </w:r>
      <w:r w:rsidRPr="00671BF7">
        <w:rPr>
          <w:b/>
        </w:rPr>
        <w:t>aciente</w:t>
      </w:r>
      <w:r>
        <w:t>: Clientes da clínica;</w:t>
      </w:r>
    </w:p>
    <w:p w:rsidR="00B45D87" w:rsidRDefault="00B45D87" w:rsidP="00B45D87">
      <w:pPr>
        <w:spacing w:after="0" w:line="240" w:lineRule="auto"/>
      </w:pPr>
    </w:p>
    <w:p w:rsidR="00B45D87" w:rsidRDefault="00B45D87" w:rsidP="00B45D87">
      <w:pPr>
        <w:spacing w:after="0" w:line="240" w:lineRule="auto"/>
      </w:pPr>
      <w:r>
        <w:tab/>
        <w:t>Onde:</w:t>
      </w:r>
    </w:p>
    <w:p w:rsidR="00B45D87" w:rsidRDefault="00B45D87" w:rsidP="00B45D87">
      <w:pPr>
        <w:spacing w:after="0" w:line="240" w:lineRule="auto"/>
      </w:pPr>
    </w:p>
    <w:p w:rsidR="00B45D87" w:rsidRDefault="00B45D87" w:rsidP="00B45D87">
      <w:pPr>
        <w:spacing w:after="0" w:line="240" w:lineRule="auto"/>
      </w:pPr>
      <w:r>
        <w:t>- O administrador pode</w:t>
      </w:r>
      <w:r>
        <w:t xml:space="preserve">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:rsidR="00B45D87" w:rsidRDefault="00B45D87" w:rsidP="00B45D87">
      <w:pPr>
        <w:spacing w:after="0" w:line="240" w:lineRule="auto"/>
      </w:pPr>
      <w:r>
        <w:t>- O administrador p</w:t>
      </w:r>
      <w:r>
        <w:t xml:space="preserve">ode </w:t>
      </w:r>
      <w:r>
        <w:t xml:space="preserve">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</w:t>
      </w:r>
    </w:p>
    <w:p w:rsidR="00B45D87" w:rsidRDefault="00B45D87" w:rsidP="00B45D87">
      <w:pPr>
        <w:spacing w:after="0" w:line="240" w:lineRule="auto"/>
      </w:pPr>
      <w:r>
        <w:t>- O administrador pode</w:t>
      </w:r>
      <w:r>
        <w:t xml:space="preserve"> cancelar o agendamento;</w:t>
      </w:r>
    </w:p>
    <w:p w:rsidR="00B45D87" w:rsidRDefault="00B45D87" w:rsidP="00B45D87">
      <w:pPr>
        <w:spacing w:after="0" w:line="240" w:lineRule="auto"/>
      </w:pPr>
      <w:r>
        <w:t>- O administrador deve</w:t>
      </w:r>
      <w:r>
        <w:t xml:space="preserve"> informar os dados da clínica (como endereço, horário de funcionamento, cnpj, nome fantasia e razão social);</w:t>
      </w:r>
    </w:p>
    <w:p w:rsidR="00B45D87" w:rsidRDefault="00B45D87" w:rsidP="00B45D87">
      <w:pPr>
        <w:spacing w:after="0" w:line="240" w:lineRule="auto"/>
      </w:pPr>
      <w:r>
        <w:t>- O médico pode</w:t>
      </w:r>
      <w:r>
        <w:t xml:space="preserve"> ver os agendamentos (consultas) associados a ele;</w:t>
      </w:r>
    </w:p>
    <w:p w:rsidR="00B45D87" w:rsidRDefault="00B45D87" w:rsidP="00B45D87">
      <w:pPr>
        <w:spacing w:after="0" w:line="240" w:lineRule="auto"/>
      </w:pPr>
      <w:r>
        <w:t>- O médico pode</w:t>
      </w:r>
      <w:r>
        <w:t xml:space="preserve"> incluir a descrição da </w:t>
      </w:r>
      <w:r w:rsidRPr="00B1073B">
        <w:rPr>
          <w:b/>
        </w:rPr>
        <w:t>consulta</w:t>
      </w:r>
      <w:r>
        <w:rPr>
          <w:b/>
        </w:rPr>
        <w:t xml:space="preserve"> que estará vinculado ao paciente (prontuário)</w:t>
      </w:r>
      <w:r>
        <w:t>;</w:t>
      </w:r>
    </w:p>
    <w:p w:rsidR="00B45D87" w:rsidRDefault="00B45D87" w:rsidP="00B45D87">
      <w:pPr>
        <w:spacing w:after="0" w:line="240" w:lineRule="auto"/>
      </w:pPr>
      <w:r>
        <w:t>- O paciente pode</w:t>
      </w:r>
      <w:r>
        <w:t xml:space="preserve"> visualizar suas próprias consultas;</w:t>
      </w:r>
    </w:p>
    <w:p w:rsidR="00B45D87" w:rsidRPr="00045B21" w:rsidRDefault="00B45D87" w:rsidP="00045B21"/>
    <w:p w:rsidR="008B0F72" w:rsidRPr="008B0F72" w:rsidRDefault="008B0F72" w:rsidP="008B0F72"/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DA19B6" w:rsidRDefault="00487A33">
      <w:r>
        <w:t>É uma representação simplificada que faz analogia á uma planta de uma casa, representando cada área que o Software terá e suas relações</w:t>
      </w:r>
      <w:r w:rsidR="00B45D87">
        <w:t>.</w:t>
      </w:r>
      <w:r>
        <w:t xml:space="preserve"> </w:t>
      </w:r>
    </w:p>
    <w:p w:rsidR="00B45D87" w:rsidRDefault="00B45D87" w:rsidP="00B45D87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B45D87" w:rsidRDefault="00B45D87" w:rsidP="00B45D87">
      <w:r>
        <w:t>O modelo lógico constitui uma representação específica de um modelo interno, utilizando as estruturas de Banco de Dados suportada pelo banco escolhido.</w:t>
      </w:r>
    </w:p>
    <w:p w:rsidR="00B45D87" w:rsidRDefault="00B45D87" w:rsidP="00B45D8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B45D87" w:rsidRDefault="00B45D87" w:rsidP="00B45D87">
      <w:r>
        <w:t>O modelo físico demonstra como os dados são fisicamente armazenados.</w:t>
      </w:r>
    </w:p>
    <w:bookmarkStart w:id="14" w:name="_GoBack"/>
    <w:p w:rsidR="00AE11EE" w:rsidRDefault="00AE11EE" w:rsidP="00B45D87">
      <w: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8pt;height:28.3pt" o:ole="">
            <v:imagedata r:id="rId11" o:title=""/>
          </v:shape>
          <o:OLEObject Type="Embed" ProgID="Package" ShapeID="_x0000_i1025" DrawAspect="Icon" ObjectID="_1614758625" r:id="rId12"/>
        </w:object>
      </w:r>
      <w:bookmarkEnd w:id="14"/>
    </w:p>
    <w:p w:rsidR="00B45D87" w:rsidRDefault="00B45D87" w:rsidP="00B45D87">
      <w:pPr>
        <w:pStyle w:val="cabealho2"/>
      </w:pPr>
      <w:bookmarkStart w:id="15" w:name="_Toc533767850"/>
      <w:bookmarkStart w:id="16" w:name="_Toc3879737"/>
      <w:r>
        <w:t>Modelo Conceitual</w:t>
      </w:r>
      <w:bookmarkEnd w:id="15"/>
      <w:bookmarkEnd w:id="16"/>
    </w:p>
    <w:p w:rsidR="00B45D87" w:rsidRDefault="00B45D87" w:rsidP="00B45D87">
      <w:pPr>
        <w:sectPr w:rsidR="00B45D87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>O objetivo do Modelo Conceitual é criar um modelo de forma gráfica, que identificará todas as entidades e relacionamentos de uma forma global, evitando qualquer detalhamento específico do modelo de Banco de Dados.</w:t>
      </w: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295E15" w:rsidP="00295E15">
      <w:pPr>
        <w:ind w:firstLine="720"/>
      </w:pPr>
      <w:r>
        <w:t>Links do Trello referente ao projeto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B45D87" w:rsidRDefault="00B45D87" w:rsidP="00B45D87">
      <w:pPr>
        <w:spacing w:after="0"/>
      </w:pPr>
      <w:r>
        <w:t>API significa Application Programming Interface – Interface de Programação de Aplicativos – e corresponde a um conjunto de instruções e padrões de programação para acesso a um aplicativo de software.</w:t>
      </w:r>
    </w:p>
    <w:p w:rsidR="00B45D87" w:rsidRDefault="00B45D87" w:rsidP="00B45D87">
      <w:pPr>
        <w:spacing w:after="0"/>
      </w:pPr>
    </w:p>
    <w:p w:rsidR="00295E15" w:rsidRDefault="00487A33" w:rsidP="00295E15">
      <w:r>
        <w:t>BD – MICROSOFT SQL SERVER MANAGEMENT STUDIO 17</w:t>
      </w:r>
    </w:p>
    <w:p w:rsidR="00487A33" w:rsidRDefault="00487A33" w:rsidP="00295E15">
      <w:r>
        <w:t>VISUAL STUDIO 2017</w:t>
      </w:r>
      <w:r>
        <w:tab/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B45D87" w:rsidRPr="00531794" w:rsidRDefault="00B45D87" w:rsidP="00B45D87">
      <w:pPr>
        <w:pStyle w:val="PargrafodaLista"/>
        <w:numPr>
          <w:ilvl w:val="0"/>
          <w:numId w:val="7"/>
        </w:numPr>
        <w:spacing w:after="0" w:line="259" w:lineRule="auto"/>
        <w:rPr>
          <w:sz w:val="20"/>
          <w:szCs w:val="20"/>
        </w:rPr>
      </w:pPr>
      <w:bookmarkStart w:id="22" w:name="_Toc3879741"/>
      <w:r w:rsidRPr="00531794">
        <w:rPr>
          <w:rFonts w:asciiTheme="minorHAnsi" w:hAnsiTheme="minorHAnsi"/>
          <w:sz w:val="20"/>
          <w:szCs w:val="20"/>
        </w:rPr>
        <w:t>Abrir</w:t>
      </w:r>
      <w:r>
        <w:rPr>
          <w:rFonts w:asciiTheme="minorHAnsi" w:hAnsiTheme="minorHAnsi"/>
          <w:sz w:val="20"/>
          <w:szCs w:val="20"/>
        </w:rPr>
        <w:t xml:space="preserve"> o script do banco de dados</w:t>
      </w:r>
    </w:p>
    <w:p w:rsidR="00B45D87" w:rsidRPr="00531794" w:rsidRDefault="00B45D87" w:rsidP="00B45D87">
      <w:pPr>
        <w:pStyle w:val="PargrafodaLista"/>
        <w:numPr>
          <w:ilvl w:val="0"/>
          <w:numId w:val="7"/>
        </w:numPr>
        <w:spacing w:line="259" w:lineRule="auto"/>
        <w:rPr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Selecionar “use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SPMEDICALGROUP</w:t>
      </w:r>
      <w:r>
        <w:rPr>
          <w:rFonts w:asciiTheme="minorHAnsi" w:hAnsiTheme="minorHAnsi"/>
          <w:sz w:val="20"/>
          <w:szCs w:val="20"/>
        </w:rPr>
        <w:t>”</w:t>
      </w:r>
    </w:p>
    <w:p w:rsidR="00B45D87" w:rsidRDefault="00B45D87" w:rsidP="00B45D87">
      <w:pPr>
        <w:pStyle w:val="PargrafodaLista"/>
        <w:numPr>
          <w:ilvl w:val="0"/>
          <w:numId w:val="7"/>
        </w:numPr>
        <w:spacing w:after="0" w:line="259" w:lineRule="auto"/>
        <w:rPr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Clicar no botão “Executar” </w:t>
      </w:r>
    </w:p>
    <w:p w:rsidR="009B5655" w:rsidRDefault="009B5655" w:rsidP="009B5655">
      <w:pPr>
        <w:pStyle w:val="cabealho2"/>
      </w:pPr>
      <w:r>
        <w:t>Executar projeto</w:t>
      </w:r>
      <w:bookmarkEnd w:id="22"/>
    </w:p>
    <w:p w:rsidR="00B45D87" w:rsidRPr="00B45D87" w:rsidRDefault="00B45D87" w:rsidP="00B45D87">
      <w:r>
        <w:t>Abrir o Projeto:</w:t>
      </w:r>
    </w:p>
    <w:p w:rsidR="00B45D87" w:rsidRPr="00531794" w:rsidRDefault="00B45D87" w:rsidP="00B45D87">
      <w:pPr>
        <w:pStyle w:val="PargrafodaLista"/>
        <w:numPr>
          <w:ilvl w:val="0"/>
          <w:numId w:val="8"/>
        </w:numPr>
        <w:spacing w:after="0" w:line="259" w:lineRule="auto"/>
        <w:rPr>
          <w:sz w:val="20"/>
          <w:szCs w:val="20"/>
        </w:rPr>
      </w:pPr>
      <w:bookmarkStart w:id="23" w:name="_Toc3879742"/>
      <w:r>
        <w:rPr>
          <w:rFonts w:asciiTheme="minorHAnsi" w:hAnsiTheme="minorHAnsi"/>
          <w:sz w:val="20"/>
          <w:szCs w:val="20"/>
        </w:rPr>
        <w:t>Abra o Visual Studio 2017</w:t>
      </w:r>
    </w:p>
    <w:p w:rsidR="00B45D87" w:rsidRPr="00B45D87" w:rsidRDefault="00B45D87" w:rsidP="00B45D87">
      <w:pPr>
        <w:pStyle w:val="PargrafodaLista"/>
        <w:numPr>
          <w:ilvl w:val="0"/>
          <w:numId w:val="8"/>
        </w:numPr>
        <w:spacing w:after="0" w:line="259" w:lineRule="auto"/>
        <w:rPr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Abra o Projeto </w:t>
      </w:r>
      <w:r w:rsidRPr="00B45D87">
        <w:rPr>
          <w:rFonts w:asciiTheme="minorHAnsi" w:hAnsiTheme="minorHAnsi" w:cs="Consolas"/>
          <w:color w:val="000000"/>
          <w:sz w:val="19"/>
          <w:szCs w:val="19"/>
        </w:rPr>
        <w:t>Sp</w:t>
      </w:r>
      <w:r w:rsidRPr="00B45D87">
        <w:rPr>
          <w:rFonts w:asciiTheme="minorHAnsi" w:hAnsiTheme="minorHAnsi" w:cs="Consolas"/>
          <w:color w:val="000000"/>
          <w:sz w:val="19"/>
          <w:szCs w:val="19"/>
        </w:rPr>
        <w:t>MedGroup.WebApi.Guilherme.Manha</w:t>
      </w:r>
      <w:r>
        <w:rPr>
          <w:rFonts w:asciiTheme="minorHAnsi" w:hAnsiTheme="minorHAnsi" w:cs="Consolas"/>
          <w:color w:val="000000"/>
          <w:sz w:val="19"/>
          <w:szCs w:val="19"/>
        </w:rPr>
        <w:t>;</w:t>
      </w:r>
    </w:p>
    <w:p w:rsidR="00B45D87" w:rsidRPr="00B45D87" w:rsidRDefault="00B45D87" w:rsidP="00B45D87">
      <w:pPr>
        <w:spacing w:after="0" w:line="259" w:lineRule="auto"/>
      </w:pPr>
    </w:p>
    <w:p w:rsidR="00B45D87" w:rsidRDefault="00B45D87" w:rsidP="00B45D87">
      <w:pPr>
        <w:spacing w:after="0" w:line="259" w:lineRule="auto"/>
      </w:pPr>
      <w:r>
        <w:t>Executar o Projeto :</w:t>
      </w:r>
    </w:p>
    <w:p w:rsidR="00B45D87" w:rsidRDefault="00B45D87" w:rsidP="00B45D87">
      <w:pPr>
        <w:spacing w:after="0" w:line="259" w:lineRule="auto"/>
      </w:pPr>
    </w:p>
    <w:p w:rsidR="00B45D87" w:rsidRPr="00B45D87" w:rsidRDefault="00B45D87" w:rsidP="00105A85">
      <w:pPr>
        <w:pStyle w:val="PargrafodaLista"/>
        <w:numPr>
          <w:ilvl w:val="0"/>
          <w:numId w:val="9"/>
        </w:numPr>
        <w:spacing w:after="0" w:line="259" w:lineRule="auto"/>
        <w:rPr>
          <w:sz w:val="20"/>
          <w:szCs w:val="20"/>
        </w:rPr>
      </w:pPr>
      <w:r w:rsidRPr="00F526EB">
        <w:rPr>
          <w:rFonts w:asciiTheme="minorHAnsi" w:hAnsiTheme="minorHAnsi"/>
          <w:sz w:val="20"/>
        </w:rPr>
        <w:t>Clique no botão executar para rodar o programa</w:t>
      </w:r>
      <w:r>
        <w:rPr>
          <w:rFonts w:asciiTheme="minorHAnsi" w:hAnsiTheme="minorHAnsi"/>
          <w:sz w:val="20"/>
        </w:rPr>
        <w:t>;</w:t>
      </w:r>
    </w:p>
    <w:p w:rsidR="00B45D87" w:rsidRPr="00B45D87" w:rsidRDefault="00B45D87" w:rsidP="00B45D87">
      <w:pPr>
        <w:spacing w:after="0" w:line="259" w:lineRule="auto"/>
      </w:pPr>
    </w:p>
    <w:p w:rsidR="009B5655" w:rsidRPr="009B5655" w:rsidRDefault="009B5655" w:rsidP="009B5655">
      <w:pPr>
        <w:pStyle w:val="cabealho2"/>
      </w:pPr>
      <w:r>
        <w:t>Importar Postman</w:t>
      </w:r>
      <w:bookmarkEnd w:id="23"/>
    </w:p>
    <w:p w:rsidR="00B45D87" w:rsidRDefault="00B45D87" w:rsidP="00B45D87">
      <w:pPr>
        <w:pStyle w:val="PargrafodaLista"/>
        <w:numPr>
          <w:ilvl w:val="0"/>
          <w:numId w:val="10"/>
        </w:numPr>
        <w:spacing w:after="0" w:line="259" w:lineRule="auto"/>
        <w:rPr>
          <w:rFonts w:asciiTheme="minorHAnsi" w:hAnsiTheme="minorHAnsi"/>
          <w:sz w:val="20"/>
        </w:rPr>
      </w:pPr>
      <w:bookmarkStart w:id="24" w:name="_Toc3879743"/>
      <w:r w:rsidRPr="00F526EB">
        <w:rPr>
          <w:rFonts w:asciiTheme="minorHAnsi" w:hAnsiTheme="minorHAnsi"/>
          <w:sz w:val="20"/>
        </w:rPr>
        <w:t>Clique no botão Import</w:t>
      </w:r>
    </w:p>
    <w:p w:rsidR="00B45D87" w:rsidRDefault="00B45D87" w:rsidP="00B45D87">
      <w:pPr>
        <w:pStyle w:val="PargrafodaLista"/>
        <w:numPr>
          <w:ilvl w:val="0"/>
          <w:numId w:val="10"/>
        </w:numPr>
        <w:spacing w:after="0" w:line="259" w:lineRule="auto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Clique em Choose Files</w:t>
      </w:r>
    </w:p>
    <w:p w:rsidR="00B45D87" w:rsidRDefault="00B45D87" w:rsidP="00B45D87">
      <w:pPr>
        <w:pStyle w:val="PargrafodaLista"/>
        <w:numPr>
          <w:ilvl w:val="0"/>
          <w:numId w:val="10"/>
        </w:numPr>
        <w:spacing w:after="0" w:line="259" w:lineRule="auto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Escolha o arquivo </w:t>
      </w:r>
      <w:r w:rsidRPr="00B45D87">
        <w:rPr>
          <w:rFonts w:asciiTheme="minorHAnsi" w:hAnsiTheme="minorHAnsi" w:cs="Consolas"/>
          <w:color w:val="000000"/>
          <w:sz w:val="19"/>
          <w:szCs w:val="19"/>
        </w:rPr>
        <w:t>SpMedGroup.WebApi.Guilherme.Manha</w:t>
      </w:r>
      <w:r>
        <w:rPr>
          <w:rFonts w:asciiTheme="minorHAnsi" w:hAnsiTheme="minorHAnsi" w:cs="Consolas"/>
          <w:color w:val="000000"/>
          <w:sz w:val="19"/>
          <w:szCs w:val="19"/>
        </w:rPr>
        <w:t>;</w:t>
      </w:r>
    </w:p>
    <w:p w:rsidR="009B5655" w:rsidRDefault="009B5655" w:rsidP="009B5655">
      <w:pPr>
        <w:pStyle w:val="cabealho2"/>
      </w:pPr>
      <w:r>
        <w:t>Swagger</w:t>
      </w:r>
      <w:bookmarkEnd w:id="24"/>
    </w:p>
    <w:p w:rsidR="00B45D87" w:rsidRDefault="00B45D87" w:rsidP="00B45D87">
      <w:r>
        <w:tab/>
      </w:r>
      <w:r w:rsidRPr="00F526EB">
        <w:t>http://localhost:5000/swagger/index.html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487A33" w:rsidRDefault="00487A33" w:rsidP="00487A33">
      <w:pPr>
        <w:pStyle w:val="PargrafodaLista"/>
        <w:numPr>
          <w:ilvl w:val="0"/>
          <w:numId w:val="5"/>
        </w:numPr>
      </w:pPr>
      <w:r>
        <w:t>O administrador pode cadastrar qualquer tipo de</w:t>
      </w:r>
      <w:r>
        <w:rPr>
          <w:b/>
        </w:rPr>
        <w:t xml:space="preserve"> usuário</w:t>
      </w:r>
      <w:r>
        <w:t>;</w:t>
      </w:r>
    </w:p>
    <w:p w:rsidR="00487A33" w:rsidRDefault="00487A33" w:rsidP="00487A33">
      <w:pPr>
        <w:pStyle w:val="PargrafodaLista"/>
        <w:numPr>
          <w:ilvl w:val="0"/>
          <w:numId w:val="5"/>
        </w:numPr>
      </w:pPr>
      <w:r>
        <w:t>O administrador pode cadastrar eventos livres ou restritos;</w:t>
      </w:r>
    </w:p>
    <w:p w:rsidR="00487A33" w:rsidRDefault="00487A33" w:rsidP="00487A33">
      <w:pPr>
        <w:pStyle w:val="PargrafodaLista"/>
        <w:numPr>
          <w:ilvl w:val="0"/>
          <w:numId w:val="5"/>
        </w:numPr>
      </w:pPr>
      <w:r>
        <w:t>O administrador pode aprovar a participação do expectador de um determinado evento restrito;</w:t>
      </w:r>
    </w:p>
    <w:p w:rsidR="00487A33" w:rsidRDefault="00487A33" w:rsidP="00487A33">
      <w:pPr>
        <w:pStyle w:val="PargrafodaLista"/>
        <w:numPr>
          <w:ilvl w:val="0"/>
          <w:numId w:val="5"/>
        </w:numPr>
      </w:pPr>
      <w:r>
        <w:t xml:space="preserve">O usuário </w:t>
      </w:r>
      <w:r>
        <w:rPr>
          <w:b/>
        </w:rPr>
        <w:t>comum</w:t>
      </w:r>
      <w:r>
        <w:t xml:space="preserve"> pode se inscrever para assistir um evento;</w:t>
      </w:r>
    </w:p>
    <w:p w:rsidR="00487A33" w:rsidRDefault="00487A33" w:rsidP="00487A33">
      <w:pPr>
        <w:pStyle w:val="PargrafodaLista"/>
        <w:numPr>
          <w:ilvl w:val="0"/>
          <w:numId w:val="5"/>
        </w:numPr>
      </w:pPr>
      <w:r>
        <w:t xml:space="preserve">O usuário </w:t>
      </w:r>
      <w:r>
        <w:rPr>
          <w:b/>
        </w:rPr>
        <w:t>comum</w:t>
      </w:r>
      <w:r>
        <w:t xml:space="preserve"> pode ver os eventos que participará;</w:t>
      </w:r>
    </w:p>
    <w:p w:rsidR="00487A33" w:rsidRDefault="00487A33" w:rsidP="00487A33">
      <w:pPr>
        <w:pStyle w:val="PargrafodaLista"/>
        <w:numPr>
          <w:ilvl w:val="0"/>
          <w:numId w:val="5"/>
        </w:numPr>
      </w:pPr>
      <w:r>
        <w:t>Qualquer usuário pode ver todos os eventos cadastrados;</w:t>
      </w:r>
    </w:p>
    <w:p w:rsidR="00487A33" w:rsidRDefault="00487A33" w:rsidP="00487A33">
      <w:pPr>
        <w:pStyle w:val="PargrafodaLista"/>
        <w:numPr>
          <w:ilvl w:val="0"/>
          <w:numId w:val="5"/>
        </w:numPr>
      </w:pPr>
      <w:r>
        <w:t>Qualquer usuário pode convidar um outro usuário;</w:t>
      </w:r>
    </w:p>
    <w:p w:rsidR="00487A33" w:rsidRDefault="00487A33" w:rsidP="00487A33">
      <w:pPr>
        <w:pStyle w:val="PargrafodaLista"/>
        <w:numPr>
          <w:ilvl w:val="0"/>
          <w:numId w:val="5"/>
        </w:numPr>
      </w:pPr>
      <w:r>
        <w:t>Qualquer usuário pode ver convites enviados a ele;</w:t>
      </w:r>
    </w:p>
    <w:p w:rsidR="00487A33" w:rsidRDefault="00487A33" w:rsidP="00487A33">
      <w:pPr>
        <w:pStyle w:val="PargrafodaLista"/>
        <w:numPr>
          <w:ilvl w:val="0"/>
          <w:numId w:val="5"/>
        </w:numPr>
      </w:pPr>
      <w:r>
        <w:t>O administrador pode cadastrar os dados da instituição;</w:t>
      </w:r>
    </w:p>
    <w:p w:rsidR="00487A33" w:rsidRDefault="00487A33" w:rsidP="00487A33">
      <w:pPr>
        <w:pStyle w:val="PargrafodaLista"/>
        <w:numPr>
          <w:ilvl w:val="0"/>
          <w:numId w:val="5"/>
        </w:numPr>
      </w:pPr>
      <w:r>
        <w:t xml:space="preserve">O </w:t>
      </w:r>
      <w:r>
        <w:rPr>
          <w:b/>
        </w:rPr>
        <w:t>administrador</w:t>
      </w:r>
      <w:r>
        <w:t xml:space="preserve"> pode cadastrar os tipos de eventos;</w:t>
      </w:r>
    </w:p>
    <w:p w:rsidR="006E0CD1" w:rsidRDefault="006E0CD1" w:rsidP="006E0CD1">
      <w:pPr>
        <w:rPr>
          <w:lang w:eastAsia="en-US"/>
        </w:rPr>
      </w:pPr>
    </w:p>
    <w:p w:rsidR="00045B21" w:rsidRDefault="006E0CD1" w:rsidP="00487A33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</w:t>
      </w:r>
      <w:bookmarkEnd w:id="28"/>
      <w:bookmarkEnd w:id="29"/>
      <w:r w:rsidR="00045B21">
        <w:rPr>
          <w:lang w:eastAsia="en-US"/>
        </w:rPr>
        <w:t>e</w:t>
      </w:r>
    </w:p>
    <w:p w:rsidR="00487A33" w:rsidRDefault="00487A33" w:rsidP="00487A33">
      <w:pPr>
        <w:pStyle w:val="cabealho2"/>
        <w:rPr>
          <w:lang w:eastAsia="en-US"/>
        </w:rPr>
      </w:pPr>
      <w:r>
        <w:t xml:space="preserve">O usuário </w:t>
      </w:r>
      <w:r w:rsidRPr="00487A33">
        <w:t>comum</w:t>
      </w:r>
      <w:r>
        <w:t xml:space="preserve"> poderá se inscrever para assistir um evento;</w:t>
      </w:r>
    </w:p>
    <w:p w:rsidR="00487A33" w:rsidRDefault="00487A33" w:rsidP="00487A33">
      <w:pPr>
        <w:pStyle w:val="PargrafodaLista"/>
        <w:numPr>
          <w:ilvl w:val="0"/>
          <w:numId w:val="6"/>
        </w:numPr>
      </w:pPr>
      <w:r>
        <w:t xml:space="preserve">O usuário </w:t>
      </w:r>
      <w:r>
        <w:rPr>
          <w:b/>
        </w:rPr>
        <w:t>comum</w:t>
      </w:r>
      <w:r w:rsidR="00045B21">
        <w:t xml:space="preserve"> pode</w:t>
      </w:r>
      <w:r>
        <w:t xml:space="preserve"> ver os eventos que participará;</w:t>
      </w:r>
    </w:p>
    <w:p w:rsidR="00487A33" w:rsidRDefault="00045B21" w:rsidP="00487A33">
      <w:pPr>
        <w:pStyle w:val="PargrafodaLista"/>
        <w:numPr>
          <w:ilvl w:val="0"/>
          <w:numId w:val="6"/>
        </w:numPr>
      </w:pPr>
      <w:r>
        <w:t>Qualquer usuário pode</w:t>
      </w:r>
      <w:r w:rsidR="00487A33">
        <w:t xml:space="preserve"> ver todos os eventos cadastrados;</w:t>
      </w:r>
    </w:p>
    <w:p w:rsidR="00487A33" w:rsidRDefault="00045B21" w:rsidP="00487A33">
      <w:pPr>
        <w:pStyle w:val="PargrafodaLista"/>
        <w:numPr>
          <w:ilvl w:val="0"/>
          <w:numId w:val="6"/>
        </w:numPr>
      </w:pPr>
      <w:r>
        <w:t>Qualquer usuário pode</w:t>
      </w:r>
      <w:r w:rsidR="00487A33">
        <w:t xml:space="preserve"> convidar um outro usuário;</w:t>
      </w:r>
    </w:p>
    <w:p w:rsidR="00045B21" w:rsidRDefault="00487A33" w:rsidP="00045B21">
      <w:pPr>
        <w:pStyle w:val="PargrafodaLista"/>
        <w:numPr>
          <w:ilvl w:val="0"/>
          <w:numId w:val="6"/>
        </w:numPr>
      </w:pPr>
      <w:r>
        <w:t>Qualquer usuário pode</w:t>
      </w:r>
      <w:r w:rsidR="00045B21">
        <w:t xml:space="preserve"> </w:t>
      </w:r>
      <w:r>
        <w:t>ver convites enviados a ele;</w:t>
      </w:r>
    </w:p>
    <w:p w:rsidR="00045B21" w:rsidRDefault="00045B21" w:rsidP="002B2806">
      <w:pPr>
        <w:pStyle w:val="PargrafodaLista"/>
        <w:numPr>
          <w:ilvl w:val="0"/>
          <w:numId w:val="6"/>
        </w:numPr>
      </w:pPr>
      <w:r>
        <w:t>O usuário comum pode se inscrever para assistir um evento;</w:t>
      </w:r>
    </w:p>
    <w:p w:rsidR="009A3F87" w:rsidRDefault="009A3F87">
      <w:pPr>
        <w:rPr>
          <w:lang w:eastAsia="en-US"/>
        </w:rPr>
      </w:pP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lastRenderedPageBreak/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footerReference w:type="default" r:id="rId14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256" w:rsidRDefault="00F46256">
      <w:pPr>
        <w:spacing w:after="0" w:line="240" w:lineRule="auto"/>
      </w:pPr>
      <w:r>
        <w:separator/>
      </w:r>
    </w:p>
  </w:endnote>
  <w:endnote w:type="continuationSeparator" w:id="0">
    <w:p w:rsidR="00F46256" w:rsidRDefault="00F46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D87" w:rsidRDefault="00B45D87">
    <w:pPr>
      <w:pStyle w:val="rodap"/>
    </w:pPr>
    <w:sdt>
      <w:sdtPr>
        <w:alias w:val="Título"/>
        <w:tag w:val=""/>
        <w:id w:val="1207292019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Documentação</w:t>
        </w:r>
      </w:sdtContent>
    </w:sdt>
    <w:r>
      <w:t xml:space="preserve"> - </w:t>
    </w:r>
    <w:sdt>
      <w:sdtPr>
        <w:alias w:val="Data"/>
        <w:tag w:val=""/>
        <w:id w:val="6426235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Content>
        <w:r>
          <w:t>janeiro de 2019</w:t>
        </w:r>
      </w:sdtContent>
    </w:sdt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AE11EE"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F46256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AE11EE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256" w:rsidRDefault="00F46256">
      <w:pPr>
        <w:spacing w:after="0" w:line="240" w:lineRule="auto"/>
      </w:pPr>
      <w:r>
        <w:separator/>
      </w:r>
    </w:p>
  </w:footnote>
  <w:footnote w:type="continuationSeparator" w:id="0">
    <w:p w:rsidR="00F46256" w:rsidRDefault="00F46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7077"/>
    <w:multiLevelType w:val="hybridMultilevel"/>
    <w:tmpl w:val="8E6660AC"/>
    <w:lvl w:ilvl="0" w:tplc="C518D1A6">
      <w:start w:val="1"/>
      <w:numFmt w:val="decimal"/>
      <w:lvlText w:val="%1-"/>
      <w:lvlJc w:val="left"/>
      <w:pPr>
        <w:ind w:left="1069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1068F"/>
    <w:multiLevelType w:val="hybridMultilevel"/>
    <w:tmpl w:val="F4B6A83A"/>
    <w:lvl w:ilvl="0" w:tplc="E28CC81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DC3115"/>
    <w:multiLevelType w:val="hybridMultilevel"/>
    <w:tmpl w:val="78387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2060C4"/>
    <w:multiLevelType w:val="hybridMultilevel"/>
    <w:tmpl w:val="9D821004"/>
    <w:lvl w:ilvl="0" w:tplc="2708CB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6041BD"/>
    <w:multiLevelType w:val="hybridMultilevel"/>
    <w:tmpl w:val="CE0631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02A6A"/>
    <w:multiLevelType w:val="hybridMultilevel"/>
    <w:tmpl w:val="ACD8522C"/>
    <w:lvl w:ilvl="0" w:tplc="48E86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5B21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87A33"/>
    <w:rsid w:val="004A0592"/>
    <w:rsid w:val="005177BA"/>
    <w:rsid w:val="00524B9A"/>
    <w:rsid w:val="00585F9D"/>
    <w:rsid w:val="00656F92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0F72"/>
    <w:rsid w:val="008B137F"/>
    <w:rsid w:val="008D4D82"/>
    <w:rsid w:val="00952E23"/>
    <w:rsid w:val="00997D7D"/>
    <w:rsid w:val="009A3F87"/>
    <w:rsid w:val="009B5655"/>
    <w:rsid w:val="009E2D84"/>
    <w:rsid w:val="00A148D2"/>
    <w:rsid w:val="00A25BD2"/>
    <w:rsid w:val="00A967A8"/>
    <w:rsid w:val="00AE11EE"/>
    <w:rsid w:val="00B36547"/>
    <w:rsid w:val="00B45D87"/>
    <w:rsid w:val="00BB5B9E"/>
    <w:rsid w:val="00BD3832"/>
    <w:rsid w:val="00BE6308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4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2F8232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  <w:style w:type="paragraph" w:styleId="PargrafodaLista">
    <w:name w:val="List Paragraph"/>
    <w:basedOn w:val="Normal"/>
    <w:uiPriority w:val="34"/>
    <w:qFormat/>
    <w:rsid w:val="00487A33"/>
    <w:pPr>
      <w:spacing w:after="160" w:line="256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DE7F3B"/>
    <w:rsid w:val="00F0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893BB7-762C-4137-A5DA-DF2AA8492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0</TotalTime>
  <Pages>12</Pages>
  <Words>978</Words>
  <Characters>5285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SPMedicalGroup</dc:subject>
  <dc:creator>Helena Strada</dc:creator>
  <cp:keywords/>
  <dc:description/>
  <cp:lastModifiedBy>Guilherme Moreno Cancelinha</cp:lastModifiedBy>
  <cp:revision>2</cp:revision>
  <dcterms:created xsi:type="dcterms:W3CDTF">2019-03-22T14:17:00Z</dcterms:created>
  <dcterms:modified xsi:type="dcterms:W3CDTF">2019-03-22T14:17:00Z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