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7B25" w14:textId="77777777" w:rsidR="00443EC1" w:rsidRDefault="001F29FF">
      <w:pPr>
        <w:spacing w:after="221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F034A6" w14:textId="77777777" w:rsidR="00443EC1" w:rsidRDefault="001F29FF">
      <w:pPr>
        <w:spacing w:after="0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495" w:type="dxa"/>
        <w:tblInd w:w="267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9"/>
        <w:gridCol w:w="2122"/>
        <w:gridCol w:w="2134"/>
      </w:tblGrid>
      <w:tr w:rsidR="00443EC1" w14:paraId="23359517" w14:textId="77777777">
        <w:trPr>
          <w:trHeight w:val="286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A809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Caso de Uso: Contratar Servicio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320B" w14:textId="77777777" w:rsidR="00443EC1" w:rsidRDefault="001F29F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Nro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5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A27E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Versión: 1.0 </w:t>
            </w:r>
          </w:p>
        </w:tc>
      </w:tr>
      <w:tr w:rsidR="00443EC1" w14:paraId="786C9E3E" w14:textId="77777777">
        <w:trPr>
          <w:trHeight w:val="286"/>
        </w:trPr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5A9C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 principal: Visitante </w:t>
            </w:r>
          </w:p>
        </w:tc>
        <w:tc>
          <w:tcPr>
            <w:tcW w:w="4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08E9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 secundario: No aplica </w:t>
            </w:r>
          </w:p>
        </w:tc>
      </w:tr>
      <w:tr w:rsidR="00443EC1" w14:paraId="62C0EF01" w14:textId="77777777">
        <w:trPr>
          <w:trHeight w:val="286"/>
        </w:trPr>
        <w:tc>
          <w:tcPr>
            <w:tcW w:w="8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BB4A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Objetivo: Que el usuario pueda contratar un servicio </w:t>
            </w:r>
          </w:p>
        </w:tc>
      </w:tr>
      <w:tr w:rsidR="00443EC1" w14:paraId="2C960BB2" w14:textId="77777777">
        <w:trPr>
          <w:trHeight w:val="286"/>
        </w:trPr>
        <w:tc>
          <w:tcPr>
            <w:tcW w:w="8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F393" w14:textId="2DFC8A21" w:rsidR="001F29FF" w:rsidRPr="001F29FF" w:rsidRDefault="001F29FF">
            <w:pPr>
              <w:spacing w:after="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Pre-condición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Que el usuario haya comprado un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ticket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.</w:t>
            </w:r>
          </w:p>
        </w:tc>
      </w:tr>
      <w:tr w:rsidR="00443EC1" w14:paraId="50E65336" w14:textId="77777777">
        <w:trPr>
          <w:trHeight w:val="288"/>
        </w:trPr>
        <w:tc>
          <w:tcPr>
            <w:tcW w:w="8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7579" w14:textId="77777777" w:rsidR="00443EC1" w:rsidRDefault="001F29F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Pos-condición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No aplica. </w:t>
            </w:r>
          </w:p>
        </w:tc>
      </w:tr>
    </w:tbl>
    <w:p w14:paraId="2F13178F" w14:textId="77777777" w:rsidR="00443EC1" w:rsidRDefault="001F29FF">
      <w:pPr>
        <w:spacing w:after="0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495" w:type="dxa"/>
        <w:tblInd w:w="267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443EC1" w14:paraId="41DF2B0D" w14:textId="77777777">
        <w:trPr>
          <w:trHeight w:val="286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93BB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Básico </w:t>
            </w:r>
          </w:p>
        </w:tc>
      </w:tr>
      <w:tr w:rsidR="00443EC1" w14:paraId="35C703F4" w14:textId="77777777">
        <w:trPr>
          <w:trHeight w:val="3046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5B74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F5840CA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visitante selecciona contratar servicio. </w:t>
            </w:r>
          </w:p>
          <w:p w14:paraId="67BA6271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sistema muestra el formulario para elegir servicio. </w:t>
            </w:r>
          </w:p>
          <w:p w14:paraId="745F79D1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visitante elige un sistema de la lista de sistemas. </w:t>
            </w:r>
          </w:p>
          <w:p w14:paraId="0DD12EEE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sistema verifica que el sistema esté disponible. </w:t>
            </w:r>
          </w:p>
          <w:p w14:paraId="2D02186F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sistema muestra el formulario de pago. </w:t>
            </w:r>
          </w:p>
          <w:p w14:paraId="4470281A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usuario elige entre sus tarjetas disponibles para pagar el servicio. </w:t>
            </w:r>
          </w:p>
          <w:p w14:paraId="1DBF35C1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usuario confirma el pago. </w:t>
            </w:r>
          </w:p>
          <w:p w14:paraId="4B7DEB74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sistema verifica el pago. </w:t>
            </w:r>
          </w:p>
          <w:p w14:paraId="38BE9FC7" w14:textId="77777777" w:rsidR="00443EC1" w:rsidRDefault="001F29FF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El sistema muestra que el pago está confirmado. </w:t>
            </w:r>
          </w:p>
          <w:p w14:paraId="04045895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43EC1" w14:paraId="3161AA3C" w14:textId="77777777">
        <w:trPr>
          <w:trHeight w:val="286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677B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Flujos Alternativos </w:t>
            </w:r>
          </w:p>
        </w:tc>
      </w:tr>
      <w:tr w:rsidR="00443EC1" w14:paraId="6AC27EEE" w14:textId="77777777">
        <w:trPr>
          <w:trHeight w:val="1668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7D64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1F324A4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.a El visitante cancela y vuelve al inicio. </w:t>
            </w:r>
          </w:p>
          <w:p w14:paraId="47D19413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5.a El sistema muestra que el sistema ya no se encuentra disponible. </w:t>
            </w:r>
          </w:p>
          <w:p w14:paraId="4E2A7757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6.a El usuario elige crear nueva tarjeta. </w:t>
            </w:r>
          </w:p>
          <w:p w14:paraId="4E3127A9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8.a El usuario cancela el pago y vuelve al inicio. </w:t>
            </w:r>
          </w:p>
          <w:p w14:paraId="4ECB5D2E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43EC1" w14:paraId="20358228" w14:textId="77777777">
        <w:trPr>
          <w:trHeight w:val="286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6CC4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Observaciones </w:t>
            </w:r>
          </w:p>
        </w:tc>
      </w:tr>
      <w:tr w:rsidR="00443EC1" w14:paraId="472F20F7" w14:textId="77777777">
        <w:trPr>
          <w:trHeight w:val="1390"/>
        </w:trPr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0209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38DF461" w14:textId="77777777" w:rsidR="00443EC1" w:rsidRDefault="001F29FF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El visitante puede cancel</w:t>
            </w:r>
            <w:r>
              <w:rPr>
                <w:rFonts w:ascii="Arial" w:eastAsia="Arial" w:hAnsi="Arial" w:cs="Arial"/>
                <w:sz w:val="24"/>
              </w:rPr>
              <w:t xml:space="preserve">ar las operaciones en todo momento, hasta que confirma finalmente el pago. </w:t>
            </w:r>
          </w:p>
          <w:p w14:paraId="77E4F04C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E38341" w14:textId="77777777" w:rsidR="00443EC1" w:rsidRDefault="001F29FF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6108117" w14:textId="77777777" w:rsidR="00443EC1" w:rsidRDefault="001F29FF">
      <w:pPr>
        <w:spacing w:after="220"/>
        <w:ind w:left="262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23535A1" w14:textId="77777777" w:rsidR="00443EC1" w:rsidRDefault="001F29FF">
      <w:pPr>
        <w:spacing w:after="202"/>
        <w:ind w:left="262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E575F70" w14:textId="77777777" w:rsidR="00443EC1" w:rsidRDefault="001F29FF">
      <w:pPr>
        <w:spacing w:after="218"/>
        <w:ind w:left="262"/>
        <w:jc w:val="both"/>
      </w:pPr>
      <w:r>
        <w:t xml:space="preserve"> </w:t>
      </w:r>
    </w:p>
    <w:p w14:paraId="78F558ED" w14:textId="77777777" w:rsidR="00443EC1" w:rsidRDefault="001F29FF">
      <w:pPr>
        <w:spacing w:after="0"/>
        <w:ind w:left="262"/>
        <w:jc w:val="both"/>
      </w:pPr>
      <w:r>
        <w:t xml:space="preserve"> </w:t>
      </w:r>
    </w:p>
    <w:sectPr w:rsidR="00443EC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A37"/>
    <w:multiLevelType w:val="hybridMultilevel"/>
    <w:tmpl w:val="E0B8A8E4"/>
    <w:lvl w:ilvl="0" w:tplc="BB22819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A4E3A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228B2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8A1B0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8260C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8CD14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E09E0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0BC94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23B2A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419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EC1"/>
    <w:rsid w:val="001F29FF"/>
    <w:rsid w:val="004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F4FCF"/>
  <w15:docId w15:val="{32F6DEBA-656F-4323-8EB6-B7C751D5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Nito Fernandez</cp:lastModifiedBy>
  <cp:revision>2</cp:revision>
  <cp:lastPrinted>2023-06-22T22:13:00Z</cp:lastPrinted>
  <dcterms:created xsi:type="dcterms:W3CDTF">2023-06-22T22:14:00Z</dcterms:created>
  <dcterms:modified xsi:type="dcterms:W3CDTF">2023-06-22T22:14:00Z</dcterms:modified>
</cp:coreProperties>
</file>