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0AD31" w14:textId="287ED1A6" w:rsidR="00CB381A" w:rsidRDefault="000B5609">
      <w:pPr>
        <w:rPr>
          <w:lang w:val="es-ES"/>
        </w:rPr>
      </w:pPr>
      <w:r>
        <w:rPr>
          <w:lang w:val="es-ES"/>
        </w:rPr>
        <w:t xml:space="preserve">Nosotros tomamos inspiración </w:t>
      </w:r>
    </w:p>
    <w:p w14:paraId="2564EAF1" w14:textId="61FCE518" w:rsidR="000B5609" w:rsidRDefault="000B5609" w:rsidP="000B560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Tomamos como referencia para crear los argumentos de nuestro proyecto</w:t>
      </w:r>
      <w:r>
        <w:rPr>
          <w:lang w:val="es-ES"/>
        </w:rPr>
        <w:t xml:space="preserve"> el corto “El </w:t>
      </w:r>
      <w:proofErr w:type="spellStart"/>
      <w:r>
        <w:rPr>
          <w:lang w:val="es-ES"/>
        </w:rPr>
        <w:t>Lorax</w:t>
      </w:r>
      <w:proofErr w:type="spellEnd"/>
      <w:r>
        <w:rPr>
          <w:lang w:val="es-ES"/>
        </w:rPr>
        <w:t xml:space="preserve">”, de 1972. </w:t>
      </w:r>
    </w:p>
    <w:p w14:paraId="3DEDBBE9" w14:textId="7B8F2368" w:rsidR="000B5609" w:rsidRDefault="000B5609" w:rsidP="000B5609">
      <w:pPr>
        <w:rPr>
          <w:lang w:val="es-ES"/>
        </w:rPr>
      </w:pPr>
    </w:p>
    <w:p w14:paraId="3D4E4125" w14:textId="7E2605B9" w:rsidR="000B5609" w:rsidRDefault="000B5609" w:rsidP="000B5609">
      <w:pPr>
        <w:rPr>
          <w:lang w:val="es-ES"/>
        </w:rPr>
      </w:pPr>
    </w:p>
    <w:p w14:paraId="13B68FE2" w14:textId="0277996D" w:rsidR="000B5609" w:rsidRDefault="000B5609" w:rsidP="000B5609">
      <w:pPr>
        <w:rPr>
          <w:lang w:val="es-ES"/>
        </w:rPr>
      </w:pPr>
      <w:r>
        <w:rPr>
          <w:lang w:val="es-ES"/>
        </w:rPr>
        <w:t xml:space="preserve">A través de este proyecto creemos que no les estamos dando las suficientes herramientas a las futuras generaciones para proteger el medio ambiente, ya sea por la indiferencia que se tiene al tema o por la poca creencia de la capacidad de entendimiento de los niños. </w:t>
      </w:r>
    </w:p>
    <w:p w14:paraId="4145A3C5" w14:textId="33D4EF42" w:rsidR="000B5609" w:rsidRDefault="000B5609" w:rsidP="000B5609">
      <w:pPr>
        <w:rPr>
          <w:lang w:val="es-ES"/>
        </w:rPr>
      </w:pPr>
      <w:proofErr w:type="spellStart"/>
      <w:r>
        <w:rPr>
          <w:lang w:val="es-ES"/>
        </w:rPr>
        <w:t>We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think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we</w:t>
      </w:r>
      <w:proofErr w:type="spellEnd"/>
      <w:r>
        <w:rPr>
          <w:lang w:val="es-ES"/>
        </w:rPr>
        <w:t xml:space="preserve"> are </w:t>
      </w:r>
      <w:proofErr w:type="spellStart"/>
      <w:r>
        <w:rPr>
          <w:lang w:val="es-ES"/>
        </w:rPr>
        <w:t>not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giving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future </w:t>
      </w:r>
      <w:proofErr w:type="spellStart"/>
      <w:r>
        <w:rPr>
          <w:lang w:val="es-ES"/>
        </w:rPr>
        <w:t>generations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enough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tools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protect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envaironment</w:t>
      </w:r>
      <w:proofErr w:type="spellEnd"/>
      <w:r>
        <w:rPr>
          <w:lang w:val="es-ES"/>
        </w:rPr>
        <w:t xml:space="preserve">, </w:t>
      </w:r>
      <w:proofErr w:type="spellStart"/>
      <w:r w:rsidR="00A61DA2">
        <w:rPr>
          <w:lang w:val="es-ES"/>
        </w:rPr>
        <w:t>because</w:t>
      </w:r>
      <w:proofErr w:type="spellEnd"/>
      <w:r w:rsidR="00A61DA2">
        <w:rPr>
          <w:lang w:val="es-ES"/>
        </w:rPr>
        <w:t xml:space="preserve"> </w:t>
      </w:r>
      <w:proofErr w:type="spellStart"/>
      <w:r w:rsidR="00A61DA2">
        <w:rPr>
          <w:lang w:val="es-ES"/>
        </w:rPr>
        <w:t>of</w:t>
      </w:r>
      <w:proofErr w:type="spellEnd"/>
      <w:r w:rsidR="00A61DA2"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indifference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people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topic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because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people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think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kids</w:t>
      </w:r>
      <w:proofErr w:type="spellEnd"/>
      <w:r>
        <w:rPr>
          <w:lang w:val="es-ES"/>
        </w:rPr>
        <w:t xml:space="preserve"> are </w:t>
      </w:r>
      <w:proofErr w:type="spellStart"/>
      <w:r>
        <w:rPr>
          <w:lang w:val="es-ES"/>
        </w:rPr>
        <w:t>not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cap</w:t>
      </w:r>
      <w:r w:rsidR="00A61DA2">
        <w:rPr>
          <w:lang w:val="es-ES"/>
        </w:rPr>
        <w:t>a</w:t>
      </w:r>
      <w:r>
        <w:rPr>
          <w:lang w:val="es-ES"/>
        </w:rPr>
        <w:t>ble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understanding</w:t>
      </w:r>
      <w:proofErr w:type="spellEnd"/>
      <w:r>
        <w:rPr>
          <w:lang w:val="es-ES"/>
        </w:rPr>
        <w:t>.</w:t>
      </w:r>
    </w:p>
    <w:p w14:paraId="0AEB8428" w14:textId="6350B0B0" w:rsidR="00A61DA2" w:rsidRDefault="00562A5F" w:rsidP="000B5609">
      <w:pP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</w:pP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Climate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change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is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here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its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impact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is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severe. San Francisco and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its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outskirts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is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not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exception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It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is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undergoing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extreme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droughts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this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has a negative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impact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on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agriculture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one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of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most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important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economic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activities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in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area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Its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inhabitants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hear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firetrucks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and local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news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informs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that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there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has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been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fire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in a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field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or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park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nearby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which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are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slowly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dissapearing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landscape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has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changed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so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fast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that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it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has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become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desertic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place full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of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dump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areas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Talking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about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climate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change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is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nothing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but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telling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truth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about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real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situation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in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order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to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find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solutions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We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aim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at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raising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awareness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among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community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with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our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video.</w:t>
      </w:r>
    </w:p>
    <w:p w14:paraId="29973338" w14:textId="2894B8AC" w:rsidR="00562A5F" w:rsidRDefault="00562A5F" w:rsidP="000B5609">
      <w:pP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</w:pPr>
    </w:p>
    <w:p w14:paraId="6C7D6357" w14:textId="696796C2" w:rsidR="00562A5F" w:rsidRPr="000B5609" w:rsidRDefault="00562A5F" w:rsidP="00562A5F">
      <w:pPr>
        <w:rPr>
          <w:lang w:val="es-ES"/>
        </w:rPr>
      </w:pPr>
      <w:r w:rsidRPr="00562A5F"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El cambio climático está aquí, </w:t>
      </w:r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y </w:t>
      </w:r>
      <w:r w:rsidRPr="00562A5F"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tiene grandes efectos. San Francisco y la región no son una excepción, est</w:t>
      </w:r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amos</w:t>
      </w:r>
      <w:r w:rsidRPr="00562A5F"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atravesando una sequía extrema la cual pone en riesgo la agricultura, una de las principales actividades económicas de la zona. Escuchamos sirenas de bomberos y descubrimos en las noticias que acudieron al incendio de un campo o de un monte nativo, de los pocos que quedan. El paisaje natural cambia ante nuestros ojos a gran velocidad, convirtiéndose en espacios desérticos donde proliferan los </w:t>
      </w:r>
      <w:proofErr w:type="spellStart"/>
      <w:r w:rsidRPr="00562A5F"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minibasurale</w:t>
      </w:r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s</w:t>
      </w:r>
      <w:proofErr w:type="spellEnd"/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.</w:t>
      </w:r>
      <w:r w:rsidRPr="00562A5F"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 Hablar del </w:t>
      </w:r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cambio climático</w:t>
      </w:r>
      <w:r w:rsidRPr="00562A5F"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, es hablar de la </w:t>
      </w:r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>realidad</w:t>
      </w:r>
      <w:r w:rsidRPr="00562A5F"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, </w:t>
      </w:r>
      <w:r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y </w:t>
      </w:r>
      <w:r w:rsidRPr="00562A5F"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t xml:space="preserve">dar a conocer las </w:t>
      </w:r>
      <w:r w:rsidRPr="00562A5F">
        <w:rPr>
          <w:rFonts w:ascii="Helvetica" w:hAnsi="Helvetica" w:cs="Helvetica"/>
          <w:color w:val="4A5350"/>
          <w:spacing w:val="3"/>
          <w:sz w:val="30"/>
          <w:szCs w:val="30"/>
          <w:shd w:val="clear" w:color="auto" w:fill="FFFFFF"/>
        </w:rPr>
        <w:lastRenderedPageBreak/>
        <w:t>consecuencias para encontrar soluciones. Con el video buscamos concientizar a todos por igual.</w:t>
      </w:r>
    </w:p>
    <w:sectPr w:rsidR="00562A5F" w:rsidRPr="000B56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A7774"/>
    <w:multiLevelType w:val="hybridMultilevel"/>
    <w:tmpl w:val="C7DA95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310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09"/>
    <w:rsid w:val="000B5609"/>
    <w:rsid w:val="00324D14"/>
    <w:rsid w:val="00562A5F"/>
    <w:rsid w:val="00A61DA2"/>
    <w:rsid w:val="00CB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A8182"/>
  <w15:chartTrackingRefBased/>
  <w15:docId w15:val="{89C936DD-BBC6-4F88-A3B3-22FC6731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5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2022-10-02T11:56:00Z</dcterms:created>
  <dcterms:modified xsi:type="dcterms:W3CDTF">2022-10-02T15:47:00Z</dcterms:modified>
</cp:coreProperties>
</file>