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03A6" w14:textId="772943C5" w:rsidR="008640E0" w:rsidRDefault="00082EC8" w:rsidP="00DC23A5">
      <w:pPr>
        <w:pStyle w:val="Heading1"/>
        <w:jc w:val="center"/>
      </w:pPr>
      <w:r>
        <w:t>Simulation Study Worksheet</w:t>
      </w:r>
    </w:p>
    <w:p w14:paraId="1239B6E8" w14:textId="4EE20B1E" w:rsidR="00082EC8" w:rsidRDefault="00082EC8" w:rsidP="00082EC8">
      <w:r w:rsidRPr="00082EC8">
        <w:t>This worksheet is intended to provide you with som</w:t>
      </w:r>
      <w:r>
        <w:t>e structure on thinking about what question(s) you seek to address with your simulation study and to help keep it in scope for your project.</w:t>
      </w:r>
      <w:r w:rsidR="009E32CD">
        <w:t xml:space="preserve"> The bolded questions serve as prompts, with </w:t>
      </w:r>
      <w:r w:rsidR="00792AEC">
        <w:t>some reminders/considerations in light gray</w:t>
      </w:r>
      <w:r w:rsidR="009E32C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E32CD" w14:paraId="41289FC7" w14:textId="77777777" w:rsidTr="002618AB">
        <w:trPr>
          <w:tblHeader/>
        </w:trPr>
        <w:tc>
          <w:tcPr>
            <w:tcW w:w="10790" w:type="dxa"/>
          </w:tcPr>
          <w:p w14:paraId="1970609D" w14:textId="616ABC21" w:rsidR="00792AEC" w:rsidRDefault="00AA4F73" w:rsidP="00082EC8">
            <w:pPr>
              <w:rPr>
                <w:b/>
                <w:bCs/>
                <w:sz w:val="28"/>
                <w:szCs w:val="28"/>
              </w:rPr>
            </w:pPr>
            <w:r w:rsidRPr="00AA4F73">
              <w:rPr>
                <w:b/>
                <w:bCs/>
                <w:sz w:val="28"/>
                <w:szCs w:val="28"/>
              </w:rPr>
              <w:t xml:space="preserve">What </w:t>
            </w:r>
            <w:r w:rsidR="00792AEC">
              <w:rPr>
                <w:b/>
                <w:bCs/>
                <w:sz w:val="28"/>
                <w:szCs w:val="28"/>
              </w:rPr>
              <w:t>topic do I want to explore with my simulation?</w:t>
            </w:r>
          </w:p>
          <w:p w14:paraId="409578EB" w14:textId="7A0CD025" w:rsidR="009E32CD" w:rsidRPr="00DC23A5" w:rsidRDefault="00792AEC" w:rsidP="00082EC8">
            <w:pPr>
              <w:rPr>
                <w:i/>
                <w:iCs/>
                <w:color w:val="767171" w:themeColor="background2" w:themeShade="80"/>
              </w:rPr>
            </w:pPr>
            <w:r w:rsidRPr="00DC23A5">
              <w:rPr>
                <w:i/>
                <w:iCs/>
                <w:color w:val="767171" w:themeColor="background2" w:themeShade="80"/>
              </w:rPr>
              <w:t>Sample size for an analysis, evaluating a theorem</w:t>
            </w:r>
            <w:r w:rsidR="004B6978" w:rsidRPr="00DC23A5">
              <w:rPr>
                <w:i/>
                <w:iCs/>
                <w:color w:val="767171" w:themeColor="background2" w:themeShade="80"/>
              </w:rPr>
              <w:t>/algorithm</w:t>
            </w:r>
            <w:r w:rsidRPr="00DC23A5">
              <w:rPr>
                <w:i/>
                <w:iCs/>
                <w:color w:val="767171" w:themeColor="background2" w:themeShade="80"/>
              </w:rPr>
              <w:t xml:space="preserve"> under different conditions, comparing methods, </w:t>
            </w:r>
            <w:r w:rsidR="00CE1DC2" w:rsidRPr="00DC23A5">
              <w:rPr>
                <w:i/>
                <w:iCs/>
                <w:color w:val="767171" w:themeColor="background2" w:themeShade="80"/>
              </w:rPr>
              <w:t>checking the robustness of “rule of thumb” guidance</w:t>
            </w:r>
            <w:r w:rsidR="007E7074" w:rsidRPr="00DC23A5">
              <w:rPr>
                <w:i/>
                <w:iCs/>
                <w:color w:val="767171" w:themeColor="background2" w:themeShade="80"/>
              </w:rPr>
              <w:t xml:space="preserve"> (e.g., central limit theorem with n&gt;30)</w:t>
            </w:r>
            <w:r w:rsidR="00CE1DC2" w:rsidRPr="00DC23A5">
              <w:rPr>
                <w:i/>
                <w:iCs/>
                <w:color w:val="767171" w:themeColor="background2" w:themeShade="80"/>
              </w:rPr>
              <w:t xml:space="preserve">, </w:t>
            </w:r>
            <w:r w:rsidRPr="00DC23A5">
              <w:rPr>
                <w:i/>
                <w:iCs/>
                <w:color w:val="767171" w:themeColor="background2" w:themeShade="80"/>
              </w:rPr>
              <w:t>etc.</w:t>
            </w:r>
          </w:p>
          <w:p w14:paraId="3307852E" w14:textId="77777777" w:rsidR="00AA4F73" w:rsidRDefault="00AA4F73" w:rsidP="00082EC8">
            <w:pPr>
              <w:rPr>
                <w:color w:val="D9D9D9" w:themeColor="background1" w:themeShade="D9"/>
              </w:rPr>
            </w:pPr>
          </w:p>
          <w:p w14:paraId="389D45C4" w14:textId="77777777" w:rsidR="00AA4F73" w:rsidRDefault="00AA4F73" w:rsidP="00082EC8">
            <w:pPr>
              <w:rPr>
                <w:color w:val="D9D9D9" w:themeColor="background1" w:themeShade="D9"/>
              </w:rPr>
            </w:pPr>
          </w:p>
          <w:p w14:paraId="4798018F" w14:textId="77777777" w:rsidR="00AA4F73" w:rsidRDefault="00AA4F73" w:rsidP="00082EC8">
            <w:pPr>
              <w:rPr>
                <w:color w:val="D9D9D9" w:themeColor="background1" w:themeShade="D9"/>
              </w:rPr>
            </w:pPr>
          </w:p>
          <w:p w14:paraId="7994164E" w14:textId="048A457A" w:rsidR="00AA4F73" w:rsidRPr="00AA4F73" w:rsidRDefault="00AA4F73" w:rsidP="00082EC8">
            <w:pPr>
              <w:rPr>
                <w:color w:val="D9D9D9" w:themeColor="background1" w:themeShade="D9"/>
              </w:rPr>
            </w:pPr>
          </w:p>
        </w:tc>
      </w:tr>
      <w:tr w:rsidR="009E32CD" w14:paraId="166DBC82" w14:textId="77777777" w:rsidTr="002618AB">
        <w:trPr>
          <w:tblHeader/>
        </w:trPr>
        <w:tc>
          <w:tcPr>
            <w:tcW w:w="10790" w:type="dxa"/>
          </w:tcPr>
          <w:p w14:paraId="5FF61E48" w14:textId="03AEB0B1" w:rsidR="007363FE" w:rsidRDefault="007363FE" w:rsidP="007363FE">
            <w:pPr>
              <w:rPr>
                <w:b/>
                <w:bCs/>
                <w:sz w:val="28"/>
                <w:szCs w:val="28"/>
              </w:rPr>
            </w:pPr>
            <w:r w:rsidRPr="00AA4F73">
              <w:rPr>
                <w:b/>
                <w:bCs/>
                <w:sz w:val="28"/>
                <w:szCs w:val="28"/>
              </w:rPr>
              <w:t xml:space="preserve">What </w:t>
            </w:r>
            <w:r w:rsidR="006544EE">
              <w:rPr>
                <w:b/>
                <w:bCs/>
                <w:sz w:val="28"/>
                <w:szCs w:val="28"/>
              </w:rPr>
              <w:t xml:space="preserve">factor(s) do I want to vary (i.e., what do I want to </w:t>
            </w:r>
            <w:r w:rsidR="00DE73F4">
              <w:rPr>
                <w:b/>
                <w:bCs/>
                <w:sz w:val="28"/>
                <w:szCs w:val="28"/>
              </w:rPr>
              <w:t>“</w:t>
            </w:r>
            <w:r w:rsidR="006544EE">
              <w:rPr>
                <w:b/>
                <w:bCs/>
                <w:sz w:val="28"/>
                <w:szCs w:val="28"/>
              </w:rPr>
              <w:t>break</w:t>
            </w:r>
            <w:r w:rsidR="00DE73F4">
              <w:rPr>
                <w:b/>
                <w:bCs/>
                <w:sz w:val="28"/>
                <w:szCs w:val="28"/>
              </w:rPr>
              <w:t>”</w:t>
            </w:r>
            <w:r w:rsidR="006544EE">
              <w:rPr>
                <w:b/>
                <w:bCs/>
                <w:sz w:val="28"/>
                <w:szCs w:val="28"/>
              </w:rPr>
              <w:t>)</w:t>
            </w:r>
            <w:r w:rsidR="004B6978">
              <w:rPr>
                <w:b/>
                <w:bCs/>
                <w:sz w:val="28"/>
                <w:szCs w:val="28"/>
              </w:rPr>
              <w:t>?</w:t>
            </w:r>
          </w:p>
          <w:p w14:paraId="7FF48B6A" w14:textId="6C30E51D" w:rsidR="007363FE" w:rsidRPr="00DC23A5" w:rsidRDefault="00B820C4" w:rsidP="007363FE">
            <w:pPr>
              <w:rPr>
                <w:i/>
                <w:iCs/>
                <w:color w:val="767171" w:themeColor="background2" w:themeShade="80"/>
              </w:rPr>
            </w:pPr>
            <w:r w:rsidRPr="00DC23A5">
              <w:rPr>
                <w:i/>
                <w:iCs/>
                <w:color w:val="767171" w:themeColor="background2" w:themeShade="80"/>
              </w:rPr>
              <w:t xml:space="preserve">It is helpful to only </w:t>
            </w:r>
            <w:r w:rsidR="004C2490" w:rsidRPr="00DC23A5">
              <w:rPr>
                <w:i/>
                <w:iCs/>
                <w:color w:val="767171" w:themeColor="background2" w:themeShade="80"/>
              </w:rPr>
              <w:t>vary or “break”</w:t>
            </w:r>
            <w:r w:rsidRPr="00DC23A5">
              <w:rPr>
                <w:i/>
                <w:iCs/>
                <w:color w:val="767171" w:themeColor="background2" w:themeShade="80"/>
              </w:rPr>
              <w:t xml:space="preserve"> one thing (e.g., sample size, data generating distributions) when exploring your topic so you can more easily identify why your results are changing.</w:t>
            </w:r>
          </w:p>
          <w:p w14:paraId="5D413A82" w14:textId="2A6E6FAF" w:rsidR="00B820C4" w:rsidRPr="00DC23A5" w:rsidRDefault="00B820C4" w:rsidP="007363FE">
            <w:pPr>
              <w:rPr>
                <w:i/>
                <w:iCs/>
                <w:color w:val="767171" w:themeColor="background2" w:themeShade="80"/>
              </w:rPr>
            </w:pPr>
          </w:p>
          <w:p w14:paraId="69BF59F9" w14:textId="77777777" w:rsidR="00B820C4" w:rsidRPr="00DC23A5" w:rsidRDefault="00B820C4" w:rsidP="007363FE">
            <w:pPr>
              <w:rPr>
                <w:i/>
                <w:iCs/>
                <w:color w:val="767171" w:themeColor="background2" w:themeShade="80"/>
              </w:rPr>
            </w:pPr>
          </w:p>
          <w:p w14:paraId="63956AD9" w14:textId="77777777" w:rsidR="007363FE" w:rsidRDefault="007363FE" w:rsidP="007363FE">
            <w:pPr>
              <w:rPr>
                <w:color w:val="D9D9D9" w:themeColor="background1" w:themeShade="D9"/>
              </w:rPr>
            </w:pPr>
          </w:p>
          <w:p w14:paraId="76310515" w14:textId="77777777" w:rsidR="007363FE" w:rsidRDefault="007363FE" w:rsidP="007363FE">
            <w:pPr>
              <w:rPr>
                <w:color w:val="D9D9D9" w:themeColor="background1" w:themeShade="D9"/>
              </w:rPr>
            </w:pPr>
          </w:p>
          <w:p w14:paraId="4E866F6E" w14:textId="77777777" w:rsidR="009E32CD" w:rsidRDefault="009E32CD" w:rsidP="00082EC8"/>
        </w:tc>
      </w:tr>
      <w:tr w:rsidR="00AB78D2" w14:paraId="76817CE2" w14:textId="77777777" w:rsidTr="002618AB">
        <w:trPr>
          <w:tblHeader/>
        </w:trPr>
        <w:tc>
          <w:tcPr>
            <w:tcW w:w="10790" w:type="dxa"/>
          </w:tcPr>
          <w:p w14:paraId="65BF2D8B" w14:textId="716397FF" w:rsidR="00AB78D2" w:rsidRPr="00DC23A5" w:rsidRDefault="00AB78D2" w:rsidP="00AB78D2">
            <w:pPr>
              <w:rPr>
                <w:i/>
                <w:iCs/>
                <w:color w:val="767171" w:themeColor="background2" w:themeShade="80"/>
              </w:rPr>
            </w:pPr>
            <w:r w:rsidRPr="00AA4F73">
              <w:rPr>
                <w:b/>
                <w:bCs/>
                <w:sz w:val="28"/>
                <w:szCs w:val="28"/>
              </w:rPr>
              <w:t xml:space="preserve">What </w:t>
            </w:r>
            <w:r>
              <w:rPr>
                <w:b/>
                <w:bCs/>
                <w:sz w:val="28"/>
                <w:szCs w:val="28"/>
              </w:rPr>
              <w:t>outcome(s) will I summarize</w:t>
            </w:r>
            <w:r w:rsidR="00B5007F">
              <w:rPr>
                <w:b/>
                <w:bCs/>
                <w:sz w:val="28"/>
                <w:szCs w:val="28"/>
              </w:rPr>
              <w:t xml:space="preserve"> from my simulation</w:t>
            </w:r>
            <w:r>
              <w:rPr>
                <w:b/>
                <w:bCs/>
                <w:sz w:val="28"/>
                <w:szCs w:val="28"/>
              </w:rPr>
              <w:t>?</w:t>
            </w:r>
            <w:r w:rsidRPr="00AA4F73">
              <w:rPr>
                <w:b/>
                <w:bCs/>
                <w:sz w:val="28"/>
                <w:szCs w:val="28"/>
              </w:rPr>
              <w:br/>
            </w:r>
            <w:r w:rsidRPr="00DC23A5">
              <w:rPr>
                <w:i/>
                <w:iCs/>
                <w:color w:val="767171" w:themeColor="background2" w:themeShade="80"/>
              </w:rPr>
              <w:t xml:space="preserve">Mean, median, power, type I error, bias, </w:t>
            </w:r>
            <w:r w:rsidR="008A7212" w:rsidRPr="00DC23A5">
              <w:rPr>
                <w:i/>
                <w:iCs/>
                <w:color w:val="767171" w:themeColor="background2" w:themeShade="80"/>
              </w:rPr>
              <w:t xml:space="preserve">SD, SE, </w:t>
            </w:r>
            <w:r w:rsidRPr="00DC23A5">
              <w:rPr>
                <w:i/>
                <w:iCs/>
                <w:color w:val="767171" w:themeColor="background2" w:themeShade="80"/>
              </w:rPr>
              <w:t>MSE, coverage of confidence intervals, sample size, etc.</w:t>
            </w:r>
          </w:p>
          <w:p w14:paraId="72431D96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13D2F982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1FBAA700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523C832F" w14:textId="77777777" w:rsidR="00AB78D2" w:rsidRDefault="00AB78D2" w:rsidP="00AB78D2"/>
        </w:tc>
      </w:tr>
      <w:tr w:rsidR="00AB78D2" w14:paraId="1923FA42" w14:textId="77777777" w:rsidTr="002618AB">
        <w:trPr>
          <w:tblHeader/>
        </w:trPr>
        <w:tc>
          <w:tcPr>
            <w:tcW w:w="10790" w:type="dxa"/>
          </w:tcPr>
          <w:p w14:paraId="56A57C5F" w14:textId="478CC9C2" w:rsidR="00AB78D2" w:rsidRPr="00DC23A5" w:rsidRDefault="00AB78D2" w:rsidP="00AB78D2">
            <w:pPr>
              <w:rPr>
                <w:i/>
                <w:iCs/>
                <w:color w:val="767171" w:themeColor="background2" w:themeShade="80"/>
              </w:rPr>
            </w:pPr>
            <w:r>
              <w:rPr>
                <w:b/>
                <w:bCs/>
                <w:sz w:val="28"/>
                <w:szCs w:val="28"/>
              </w:rPr>
              <w:t>What data will I simulate?</w:t>
            </w:r>
            <w:r w:rsidRPr="00AA4F73">
              <w:rPr>
                <w:b/>
                <w:bCs/>
                <w:sz w:val="28"/>
                <w:szCs w:val="28"/>
              </w:rPr>
              <w:br/>
            </w:r>
            <w:r w:rsidR="001D66F0" w:rsidRPr="00DC23A5">
              <w:rPr>
                <w:i/>
                <w:iCs/>
                <w:color w:val="767171" w:themeColor="background2" w:themeShade="80"/>
              </w:rPr>
              <w:t xml:space="preserve">What distribution(s) and sample size(s) to use, is </w:t>
            </w:r>
            <w:r w:rsidRPr="00DC23A5">
              <w:rPr>
                <w:i/>
                <w:iCs/>
                <w:color w:val="767171" w:themeColor="background2" w:themeShade="80"/>
              </w:rPr>
              <w:t xml:space="preserve">a “reference” scenario that meets </w:t>
            </w:r>
            <w:r w:rsidR="001D66F0" w:rsidRPr="00DC23A5">
              <w:rPr>
                <w:i/>
                <w:iCs/>
                <w:color w:val="767171" w:themeColor="background2" w:themeShade="80"/>
              </w:rPr>
              <w:t>the</w:t>
            </w:r>
            <w:r w:rsidRPr="00DC23A5">
              <w:rPr>
                <w:i/>
                <w:iCs/>
                <w:color w:val="767171" w:themeColor="background2" w:themeShade="80"/>
              </w:rPr>
              <w:t xml:space="preserve"> assumptions</w:t>
            </w:r>
            <w:r w:rsidR="001D66F0" w:rsidRPr="00DC23A5">
              <w:rPr>
                <w:i/>
                <w:iCs/>
                <w:color w:val="767171" w:themeColor="background2" w:themeShade="80"/>
              </w:rPr>
              <w:t xml:space="preserve"> included, etc.</w:t>
            </w:r>
          </w:p>
          <w:p w14:paraId="25A12C65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3330D70A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73B664E2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60A0EFFF" w14:textId="77777777" w:rsidR="00AB78D2" w:rsidRDefault="00AB78D2" w:rsidP="00AB78D2"/>
        </w:tc>
      </w:tr>
      <w:tr w:rsidR="00AB78D2" w14:paraId="1F96F86D" w14:textId="77777777" w:rsidTr="002618AB">
        <w:trPr>
          <w:tblHeader/>
        </w:trPr>
        <w:tc>
          <w:tcPr>
            <w:tcW w:w="10790" w:type="dxa"/>
          </w:tcPr>
          <w:p w14:paraId="37493288" w14:textId="77777777" w:rsidR="00AB78D2" w:rsidRDefault="00AB78D2" w:rsidP="00AB78D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How many simulations do I plan to run for each scenario?</w:t>
            </w:r>
          </w:p>
          <w:p w14:paraId="0E244BC6" w14:textId="71002A96" w:rsidR="00AB78D2" w:rsidRPr="00DC23A5" w:rsidRDefault="009C379E" w:rsidP="00AB78D2">
            <w:pPr>
              <w:rPr>
                <w:i/>
                <w:iCs/>
                <w:color w:val="767171" w:themeColor="background2" w:themeShade="80"/>
              </w:rPr>
            </w:pPr>
            <w:r w:rsidRPr="00DC23A5">
              <w:rPr>
                <w:i/>
                <w:iCs/>
                <w:color w:val="767171" w:themeColor="background2" w:themeShade="80"/>
              </w:rPr>
              <w:t>Simulation studies require many (at least 100) simulated data sets for each scenario, but more may be needed depending on the topic being explored and the precision desired</w:t>
            </w:r>
            <w:r w:rsidR="00415ABD" w:rsidRPr="00DC23A5">
              <w:rPr>
                <w:i/>
                <w:iCs/>
                <w:color w:val="767171" w:themeColor="background2" w:themeShade="80"/>
              </w:rPr>
              <w:t xml:space="preserve"> (e.g., 100 only allows power to whole %).</w:t>
            </w:r>
          </w:p>
          <w:p w14:paraId="217B9F88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1EA3EB84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118EE8E5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144469AE" w14:textId="77777777" w:rsidR="00AB78D2" w:rsidRDefault="00AB78D2" w:rsidP="00AB78D2"/>
        </w:tc>
      </w:tr>
      <w:tr w:rsidR="00AB78D2" w14:paraId="1266DB7A" w14:textId="77777777" w:rsidTr="002618AB">
        <w:trPr>
          <w:tblHeader/>
        </w:trPr>
        <w:tc>
          <w:tcPr>
            <w:tcW w:w="10790" w:type="dxa"/>
          </w:tcPr>
          <w:p w14:paraId="5C8D0BB6" w14:textId="3FC2214E" w:rsidR="00AB78D2" w:rsidRPr="00DC23A5" w:rsidRDefault="00AB78D2" w:rsidP="00AB78D2">
            <w:pPr>
              <w:rPr>
                <w:i/>
                <w:iCs/>
                <w:color w:val="767171" w:themeColor="background2" w:themeShade="80"/>
              </w:rPr>
            </w:pPr>
            <w:r>
              <w:rPr>
                <w:b/>
                <w:bCs/>
                <w:sz w:val="28"/>
                <w:szCs w:val="28"/>
              </w:rPr>
              <w:t>How will I summarize my results?</w:t>
            </w:r>
            <w:r>
              <w:rPr>
                <w:b/>
                <w:bCs/>
                <w:sz w:val="28"/>
                <w:szCs w:val="28"/>
              </w:rPr>
              <w:br/>
            </w:r>
            <w:r w:rsidRPr="00DC23A5">
              <w:rPr>
                <w:i/>
                <w:iCs/>
                <w:color w:val="767171" w:themeColor="background2" w:themeShade="80"/>
              </w:rPr>
              <w:t>What will my table(s) and/or figure(s) try to demonstrate?</w:t>
            </w:r>
          </w:p>
          <w:p w14:paraId="2A0724BA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6F18C4B7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243F95D2" w14:textId="77777777" w:rsidR="00AB78D2" w:rsidRDefault="00AB78D2" w:rsidP="00AB78D2">
            <w:pPr>
              <w:rPr>
                <w:color w:val="D9D9D9" w:themeColor="background1" w:themeShade="D9"/>
              </w:rPr>
            </w:pPr>
          </w:p>
          <w:p w14:paraId="7DC53A9F" w14:textId="77777777" w:rsidR="00AB78D2" w:rsidRDefault="00AB78D2" w:rsidP="00AB78D2"/>
        </w:tc>
      </w:tr>
      <w:tr w:rsidR="00CB71FF" w14:paraId="35DDCEBD" w14:textId="77777777" w:rsidTr="002618AB">
        <w:trPr>
          <w:tblHeader/>
        </w:trPr>
        <w:tc>
          <w:tcPr>
            <w:tcW w:w="10790" w:type="dxa"/>
          </w:tcPr>
          <w:p w14:paraId="1469B1FC" w14:textId="517FEFC9" w:rsidR="00CB71FF" w:rsidRPr="00CB71FF" w:rsidRDefault="00CB71FF" w:rsidP="00AB78D2">
            <w:pPr>
              <w:rPr>
                <w:sz w:val="28"/>
                <w:szCs w:val="28"/>
              </w:rPr>
            </w:pPr>
            <w:r w:rsidRPr="00CB71FF">
              <w:rPr>
                <w:b/>
                <w:bCs/>
              </w:rPr>
              <w:t>Also remember to</w:t>
            </w:r>
            <w:r w:rsidRPr="00CB71FF">
              <w:t xml:space="preserve">: </w:t>
            </w:r>
            <w:r>
              <w:t>set seeds for reproducibility, comment code so others can understand, report software version and packages used, round results to reasonable numbers of digits</w:t>
            </w:r>
            <w:r w:rsidR="00C61F6D">
              <w:t>, don’t be afraid to start over if needed</w:t>
            </w:r>
          </w:p>
        </w:tc>
      </w:tr>
    </w:tbl>
    <w:p w14:paraId="00273555" w14:textId="0CE04167" w:rsidR="00082EC8" w:rsidRPr="00082EC8" w:rsidRDefault="00082EC8" w:rsidP="00082EC8">
      <w:r w:rsidRPr="00082EC8">
        <w:t xml:space="preserve"> </w:t>
      </w:r>
    </w:p>
    <w:sectPr w:rsidR="00082EC8" w:rsidRPr="00082EC8" w:rsidSect="00082E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C8"/>
    <w:rsid w:val="00081FA5"/>
    <w:rsid w:val="00082EC8"/>
    <w:rsid w:val="001D66F0"/>
    <w:rsid w:val="002618AB"/>
    <w:rsid w:val="003B4DAB"/>
    <w:rsid w:val="003D63C1"/>
    <w:rsid w:val="00415ABD"/>
    <w:rsid w:val="004B6978"/>
    <w:rsid w:val="004C2490"/>
    <w:rsid w:val="0050590E"/>
    <w:rsid w:val="006544EE"/>
    <w:rsid w:val="007363FE"/>
    <w:rsid w:val="00792AEC"/>
    <w:rsid w:val="007E7074"/>
    <w:rsid w:val="008640E0"/>
    <w:rsid w:val="008A7212"/>
    <w:rsid w:val="00917DDD"/>
    <w:rsid w:val="009C379E"/>
    <w:rsid w:val="009E32CD"/>
    <w:rsid w:val="00AA4F73"/>
    <w:rsid w:val="00AB78D2"/>
    <w:rsid w:val="00B5007F"/>
    <w:rsid w:val="00B820C4"/>
    <w:rsid w:val="00C61F6D"/>
    <w:rsid w:val="00CB71FF"/>
    <w:rsid w:val="00CE1DC2"/>
    <w:rsid w:val="00DC23A5"/>
    <w:rsid w:val="00DE73F4"/>
    <w:rsid w:val="00E0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77C14"/>
  <w15:chartTrackingRefBased/>
  <w15:docId w15:val="{1F3F9772-DF4B-4180-A891-C12DAC0E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3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C2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Kaizer, Alex M</dc:creator>
  <cp:keywords/>
  <dc:description/>
  <cp:lastModifiedBy>Cotton, Eleanor3</cp:lastModifiedBy>
  <cp:revision>4</cp:revision>
  <dcterms:created xsi:type="dcterms:W3CDTF">2023-09-15T19:44:00Z</dcterms:created>
  <dcterms:modified xsi:type="dcterms:W3CDTF">2025-09-16T14:50:00Z</dcterms:modified>
</cp:coreProperties>
</file>