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フェーズ1 検証結果報告書</w:t>
      </w:r>
    </w:p>
    <w:p>
      <w:pPr>
        <w:spacing w:after="40"/>
        <w:jc w:val="center"/>
      </w:pPr>
      <w:r>
        <w:rPr>
          <w:sz w:val="22"/>
          <w:szCs w:val="22"/>
        </w:rPr>
        <w:t xml:space="preserve">929件 誤判定の切り分け（既存データのみ・アクセスなし）</w:t>
      </w:r>
    </w:p>
    <w:p>
      <w:pPr>
        <w:spacing w:after="120"/>
        <w:jc w:val="center"/>
      </w:pPr>
      <w:r>
        <w:rPr>
          <w:color w:val="666666"/>
          <w:sz w:val="20"/>
          <w:szCs w:val="20"/>
        </w:rPr>
        <w:t xml:space="preserve">作成日：2026年10月11日</w:t>
      </w:r>
    </w:p>
    <w:p>
      <w:pPr>
        <w:pBdr>
          <w:bottom w:val="single" w:color="999999" w:sz="6"/>
        </w:pBdr>
        <w:spacing w:after="160"/>
      </w:pPr>
    </w:p>
    <w:p>
      <w:pPr>
        <w:pStyle w:val="Heading1"/>
      </w:pPr>
      <w:r>
        <w:t xml:space="preserve">1. 概要・検証方法</w:t>
      </w:r>
    </w:p>
    <w:p>
      <w:pPr>
        <w:spacing w:after="80"/>
      </w:pPr>
      <w:r>
        <w:t xml:space="preserve">2026年10月7日 実行分の結果CSV（全1,572件）の「理由」列には、各行がどの判定経路で「成功」と記録されたかが残っています。本フェーズ1では、この既存データのみを用いて（サイトへのアクセス・送信操作は一切行わず）、「成功」929件を受付確認の確からしさで再分類しました。</w:t>
      </w:r>
    </w:p>
    <w:p>
      <w:pPr>
        <w:pStyle w:val="Heading1"/>
      </w:pPr>
      <w:r>
        <w:t xml:space="preserve">2. 全体の内訳（全1,572件）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成功：929件（59.1%）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失敗：463件（29.5%）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スキップ：180件（11.5%）</w:t>
      </w:r>
    </w:p>
    <w:p>
      <w:pPr>
        <w:pStyle w:val="Heading1"/>
      </w:pPr>
      <w:r>
        <w:t xml:space="preserve">3. 「成功」929件の再分類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000"/>
        <w:gridCol w:w="5300"/>
      </w:tblGrid>
      <w:tr>
        <w:trPr>
          <w:tblHeader/>
        </w:trPr>
        <w:tc>
          <w:tcPr>
            <w:tcW w:type="dxa" w:w="17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誤判定の可能性</w:t>
            </w:r>
          </w:p>
        </w:tc>
        <w:tc>
          <w:tcPr>
            <w:tcW w:type="dxa" w:w="1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件数</w:t>
            </w:r>
          </w:p>
        </w:tc>
        <w:tc>
          <w:tcPr>
            <w:tcW w:type="dxa" w:w="1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割合</w:t>
            </w:r>
          </w:p>
        </w:tc>
        <w:tc>
          <w:tcPr>
            <w:tcW w:type="dxa" w:w="5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高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201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21.6%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「エラーなし」「JavaScript送信（遷移確認なし）」等。積極的な受付確証がゼロで、実際には送信が成立していない可能性が高い。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725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78.0%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「成功メッセージ検出」。完了文言は検出したが、汎用的な文言（「ありがとうございます」等）による誤検出の可能性があり、受付確認の証跡は未取得。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低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0.3%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送信後にページ遷移を確認できたもの（比較的確か）。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→ 少なくとも 201件 は受付確証がゼロで、誤って成功計上された可能性が高い行です。さらに 725件 は完了文言の検出のみで、受付確認の証跡が取れていません。</w:t>
      </w:r>
    </w:p>
    <w:p>
      <w:pPr>
        <w:pStyle w:val="Heading1"/>
      </w:pPr>
      <w:r>
        <w:t xml:space="preserve">4. 添付データ（切り分け結果CSV）の見方</w:t>
      </w:r>
    </w:p>
    <w:p>
      <w:pPr>
        <w:spacing w:after="80"/>
      </w:pPr>
      <w:r>
        <w:t xml:space="preserve">各行について、以下を記載しています。行単位で根拠をご確認いただけます。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対象URL／お問い合わせURL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元の結果／元の理由（10/7実行時の記録）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再判定区分（送信処理完了（推定）／失敗／スキップ）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確信度（高／中／低）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誤判定の可能性（高／中／低）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コメント（判定の根拠）</w:t>
      </w:r>
    </w:p>
    <w:p>
      <w:pPr>
        <w:pStyle w:val="Heading1"/>
      </w:pPr>
      <w:r>
        <w:t xml:space="preserve">5. 留意事項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本結果は既存の実行ログ（理由）に基づく第一次の切り分けであり、実際の送信可否をサイトへ再確認したものではありません。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この第一次切り分けを補完するため、続いてフェーズ2（方式B：HTML取得・JavaScript非実行）による静的検証を実施します。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HTML取得のみでは判断できないもの（動的生成フォーム等）は「判定不能」として件数を明記します。</w:t>
      </w:r>
    </w:p>
    <w:p>
      <w:pPr>
        <w:pStyle w:val="Heading1"/>
      </w:pPr>
      <w:r>
        <w:t xml:space="preserve">6. 今後の予定</w:t>
      </w:r>
    </w:p>
    <w:p>
      <w:pPr>
        <w:spacing w:after="80"/>
      </w:pPr>
      <w:r>
        <w:t xml:space="preserve">フェーズ2（方式B）の静的検証を実施し、結果がまとまり次第あらためてご提出いたします。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10" w:before="240"/>
    </w:pPr>
    <w:rPr>
      <w:rFonts w:ascii="Yu Gothic" w:cs="Yu Gothic" w:eastAsia="Yu Gothic" w:hAnsi="Yu Gothic"/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フェーズ1 検証結果報告書</dc:title>
  <dc:creator>福猫1</dc:creator>
  <cp:lastModifiedBy>Un-named</cp:lastModifiedBy>
  <cp:revision>1</cp:revision>
  <dcterms:created xsi:type="dcterms:W3CDTF">2026-10-11T17:08:39.448Z</dcterms:created>
  <dcterms:modified xsi:type="dcterms:W3CDTF">2026-10-11T17:08:39.449Z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