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8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tbl>
      <w:tblPr>
        <w:tblW w:w="1076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193"/>
        <w:gridCol w:w="487"/>
        <w:gridCol w:w="3488"/>
        <w:gridCol w:w="1265"/>
        <w:gridCol w:w="1782"/>
        <w:gridCol w:w="169"/>
        <w:gridCol w:w="759"/>
        <w:gridCol w:w="1626"/>
      </w:tblGrid>
      <w:tr>
        <w:tblPrEx>
          <w:shd w:val="clear" w:color="auto" w:fill="ced7e7"/>
        </w:tblPrEx>
        <w:trPr>
          <w:trHeight w:val="374" w:hRule="atLeast"/>
        </w:trPr>
        <w:tc>
          <w:tcPr>
            <w:tcW w:type="dxa" w:w="1193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Subject</w:t>
            </w:r>
          </w:p>
        </w:tc>
        <w:tc>
          <w:tcPr>
            <w:tcW w:type="dxa" w:w="3975"/>
            <w:gridSpan w:val="2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Project Name - PES</w:t>
            </w:r>
          </w:p>
        </w:tc>
        <w:tc>
          <w:tcPr>
            <w:tcW w:type="dxa" w:w="1265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Doc.:</w:t>
            </w:r>
          </w:p>
        </w:tc>
        <w:tc>
          <w:tcPr>
            <w:tcW w:type="dxa" w:w="1951"/>
            <w:gridSpan w:val="2"/>
            <w:tcBorders>
              <w:top w:val="single" w:color="000000" w:sz="20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S1-PES</w:t>
            </w:r>
          </w:p>
        </w:tc>
        <w:tc>
          <w:tcPr>
            <w:tcW w:type="dxa" w:w="759"/>
            <w:tcBorders>
              <w:top w:val="single" w:color="000000" w:sz="20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Rev.  </w:t>
            </w:r>
          </w:p>
        </w:tc>
        <w:tc>
          <w:tcPr>
            <w:tcW w:type="dxa" w:w="1626"/>
            <w:tcBorders>
              <w:top w:val="single" w:color="000000" w:sz="20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V2.0</w:t>
            </w:r>
          </w:p>
        </w:tc>
      </w:tr>
      <w:tr>
        <w:tblPrEx>
          <w:shd w:val="clear" w:color="auto" w:fill="ced7e7"/>
        </w:tblPrEx>
        <w:trPr>
          <w:trHeight w:val="525" w:hRule="atLeast"/>
        </w:trPr>
        <w:tc>
          <w:tcPr>
            <w:tcW w:type="dxa" w:w="5168"/>
            <w:gridSpan w:val="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       </w:t>
            </w:r>
          </w:p>
        </w:tc>
        <w:tc>
          <w:tcPr>
            <w:tcW w:type="dxa" w:w="1265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Release Date:</w:t>
            </w:r>
          </w:p>
        </w:tc>
        <w:tc>
          <w:tcPr>
            <w:tcW w:type="dxa" w:w="1951"/>
            <w:gridSpan w:val="2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2017/10/03</w:t>
            </w:r>
          </w:p>
        </w:tc>
        <w:tc>
          <w:tcPr>
            <w:tcW w:type="dxa" w:w="2385"/>
            <w:gridSpan w:val="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Revision Status:</w:t>
            </w:r>
          </w:p>
        </w:tc>
      </w:tr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8384"/>
            <w:gridSpan w:val="6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384"/>
            <w:gridSpan w:val="6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19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191"/>
            <w:gridSpan w:val="5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7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0769"/>
            <w:gridSpan w:val="8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0769"/>
            <w:gridSpan w:val="8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5" w:hRule="atLeast"/>
        </w:trPr>
        <w:tc>
          <w:tcPr>
            <w:tcW w:type="dxa" w:w="1680"/>
            <w:gridSpan w:val="2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Approved By:</w:t>
            </w:r>
          </w:p>
        </w:tc>
        <w:tc>
          <w:tcPr>
            <w:tcW w:type="dxa" w:w="65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Reviewed By:</w:t>
            </w:r>
          </w:p>
        </w:tc>
        <w:tc>
          <w:tcPr>
            <w:tcW w:type="dxa" w:w="2554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Prepared By: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restart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  <w:rPr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Key User</w:t>
            </w: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s Dept Head / 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Limin Hsu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PM Leader/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Ike Huang</w:t>
            </w:r>
          </w:p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Business Process Owner / Hakkinen YW Fu</w:t>
            </w:r>
          </w:p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Key User / Chris Liu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Relevant Dept. / AI32</w:t>
            </w:r>
          </w:p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300"/>
              <w:bottom w:type="dxa" w:w="80"/>
              <w:right w:type="dxa" w:w="80"/>
            </w:tcMar>
            <w:vAlign w:val="top"/>
          </w:tcPr>
          <w:p>
            <w:pPr>
              <w:pStyle w:val="Default"/>
              <w:ind w:left="220" w:hanging="220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PM / 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Hakkinen YW Fu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85" w:hRule="atLeast"/>
        </w:trPr>
        <w:tc>
          <w:tcPr>
            <w:tcW w:type="dxa" w:w="1680"/>
            <w:gridSpan w:val="2"/>
            <w:vMerge w:val="continue"/>
            <w:tcBorders>
              <w:top w:val="nil"/>
              <w:left w:val="nil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6535"/>
            <w:gridSpan w:val="3"/>
            <w:tcBorders>
              <w:top w:val="nil"/>
              <w:left w:val="single" w:color="000000" w:sz="4" w:space="0" w:shadow="0" w:frame="0"/>
              <w:bottom w:val="single" w:color="000000" w:sz="20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54"/>
            <w:gridSpan w:val="3"/>
            <w:tcBorders>
              <w:top w:val="nil"/>
              <w:left w:val="single" w:color="000000" w:sz="4" w:space="0" w:shadow="0" w:frame="0"/>
              <w:bottom w:val="single" w:color="000000" w:sz="20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>
      <w:pPr>
        <w:pStyle w:val="Default"/>
      </w:pPr>
      <w:r>
        <w:rPr/>
        <w:fldChar w:fldCharType="begin" w:fldLock="0"/>
      </w:r>
      <w:r>
        <w:instrText xml:space="preserve"> TOC \o 1-4 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變更記錄</w:t>
      </w:r>
      <w:r>
        <w:rPr>
          <w:rFonts w:cs="Arial Unicode MS" w:eastAsia="Arial Unicode MS"/>
          <w:rtl w:val="0"/>
          <w:lang w:val="en-US"/>
        </w:rPr>
        <w:t xml:space="preserve"> (Change History)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業務需求</w:t>
      </w:r>
      <w:r>
        <w:rPr>
          <w:rFonts w:cs="Arial Unicode MS" w:eastAsia="Arial Unicode MS"/>
          <w:rtl w:val="0"/>
          <w:lang w:val="en-US"/>
        </w:rPr>
        <w:t xml:space="preserve"> (Business Requirement)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專案背景說明</w:t>
      </w:r>
      <w:r>
        <w:rPr>
          <w:rFonts w:cs="Arial Unicode MS" w:eastAsia="Arial Unicode MS"/>
          <w:rtl w:val="0"/>
          <w:lang w:val="en-US"/>
        </w:rPr>
        <w:t xml:space="preserve"> (Project Background &amp; Introduction)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問題</w:t>
      </w:r>
      <w:r>
        <w:rPr>
          <w:rFonts w:cs="Arial Unicode MS" w:eastAsia="Arial Unicode MS"/>
          <w:rtl w:val="0"/>
          <w:lang w:val="en-US"/>
        </w:rPr>
        <w:t xml:space="preserve"> (Exited Problems)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專案目標</w:t>
      </w:r>
      <w:r>
        <w:rPr>
          <w:rFonts w:cs="Arial Unicode MS" w:eastAsia="Arial Unicode MS"/>
          <w:rtl w:val="0"/>
          <w:lang w:val="fr-FR"/>
        </w:rPr>
        <w:t xml:space="preserve"> (Objectives)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作業流程</w:t>
      </w:r>
      <w:r>
        <w:rPr>
          <w:rFonts w:cs="Arial Unicode MS" w:eastAsia="Arial Unicode MS"/>
          <w:rtl w:val="0"/>
          <w:lang w:val="en-US"/>
        </w:rPr>
        <w:t xml:space="preserve"> (Business Operation Flow)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現況</w:t>
      </w:r>
      <w:r>
        <w:rPr>
          <w:rFonts w:cs="Arial Unicode MS" w:eastAsia="Arial Unicode MS"/>
          <w:rtl w:val="0"/>
        </w:rPr>
        <w:t>(As-Is)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規劃</w:t>
      </w:r>
      <w:r>
        <w:rPr>
          <w:rFonts w:cs="Arial Unicode MS" w:eastAsia="Arial Unicode MS"/>
          <w:rtl w:val="0"/>
        </w:rPr>
        <w:t>(To-Be)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解釋名詞</w:t>
      </w:r>
      <w:r>
        <w:rPr>
          <w:rFonts w:cs="Arial Unicode MS" w:eastAsia="Arial Unicode MS"/>
          <w:rtl w:val="0"/>
          <w:lang w:val="en-US"/>
        </w:rPr>
        <w:t>(Glossary)&amp;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重要觀念介紹</w:t>
      </w:r>
      <w:r>
        <w:rPr>
          <w:rFonts w:cs="Arial Unicode MS" w:eastAsia="Arial Unicode MS"/>
          <w:rtl w:val="0"/>
          <w:lang w:val="en-US"/>
        </w:rPr>
        <w:t>(Critical Concept)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專案成員</w:t>
      </w:r>
      <w:r>
        <w:rPr>
          <w:rFonts w:cs="Arial Unicode MS" w:eastAsia="Arial Unicode MS"/>
          <w:rtl w:val="0"/>
          <w:lang w:val="en-US"/>
        </w:rPr>
        <w:t xml:space="preserve"> (Business Function Involved)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功能範疇與系統需求摘要</w:t>
      </w:r>
      <w:r>
        <w:rPr>
          <w:rFonts w:cs="Arial Unicode MS" w:eastAsia="Arial Unicode MS"/>
          <w:rtl w:val="0"/>
          <w:lang w:val="en-US"/>
        </w:rPr>
        <w:t xml:space="preserve"> (Functional Scope &amp; Requirement Summary ) 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功能範疇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5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需求摘要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6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系統描述</w:t>
      </w:r>
      <w:r>
        <w:rPr>
          <w:rFonts w:cs="Arial Unicode MS" w:eastAsia="Arial Unicode MS"/>
          <w:rtl w:val="0"/>
          <w:lang w:val="en-US"/>
        </w:rPr>
        <w:t xml:space="preserve"> (System Description)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系統架構</w:t>
      </w:r>
      <w:r>
        <w:rPr>
          <w:rFonts w:cs="Arial Unicode MS" w:eastAsia="Arial Unicode MS"/>
          <w:rtl w:val="0"/>
          <w:lang w:val="en-US"/>
        </w:rPr>
        <w:t xml:space="preserve"> (System Architect)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功能描述</w:t>
      </w:r>
      <w:r>
        <w:rPr>
          <w:rFonts w:cs="Arial Unicode MS" w:eastAsia="Arial Unicode MS"/>
          <w:rtl w:val="0"/>
          <w:lang w:val="en-US"/>
        </w:rPr>
        <w:t xml:space="preserve"> (Function Description)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 xml:space="preserve">New List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介面</w:t>
      </w:r>
      <w:r>
        <w:rPr>
          <w:rFonts w:cs="Arial Unicode MS" w:eastAsia="Arial Unicode MS"/>
          <w:rtl w:val="0"/>
        </w:rPr>
        <w:t xml:space="preserve"> 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  <w:numPr>
          <w:ilvl w:val="2"/>
          <w:numId w:val="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使用者界面</w:t>
      </w:r>
      <w:r>
        <w:rPr>
          <w:rFonts w:cs="Arial Unicode MS" w:eastAsia="Arial Unicode MS"/>
          <w:rtl w:val="0"/>
          <w:lang w:val="de-DE"/>
        </w:rPr>
        <w:t xml:space="preserve"> (User Interface)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  <w:numPr>
          <w:ilvl w:val="1"/>
          <w:numId w:val="8"/>
        </w:numPr>
      </w:pPr>
      <w:r>
        <w:rPr>
          <w:rFonts w:cs="Arial Unicode MS" w:eastAsia="Arial Unicode MS"/>
          <w:rtl w:val="0"/>
          <w:lang w:val="pt-PT"/>
        </w:rPr>
        <w:t xml:space="preserve">Portal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公告界面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接口方式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  <w:numPr>
          <w:ilvl w:val="2"/>
          <w:numId w:val="9"/>
        </w:numPr>
      </w:pPr>
      <w:r>
        <w:rPr>
          <w:rFonts w:cs="Arial Unicode MS" w:eastAsia="Arial Unicode MS"/>
          <w:rtl w:val="0"/>
          <w:lang w:val="nl-NL"/>
        </w:rPr>
        <w:t xml:space="preserve">DataBase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存取數據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  <w:numPr>
          <w:ilvl w:val="2"/>
          <w:numId w:val="10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使用者界面</w:t>
      </w:r>
      <w:r>
        <w:rPr>
          <w:rFonts w:cs="Arial Unicode MS" w:eastAsia="Arial Unicode MS"/>
          <w:rtl w:val="0"/>
          <w:lang w:val="de-DE"/>
        </w:rPr>
        <w:t xml:space="preserve"> (User Interface)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  <w:numPr>
          <w:ilvl w:val="1"/>
          <w:numId w:val="11"/>
        </w:numPr>
      </w:pPr>
      <w:r>
        <w:rPr>
          <w:rFonts w:cs="Arial Unicode MS" w:eastAsia="Arial Unicode MS"/>
          <w:rtl w:val="0"/>
          <w:lang w:val="en-US"/>
        </w:rPr>
        <w:t>Portal Custom API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TOC 3"/>
        <w:numPr>
          <w:ilvl w:val="2"/>
          <w:numId w:val="12"/>
        </w:numPr>
      </w:pPr>
      <w:r>
        <w:rPr>
          <w:rFonts w:cs="Arial Unicode MS" w:eastAsia="Arial Unicode MS"/>
          <w:rtl w:val="0"/>
          <w:lang w:val="pt-PT"/>
        </w:rPr>
        <w:t>PortalList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3"/>
        <w:numPr>
          <w:ilvl w:val="2"/>
          <w:numId w:val="13"/>
        </w:numPr>
      </w:pPr>
      <w:r>
        <w:rPr>
          <w:rFonts w:cs="Arial Unicode MS" w:eastAsia="Arial Unicode MS"/>
          <w:rtl w:val="0"/>
          <w:lang w:val="nl-NL"/>
        </w:rPr>
        <w:t>PortalListDetail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2"/>
        <w:numPr>
          <w:ilvl w:val="1"/>
          <w:numId w:val="14"/>
        </w:numPr>
      </w:pPr>
      <w:r>
        <w:rPr>
          <w:rFonts w:cs="Arial Unicode MS" w:eastAsia="Arial Unicode MS"/>
          <w:rtl w:val="0"/>
          <w:lang w:val="de-DE"/>
        </w:rPr>
        <w:t>Portal Web Service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功能名稱與描述</w:t>
      </w:r>
      <w:r>
        <w:rPr>
          <w:rFonts w:cs="Arial Unicode MS" w:eastAsia="Arial Unicode MS"/>
          <w:rtl w:val="0"/>
          <w:lang w:val="en-US"/>
        </w:rPr>
        <w:t xml:space="preserve"> (Function Name &amp; Description)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5"/>
        </w:numPr>
      </w:pPr>
      <w:r>
        <w:rPr>
          <w:rFonts w:cs="Arial Unicode MS" w:eastAsia="Arial Unicode MS"/>
          <w:rtl w:val="0"/>
          <w:lang w:val="pt-PT"/>
        </w:rPr>
        <w:t>PortalList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30</w:t>
      </w:r>
      <w:r>
        <w:rPr/>
        <w:fldChar w:fldCharType="end" w:fldLock="0"/>
      </w:r>
    </w:p>
    <w:p>
      <w:pPr>
        <w:pStyle w:val="TOC 3"/>
        <w:numPr>
          <w:ilvl w:val="2"/>
          <w:numId w:val="16"/>
        </w:numPr>
      </w:pPr>
      <w:r>
        <w:rPr>
          <w:rFonts w:cs="Arial Unicode MS" w:eastAsia="Arial Unicode MS"/>
          <w:rtl w:val="0"/>
          <w:lang w:val="nl-NL"/>
        </w:rPr>
        <w:t>PortalListDetail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/>
          <w:rtl w:val="0"/>
        </w:rPr>
        <w:t>StoreList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1"/>
        <w:numPr>
          <w:ilvl w:val="0"/>
          <w:numId w:val="1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資料庫描述</w:t>
      </w:r>
      <w:r>
        <w:rPr>
          <w:rFonts w:cs="Arial Unicode MS" w:eastAsia="Arial Unicode MS"/>
          <w:rtl w:val="0"/>
          <w:lang w:val="en-US"/>
        </w:rPr>
        <w:t>(Database Description)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>Database Object List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2"/>
        <w:numPr>
          <w:ilvl w:val="1"/>
          <w:numId w:val="18"/>
        </w:numPr>
      </w:pPr>
      <w:r>
        <w:rPr>
          <w:rFonts w:cs="Arial Unicode MS" w:eastAsia="Arial Unicode MS"/>
          <w:rtl w:val="0"/>
          <w:lang w:val="en-US"/>
        </w:rPr>
        <w:t>Table Layout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40</w:t>
      </w:r>
      <w:r>
        <w:rPr/>
        <w:fldChar w:fldCharType="end" w:fldLock="0"/>
      </w:r>
    </w:p>
    <w:p>
      <w:pPr>
        <w:pStyle w:val="TOC 2"/>
        <w:numPr>
          <w:ilvl w:val="1"/>
          <w:numId w:val="19"/>
        </w:numPr>
      </w:pPr>
      <w:r>
        <w:rPr>
          <w:rFonts w:cs="Arial Unicode MS" w:eastAsia="Arial Unicode MS"/>
          <w:rtl w:val="0"/>
          <w:lang w:val="en-US"/>
        </w:rPr>
        <w:t>Stored Procedure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  <w:numPr>
          <w:ilvl w:val="1"/>
          <w:numId w:val="20"/>
        </w:numPr>
      </w:pPr>
      <w:r>
        <w:rPr>
          <w:rFonts w:cs="Arial Unicode MS" w:eastAsia="Arial Unicode MS"/>
          <w:rtl w:val="0"/>
          <w:lang w:val="en-US"/>
        </w:rPr>
        <w:t>View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myBenQ_Talk_Announcement_View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myBenQ_Talk_Communication_View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myBenQ_Talk_CIP_View</w:t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myBenQ_Talk_CSD_View</w:t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  <w:numPr>
          <w:ilvl w:val="2"/>
          <w:numId w:val="20"/>
        </w:numPr>
      </w:pPr>
      <w:r>
        <w:rPr>
          <w:rFonts w:cs="Arial Unicode MS" w:eastAsia="Arial Unicode MS"/>
          <w:rtl w:val="0"/>
          <w:lang w:val="en-US"/>
        </w:rPr>
        <w:t>myBenQ_Talk_ITS_View</w:t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1"/>
        <w:numPr>
          <w:ilvl w:val="0"/>
          <w:numId w:val="2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開發描述</w:t>
      </w:r>
      <w:r>
        <w:rPr>
          <w:rFonts w:cs="Arial Unicode MS" w:eastAsia="Arial Unicode MS"/>
          <w:rtl w:val="0"/>
          <w:lang w:val="en-US"/>
        </w:rPr>
        <w:t>(Development Description)</w:t>
        <w:tab/>
      </w:r>
      <w:r>
        <w:rPr/>
        <w:fldChar w:fldCharType="begin" w:fldLock="0"/>
      </w:r>
      <w:r>
        <w:instrText xml:space="preserve"> PAGEREF _Toc42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程式語言</w:t>
      </w:r>
      <w:r>
        <w:rPr>
          <w:rFonts w:cs="Arial Unicode MS" w:eastAsia="Arial Unicode MS"/>
          <w:rtl w:val="0"/>
          <w:lang w:val="en-US"/>
        </w:rPr>
        <w:t xml:space="preserve"> (Programming Language)</w:t>
        <w:tab/>
      </w:r>
      <w:r>
        <w:rPr/>
        <w:fldChar w:fldCharType="begin" w:fldLock="0"/>
      </w:r>
      <w:r>
        <w:instrText xml:space="preserve"> PAGEREF _Toc43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帳號控管</w:t>
      </w:r>
      <w:r>
        <w:rPr>
          <w:rFonts w:cs="Arial Unicode MS" w:eastAsia="Arial Unicode MS"/>
          <w:rtl w:val="0"/>
          <w:lang w:val="en-US"/>
        </w:rPr>
        <w:t xml:space="preserve"> (Access Management)</w:t>
        <w:tab/>
      </w:r>
      <w:r>
        <w:rPr/>
        <w:fldChar w:fldCharType="begin" w:fldLock="0"/>
      </w:r>
      <w:r>
        <w:instrText xml:space="preserve"> PAGEREF _Toc44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權限控管</w:t>
      </w:r>
      <w:r>
        <w:rPr>
          <w:rFonts w:cs="Arial Unicode MS" w:eastAsia="Arial Unicode MS"/>
          <w:rtl w:val="0"/>
          <w:lang w:val="en-US"/>
        </w:rPr>
        <w:t xml:space="preserve"> (Security Management)</w:t>
        <w:tab/>
      </w:r>
      <w:r>
        <w:rPr/>
        <w:fldChar w:fldCharType="begin" w:fldLock="0"/>
      </w:r>
      <w:r>
        <w:instrText xml:space="preserve"> PAGEREF _Toc45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ja-JP" w:eastAsia="ja-JP"/>
        </w:rPr>
        <w:t>系統運行環境</w:t>
      </w:r>
      <w:r>
        <w:rPr>
          <w:rFonts w:cs="Arial Unicode MS" w:eastAsia="Arial Unicode MS"/>
          <w:rtl w:val="0"/>
          <w:lang w:val="en-US"/>
        </w:rPr>
        <w:t xml:space="preserve"> (Working Environment)</w:t>
        <w:tab/>
      </w:r>
      <w:r>
        <w:rPr/>
        <w:fldChar w:fldCharType="begin" w:fldLock="0"/>
      </w:r>
      <w:r>
        <w:instrText xml:space="preserve"> PAGEREF _Toc46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環境與軟硬體需求</w:t>
      </w:r>
      <w:r>
        <w:rPr>
          <w:rFonts w:cs="Arial Unicode MS" w:eastAsia="Arial Unicode MS"/>
          <w:rtl w:val="0"/>
          <w:lang w:val="en-US"/>
        </w:rPr>
        <w:t>(Environment / Hardware &amp; Software Requirement )</w:t>
        <w:tab/>
      </w:r>
      <w:r>
        <w:rPr/>
        <w:fldChar w:fldCharType="begin" w:fldLock="0"/>
      </w:r>
      <w:r>
        <w:instrText xml:space="preserve"> PAGEREF _Toc47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效能要求</w:t>
      </w:r>
      <w:r>
        <w:rPr>
          <w:rFonts w:cs="Arial Unicode MS" w:eastAsia="Arial Unicode MS"/>
          <w:rtl w:val="0"/>
          <w:lang w:val="en-US"/>
        </w:rPr>
        <w:t>(Performance Requirements)</w:t>
        <w:tab/>
      </w:r>
      <w:r>
        <w:rPr/>
        <w:fldChar w:fldCharType="begin" w:fldLock="0"/>
      </w:r>
      <w:r>
        <w:instrText xml:space="preserve"> PAGEREF _Toc48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測試計劃</w:t>
      </w:r>
      <w:r>
        <w:rPr>
          <w:rFonts w:cs="Arial Unicode MS" w:eastAsia="Arial Unicode MS"/>
          <w:rtl w:val="0"/>
        </w:rPr>
        <w:t xml:space="preserve"> (Testing Plan)</w:t>
        <w:tab/>
      </w:r>
      <w:r>
        <w:rPr/>
        <w:fldChar w:fldCharType="begin" w:fldLock="0"/>
      </w:r>
      <w:r>
        <w:instrText xml:space="preserve"> PAGEREF _Toc49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資料生命周期管理計畫</w:t>
      </w:r>
      <w:r>
        <w:rPr>
          <w:rFonts w:cs="Arial Unicode MS" w:eastAsia="Arial Unicode MS"/>
          <w:rtl w:val="0"/>
          <w:lang w:val="en-US"/>
        </w:rPr>
        <w:t xml:space="preserve"> (Data Lifecycle Management Plan)</w:t>
        <w:tab/>
      </w:r>
      <w:r>
        <w:rPr/>
        <w:fldChar w:fldCharType="begin" w:fldLock="0"/>
      </w:r>
      <w:r>
        <w:instrText xml:space="preserve"> PAGEREF _Toc50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44</w:t>
      </w:r>
      <w:r>
        <w:rPr/>
        <w:fldChar w:fldCharType="end" w:fldLock="0"/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  <w:r>
        <w:rPr/>
        <w:fldChar w:fldCharType="end" w:fldLock="0"/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tabs>
          <w:tab w:val="left" w:pos="3926"/>
        </w:tabs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Gill Sans MT" w:cs="Gill Sans MT" w:hAnsi="Gill Sans MT" w:eastAsia="Gill Sans MT"/>
          <w:sz w:val="22"/>
          <w:szCs w:val="22"/>
        </w:rPr>
        <w:tab/>
      </w:r>
    </w:p>
    <w:p>
      <w:pPr>
        <w:pStyle w:val="Default"/>
        <w:pageBreakBefore w:val="1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" w:id="0"/>
      <w:bookmarkStart w:name="_E9A1B9E79BAEE4BB8BE7BB8D" w:id="1"/>
      <w:bookmarkEnd w:id="1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變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更記錄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(Change History)</w:t>
      </w:r>
      <w:bookmarkEnd w:id="0"/>
    </w:p>
    <w:tbl>
      <w:tblPr>
        <w:tblW w:w="1033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47"/>
        <w:gridCol w:w="1880"/>
        <w:gridCol w:w="884"/>
        <w:gridCol w:w="6224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Date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Author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Version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6e6e6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Comment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2017/09/25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Hakkinen YW Fu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1.0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初始版本</w:t>
            </w:r>
          </w:p>
        </w:tc>
      </w:tr>
      <w:tr>
        <w:tblPrEx>
          <w:shd w:val="clear" w:color="auto" w:fill="ced7e7"/>
        </w:tblPrEx>
        <w:trPr>
          <w:trHeight w:val="161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2017/10/03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Hakkinen YW Fu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2.0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2"/>
              <w:tabs>
                <w:tab w:val="left" w:pos="420"/>
              </w:tabs>
              <w:rPr>
                <w:rFonts w:ascii="Gill Sans MT" w:cs="Gill Sans MT" w:hAnsi="Gill Sans MT" w:eastAsia="Gill Sans MT"/>
                <w:color w:val="0000cc"/>
                <w:u w:color="0000cc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6.3 Portal Custom API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6.3.2 PortalList     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修改傳入參數的類別名稱為字串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6.3.3 PortalListDetail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移除傳入參數的類別名稱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6.4 Portal Web Service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Fonts w:ascii="Gill Sans MT" w:cs="Gill Sans MT" w:hAnsi="Gill Sans MT" w:eastAsia="Gill Sans MT"/>
                <w:color w:val="0000cc"/>
                <w:u w:color="0000cc"/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6.4.2 PortalList     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修改傳入參數的類別名稱為字串</w:t>
            </w:r>
          </w:p>
          <w:p>
            <w:pPr>
              <w:pStyle w:val="L2"/>
              <w:tabs>
                <w:tab w:val="left" w:pos="42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 xml:space="preserve">   6.4.3 PortalListDetail </w:t>
            </w:r>
            <w:r>
              <w:rPr>
                <w:rFonts w:ascii="微軟正黑體" w:cs="微軟正黑體" w:hAnsi="微軟正黑體" w:eastAsia="微軟正黑體"/>
                <w:color w:val="0000cc"/>
                <w:u w:color="0000cc"/>
                <w:rtl w:val="0"/>
                <w:lang w:val="zh-TW" w:eastAsia="zh-TW"/>
              </w:rPr>
              <w:t>移除傳入參數的類別名稱</w:t>
            </w:r>
          </w:p>
        </w:tc>
      </w:tr>
      <w:tr>
        <w:tblPrEx>
          <w:shd w:val="clear" w:color="auto" w:fill="ced7e7"/>
        </w:tblPrEx>
        <w:trPr>
          <w:trHeight w:val="57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2018/09/19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Alan.Tu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2.1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 xml:space="preserve">4.1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zh-CN" w:eastAsia="zh-CN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da-DK"/>
              </w:rPr>
              <w:t>IDEA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 xml:space="preserve">6.3.2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>PortalList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 xml:space="preserve"> =&gt;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zh-TW" w:eastAsia="zh-TW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  <w:lang w:val="en-US"/>
              </w:rPr>
              <w:t>PortalImageURL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2018/09/21</w:t>
            </w:r>
          </w:p>
        </w:tc>
        <w:tc>
          <w:tcPr>
            <w:tcW w:type="dxa" w:w="1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Alan.Tu</w:t>
            </w:r>
          </w:p>
        </w:tc>
        <w:tc>
          <w:tcPr>
            <w:tcW w:type="dxa" w:w="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2.2</w:t>
            </w:r>
          </w:p>
        </w:tc>
        <w:tc>
          <w:tcPr>
            <w:tcW w:type="dxa" w:w="62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420"/>
                <w:tab w:val="left" w:pos="8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 xml:space="preserve">6.4.4 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新增</w:t>
            </w:r>
            <w:r>
              <w:rPr>
                <w:rFonts w:ascii="Gill Sans MT" w:cs="Gill Sans MT" w:hAnsi="Gill Sans MT" w:eastAsia="Gill Sans M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cc"/>
                <w:spacing w:val="0"/>
                <w:kern w:val="1"/>
                <w:position w:val="0"/>
                <w:sz w:val="20"/>
                <w:szCs w:val="20"/>
                <w:u w:val="none" w:color="0000cc"/>
                <w:vertAlign w:val="baseline"/>
                <w:rtl w:val="0"/>
              </w:rPr>
              <w:t>StoreList API</w:t>
            </w:r>
          </w:p>
        </w:tc>
      </w:tr>
    </w:tbl>
    <w:p>
      <w:pPr>
        <w:pStyle w:val="Heading 1"/>
        <w:numPr>
          <w:ilvl w:val="0"/>
          <w:numId w:val="24"/>
        </w:numPr>
        <w:spacing w:before="0"/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5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" w:id="2"/>
      <w:bookmarkStart w:name="_RefHeading___Toc478397465" w:id="3"/>
      <w:bookmarkEnd w:id="3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業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務需求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Requirement)</w:t>
      </w:r>
      <w:bookmarkEnd w:id="2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2" w:id="4"/>
      <w:bookmarkStart w:name="_RefHeading___Toc478397466" w:id="5"/>
      <w:bookmarkEnd w:id="5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專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案背景說明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(Project Background &amp; Introduction)</w:t>
      </w:r>
      <w:bookmarkEnd w:id="4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 App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已日趨融入公司生活之中，為了讓同仁能夠透過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即時掌握公司公告相關訊息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3" w:id="6"/>
      <w:bookmarkStart w:name="_RefHeading___Toc478397467" w:id="7"/>
      <w:bookmarkEnd w:id="7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問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題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(Exited Problems)</w:t>
      </w:r>
      <w:bookmarkEnd w:id="6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目前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尚未串接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" w:id="8"/>
      <w:bookmarkStart w:name="_RefHeading___Toc478397468" w:id="9"/>
      <w:bookmarkEnd w:id="9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專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案目標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(Objectives)</w:t>
      </w:r>
      <w:bookmarkEnd w:id="8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將串接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的公告，讓公告相關訊息能夠在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顯示。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5" w:id="10"/>
      <w:bookmarkStart w:name="_RefHeading___Toc478397469" w:id="11"/>
      <w:bookmarkEnd w:id="11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作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業流程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Operation Flow)</w:t>
      </w:r>
      <w:bookmarkEnd w:id="10"/>
    </w:p>
    <w:p>
      <w:pPr>
        <w:pStyle w:val="Heading 3"/>
        <w:numPr>
          <w:ilvl w:val="2"/>
          <w:numId w:val="23"/>
        </w:numPr>
        <w:spacing w:before="0"/>
        <w:rPr>
          <w:color w:val="0000cc"/>
        </w:rPr>
      </w:pPr>
      <w:bookmarkStart w:name="_Toc6" w:id="12"/>
      <w:bookmarkStart w:name="_RefHeading___Toc478397470" w:id="13"/>
      <w:bookmarkEnd w:id="13"/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現</w:t>
      </w:r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況</w:t>
      </w:r>
      <w:r>
        <w:rPr>
          <w:rFonts w:ascii="Gill Sans MT" w:cs="Gill Sans MT" w:hAnsi="Gill Sans MT" w:eastAsia="Gill Sans MT"/>
          <w:color w:val="000000"/>
          <w:rtl w:val="0"/>
          <w:lang w:val="en-US"/>
        </w:rPr>
        <w:t>(As-Is)</w:t>
      </w:r>
      <w:bookmarkEnd w:id="12"/>
    </w:p>
    <w:p>
      <w:pPr>
        <w:pStyle w:val="Default"/>
        <w:ind w:firstLine="48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 xml:space="preserve"> QPlay New List 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尚無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公告類別，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也尚無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API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可供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QPlay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串接。</w:t>
      </w:r>
    </w:p>
    <w:p>
      <w:pPr>
        <w:pStyle w:val="Default"/>
        <w:ind w:firstLine="48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23"/>
        </w:numPr>
        <w:spacing w:before="0"/>
        <w:rPr>
          <w:color w:val="0000cc"/>
        </w:rPr>
      </w:pPr>
      <w:bookmarkStart w:name="_Toc7" w:id="14"/>
      <w:bookmarkStart w:name="_RefHeading___Toc478397471" w:id="15"/>
      <w:bookmarkEnd w:id="15"/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規</w:t>
      </w:r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劃</w:t>
      </w:r>
      <w:r>
        <w:rPr>
          <w:rFonts w:ascii="Gill Sans MT" w:cs="Gill Sans MT" w:hAnsi="Gill Sans MT" w:eastAsia="Gill Sans MT"/>
          <w:color w:val="000000"/>
          <w:rtl w:val="0"/>
          <w:lang w:val="en-US"/>
        </w:rPr>
        <w:t>(To-Be)</w:t>
      </w:r>
      <w:bookmarkEnd w:id="14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 xml:space="preserve"> QPlay New List 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新增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公告並依性質區分類別，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Portal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提供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API</w: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並依性質區分類別。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8" w:id="16"/>
      <w:bookmarkStart w:name="_RefHeading___Toc478397472" w:id="17"/>
      <w:bookmarkEnd w:id="17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解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釋名詞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(Glossary)&amp;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重要觀念介紹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(Critical Concept)</w:t>
      </w:r>
      <w:bookmarkEnd w:id="16"/>
    </w:p>
    <w:tbl>
      <w:tblPr>
        <w:tblW w:w="96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15"/>
        <w:gridCol w:w="1653"/>
        <w:gridCol w:w="2321"/>
        <w:gridCol w:w="5096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6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16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Short Name</w:t>
            </w:r>
          </w:p>
        </w:tc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Full Name</w:t>
            </w:r>
          </w:p>
        </w:tc>
        <w:tc>
          <w:tcPr>
            <w:tcW w:type="dxa" w:w="5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6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ind w:firstLine="0"/>
            </w:pPr>
            <w:r>
              <w:rPr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1</w:t>
            </w:r>
          </w:p>
        </w:tc>
        <w:tc>
          <w:tcPr>
            <w:tcW w:type="dxa" w:w="16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text"/>
        <w:ind w:firstLine="0"/>
        <w:rPr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1"/>
        <w:numPr>
          <w:ilvl w:val="0"/>
          <w:numId w:val="27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9" w:id="18"/>
      <w:bookmarkStart w:name="_RefHeading___Toc478397473" w:id="19"/>
      <w:bookmarkEnd w:id="19"/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>專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en-US"/>
        </w:rPr>
        <w:t xml:space="preserve">案成員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(Business Function Involved)</w:t>
      </w:r>
      <w:bookmarkEnd w:id="18"/>
    </w:p>
    <w:tbl>
      <w:tblPr>
        <w:tblW w:w="1055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08"/>
        <w:gridCol w:w="1620"/>
        <w:gridCol w:w="2880"/>
        <w:gridCol w:w="2478"/>
        <w:gridCol w:w="2572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Site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Dept. Code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Function/Team/Role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 xml:space="preserve">Key Users </w:t>
            </w: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lang w:val="en-US"/>
              </w:rPr>
              <w:br w:type="textWrapping"/>
            </w: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(Full Name)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Responsibility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PM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專案管理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PM Leader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Ike Huang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專案督導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AH20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Key User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Chris Liu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提出需求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AH00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Key User Dept. Head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Limin Hsu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需求督導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RD SD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系統設計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AI32</w:t>
            </w:r>
          </w:p>
        </w:tc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RD SE</w:t>
            </w:r>
          </w:p>
        </w:tc>
        <w:tc>
          <w:tcPr>
            <w:tcW w:type="dxa" w:w="24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Hakkinen YW Fu</w:t>
            </w:r>
          </w:p>
        </w:tc>
        <w:tc>
          <w:tcPr>
            <w:tcW w:type="dxa" w:w="25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程式設計</w:t>
            </w:r>
          </w:p>
        </w:tc>
      </w:tr>
    </w:tbl>
    <w:p>
      <w:pPr>
        <w:pStyle w:val="Heading 1"/>
        <w:numPr>
          <w:ilvl w:val="0"/>
          <w:numId w:val="24"/>
        </w:numPr>
        <w:spacing w:before="0"/>
      </w:pPr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8"/>
        </w:numPr>
        <w:bidi w:val="0"/>
        <w:spacing w:before="0" w:line="20" w:lineRule="atLeast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0" w:id="20"/>
      <w:bookmarkStart w:name="_RefHeading___Toc478397474" w:id="21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功能範疇與系統需求摘要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(Functional Scope &amp; Requirement Summary )</w:t>
      </w:r>
      <w:bookmarkEnd w:id="21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  <w:bookmarkEnd w:id="20"/>
    </w:p>
    <w:p>
      <w:pPr>
        <w:pStyle w:val="Heading 2"/>
        <w:numPr>
          <w:ilvl w:val="1"/>
          <w:numId w:val="23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bookmarkStart w:name="_Toc11" w:id="22"/>
      <w:bookmarkStart w:name="_RefHeading___Toc478397475" w:id="23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功能範疇</w:t>
      </w:r>
      <w:bookmarkEnd w:id="22"/>
    </w:p>
    <w:p>
      <w:pPr>
        <w:pStyle w:val="Default"/>
        <w:numPr>
          <w:ilvl w:val="0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　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Mobile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 List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介面新增五個類別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CIP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CSD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</w:p>
    <w:p>
      <w:pPr>
        <w:pStyle w:val="Default"/>
        <w:numPr>
          <w:ilvl w:val="0"/>
          <w:numId w:val="3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IDEA</w:t>
      </w:r>
    </w:p>
    <w:p>
      <w:pPr>
        <w:pStyle w:val="Default"/>
        <w:numPr>
          <w:ilvl w:val="0"/>
          <w:numId w:val="3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Portal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公告推播通知</w:t>
      </w:r>
    </w:p>
    <w:p>
      <w:pPr>
        <w:pStyle w:val="Heading 2"/>
        <w:numPr>
          <w:ilvl w:val="1"/>
          <w:numId w:val="35"/>
        </w:numPr>
        <w:bidi w:val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bookmarkStart w:name="_Toc12" w:id="24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需求摘要</w:t>
      </w:r>
      <w:bookmarkEnd w:id="24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tbl>
      <w:tblPr>
        <w:tblW w:w="104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48"/>
        <w:gridCol w:w="900"/>
        <w:gridCol w:w="1254"/>
        <w:gridCol w:w="1806"/>
        <w:gridCol w:w="1800"/>
        <w:gridCol w:w="1071"/>
        <w:gridCol w:w="2959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Site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System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Function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Category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Action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center"/>
            </w:pPr>
            <w:r>
              <w:rPr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System Requirement Description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1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BQY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QPlay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QPlay APP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新增項目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Add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 xml:space="preserve">New List 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 xml:space="preserve">新增 </w:t>
            </w: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2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QTY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</w:p>
        </w:tc>
        <w:tc>
          <w:tcPr>
            <w:tcW w:type="dxa" w:w="18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 xml:space="preserve">Portal 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新增項目</w:t>
            </w:r>
          </w:p>
        </w:tc>
        <w:tc>
          <w:tcPr>
            <w:tcW w:type="dxa" w:w="10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Add</w:t>
            </w:r>
          </w:p>
        </w:tc>
        <w:tc>
          <w:tcPr>
            <w:tcW w:type="dxa" w:w="29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Gill Sans MT" w:cs="Gill Sans MT" w:hAnsi="Gill Sans MT" w:eastAsia="Gill Sans MT"/>
                <w:rtl w:val="0"/>
                <w:lang w:val="en-US"/>
              </w:rPr>
              <w:t>Portal</w:t>
            </w:r>
            <w:r>
              <w:rPr>
                <w:rFonts w:ascii="微軟正黑體" w:cs="微軟正黑體" w:hAnsi="微軟正黑體" w:eastAsia="微軟正黑體"/>
                <w:rtl w:val="0"/>
                <w:lang w:val="zh-TW" w:eastAsia="zh-TW"/>
              </w:rPr>
              <w:t>公告新增推播通知</w:t>
            </w:r>
          </w:p>
        </w:tc>
      </w:tr>
    </w:tbl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36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3" w:id="25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系統描述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(System Description)</w:t>
      </w:r>
      <w:bookmarkEnd w:id="25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14" w:id="26"/>
      <w:bookmarkStart w:name="_RefHeading___Toc478397476" w:id="27"/>
      <w:bookmarkEnd w:id="27"/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系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統架構 </w:t>
      </w: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(System Architect)</w:t>
      </w:r>
      <w:bookmarkEnd w:id="26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bookmarkEnd w:id="23"/>
    </w:p>
    <w:p>
      <w:pPr>
        <w:pStyle w:val="Default"/>
        <w:ind w:left="480" w:firstLine="0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  <mc:AlternateContent>
          <mc:Choice Requires="wpg">
            <w:drawing>
              <wp:inline distT="0" distB="0" distL="0" distR="0">
                <wp:extent cx="6001182" cy="3239765"/>
                <wp:effectExtent l="0" t="0" r="0" b="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182" cy="3239765"/>
                          <a:chOff x="0" y="0"/>
                          <a:chExt cx="6001181" cy="3239764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>
                            <a:off x="0" y="0"/>
                            <a:ext cx="6001182" cy="3239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182" cy="32397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72.5pt;height:255.1pt;" coordorigin="0,0" coordsize="6001182,3239765">
                <v:rect id="_x0000_s1027" style="position:absolute;left:0;top:0;width:6001182;height:32397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6001182;height:3239765;">
                  <v:imagedata r:id="rId4" o:title="image.png"/>
                </v:shape>
              </v:group>
            </w:pict>
          </mc:Fallback>
        </mc:AlternateContent>
      </w:r>
    </w:p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5" w:id="28"/>
      <w:bookmarkStart w:name="_RefHeading___Toc478397480" w:id="29"/>
      <w:bookmarkEnd w:id="29"/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功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能描述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(Function Description)</w:t>
      </w:r>
      <w:bookmarkEnd w:id="28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16" w:id="30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New List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</w:t>
      </w:r>
      <w:r>
        <w:rPr>
          <w:rFonts w:ascii="Gill Sans MT" w:cs="Gill Sans MT" w:hAnsi="Gill Sans MT" w:eastAsia="Gill Sans MT"/>
          <w:color w:val="008000"/>
          <w:sz w:val="22"/>
          <w:szCs w:val="22"/>
          <w:u w:color="008000"/>
          <w:rtl w:val="0"/>
          <w:lang w:val="en-US"/>
        </w:rPr>
        <w:t xml:space="preserve"> </w:t>
      </w:r>
      <w:bookmarkEnd w:id="30"/>
    </w:p>
    <w:p>
      <w:pPr>
        <w:pStyle w:val="Heading 3"/>
        <w:numPr>
          <w:ilvl w:val="2"/>
          <w:numId w:val="23"/>
        </w:numPr>
        <w:spacing w:before="0"/>
      </w:pPr>
      <w:bookmarkStart w:name="_Toc17" w:id="31"/>
      <w:bookmarkStart w:name="_RefHeading___Toc478397482" w:id="32"/>
      <w:bookmarkEnd w:id="32"/>
      <w:r>
        <w:rPr>
          <w:rFonts w:ascii="微軟正黑體" w:cs="微軟正黑體" w:hAnsi="微軟正黑體" w:eastAsia="微軟正黑體"/>
          <w:rtl w:val="0"/>
          <w:lang w:val="zh-TW" w:eastAsia="zh-TW"/>
        </w:rPr>
        <w:t>功</w:t>
      </w:r>
      <w:r>
        <w:rPr>
          <w:rFonts w:ascii="微軟正黑體" w:cs="微軟正黑體" w:hAnsi="微軟正黑體" w:eastAsia="微軟正黑體"/>
          <w:rtl w:val="0"/>
          <w:lang w:val="zh-TW" w:eastAsia="zh-TW"/>
        </w:rPr>
        <w:t xml:space="preserve">能名稱與描述 </w:t>
      </w:r>
      <w:r>
        <w:rPr>
          <w:rFonts w:ascii="Gill Sans MT" w:cs="Gill Sans MT" w:hAnsi="Gill Sans MT" w:eastAsia="Gill Sans MT"/>
          <w:rtl w:val="0"/>
          <w:lang w:val="en-US"/>
        </w:rPr>
        <w:t>(Function Name &amp; Description)</w:t>
      </w:r>
      <w:bookmarkEnd w:id="31"/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 List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介面：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6.1.2.1)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顯示介面：預設介面類別為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，並顯示所有的訊息。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首次登入：會彈跳視窗詢問使用者需要載入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30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天內的歷史訊息或者不顯示歷史訊息。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上一頁：返回首頁。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刪除鍵：用垃圾桶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icon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標示，會依類別顯示。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6.1.2.2 ,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6.1.2.3)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選擇鍵：點擊時，會顯示紅色勾號，表示已選擇，再次點擊，會清除紅色勾號，表示未選擇。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6.1.2.4 ,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6.1.2.5)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選擇全部：自動點擊所有訊息的選擇鍵，當選擇所有的訊息時，該欄位會變成取消全部。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6.1.2.6 ,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6.1.2.7)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取消全部：自動清空所有訊息的選擇鍵，當取消至少一個訊息時，該欄位會變成選擇全部。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6.1.2.8 ,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6.1.2.9)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刪除：未選擇任何訊息時，會呈現黑色字體 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6.1.2.10)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，當選擇至少一個訊息時，會呈現白色字體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6.1.2.11)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，刪除所選擇的訊息，並提示訊息確認是否執行刪除動作。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6.1.2.12)</w:t>
      </w:r>
    </w:p>
    <w:p>
      <w:pPr>
        <w:pStyle w:val="Default"/>
        <w:numPr>
          <w:ilvl w:val="3"/>
          <w:numId w:val="3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取消：返回至刪除前的類別介面。</w:t>
      </w:r>
    </w:p>
    <w:p>
      <w:pPr>
        <w:pStyle w:val="Default"/>
        <w:numPr>
          <w:ilvl w:val="2"/>
          <w:numId w:val="4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類別列：預設顯示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，其餘類別將會成立一個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More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的類別，點擊後，會從介面旁邊彈跳出選單。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6.1.2.13 ,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6.1.2.14)</w:t>
      </w:r>
    </w:p>
    <w:p>
      <w:pPr>
        <w:pStyle w:val="Default"/>
        <w:numPr>
          <w:ilvl w:val="3"/>
          <w:numId w:val="4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其他類別：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CIP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CSD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color w:val="800000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ITS</w:t>
      </w:r>
    </w:p>
    <w:p>
      <w:pPr>
        <w:pStyle w:val="Default"/>
        <w:numPr>
          <w:ilvl w:val="0"/>
          <w:numId w:val="4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IDEA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顯示介面：顯示訊息標題列，並顯示推播日期和時間，未讀取的訊息，會在左邊訊息旁邊用紅色點來標示，已讀取的訊息，紅色點會消失。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6.1.2.15)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內容顯示：套用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QPlay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6.1.2.16)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Main Page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列表。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公告類別：顯示最上方。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推播等級：除了訊息模板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0"/>
          <w:numId w:val="4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</w:p>
    <w:p>
      <w:pPr>
        <w:pStyle w:val="Default"/>
        <w:numPr>
          <w:ilvl w:val="0"/>
          <w:numId w:val="48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推播日期：顯示訊息推播等級下方。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推播模板：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System/Function Go-Live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維護公告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System/Service Maintenance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月結公告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Month End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Information Security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服務公告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Service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重大公告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Critical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緊急安全公告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Information Security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緊急服務公告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Service Notice</w:t>
      </w:r>
    </w:p>
    <w:p>
      <w:pPr>
        <w:pStyle w:val="Default"/>
        <w:numPr>
          <w:ilvl w:val="0"/>
          <w:numId w:val="5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推播者。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推播內容。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顯示介面：顯示訊息標題列，並顯示推播日期和時間，未讀取的訊息，會在左邊訊息旁邊用紅色點來標示，已讀取的訊息，紅色點會消失。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6.1.2.17)</w:t>
      </w:r>
    </w:p>
    <w:p>
      <w:pPr>
        <w:pStyle w:val="Default"/>
        <w:numPr>
          <w:ilvl w:val="0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內容顯示：套用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QPlay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推播模板。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(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6.1.2.18)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首頁：回到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Main Page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1"/>
          <w:numId w:val="4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上一頁：回到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News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列表。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公告類別：顯示最上方。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推播等級：除了訊息模板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，其餘為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。</w:t>
      </w:r>
    </w:p>
    <w:p>
      <w:pPr>
        <w:pStyle w:val="Default"/>
        <w:numPr>
          <w:ilvl w:val="0"/>
          <w:numId w:val="5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Normal</w:t>
      </w:r>
    </w:p>
    <w:p>
      <w:pPr>
        <w:pStyle w:val="Default"/>
        <w:numPr>
          <w:ilvl w:val="0"/>
          <w:numId w:val="54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推播日期：顯示訊息推播等級下方。</w:t>
      </w:r>
    </w:p>
    <w:p>
      <w:pPr>
        <w:pStyle w:val="Default"/>
        <w:numPr>
          <w:ilvl w:val="1"/>
          <w:numId w:val="4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推播模板：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System/Function Go-Live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維護公告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System/Service Maintenance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月結公告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Month End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Information Security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服務公告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Service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重大公告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Critical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緊急安全公告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Information Security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緊急服務公告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Urgent Service Notice</w:t>
      </w:r>
    </w:p>
    <w:p>
      <w:pPr>
        <w:pStyle w:val="Default"/>
        <w:numPr>
          <w:ilvl w:val="0"/>
          <w:numId w:val="56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Event Notice-Urgent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推播者。</w:t>
      </w:r>
    </w:p>
    <w:p>
      <w:pPr>
        <w:pStyle w:val="Default"/>
        <w:numPr>
          <w:ilvl w:val="0"/>
          <w:numId w:val="52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推播內容。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numPr>
          <w:ilvl w:val="1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Announcement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Communication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 xml:space="preserve">CIP 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CSD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、</w:t>
      </w:r>
      <w:r>
        <w:rPr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ITS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顯示介面：顯示公告標題列，並公告日期。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公告內容：公告內容依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API 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回傳內容而定。</w:t>
      </w:r>
    </w:p>
    <w:p>
      <w:pPr>
        <w:pStyle w:val="Default"/>
        <w:numPr>
          <w:ilvl w:val="2"/>
          <w:numId w:val="30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更新時間：選當進入此類別，會更新列表訊息，並在類別上面顯示更新時間。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57"/>
        </w:numPr>
        <w:spacing w:before="0"/>
        <w:rPr>
          <w:color w:val="0000cc"/>
        </w:rPr>
      </w:pPr>
      <w:bookmarkStart w:name="_Toc18" w:id="33"/>
      <w:bookmarkStart w:name="_RefHeading___Toc478397483" w:id="34"/>
      <w:bookmarkEnd w:id="34"/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>使</w:t>
      </w:r>
      <w:r>
        <w:rPr>
          <w:rFonts w:ascii="微軟正黑體" w:cs="微軟正黑體" w:hAnsi="微軟正黑體" w:eastAsia="微軟正黑體"/>
          <w:color w:val="000000"/>
          <w:rtl w:val="0"/>
          <w:lang w:val="zh-TW" w:eastAsia="zh-TW"/>
        </w:rPr>
        <w:t xml:space="preserve">用者界面 </w:t>
      </w:r>
      <w:r>
        <w:rPr>
          <w:rFonts w:ascii="Gill Sans MT" w:cs="Gill Sans MT" w:hAnsi="Gill Sans MT" w:eastAsia="Gill Sans MT"/>
          <w:color w:val="000000"/>
          <w:rtl w:val="0"/>
          <w:lang w:val="en-US"/>
        </w:rPr>
        <w:t>(User Interface)</w:t>
      </w:r>
      <w:bookmarkEnd w:id="33"/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4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159.1pt;height:283.0pt;" coordorigin="0,0" coordsize="2020489,3593838">
                <v:rect id="_x0000_s1030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1" type="#_x0000_t75" style="position:absolute;left:0;top:0;width:2020489;height:3593838;">
                  <v:imagedata r:id="rId5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>圖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2322824</wp:posOffset>
                </wp:positionH>
                <wp:positionV relativeFrom="line">
                  <wp:posOffset>221126</wp:posOffset>
                </wp:positionV>
                <wp:extent cx="1035686" cy="1270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86" cy="1270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182.9pt;margin-top:17.4pt;width:81.6pt;height:0.1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2035175</wp:posOffset>
                </wp:positionH>
                <wp:positionV relativeFrom="line">
                  <wp:posOffset>102235</wp:posOffset>
                </wp:positionV>
                <wp:extent cx="287655" cy="284480"/>
                <wp:effectExtent l="0" t="0" r="0" b="0"/>
                <wp:wrapNone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4480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160.2pt;margin-top:8.1pt;width:22.6pt;height:22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48" name="Shape 1073741848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4" style="visibility:visible;width:159.1pt;height:283.0pt;" coordorigin="0,0" coordsize="2020489,3593838">
                <v:rect id="_x0000_s1035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6" type="#_x0000_t75" style="position:absolute;left:0;top:0;width:2020489;height:3593838;">
                  <v:imagedata r:id="rId5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6.1.2.2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51" name="Shape 1073741851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37" style="visibility:visible;width:159.8pt;height:283.0pt;" coordorigin="0,0" coordsize="2029694,3593838">
                <v:rect id="_x0000_s1038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9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6.1.2.3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3376295</wp:posOffset>
                </wp:positionH>
                <wp:positionV relativeFrom="line">
                  <wp:posOffset>490855</wp:posOffset>
                </wp:positionV>
                <wp:extent cx="186055" cy="313691"/>
                <wp:effectExtent l="0" t="0" r="0" b="0"/>
                <wp:wrapNone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" cy="313691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65.9pt;margin-top:38.7pt;width:14.6pt;height:24.7pt;z-index:25166438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315595</wp:posOffset>
                </wp:positionH>
                <wp:positionV relativeFrom="line">
                  <wp:posOffset>508634</wp:posOffset>
                </wp:positionV>
                <wp:extent cx="186690" cy="313691"/>
                <wp:effectExtent l="0" t="0" r="0" b="0"/>
                <wp:wrapNone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13691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24.9pt;margin-top:40.0pt;width:14.7pt;height:24.7pt;z-index:25166540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56" name="Shape 1073741856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2" style="visibility:visible;width:159.1pt;height:283.0pt;" coordorigin="0,0" coordsize="2020489,3593838">
                <v:rect id="_x0000_s1043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4" type="#_x0000_t75" style="position:absolute;left:0;top:0;width:2020489;height:3593838;">
                  <v:imagedata r:id="rId7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6.1.2.4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59" name="Shape 1073741859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5" style="visibility:visible;width:159.8pt;height:283.0pt;" coordorigin="0,0" coordsize="2029694,3593838">
                <v:rect id="_x0000_s1046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7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6.1.2.5</w:t>
      </w:r>
    </w:p>
    <w:p>
      <w:pPr>
        <w:pStyle w:val="Default"/>
        <w:ind w:left="480" w:firstLine="0"/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502284</wp:posOffset>
                </wp:positionH>
                <wp:positionV relativeFrom="line">
                  <wp:posOffset>3521074</wp:posOffset>
                </wp:positionV>
                <wp:extent cx="621666" cy="189865"/>
                <wp:effectExtent l="0" t="0" r="0" b="0"/>
                <wp:wrapNone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48" style="visibility:visible;position:absolute;margin-left:39.5pt;margin-top:277.2pt;width:49.0pt;height:14.9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1122034</wp:posOffset>
                </wp:positionH>
                <wp:positionV relativeFrom="line">
                  <wp:posOffset>1619884</wp:posOffset>
                </wp:positionV>
                <wp:extent cx="2242821" cy="1898651"/>
                <wp:effectExtent l="0" t="0" r="0" b="0"/>
                <wp:wrapNone/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42821" cy="1898651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88.3pt;margin-top:127.5pt;width:176.6pt;height:149.5pt;z-index:251661312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3544570</wp:posOffset>
                </wp:positionH>
                <wp:positionV relativeFrom="line">
                  <wp:posOffset>3521074</wp:posOffset>
                </wp:positionV>
                <wp:extent cx="621666" cy="198755"/>
                <wp:effectExtent l="0" t="0" r="0" b="0"/>
                <wp:wrapNone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9875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0" style="visibility:visible;position:absolute;margin-left:279.1pt;margin-top:277.2pt;width:49.0pt;height:15.6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65" name="Shape 1073741865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1" style="visibility:visible;width:159.8pt;height:283.0pt;" coordorigin="0,0" coordsize="2029694,3593838">
                <v:rect id="_x0000_s1052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3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6.1.2.6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68" name="Shape 1073741868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6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54" style="visibility:visible;width:159.8pt;height:283.0pt;" coordorigin="0,0" coordsize="2029694,3593838">
                <v:rect id="_x0000_s1055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56" type="#_x0000_t75" style="position:absolute;left:0;top:0;width:2029694;height:3593838;">
                  <v:imagedata r:id="rId8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6.1.2.7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line">
                  <wp:posOffset>3521710</wp:posOffset>
                </wp:positionV>
                <wp:extent cx="621666" cy="189865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7" style="visibility:visible;position:absolute;margin-left:38.0pt;margin-top:277.3pt;width:49.0pt;height:14.9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line">
                  <wp:posOffset>3521710</wp:posOffset>
                </wp:positionV>
                <wp:extent cx="621666" cy="189865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6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58" style="visibility:visible;position:absolute;margin-left:277.8pt;margin-top:277.3pt;width:49.0pt;height:14.9pt;z-index:25166745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1102337</wp:posOffset>
                </wp:positionH>
                <wp:positionV relativeFrom="line">
                  <wp:posOffset>1619885</wp:posOffset>
                </wp:positionV>
                <wp:extent cx="2211071" cy="1967865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11071" cy="1967865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9" style="visibility:visible;position:absolute;margin-left:86.8pt;margin-top:127.6pt;width:174.1pt;height:154.9pt;z-index:251668480;mso-position-horizontal:absolute;mso-position-horizontal-relative:text;mso-position-vertical:absolute;mso-position-vertical-relative:line;mso-wrap-distance-left:0.0pt;mso-wrap-distance-top:0.0pt;mso-wrap-distance-right:0.0pt;mso-wrap-distance-bottom:0.0pt;flip:y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block" endarrowwidth="medium" endarrowlength="medium"/>
                <w10:wrap type="none" side="bothSides" anchorx="text"/>
              </v:line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74" name="Shape 1073741874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5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0" style="visibility:visible;width:159.8pt;height:283.0pt;" coordorigin="0,0" coordsize="2029694,3593838">
                <v:rect id="_x0000_s1061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2" type="#_x0000_t75" style="position:absolute;left:0;top:0;width:2029694;height:3593838;">
                  <v:imagedata r:id="rId8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6.1.2.8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77" name="Shape 1073741877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78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3" style="visibility:visible;width:159.8pt;height:283.0pt;" coordorigin="0,0" coordsize="2029694,3593838">
                <v:rect id="_x0000_s1064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65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6.1.2.9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line">
                  <wp:posOffset>3518535</wp:posOffset>
                </wp:positionV>
                <wp:extent cx="512445" cy="189865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6" style="visibility:visible;position:absolute;margin-left:123.6pt;margin-top:277.1pt;width:40.3pt;height:14.9pt;z-index:25166950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line">
                  <wp:posOffset>3527424</wp:posOffset>
                </wp:positionV>
                <wp:extent cx="512445" cy="189865"/>
                <wp:effectExtent l="0" t="0" r="0" b="0"/>
                <wp:wrapNone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189865"/>
                        </a:xfrm>
                        <a:prstGeom prst="rect">
                          <a:avLst/>
                        </a:prstGeom>
                        <a:noFill/>
                        <a:ln w="2844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67" style="visibility:visible;position:absolute;margin-left:384.7pt;margin-top:277.8pt;width:40.3pt;height:14.9pt;z-index:25167052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2.2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8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82" name="Shape 1073741882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3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68" style="visibility:visible;width:159.8pt;height:283.0pt;" coordorigin="0,0" coordsize="2029694,3593838">
                <v:rect id="_x0000_s1069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0" type="#_x0000_t75" style="position:absolute;left:0;top:0;width:2029694;height:3593838;">
                  <v:imagedata r:id="rId6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6.1.2.10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88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885" name="Shape 1073741885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1" style="visibility:visible;width:159.1pt;height:283.0pt;" coordorigin="0,0" coordsize="2020489,3593838">
                <v:rect id="_x0000_s1072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3" type="#_x0000_t75" style="position:absolute;left:0;top:0;width:2020489;height:3593838;">
                  <v:imagedata r:id="rId7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6.1.2.11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89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888" name="Shape 1073741888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8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4" style="visibility:visible;width:159.8pt;height:283.0pt;" coordorigin="0,0" coordsize="2029694,3593838">
                <v:rect id="_x0000_s1075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6" type="#_x0000_t75" style="position:absolute;left:0;top:0;width:2029694;height:3593838;">
                  <v:imagedata r:id="rId9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6.1.2.12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89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891" name="Shape 1073741891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77" style="visibility:visible;width:159.8pt;height:283.6pt;" coordorigin="0,0" coordsize="2029523,3601863">
                <v:rect id="_x0000_s1078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79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6.1.2.13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89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894" name="Shape 1073741894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5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0" style="visibility:visible;width:160.2pt;height:283.4pt;" coordorigin="0,0" coordsize="2034761,3599119">
                <v:rect id="_x0000_s1081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2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6.1.2.14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89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897" name="Shape 1073741897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98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3" style="visibility:visible;width:159.9pt;height:283.8pt;" coordorigin="0,0" coordsize="2030505,3604351">
                <v:rect id="_x0000_s1084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5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6.1.2.15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0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00" name="Shape 1073741900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6" style="visibility:visible;width:159.8pt;height:283.0pt;" coordorigin="0,0" coordsize="2029694,3593838">
                <v:rect id="_x0000_s1087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88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6.1.2.16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0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03" name="Shape 1073741903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4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89" style="visibility:visible;width:159.9pt;height:283.8pt;" coordorigin="0,0" coordsize="2030505,3604351">
                <v:rect id="_x0000_s1090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1" type="#_x0000_t75" style="position:absolute;left:0;top:0;width:2030505;height:3604351;">
                  <v:imagedata r:id="rId14" o:title="image.jpeg"/>
                </v:shape>
              </v:group>
            </w:pict>
          </mc:Fallback>
        </mc:AlternateConten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6.1.2.17</w:t>
        <w:tab/>
        <w:tab/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0489" cy="3593839"/>
                <wp:effectExtent l="0" t="0" r="0" b="0"/>
                <wp:docPr id="107374190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0489" cy="3593839"/>
                          <a:chOff x="0" y="0"/>
                          <a:chExt cx="2020488" cy="3593838"/>
                        </a:xfrm>
                      </wpg:grpSpPr>
                      <wps:wsp>
                        <wps:cNvPr id="1073741906" name="Shape 1073741906"/>
                        <wps:cNvSpPr/>
                        <wps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07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89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2" style="visibility:visible;width:159.1pt;height:283.0pt;" coordorigin="0,0" coordsize="2020489,3593838">
                <v:rect id="_x0000_s1093" style="position:absolute;left:0;top:0;width:2020489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4" type="#_x0000_t75" style="position:absolute;left:0;top:0;width:2020489;height:3593838;">
                  <v:imagedata r:id="rId15" o:title="image.png"/>
                </v:shape>
              </v:group>
            </w:pict>
          </mc:Fallback>
        </mc:AlternateContent>
      </w:r>
      <w:r>
        <w:rPr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6.1.2.18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58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</w:rPr>
      </w:pPr>
      <w:bookmarkStart w:name="_Toc19" w:id="35"/>
      <w:bookmarkStart w:name="_RefHeading___Toc478397488" w:id="36"/>
      <w:r>
        <w:rPr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Portal </w:t>
      </w: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公告界面</w:t>
      </w:r>
      <w:bookmarkEnd w:id="35"/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在公告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Submit</w:t>
      </w:r>
      <w:r>
        <w:rPr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的觸發事件，新增推播通知事件。</w:t>
      </w:r>
    </w:p>
    <w:p>
      <w:pPr>
        <w:pStyle w:val="Heading 3"/>
        <w:numPr>
          <w:ilvl w:val="2"/>
          <w:numId w:val="23"/>
        </w:numPr>
        <w:rPr>
          <w:lang w:val="zh-TW" w:eastAsia="zh-TW"/>
        </w:rPr>
      </w:pPr>
      <w:bookmarkStart w:name="_Toc20" w:id="37"/>
      <w:r>
        <w:rPr>
          <w:rFonts w:ascii="微軟正黑體" w:cs="微軟正黑體" w:hAnsi="微軟正黑體" w:eastAsia="微軟正黑體"/>
          <w:rtl w:val="0"/>
          <w:lang w:val="zh-TW" w:eastAsia="zh-TW"/>
        </w:rPr>
        <w:t>接口方式</w:t>
      </w:r>
      <w:bookmarkEnd w:id="37"/>
    </w:p>
    <w:p>
      <w:pPr>
        <w:pStyle w:val="內文2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Fonts w:ascii="Gill Sans MT" w:cs="Gill Sans MT" w:hAnsi="Gill Sans MT" w:eastAsia="Gill Sans MT"/>
          <w:sz w:val="22"/>
          <w:szCs w:val="22"/>
          <w:rtl w:val="0"/>
        </w:rPr>
        <w:t>QPlay API</w:t>
      </w:r>
    </w:p>
    <w:p>
      <w:pPr>
        <w:pStyle w:val="內文2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使用方式</w:t>
      </w:r>
    </w:p>
    <w:p>
      <w:pPr>
        <w:pStyle w:val="內文2"/>
        <w:ind w:left="960" w:firstLine="480"/>
        <w:rPr>
          <w:rFonts w:ascii="Gill Sans MT" w:cs="Gill Sans MT" w:hAnsi="Gill Sans MT" w:eastAsia="Gill Sans MT"/>
          <w:sz w:val="22"/>
          <w:szCs w:val="22"/>
        </w:rPr>
      </w:pPr>
      <w:r>
        <w:rPr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POST</w:t>
      </w:r>
      <w:r>
        <w:rPr>
          <w:rFonts w:ascii="Gill Sans MT" w:cs="Gill Sans MT" w:hAnsi="Gill Sans MT" w:eastAsia="Gill Sans MT"/>
          <w:sz w:val="22"/>
          <w:szCs w:val="22"/>
          <w:rtl w:val="0"/>
        </w:rPr>
        <w:t xml:space="preserve"> /v101/qplay/sendPushMessage?lang=en-us&amp;app_key=appportal&amp;need_push=Y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API URL</w:t>
      </w:r>
    </w:p>
    <w:p>
      <w:pPr>
        <w:pStyle w:val="Default"/>
        <w:numPr>
          <w:ilvl w:val="3"/>
          <w:numId w:val="62"/>
        </w:numPr>
        <w:rPr>
          <w:sz w:val="22"/>
          <w:szCs w:val="22"/>
          <w:lang w:val="zh-TW" w:eastAsia="zh-TW"/>
        </w:rPr>
      </w:pP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目前是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QPlay API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測試階段，故不要將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API URL</w:t>
      </w:r>
      <w:r>
        <w:rPr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寫死在程式裡，以便日後好維護</w:t>
      </w:r>
    </w:p>
    <w:p>
      <w:pPr>
        <w:pStyle w:val="Default"/>
        <w:numPr>
          <w:ilvl w:val="3"/>
          <w:numId w:val="63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Hyperlink.0"/>
          <w:rFonts w:ascii="Gill Sans MT" w:cs="Gill Sans MT" w:hAnsi="Gill Sans MT" w:eastAsia="Gill Sans MT"/>
          <w:sz w:val="22"/>
          <w:szCs w:val="22"/>
        </w:rPr>
        <w:fldChar w:fldCharType="begin" w:fldLock="0"/>
      </w:r>
      <w:r>
        <w:rPr>
          <w:rStyle w:val="Hyperlink.0"/>
          <w:rFonts w:ascii="Gill Sans MT" w:cs="Gill Sans MT" w:hAnsi="Gill Sans MT" w:eastAsia="Gill Sans MT"/>
          <w:sz w:val="22"/>
          <w:szCs w:val="22"/>
        </w:rPr>
        <w:instrText xml:space="preserve"> HYPERLINK "http://qplay.benq.com/qplayApi/public/v101/qplay/sendPushMessage?lang=en-us&amp;app_key=appportal&amp;need_push=Y"</w:instrText>
      </w:r>
      <w:r>
        <w:rPr>
          <w:rStyle w:val="Hyperlink.0"/>
          <w:rFonts w:ascii="Gill Sans MT" w:cs="Gill Sans MT" w:hAnsi="Gill Sans MT" w:eastAsia="Gill Sans MT"/>
          <w:sz w:val="22"/>
          <w:szCs w:val="22"/>
        </w:rPr>
        <w:fldChar w:fldCharType="separate" w:fldLock="0"/>
      </w:r>
      <w:r>
        <w:rPr>
          <w:rStyle w:val="Hyperlink.0"/>
          <w:rFonts w:ascii="Gill Sans MT" w:cs="Gill Sans MT" w:hAnsi="Gill Sans MT" w:eastAsia="Gill Sans MT"/>
          <w:sz w:val="22"/>
          <w:szCs w:val="22"/>
          <w:rtl w:val="0"/>
          <w:lang w:val="en-US"/>
        </w:rPr>
        <w:t>http://qplay.benq.com/qplayApi/public/v101/qplay/sendPushMessage?lang=en-us&amp;app_key=appportal&amp;need_push=Y</w:t>
      </w:r>
      <w:r>
        <w:rPr>
          <w:rFonts w:ascii="Gill Sans MT" w:cs="Gill Sans MT" w:hAnsi="Gill Sans MT" w:eastAsia="Gill Sans MT"/>
          <w:sz w:val="22"/>
          <w:szCs w:val="22"/>
        </w:rPr>
        <w:fldChar w:fldCharType="end" w:fldLock="0"/>
      </w:r>
    </w:p>
    <w:p>
      <w:pPr>
        <w:pStyle w:val="Default"/>
        <w:numPr>
          <w:ilvl w:val="3"/>
          <w:numId w:val="62"/>
        </w:numPr>
        <w:rPr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u w:color="000000"/>
          <w:rtl w:val="0"/>
          <w:lang w:val="zh-TW" w:eastAsia="zh-TW"/>
        </w:rPr>
        <w:t>測試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  <w:rtl w:val="0"/>
          <w:lang w:val="en-US"/>
        </w:rPr>
        <w:t>URL</w:t>
      </w:r>
    </w:p>
    <w:p>
      <w:pPr>
        <w:pStyle w:val="Default"/>
        <w:numPr>
          <w:ilvl w:val="3"/>
          <w:numId w:val="63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</w:rPr>
      </w:pP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fldChar w:fldCharType="begin" w:fldLock="0"/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instrText xml:space="preserve"> HYPERLINK "http://qplaydev.benq.com/qplayApi/public/v101/qplay/sendPushMessage?lang=en-us&amp;app_key=xxxxxxxx&amp;need_push=Y"</w:instrText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</w:rPr>
        <w:fldChar w:fldCharType="separate" w:fldLock="0"/>
      </w:r>
      <w:r>
        <w:rPr>
          <w:rStyle w:val="Hyperlink.1"/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  <w:t>http://qplaydev.benq.com/qplayApi/public/v101/qplay/sendPushMessage?lang=en-us&amp;app_key=xxxxxxxx&amp;need_push=Y</w:t>
      </w:r>
      <w:r>
        <w:rPr>
          <w:rFonts w:ascii="Gill Sans MT" w:cs="Gill Sans MT" w:hAnsi="Gill Sans MT" w:eastAsia="Gill Sans MT"/>
          <w:color w:val="0000ff"/>
          <w:sz w:val="22"/>
          <w:szCs w:val="22"/>
        </w:rPr>
        <w:fldChar w:fldCharType="end" w:fldLock="0"/>
      </w:r>
    </w:p>
    <w:p>
      <w:pPr>
        <w:pStyle w:val="Default"/>
        <w:ind w:left="1920" w:firstLine="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API 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5"/>
        </w:numPr>
        <w:bidi w:val="0"/>
        <w:spacing w:line="360" w:lineRule="atLeast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Lang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en-us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，語系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 en-us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zh-tw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zh-cn )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，目前尚未使用，故先預設為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en-us</w:t>
      </w:r>
    </w:p>
    <w:p>
      <w:pPr>
        <w:pStyle w:val="Default"/>
        <w:numPr>
          <w:ilvl w:val="3"/>
          <w:numId w:val="65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App_key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 xml:space="preserve">appportal </w:t>
      </w:r>
    </w:p>
    <w:p>
      <w:pPr>
        <w:pStyle w:val="Default"/>
        <w:numPr>
          <w:ilvl w:val="3"/>
          <w:numId w:val="65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Need_push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Y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，此欄是影響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destination_user_id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destination_role_id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是否為空 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Http header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Content-Type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，因是使用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Post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的方式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App-Key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appportal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，用於查詢資料庫資料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Signature-Time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，抓現在時間</w:t>
      </w:r>
    </w:p>
    <w:p>
      <w:pPr>
        <w:pStyle w:val="Default"/>
        <w:numPr>
          <w:ilvl w:val="3"/>
          <w:numId w:val="67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Signature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傳遞方式：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參數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template_id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，０，模板編號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message_title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訊息標題，需用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base64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編譯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message_type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，訊息類型，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News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是發給全公司，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是發給指定對象，故預設為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event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message_text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訊息內容，需用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escape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base64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編譯</w:t>
      </w:r>
      <w:r>
        <w:rPr>
          <w:rStyle w:val="None"/>
          <w:rFonts w:ascii="Gill Sans MT" w:cs="Gill Sans MT" w:hAnsi="Gill Sans MT" w:eastAsia="Gill Sans MT"/>
          <w:b w:val="1"/>
          <w:bCs w:val="1"/>
          <w:color w:val="7030a0"/>
          <w:sz w:val="22"/>
          <w:szCs w:val="22"/>
          <w:u w:color="7030a0"/>
          <w:rtl w:val="0"/>
          <w:lang w:val="en-US"/>
        </w:rPr>
        <w:t xml:space="preserve"> 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message_html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端暫不使用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message_url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端暫不使用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message_source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Oracle ERP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QPlay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所使用的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是Ｏ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racle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，故帶入該值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source_user_id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，訊息寄件者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destination_user_id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訊息收件者</w:t>
      </w:r>
    </w:p>
    <w:p>
      <w:pPr>
        <w:pStyle w:val="Default"/>
        <w:numPr>
          <w:ilvl w:val="3"/>
          <w:numId w:val="6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destination_role_id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：</w:t>
      </w:r>
      <w:r>
        <w:rPr>
          <w:rStyle w:val="None"/>
          <w:rFonts w:ascii="微軟正黑體" w:cs="微軟正黑體" w:hAnsi="微軟正黑體" w:eastAsia="微軟正黑體"/>
          <w:color w:val="ff0000"/>
          <w:sz w:val="22"/>
          <w:szCs w:val="22"/>
          <w:u w:color="ff0000"/>
          <w:rtl w:val="0"/>
          <w:lang w:val="zh-TW" w:eastAsia="zh-TW"/>
        </w:rPr>
        <w:t>必填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，訊息收件群組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格式</w:t>
      </w:r>
    </w:p>
    <w:p>
      <w:pPr>
        <w:pStyle w:val="Default"/>
        <w:ind w:left="10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"template_id": "0",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　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模板編號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"message_title": "JXU0RjYwJXU0RUVDJXU1OTdEJTVDbiV1NjIxMSV1NUY4OCV1NTk3RA==",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訊息標題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"message_type": "news",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 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訊息類型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News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是發給全公司，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Event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是發給指定對象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"message_text": "JXU0RjYwJXU0RUVDJXU1OTdEJTVDbiV1NjIxMSV1NUY4OCV1NTk3RA==",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訊息內容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"message_html": "", 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// App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端暫不使用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"message_url": "",</w:t>
        <w:tab/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>// App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端暫不使用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"message_source": "Oracle ERP",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因要傳遞給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qplay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故帶入該值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"source_user_id": "qgroup\my.Qisda",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訊息寄件者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"destination_user_id":,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 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訊息收件者</w:t>
      </w:r>
    </w:p>
    <w:p>
      <w:pPr>
        <w:pStyle w:val="Default"/>
        <w:ind w:left="14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"destination_role_id":["Qisda","BenQ"] </w:t>
      </w:r>
      <w:r>
        <w:rPr>
          <w:rStyle w:val="None"/>
          <w:rFonts w:ascii="Gill Sans MT" w:cs="Gill Sans MT" w:hAnsi="Gill Sans MT" w:eastAsia="Gill Sans MT"/>
          <w:color w:val="00b050"/>
          <w:sz w:val="22"/>
          <w:szCs w:val="22"/>
          <w:u w:color="00b050"/>
          <w:rtl w:val="0"/>
          <w:lang w:val="en-US"/>
        </w:rPr>
        <w:t xml:space="preserve">// </w:t>
      </w:r>
      <w:r>
        <w:rPr>
          <w:rStyle w:val="None"/>
          <w:rFonts w:ascii="微軟正黑體" w:cs="微軟正黑體" w:hAnsi="微軟正黑體" w:eastAsia="微軟正黑體"/>
          <w:color w:val="00b050"/>
          <w:sz w:val="22"/>
          <w:szCs w:val="22"/>
          <w:u w:color="00b050"/>
          <w:rtl w:val="0"/>
          <w:lang w:val="zh-TW" w:eastAsia="zh-TW"/>
        </w:rPr>
        <w:t>訊息收件群組，</w:t>
      </w:r>
    </w:p>
    <w:p>
      <w:pPr>
        <w:pStyle w:val="Default"/>
        <w:ind w:left="100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numPr>
          <w:ilvl w:val="1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回傳數據：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推播成功</w:t>
      </w:r>
    </w:p>
    <w:p>
      <w:pPr>
        <w:pStyle w:val="Default"/>
        <w:ind w:left="960" w:firstLine="480"/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下圖為呼叫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成功的訊息，會回傳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兩個參數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209416" cy="1332865"/>
                <wp:effectExtent l="0" t="0" r="0" b="0"/>
                <wp:docPr id="107374191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6" cy="1332865"/>
                          <a:chOff x="0" y="0"/>
                          <a:chExt cx="4209415" cy="1332864"/>
                        </a:xfrm>
                      </wpg:grpSpPr>
                      <wps:wsp>
                        <wps:cNvPr id="1073741909" name="Shape 1073741909"/>
                        <wps:cNvSpPr/>
                        <wps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5" style="visibility:visible;width:331.5pt;height:104.9pt;" coordorigin="0,0" coordsize="4209415,1332865">
                <v:rect id="_x0000_s1096" style="position:absolute;left:0;top:0;width:4209415;height:13328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97" type="#_x0000_t75" style="position:absolute;left:0;top:0;width:4209415;height:1332865;">
                  <v:imagedata r:id="rId16" o:title="image.png"/>
                </v:shape>
              </v:group>
            </w:pict>
          </mc:Fallback>
        </mc:AlternateConten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使用者頁面：</w:t>
      </w:r>
    </w:p>
    <w:p>
      <w:pPr>
        <w:pStyle w:val="Default"/>
        <w:ind w:left="1440" w:firstLine="0"/>
        <w:rPr>
          <w:rStyle w:val="None"/>
          <w:rFonts w:ascii="Gill Sans MT" w:cs="Gill Sans MT" w:hAnsi="Gill Sans MT" w:eastAsia="Gill Sans MT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在使用者頁面，彈跳視窗，並顯示推播成功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推播失敗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下圖為呼叫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失敗的訊息，會回傳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兩個參數，當失敗時，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在前端彈跳推播失敗的視窗並記錄在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Log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檔裡面，需紀錄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Log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檔的資訊有時間、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Result_Code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</w:p>
    <w:p>
      <w:pPr>
        <w:pStyle w:val="Default"/>
        <w:ind w:left="960" w:firstLine="480"/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Message</w:t>
      </w:r>
    </w:p>
    <w:p>
      <w:pPr>
        <w:pStyle w:val="Default"/>
        <w:ind w:left="960" w:firstLine="48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209416" cy="1332865"/>
                <wp:effectExtent l="0" t="0" r="0" b="0"/>
                <wp:docPr id="107374191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6" cy="1332865"/>
                          <a:chOff x="0" y="0"/>
                          <a:chExt cx="4209415" cy="1332864"/>
                        </a:xfrm>
                      </wpg:grpSpPr>
                      <wps:wsp>
                        <wps:cNvPr id="1073741912" name="Shape 1073741912"/>
                        <wps:cNvSpPr/>
                        <wps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3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6" cy="13328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98" style="visibility:visible;width:331.5pt;height:104.9pt;" coordorigin="0,0" coordsize="4209415,1332865">
                <v:rect id="_x0000_s1099" style="position:absolute;left:0;top:0;width:4209415;height:13328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0" type="#_x0000_t75" style="position:absolute;left:0;top:0;width:4209415;height:1332865;">
                  <v:imagedata r:id="rId17" o:title="image.png"/>
                </v:shape>
              </v:group>
            </w:pict>
          </mc:Fallback>
        </mc:AlternateConten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使用者頁面：</w:t>
      </w:r>
    </w:p>
    <w:p>
      <w:pPr>
        <w:pStyle w:val="Default"/>
        <w:ind w:left="1440" w:firstLine="0"/>
        <w:rPr>
          <w:rStyle w:val="None"/>
          <w:rFonts w:ascii="Gill Sans MT" w:cs="Gill Sans MT" w:hAnsi="Gill Sans MT" w:eastAsia="Gill Sans MT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在使用者頁面，彈跳視窗，並顯示推播失敗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70"/>
        </w:numPr>
      </w:pPr>
      <w:bookmarkStart w:name="_Toc21" w:id="38"/>
      <w:r>
        <w:rPr>
          <w:rStyle w:val="None"/>
          <w:rFonts w:ascii="Gill Sans MT" w:cs="Gill Sans MT" w:hAnsi="Gill Sans MT" w:eastAsia="Gill Sans MT"/>
          <w:b w:val="0"/>
          <w:bCs w:val="0"/>
          <w:rtl w:val="0"/>
          <w:lang w:val="en-US"/>
        </w:rPr>
        <w:t xml:space="preserve">DataBase </w:t>
      </w:r>
      <w:r>
        <w:rPr>
          <w:rStyle w:val="None"/>
          <w:rFonts w:ascii="微軟正黑體" w:cs="微軟正黑體" w:hAnsi="微軟正黑體" w:eastAsia="微軟正黑體"/>
          <w:b w:val="0"/>
          <w:bCs w:val="0"/>
          <w:rtl w:val="0"/>
          <w:lang w:val="zh-TW" w:eastAsia="zh-TW"/>
        </w:rPr>
        <w:t>存取數據</w:t>
      </w:r>
      <w:bookmarkEnd w:id="38"/>
    </w:p>
    <w:p>
      <w:pPr>
        <w:pStyle w:val="Default"/>
        <w:numPr>
          <w:ilvl w:val="2"/>
          <w:numId w:val="6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Server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QTY-SQLC01-3.benq.corp.com\SQLI03</w:t>
      </w:r>
    </w:p>
    <w:p>
      <w:pPr>
        <w:pStyle w:val="Default"/>
        <w:numPr>
          <w:ilvl w:val="2"/>
          <w:numId w:val="60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myQisda</w:t>
      </w:r>
    </w:p>
    <w:p>
      <w:pPr>
        <w:pStyle w:val="Default"/>
        <w:numPr>
          <w:ilvl w:val="2"/>
          <w:numId w:val="60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Table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QPlayConfig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</w:rPr>
      </w:pPr>
    </w:p>
    <w:tbl>
      <w:tblPr>
        <w:tblW w:w="90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660"/>
        <w:gridCol w:w="6389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rtl w:val="0"/>
                <w:lang w:val="en-US"/>
              </w:rPr>
              <w:t>Config_ID.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rtl w:val="0"/>
                <w:lang w:val="en-US"/>
              </w:rPr>
              <w:t>Config_Value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u w:color="000000"/>
                <w:rtl w:val="0"/>
                <w:lang w:val="en-US"/>
              </w:rPr>
              <w:t>API_URL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http://qplay.benq.com/qplayApi/public/v101/qplay/sendPushMessage?lang=en-us&amp;app_key=appportal&amp;need_push=N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API_AppKey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API_AppSecretKey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swexuc453refebraXecujeruBraqAc4e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API_Template_ID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API_Message_Type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Event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API_Message_Html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因暫時不使用，先預設為空白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API_Message_URL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因暫時不使用，先預設為空白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6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API_Message_Source</w:t>
            </w:r>
          </w:p>
        </w:tc>
        <w:tc>
          <w:tcPr>
            <w:tcW w:type="dxa" w:w="63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rtl w:val="0"/>
                <w:lang w:val="en-US"/>
              </w:rPr>
              <w:t>Oracle ERP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Heading 3"/>
        <w:numPr>
          <w:ilvl w:val="2"/>
          <w:numId w:val="71"/>
        </w:numPr>
        <w:spacing w:before="0"/>
        <w:rPr>
          <w:sz w:val="22"/>
          <w:szCs w:val="22"/>
        </w:rPr>
      </w:pPr>
      <w:bookmarkStart w:name="_Toc22" w:id="39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(User Interface)</w:t>
      </w:r>
      <w:bookmarkEnd w:id="39"/>
    </w:p>
    <w:p>
      <w:pPr>
        <w:pStyle w:val="Default"/>
        <w:ind w:left="480" w:firstLine="0"/>
      </w:pPr>
      <w: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line">
                  <wp:posOffset>878205</wp:posOffset>
                </wp:positionV>
                <wp:extent cx="586741" cy="155575"/>
                <wp:effectExtent l="0" t="0" r="0" b="0"/>
                <wp:wrapNone/>
                <wp:docPr id="10737419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1" cy="155575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1" style="visibility:visible;position:absolute;margin-left:301.2pt;margin-top:69.2pt;width:46.2pt;height:12.2pt;z-index:25167155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4867047" cy="5398618"/>
                <wp:effectExtent l="0" t="0" r="0" b="0"/>
                <wp:docPr id="107374191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047" cy="5398618"/>
                          <a:chOff x="0" y="0"/>
                          <a:chExt cx="4867046" cy="5398617"/>
                        </a:xfrm>
                      </wpg:grpSpPr>
                      <wps:wsp>
                        <wps:cNvPr id="1073741916" name="Shape 1073741916"/>
                        <wps:cNvSpPr/>
                        <wps:spPr>
                          <a:xfrm>
                            <a:off x="0" y="0"/>
                            <a:ext cx="4867047" cy="53986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17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047" cy="539861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02" style="visibility:visible;width:383.2pt;height:425.1pt;" coordorigin="0,0" coordsize="4867046,5398618">
                <v:rect id="_x0000_s1103" style="position:absolute;left:0;top:0;width:4867046;height:539861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4" type="#_x0000_t75" style="position:absolute;left:0;top:0;width:4867046;height:5398618;">
                  <v:imagedata r:id="rId18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line">
                  <wp:posOffset>6243954</wp:posOffset>
                </wp:positionV>
                <wp:extent cx="491491" cy="198121"/>
                <wp:effectExtent l="0" t="0" r="0" b="0"/>
                <wp:wrapNone/>
                <wp:docPr id="10737419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1" cy="198121"/>
                        </a:xfrm>
                        <a:prstGeom prst="rect">
                          <a:avLst/>
                        </a:prstGeom>
                        <a:noFill/>
                        <a:ln w="936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5" style="visibility:visible;position:absolute;margin-left:73.6pt;margin-top:491.6pt;width:38.7pt;height:15.6pt;z-index:25167257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7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3076575" cy="6485335"/>
                <wp:effectExtent l="0" t="0" r="0" b="0"/>
                <wp:docPr id="107374192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6485335"/>
                          <a:chOff x="0" y="0"/>
                          <a:chExt cx="3076575" cy="6485334"/>
                        </a:xfrm>
                      </wpg:grpSpPr>
                      <wps:wsp>
                        <wps:cNvPr id="1073741920" name="Shape 1073741920"/>
                        <wps:cNvSpPr/>
                        <wps:spPr>
                          <a:xfrm>
                            <a:off x="0" y="0"/>
                            <a:ext cx="3076575" cy="6485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1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64853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06" style="visibility:visible;width:242.2pt;height:510.7pt;" coordorigin="0,0" coordsize="3076575,6485334">
                <v:rect id="_x0000_s1107" style="position:absolute;left:0;top:0;width:3076575;height:6485334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8" type="#_x0000_t75" style="position:absolute;left:0;top:0;width:3076575;height:6485334;">
                  <v:imagedata r:id="rId19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line">
                  <wp:posOffset>2534284</wp:posOffset>
                </wp:positionV>
                <wp:extent cx="1113155" cy="474981"/>
                <wp:effectExtent l="0" t="0" r="0" b="0"/>
                <wp:wrapNone/>
                <wp:docPr id="10737419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55" cy="474981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09" style="visibility:visible;position:absolute;margin-left:125.2pt;margin-top:199.5pt;width:87.6pt;height:37.4pt;z-index:25167360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5400675" cy="3037840"/>
                <wp:effectExtent l="0" t="0" r="0" b="0"/>
                <wp:docPr id="107374192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037840"/>
                          <a:chOff x="0" y="0"/>
                          <a:chExt cx="5400675" cy="3037839"/>
                        </a:xfrm>
                      </wpg:grpSpPr>
                      <wps:wsp>
                        <wps:cNvPr id="1073741924" name="Shape 1073741924"/>
                        <wps:cNvSpPr/>
                        <wps:spPr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5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0378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0" style="visibility:visible;width:425.2pt;height:239.2pt;" coordorigin="0,0" coordsize="5400675,3037840">
                <v:rect id="_x0000_s1111" style="position:absolute;left:0;top:0;width:5400675;height:303784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2" type="#_x0000_t75" style="position:absolute;left:0;top:0;width:5400675;height:3037840;">
                  <v:imagedata r:id="rId20" o:title="image.jpeg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column">
                  <wp:posOffset>398779</wp:posOffset>
                </wp:positionH>
                <wp:positionV relativeFrom="line">
                  <wp:posOffset>6847839</wp:posOffset>
                </wp:positionV>
                <wp:extent cx="500381" cy="224155"/>
                <wp:effectExtent l="0" t="0" r="0" b="0"/>
                <wp:wrapNone/>
                <wp:docPr id="10737419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1" cy="224155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13" style="visibility:visible;position:absolute;margin-left:31.4pt;margin-top:539.2pt;width:39.4pt;height:17.6pt;z-index:25167462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2687822" cy="7202386"/>
                <wp:effectExtent l="0" t="0" r="0" b="0"/>
                <wp:docPr id="10737419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822" cy="7202386"/>
                          <a:chOff x="0" y="0"/>
                          <a:chExt cx="2687821" cy="7202385"/>
                        </a:xfrm>
                      </wpg:grpSpPr>
                      <wps:wsp>
                        <wps:cNvPr id="1073741928" name="Shape 1073741928"/>
                        <wps:cNvSpPr/>
                        <wps:spPr>
                          <a:xfrm>
                            <a:off x="0" y="0"/>
                            <a:ext cx="2687822" cy="7202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29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822" cy="72023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4" style="visibility:visible;width:211.6pt;height:567.1pt;" coordorigin="0,0" coordsize="2687822,7202386">
                <v:rect id="_x0000_s1115" style="position:absolute;left:0;top:0;width:2687822;height:7202386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6" type="#_x0000_t75" style="position:absolute;left:0;top:0;width:2687822;height:7202386;">
                  <v:imagedata r:id="rId21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</w:rPr>
        <mc:AlternateContent>
          <mc:Choice Requires="wpg">
            <w:drawing>
              <wp:inline distT="0" distB="0" distL="0" distR="0">
                <wp:extent cx="5661441" cy="6476734"/>
                <wp:effectExtent l="0" t="0" r="0" b="0"/>
                <wp:docPr id="10737419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441" cy="6476734"/>
                          <a:chOff x="0" y="0"/>
                          <a:chExt cx="5661440" cy="6476733"/>
                        </a:xfrm>
                      </wpg:grpSpPr>
                      <wps:wsp>
                        <wps:cNvPr id="1073741931" name="Shape 1073741931"/>
                        <wps:cNvSpPr/>
                        <wps:spPr>
                          <a:xfrm>
                            <a:off x="0" y="0"/>
                            <a:ext cx="5661441" cy="6476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2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441" cy="64767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17" style="visibility:visible;width:445.8pt;height:510.0pt;" coordorigin="0,0" coordsize="5661441,6476733">
                <v:rect id="_x0000_s1118" style="position:absolute;left:0;top:0;width:5661441;height:647673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19" type="#_x0000_t75" style="position:absolute;left:0;top:0;width:5661441;height:6476733;">
                  <v:imagedata r:id="rId22" o:title="image.jpeg"/>
                </v:shape>
              </v:group>
            </w:pict>
          </mc:Fallback>
        </mc:AlternateConten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</w:rPr>
      </w:pPr>
      <w: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column">
                  <wp:posOffset>1306194</wp:posOffset>
                </wp:positionH>
                <wp:positionV relativeFrom="line">
                  <wp:posOffset>-799464</wp:posOffset>
                </wp:positionV>
                <wp:extent cx="517525" cy="284480"/>
                <wp:effectExtent l="0" t="0" r="0" b="0"/>
                <wp:wrapNone/>
                <wp:docPr id="10737419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" cy="284480"/>
                        </a:xfrm>
                        <a:prstGeom prst="rect">
                          <a:avLst/>
                        </a:prstGeom>
                        <a:noFill/>
                        <a:ln w="19080" cap="sq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120" style="visibility:visible;position:absolute;margin-left:102.8pt;margin-top:-62.9pt;width:40.8pt;height:22.4pt;z-index:25167564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1.5pt" dashstyle="solid" endcap="square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Default"/>
        <w:ind w:left="480" w:firstLine="0"/>
        <w:rPr>
          <w:rFonts w:ascii="Gill Sans MT" w:cs="Gill Sans MT" w:hAnsi="Gill Sans MT" w:eastAsia="Gill Sans MT"/>
        </w:rPr>
      </w:pPr>
    </w:p>
    <w:p>
      <w:pPr>
        <w:pStyle w:val="Heading 2"/>
        <w:numPr>
          <w:ilvl w:val="1"/>
          <w:numId w:val="72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3" w:id="40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Portal Custom API</w:t>
      </w:r>
      <w:bookmarkEnd w:id="40"/>
    </w:p>
    <w:p>
      <w:pPr>
        <w:pStyle w:val="Heading 3"/>
        <w:numPr>
          <w:ilvl w:val="2"/>
          <w:numId w:val="23"/>
        </w:numPr>
        <w:spacing w:before="0"/>
      </w:pPr>
      <w:bookmarkStart w:name="_Toc24" w:id="41"/>
      <w:r>
        <w:rPr>
          <w:rStyle w:val="None"/>
          <w:rFonts w:ascii="微軟正黑體" w:cs="微軟正黑體" w:hAnsi="微軟正黑體" w:eastAsia="微軟正黑體"/>
          <w:rtl w:val="0"/>
          <w:lang w:val="zh-TW" w:eastAsia="zh-TW"/>
        </w:rPr>
        <w:t xml:space="preserve">功能名稱與描述 </w:t>
      </w:r>
      <w:r>
        <w:rPr>
          <w:rStyle w:val="None"/>
          <w:rFonts w:ascii="Gill Sans MT" w:cs="Gill Sans MT" w:hAnsi="Gill Sans MT" w:eastAsia="Gill Sans MT"/>
          <w:rtl w:val="0"/>
          <w:lang w:val="en-US"/>
        </w:rPr>
        <w:t>(Function Name &amp; Description)</w:t>
      </w:r>
      <w:bookmarkEnd w:id="41"/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4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安全等級</w:t>
      </w: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544"/>
        <w:gridCol w:w="1795"/>
        <w:gridCol w:w="844"/>
        <w:gridCol w:w="1139"/>
        <w:gridCol w:w="4444"/>
      </w:tblGrid>
      <w:tr>
        <w:tblPrEx>
          <w:shd w:val="clear" w:color="auto" w:fill="ced7e7"/>
        </w:tblPrEx>
        <w:trPr>
          <w:trHeight w:val="650" w:hRule="atLeast"/>
        </w:trPr>
        <w:tc>
          <w:tcPr>
            <w:tcW w:type="dxa" w:w="25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Security_Level</w:t>
            </w:r>
          </w:p>
        </w:tc>
        <w:tc>
          <w:tcPr>
            <w:tcW w:type="dxa" w:w="17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varchar(250)</w:t>
            </w:r>
          </w:p>
        </w:tc>
        <w:tc>
          <w:tcPr>
            <w:tcW w:type="dxa" w:w="8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CN" w:eastAsia="zh-CN"/>
              </w:rPr>
              <w:t>否</w:t>
            </w:r>
          </w:p>
        </w:tc>
        <w:tc>
          <w:tcPr>
            <w:tcW w:type="dxa" w:w="11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3</w:t>
            </w:r>
          </w:p>
        </w:tc>
        <w:tc>
          <w:tcPr>
            <w:tcW w:type="dxa" w:w="44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一般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security,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只要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沒有過期都不需要重新輸入密碼</w:t>
            </w:r>
          </w:p>
        </w:tc>
      </w:tr>
    </w:tbl>
    <w:p>
      <w:pPr>
        <w:pStyle w:val="Default"/>
        <w:numPr>
          <w:ilvl w:val="0"/>
          <w:numId w:val="75"/>
        </w:numPr>
      </w:pPr>
    </w:p>
    <w:p>
      <w:pPr>
        <w:pStyle w:val="Default"/>
        <w:ind w:left="480" w:firstLine="0"/>
        <w:rPr>
          <w:rFonts w:ascii="Gill Sans MT" w:cs="Gill Sans MT" w:hAnsi="Gill Sans MT" w:eastAsia="Gill Sans MT"/>
          <w:sz w:val="22"/>
          <w:szCs w:val="22"/>
        </w:rPr>
      </w:pPr>
    </w:p>
    <w:tbl>
      <w:tblPr>
        <w:tblW w:w="934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601"/>
        <w:gridCol w:w="674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Api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PortalList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當點擊公告類別時，透過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Custom API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回傳公告列表清單。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26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PortalListDetail</w:t>
            </w:r>
          </w:p>
        </w:tc>
        <w:tc>
          <w:tcPr>
            <w:tcW w:type="dxa" w:w="674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在公告列表清單頁面，點擊列表標題，透過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API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回傳該公告內容。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6"/>
        </w:numPr>
        <w:rPr>
          <w:sz w:val="22"/>
          <w:szCs w:val="22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、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和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Web Service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關係，如下圖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</w:rPr>
        <mc:AlternateContent>
          <mc:Choice Requires="wpg">
            <w:drawing>
              <wp:inline distT="0" distB="0" distL="0" distR="0">
                <wp:extent cx="4428491" cy="876541"/>
                <wp:effectExtent l="0" t="0" r="0" b="0"/>
                <wp:docPr id="10737419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8491" cy="876541"/>
                          <a:chOff x="0" y="0"/>
                          <a:chExt cx="4428490" cy="876540"/>
                        </a:xfrm>
                      </wpg:grpSpPr>
                      <wps:wsp>
                        <wps:cNvPr id="1073741935" name="Shape 1073741935"/>
                        <wps:cNvSpPr/>
                        <wps:spPr>
                          <a:xfrm>
                            <a:off x="0" y="0"/>
                            <a:ext cx="4428491" cy="8765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6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1" cy="8765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1" style="visibility:visible;width:348.7pt;height:69.0pt;" coordorigin="0,0" coordsize="4428490,876541">
                <v:rect id="_x0000_s1122" style="position:absolute;left:0;top:0;width:4428490;height:87654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3" type="#_x0000_t75" style="position:absolute;left:0;top:0;width:4428490;height:876541;">
                  <v:imagedata r:id="rId23" o:title="image.png"/>
                </v:shape>
              </v:group>
            </w:pict>
          </mc:Fallback>
        </mc:AlternateConten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77"/>
        </w:numPr>
        <w:spacing w:before="0"/>
      </w:pPr>
      <w:bookmarkStart w:name="_Toc25" w:id="42"/>
      <w:r>
        <w:rPr>
          <w:rtl w:val="0"/>
          <w:lang w:val="en-US"/>
        </w:rPr>
        <w:t>PortalLis</w:t>
      </w:r>
      <w:r>
        <w:rPr>
          <w:rtl w:val="0"/>
          <w:lang w:val="en-US"/>
        </w:rPr>
        <w:t>t</w:t>
      </w:r>
      <w:bookmarkStart w:name="API_PortalLis" w:id="43"/>
      <w:bookmarkEnd w:id="43"/>
      <w:bookmarkEnd w:id="42"/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</w:rPr>
      </w:pPr>
      <w:bookmarkEnd w:id="36"/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接口描述</w:t>
      </w:r>
    </w:p>
    <w:p>
      <w:pPr>
        <w:pStyle w:val="內文2"/>
        <w:ind w:left="480" w:firstLine="480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當點擊公告類別時，透過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回傳公告列表清單。</w:t>
      </w: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接口訊息定義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POST /v101/Portal/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  <w:lang w:val="en-US"/>
        </w:rPr>
        <w:t>PortalList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?lang=en-us&amp;uuid=XXXXXX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</w:rPr>
        <w:t>方法：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HTTP POST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網址列傳遞參數：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lang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語系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ex:en-us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手機的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識別碼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  <w:rPr>
          <w:lang w:val="zh-TW" w:eastAsia="zh-TW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Http request headers: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ff0000"/>
          <w:sz w:val="22"/>
          <w:szCs w:val="22"/>
          <w:u w:color="ff0000"/>
          <w:rtl w:val="0"/>
          <w:lang w:val="zh-TW" w:eastAsia="zh-TW"/>
        </w:rPr>
        <w:t>欄位名稱大小寫須跟範例一模一樣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)</w:t>
      </w: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01"/>
        <w:gridCol w:w="1324"/>
        <w:gridCol w:w="7541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欄位名稱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content-type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訊息體類型，類型需為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application/json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app-key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專案名稱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請輸入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產生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 xml:space="preserve">當下的時間 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( unix timestamp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 xml:space="preserve">型式 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) , 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10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碼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ind w:right="170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Base64(HMAC-SHA256(SignatureTime, YourAppSecretKey ) )</w:t>
            </w:r>
          </w:p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YourAppSecretKey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請填入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027344bd028dfbfd4fa97f2177f2ba86</w:t>
            </w:r>
          </w:p>
        </w:tc>
      </w:tr>
      <w:tr>
        <w:tblPrEx>
          <w:shd w:val="clear" w:color="auto" w:fill="ced7e7"/>
        </w:tblPrEx>
        <w:trPr>
          <w:trHeight w:val="2340" w:hRule="atLeast"/>
        </w:trPr>
        <w:tc>
          <w:tcPr>
            <w:tcW w:type="dxa" w:w="190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</w:p>
        </w:tc>
        <w:tc>
          <w:tcPr>
            <w:tcW w:type="dxa" w:w="132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75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server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配發的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token,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用來識別是否已經登入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qplay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值需要使用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加密時需要添加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request header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內的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參數</w:t>
            </w:r>
          </w:p>
          <w:p>
            <w:pPr>
              <w:pStyle w:val="Default"/>
              <w:bidi w:val="0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$token = base64_encode (hash_hmac(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‘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$Signature-Time, $token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true));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Ex: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app-key: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appportal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signature-time:1480033011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signature:NNiD1jYy6QbODGM3bN1TPsmloEbM98loTcZa3xpvbTo=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content-type:application/json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token:5836b46253ffd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參數說明：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公告類別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&gt;ITS&lt;/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Response Body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：</w:t>
      </w:r>
    </w:p>
    <w:tbl>
      <w:tblPr>
        <w:tblW w:w="911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6"/>
        <w:gridCol w:w="1120"/>
        <w:gridCol w:w="900"/>
        <w:gridCol w:w="926"/>
        <w:gridCol w:w="5087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節點標識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父節點標識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出現次數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result_code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回應碼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message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</w:t>
            </w:r>
          </w:p>
        </w:tc>
      </w:tr>
      <w:tr>
        <w:tblPrEx>
          <w:shd w:val="clear" w:color="auto" w:fill="ced7e7"/>
        </w:tblPrEx>
        <w:trPr>
          <w:trHeight w:val="106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token_valid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本次使用的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的有效時間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格式為</w:t>
            </w: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Unix</w:t>
            </w: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時間搓記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2017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年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月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CN" w:eastAsia="zh-CN"/>
              </w:rPr>
              <w:t xml:space="preserve">日 下午 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 xml:space="preserve">04:15:00 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TW" w:eastAsia="zh-TW"/>
              </w:rPr>
              <w:t>換算為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1458884996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回應訊息內容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內資料說明：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公告標題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公告日期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公告連結</w:t>
            </w:r>
          </w:p>
        </w:tc>
      </w:tr>
      <w:tr>
        <w:tblPrEx>
          <w:shd w:val="clear" w:color="auto" w:fill="ced7e7"/>
        </w:tblPrEx>
        <w:trPr>
          <w:trHeight w:val="34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PortalImageURL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公告圖片連結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可能是空字串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回應碼：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333333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Example 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"121793",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上線公告】按摩預約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APP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"2017/08/14",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"121809 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上線公告】快速請假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Leave 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"2017/08/17",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  <w:rtl w:val="0"/>
          <w:lang w:val="en-US"/>
        </w:rPr>
        <w:t>Communication</w:t>
      </w:r>
      <w:r>
        <w:rPr>
          <w:rStyle w:val="None"/>
          <w:rFonts w:ascii="微軟正黑體" w:cs="微軟正黑體" w:hAnsi="微軟正黑體" w:eastAsia="微軟正黑體"/>
          <w:kern w:val="1"/>
          <w:sz w:val="22"/>
          <w:szCs w:val="22"/>
          <w:shd w:val="clear" w:color="auto" w:fill="00ff00"/>
          <w:rtl w:val="0"/>
          <w:lang w:val="zh-TW" w:eastAsia="zh-TW"/>
        </w:rPr>
        <w:t>類別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"7020",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超越自我 「相信就會成真」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Weekly eNewsletter",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"2017/09/25",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"http://www.myqisda.com/msgfile/HQ-2-1506317244271.htm";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"PortalID": "7019",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【虹韻聽力】助聽器 集團員工優惠專案活動 ７折優惠到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10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月底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"PortalDate": "2017/09/22",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"PortalURL": "http://www.myqisda.com/msgfile/HQ-2-1506041034946.htm";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</w:t>
      </w:r>
      <w:r>
        <w:rPr>
          <w:rStyle w:val="None"/>
          <w:rFonts w:ascii="Gill Sans MT" w:cs="Gill Sans MT" w:hAnsi="Gill Sans MT" w:eastAsia="Gill Sans MT"/>
          <w:color w:val="800000"/>
          <w:sz w:val="22"/>
          <w:szCs w:val="22"/>
          <w:u w:color="800000"/>
          <w:rtl w:val="0"/>
          <w:lang w:val="en-US"/>
        </w:rPr>
        <w:t>PortalImageURL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shd w:val="clear" w:color="auto" w:fill="ffff00"/>
          <w:rtl w:val="0"/>
          <w:lang w:val="zh-TW" w:eastAsia="zh-TW"/>
        </w:rPr>
        <w:t>無值回傳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ErrorCode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"044901",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Not Found Data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"1234567890",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Heading 4"/>
        <w:numPr>
          <w:ilvl w:val="3"/>
          <w:numId w:val="82"/>
        </w:numPr>
        <w:rPr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9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938" name="Shape 1073741938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39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4" style="visibility:visible;width:159.8pt;height:283.6pt;" coordorigin="0,0" coordsize="2029523,3601863">
                <v:rect id="_x0000_s1125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6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6.2.2.3.1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9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941" name="Shape 1073741941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2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27" style="visibility:visible;width:160.2pt;height:283.4pt;" coordorigin="0,0" coordsize="2034761,3599119">
                <v:rect id="_x0000_s1128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29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6.2.2.3.2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83"/>
        </w:numPr>
        <w:bidi w:val="0"/>
      </w:pPr>
      <w:bookmarkStart w:name="_Toc26" w:id="44"/>
      <w:r>
        <w:rPr>
          <w:rtl w:val="0"/>
        </w:rPr>
        <w:t>PortalListDetail</w:t>
      </w:r>
      <w:bookmarkStart w:name="API_PortalListDetail" w:id="45"/>
      <w:bookmarkEnd w:id="45"/>
      <w:bookmarkEnd w:id="44"/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(Function Description)</w:t>
      </w:r>
    </w:p>
    <w:p>
      <w:pPr>
        <w:pStyle w:val="內文2"/>
        <w:ind w:left="480" w:firstLine="480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點擊我的預約後，透過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回傳我的預約資訊。</w:t>
      </w: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接口訊息定義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Definition)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POST /v101/Portal/</w:t>
      </w: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  <w:lang w:val="en-US"/>
        </w:rPr>
        <w:t>PortalListDetail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?lang=en-us&amp;uuid=XXXXXX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ff0000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</w:rPr>
        <w:t>方法：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ff0000"/>
          <w:sz w:val="22"/>
          <w:szCs w:val="22"/>
          <w:u w:color="ff0000"/>
          <w:rtl w:val="0"/>
        </w:rPr>
        <w:t>HTTP POST</w:t>
      </w: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網址列傳遞參數：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lang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語系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ex:en-us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Y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手機的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uuid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識別碼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  <w:rPr>
          <w:lang w:val="zh-TW" w:eastAsia="zh-TW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Http request headers: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ff0000"/>
          <w:sz w:val="22"/>
          <w:szCs w:val="22"/>
          <w:u w:color="ff0000"/>
          <w:rtl w:val="0"/>
          <w:lang w:val="zh-TW" w:eastAsia="zh-TW"/>
        </w:rPr>
        <w:t>欄位名稱大小寫須跟範例一模一樣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</w:rPr>
        <w:t>)</w:t>
      </w:r>
    </w:p>
    <w:tbl>
      <w:tblPr>
        <w:tblW w:w="909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56"/>
        <w:gridCol w:w="1153"/>
        <w:gridCol w:w="6283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欄位名稱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content-type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訊息體類型，類型需為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application/json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app-key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專案名稱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請輸入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appportal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產生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當下的時間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(unix timestamp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型式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),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10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碼</w:t>
            </w:r>
          </w:p>
        </w:tc>
      </w:tr>
      <w:tr>
        <w:tblPrEx>
          <w:shd w:val="clear" w:color="auto" w:fill="ced7e7"/>
        </w:tblPrEx>
        <w:trPr>
          <w:trHeight w:val="112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ind w:right="170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Base64(HMAC-SHA256(SignatureTime, YourAppSecretKey ) )</w:t>
            </w:r>
          </w:p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YourAppSecretKey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請填入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027344bd028dfbfd4fa97f2177f2ba86</w:t>
            </w:r>
          </w:p>
        </w:tc>
      </w:tr>
      <w:tr>
        <w:tblPrEx>
          <w:shd w:val="clear" w:color="auto" w:fill="ced7e7"/>
        </w:tblPrEx>
        <w:trPr>
          <w:trHeight w:val="1620" w:hRule="atLeast"/>
        </w:trPr>
        <w:tc>
          <w:tcPr>
            <w:tcW w:type="dxa" w:w="165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</w:p>
        </w:tc>
        <w:tc>
          <w:tcPr>
            <w:tcW w:type="dxa" w:w="11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必填</w:t>
            </w:r>
          </w:p>
        </w:tc>
        <w:tc>
          <w:tcPr>
            <w:tcW w:type="dxa" w:w="628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由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server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配發的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token,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用來識別是否已經登入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qplay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值需要使用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加密時需要添加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salt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值為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request header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內的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Signature-Time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參數</w:t>
            </w:r>
          </w:p>
          <w:p>
            <w:pPr>
              <w:pStyle w:val="Default"/>
              <w:bidi w:val="0"/>
              <w:ind w:left="0" w:right="17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$token = base64_encode (hash_hmac(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‘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sha256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$Signature-Time, $token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’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, true));</w:t>
            </w:r>
          </w:p>
        </w:tc>
      </w:tr>
    </w:tbl>
    <w:p>
      <w:pPr>
        <w:pStyle w:val="內文2"/>
        <w:widowControl w:val="0"/>
        <w:numPr>
          <w:ilvl w:val="0"/>
          <w:numId w:val="80"/>
        </w:numPr>
        <w:spacing w:line="240" w:lineRule="auto"/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Ex: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app-key:apppotal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signature-time:1480033011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signature:NNiD1jYy6QbODGM3bN1TPsmloEbM98loTcZa3xpvbTo=</w:t>
      </w:r>
    </w:p>
    <w:p>
      <w:pPr>
        <w:pStyle w:val="內文2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content-type:application/json</w:t>
      </w:r>
    </w:p>
    <w:p>
      <w:pPr>
        <w:pStyle w:val="內文2"/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</w:rPr>
        <w:t>token:5836b46253ffd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參數說明：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lang w:val="zh-TW" w:eastAsia="zh-TW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121793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1c943b"/>
          <w:sz w:val="22"/>
          <w:szCs w:val="22"/>
          <w:u w:color="1c943b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Response Body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：</w:t>
      </w:r>
    </w:p>
    <w:tbl>
      <w:tblPr>
        <w:tblW w:w="911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6"/>
        <w:gridCol w:w="1120"/>
        <w:gridCol w:w="900"/>
        <w:gridCol w:w="926"/>
        <w:gridCol w:w="5087"/>
      </w:tblGrid>
      <w:tr>
        <w:tblPrEx>
          <w:shd w:val="clear" w:color="auto" w:fill="ced7e7"/>
        </w:tblPrEx>
        <w:trPr>
          <w:trHeight w:val="70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節點標識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父節點標識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出現次數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result_code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回應碼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message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String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</w:t>
            </w:r>
          </w:p>
        </w:tc>
      </w:tr>
      <w:tr>
        <w:tblPrEx>
          <w:shd w:val="clear" w:color="auto" w:fill="ced7e7"/>
        </w:tblPrEx>
        <w:trPr>
          <w:trHeight w:val="106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token_valid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Integer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  <w:rPr>
                <w:rStyle w:val="None"/>
                <w:rFonts w:ascii="Gill Sans MT" w:cs="Gill Sans MT" w:hAnsi="Gill Sans MT" w:eastAsia="Gill Sans MT"/>
                <w:sz w:val="22"/>
                <w:szCs w:val="22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本次使用的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token</w:t>
            </w: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的有效時間</w:t>
            </w:r>
          </w:p>
          <w:p>
            <w:pPr>
              <w:pStyle w:val="Default"/>
              <w:bidi w:val="0"/>
              <w:spacing w:line="360" w:lineRule="atLeast"/>
              <w:ind w:left="0" w:right="170" w:firstLine="0"/>
              <w:jc w:val="both"/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</w:rPr>
            </w:pP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格式為</w:t>
            </w:r>
            <w:r>
              <w:rPr>
                <w:rStyle w:val="None"/>
                <w:rFonts w:ascii="Gill Sans MT" w:cs="Gill Sans MT" w:hAnsi="Gill Sans MT" w:eastAsia="Gill Sans MT"/>
                <w:color w:val="000000"/>
                <w:sz w:val="22"/>
                <w:szCs w:val="22"/>
                <w:u w:color="000000"/>
                <w:rtl w:val="0"/>
                <w:lang w:val="en-US"/>
              </w:rPr>
              <w:t>Unix</w:t>
            </w:r>
            <w:r>
              <w:rPr>
                <w:rStyle w:val="None"/>
                <w:rFonts w:ascii="微軟正黑體" w:cs="微軟正黑體" w:hAnsi="微軟正黑體" w:eastAsia="微軟正黑體"/>
                <w:color w:val="000000"/>
                <w:sz w:val="22"/>
                <w:szCs w:val="22"/>
                <w:u w:color="000000"/>
                <w:rtl w:val="0"/>
                <w:lang w:val="zh-TW" w:eastAsia="zh-TW"/>
              </w:rPr>
              <w:t>時間搓記</w:t>
            </w:r>
          </w:p>
          <w:p>
            <w:pPr>
              <w:pStyle w:val="Default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2017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年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</w:rPr>
              <w:t>月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29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CN" w:eastAsia="zh-CN"/>
              </w:rPr>
              <w:t xml:space="preserve">日 下午 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 xml:space="preserve">01:49:56 </w:t>
            </w:r>
            <w:r>
              <w:rPr>
                <w:rStyle w:val="None"/>
                <w:rFonts w:ascii="微軟正黑體" w:cs="微軟正黑體" w:hAnsi="微軟正黑體" w:eastAsia="微軟正黑體"/>
                <w:color w:val="1f497d"/>
                <w:sz w:val="22"/>
                <w:szCs w:val="22"/>
                <w:u w:color="1f497d"/>
                <w:rtl w:val="0"/>
                <w:lang w:val="zh-TW" w:eastAsia="zh-TW"/>
              </w:rPr>
              <w:t>換算為</w:t>
            </w:r>
            <w:r>
              <w:rPr>
                <w:rStyle w:val="None"/>
                <w:rFonts w:ascii="Gill Sans MT" w:cs="Gill Sans MT" w:hAnsi="Gill Sans MT" w:eastAsia="Gill Sans MT"/>
                <w:color w:val="1f497d"/>
                <w:sz w:val="22"/>
                <w:szCs w:val="22"/>
                <w:u w:color="1f497d"/>
                <w:rtl w:val="0"/>
                <w:lang w:val="en-US"/>
              </w:rPr>
              <w:t>1458884996</w:t>
            </w:r>
          </w:p>
        </w:tc>
      </w:tr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content</w:t>
            </w:r>
          </w:p>
        </w:tc>
        <w:tc>
          <w:tcPr>
            <w:tcW w:type="dxa" w:w="112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NA</w:t>
            </w:r>
          </w:p>
        </w:tc>
        <w:tc>
          <w:tcPr>
            <w:tcW w:type="dxa" w:w="9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0-1</w:t>
            </w:r>
          </w:p>
        </w:tc>
        <w:tc>
          <w:tcPr>
            <w:tcW w:type="dxa" w:w="92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  <w:tc>
          <w:tcPr>
            <w:tcW w:type="dxa" w:w="508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250"/>
            </w:tcMar>
            <w:vAlign w:val="center"/>
          </w:tcPr>
          <w:p>
            <w:pPr>
              <w:pStyle w:val="Default"/>
              <w:spacing w:line="360" w:lineRule="atLeast"/>
              <w:ind w:right="170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回應訊息內容</w:t>
            </w: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Container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kern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kern w:val="1"/>
          <w:sz w:val="22"/>
          <w:szCs w:val="22"/>
          <w:rtl w:val="0"/>
          <w:lang w:val="zh-TW" w:eastAsia="zh-TW"/>
        </w:rPr>
        <w:t>內資料說明：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公告內容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回應碼：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numPr>
          <w:ilvl w:val="0"/>
          <w:numId w:val="81"/>
        </w:numPr>
      </w:pPr>
    </w:p>
    <w:p>
      <w:pPr>
        <w:pStyle w:val="Default"/>
        <w:rPr>
          <w:rStyle w:val="None"/>
          <w:rFonts w:ascii="Gill Sans MT" w:cs="Gill Sans MT" w:hAnsi="Gill Sans MT" w:eastAsia="Gill Sans MT"/>
          <w:kern w:val="1"/>
          <w:sz w:val="22"/>
          <w:szCs w:val="22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333333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Example 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"result_code"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"OK",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shd w:val="clear" w:color="auto" w:fill="ffff00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"PortalContent": "&lt;p class="MsoNormal" style="margin: 0cm 0cm 0pt;"&gt;&lt;span lang="EN-US"&gt;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&lt;span style="font-size: small; font-family: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新細明體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;"&gt;&amp;nbsp;&lt;/span&gt;&lt;/span&gt;&lt;/p&gt;";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shd w:val="clear" w:color="auto" w:fill="ffff00"/>
          <w:rtl w:val="0"/>
          <w:lang w:val="zh-TW" w:eastAsia="zh-TW"/>
        </w:rPr>
        <w:t>無值回傳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shd w:val="clear" w:color="auto" w:fill="ffff00"/>
          <w:rtl w:val="0"/>
          <w:lang w:val="en-US"/>
        </w:rPr>
        <w:t>ErrorCode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Response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>Body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: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044901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"message":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Not Found Data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"token_valid": "1458884996",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84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44" name="Shape 1073741944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5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0" style="visibility:visible;width:159.9pt;height:283.8pt;" coordorigin="0,0" coordsize="2030505,3604351">
                <v:rect id="_x0000_s1131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2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6.2.3.3.1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47" name="Shape 1073741947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48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3" style="visibility:visible;width:159.8pt;height:283.0pt;" coordorigin="0,0" coordsize="2029694,3593838">
                <v:rect id="_x0000_s1134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5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6.2.3.3.2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2"/>
        <w:numPr>
          <w:ilvl w:val="1"/>
          <w:numId w:val="85"/>
        </w:numPr>
        <w:bidi w:val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27" w:id="46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Portal Web Service</w:t>
      </w:r>
      <w:bookmarkEnd w:id="46"/>
    </w:p>
    <w:p>
      <w:pPr>
        <w:pStyle w:val="Heading 3"/>
        <w:numPr>
          <w:ilvl w:val="2"/>
          <w:numId w:val="23"/>
        </w:numPr>
        <w:spacing w:before="0"/>
      </w:pPr>
      <w:bookmarkStart w:name="_Toc28" w:id="47"/>
      <w:r>
        <w:rPr>
          <w:rStyle w:val="None"/>
          <w:rFonts w:ascii="微軟正黑體" w:cs="微軟正黑體" w:hAnsi="微軟正黑體" w:eastAsia="微軟正黑體"/>
          <w:rtl w:val="0"/>
          <w:lang w:val="zh-TW" w:eastAsia="zh-TW"/>
        </w:rPr>
        <w:t xml:space="preserve">功能名稱與描述 </w:t>
      </w:r>
      <w:r>
        <w:rPr>
          <w:rStyle w:val="None"/>
          <w:rFonts w:ascii="Gill Sans MT" w:cs="Gill Sans MT" w:hAnsi="Gill Sans MT" w:eastAsia="Gill Sans MT"/>
          <w:rtl w:val="0"/>
          <w:lang w:val="en-US"/>
        </w:rPr>
        <w:t>(Function Name &amp; Description)</w:t>
      </w:r>
      <w:bookmarkEnd w:id="47"/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開發一支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Portal 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使用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名稱是：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PortalForQPlayAPI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Web Service 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有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2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個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Function</w:t>
      </w:r>
    </w:p>
    <w:p>
      <w:pPr>
        <w:pStyle w:val="Default"/>
        <w:numPr>
          <w:ilvl w:val="0"/>
          <w:numId w:val="87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這些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Function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的效能，須在一秒內完成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3"/>
        <w:numPr>
          <w:ilvl w:val="2"/>
          <w:numId w:val="88"/>
        </w:numPr>
        <w:bidi w:val="0"/>
      </w:pPr>
      <w:bookmarkStart w:name="_Toc29" w:id="48"/>
      <w:r>
        <w:rPr>
          <w:rtl w:val="0"/>
        </w:rPr>
        <w:t>PortalList</w:t>
      </w:r>
      <w:bookmarkEnd w:id="48"/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b w:val="1"/>
          <w:bCs w:val="1"/>
          <w:color w:val="ff0000"/>
          <w:sz w:val="22"/>
          <w:szCs w:val="22"/>
          <w:u w:color="ff0000"/>
          <w:rtl w:val="0"/>
          <w:lang w:val="en-US"/>
        </w:rPr>
        <w:t>PortalList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查詢公告列表清單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公告類別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&gt;ITS&lt;/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824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9"/>
        <w:gridCol w:w="1371"/>
        <w:gridCol w:w="1460"/>
        <w:gridCol w:w="352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136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PortalSubject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公告標題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公告日期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PortalURL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公告連結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"121793",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上線公告】按摩預約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APP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"2017/08/14",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"121809 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【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ITS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上線公告】快速請假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Leave APP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下載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"2017/08/17",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shd w:val="clear" w:color="auto" w:fill="00ff00"/>
          <w:rtl w:val="0"/>
          <w:lang w:val="en-US"/>
        </w:rPr>
        <w:t>Communication</w:t>
      </w:r>
      <w:r>
        <w:rPr>
          <w:rStyle w:val="None"/>
          <w:rFonts w:ascii="微軟正黑體" w:cs="微軟正黑體" w:hAnsi="微軟正黑體" w:eastAsia="微軟正黑體"/>
          <w:kern w:val="1"/>
          <w:sz w:val="22"/>
          <w:szCs w:val="22"/>
          <w:shd w:val="clear" w:color="auto" w:fill="00ff00"/>
          <w:rtl w:val="0"/>
          <w:lang w:val="zh-TW" w:eastAsia="zh-TW"/>
        </w:rPr>
        <w:t>類別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"7020",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超越自我 「相信就會成真」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Weekly eNewsletter",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"2017/09/25",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"http://www.myqisda.com/msgfile/HQ-2-1506317244271.htm";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"PortalID": "7019",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"PortalSubject": "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 xml:space="preserve">【虹韻聽力】助聽器 集團員工優惠專案活動 ７折優惠到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10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月底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"PortalDate": "2017/09/22",</w:t>
      </w:r>
    </w:p>
    <w:p>
      <w:pPr>
        <w:pStyle w:val="Default"/>
        <w:ind w:left="400"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"PortalURL": "http://www.myqisda.com/msgfile/HQ-2-1506041034946.htm";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回傳失敗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"ResultCode":"044901"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””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myBenQ_Talk_Announcement_View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myBenQ_Talk_Communication_View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myBenQ_Talk_CIP_View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myBenQ_Talk_CSD_View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myBenQ_Talk_ITS_View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myBenQ_Talk_Announcement_View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myBenQ_Talk_Communication_View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myBenQ_Talk_CIP_View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myBenQ_Talk_CSD_View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myBenQ_Talk_ITS_View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89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524" cy="3601863"/>
                <wp:effectExtent l="0" t="0" r="0" b="0"/>
                <wp:docPr id="10737419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524" cy="3601863"/>
                          <a:chOff x="0" y="0"/>
                          <a:chExt cx="2029523" cy="3601862"/>
                        </a:xfrm>
                      </wpg:grpSpPr>
                      <wps:wsp>
                        <wps:cNvPr id="1073741950" name="Shape 1073741950"/>
                        <wps:cNvSpPr/>
                        <wps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1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524" cy="360186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6" style="visibility:visible;width:159.8pt;height:283.6pt;" coordorigin="0,0" coordsize="2029523,3601863">
                <v:rect id="_x0000_s1137" style="position:absolute;left:0;top:0;width:2029523;height:3601863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38" type="#_x0000_t75" style="position:absolute;left:0;top:0;width:2029523;height:3601863;">
                  <v:imagedata r:id="rId10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6.3.2.3.1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4761" cy="3599120"/>
                <wp:effectExtent l="0" t="0" r="0" b="0"/>
                <wp:docPr id="10737419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761" cy="3599120"/>
                          <a:chOff x="0" y="0"/>
                          <a:chExt cx="2034760" cy="3599119"/>
                        </a:xfrm>
                      </wpg:grpSpPr>
                      <wps:wsp>
                        <wps:cNvPr id="1073741953" name="Shape 1073741953"/>
                        <wps:cNvSpPr/>
                        <wps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4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61" cy="35991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39" style="visibility:visible;width:160.2pt;height:283.4pt;" coordorigin="0,0" coordsize="2034761,3599119">
                <v:rect id="_x0000_s1140" style="position:absolute;left:0;top:0;width:2034761;height:3599119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1" type="#_x0000_t75" style="position:absolute;left:0;top:0;width:2034761;height:3599119;">
                  <v:imagedata r:id="rId11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6.3.2.3.2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3"/>
        <w:numPr>
          <w:ilvl w:val="2"/>
          <w:numId w:val="90"/>
        </w:numPr>
        <w:bidi w:val="0"/>
      </w:pPr>
      <w:bookmarkStart w:name="_Toc30" w:id="49"/>
      <w:r>
        <w:rPr>
          <w:rtl w:val="0"/>
        </w:rPr>
        <w:t>PortalListDetail</w:t>
      </w:r>
      <w:bookmarkEnd w:id="49"/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b w:val="1"/>
          <w:bCs w:val="1"/>
          <w:color w:val="ff0000"/>
          <w:sz w:val="22"/>
          <w:szCs w:val="22"/>
          <w:u w:color="ff0000"/>
          <w:rtl w:val="0"/>
          <w:lang w:val="en-US"/>
        </w:rPr>
        <w:t>PortalListDetail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查詢公告內容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PortalID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int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公告序號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121793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PortalID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824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9"/>
        <w:gridCol w:w="1371"/>
        <w:gridCol w:w="1460"/>
        <w:gridCol w:w="3521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5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Content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PortalContent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Required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公告內容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"result_code": "1",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"Content": 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ind w:left="480" w:firstLine="48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"PortalContent": "&lt;p class="MsoNormal" style="margin: 0cm 0cm 0pt;"&gt;&lt;span lang="EN-US"&gt;</w:t>
      </w:r>
    </w:p>
    <w:p>
      <w:pPr>
        <w:pStyle w:val="Default"/>
        <w:ind w:firstLine="480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&lt;span style="font-size: small; font-family: </w:t>
      </w:r>
      <w:r>
        <w:rPr>
          <w:rStyle w:val="None"/>
          <w:rFonts w:ascii="微軟正黑體" w:cs="微軟正黑體" w:hAnsi="微軟正黑體" w:eastAsia="微軟正黑體"/>
          <w:color w:val="0000ff"/>
          <w:sz w:val="22"/>
          <w:szCs w:val="22"/>
          <w:u w:color="0000ff"/>
          <w:rtl w:val="0"/>
          <w:lang w:val="zh-TW" w:eastAsia="zh-TW"/>
        </w:rPr>
        <w:t>新細明體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;"&gt;&amp;nbsp;&lt;/span&gt;&lt;/span&gt;&lt;/p&gt;";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回傳失敗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  <w:br w:type="textWrapping"/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{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"result_code": "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044901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",</w:t>
      </w:r>
    </w:p>
    <w:p>
      <w:pPr>
        <w:pStyle w:val="Default"/>
        <w:ind w:firstLine="220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"content": 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 xml:space="preserve">   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"API_PortalListDetail"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PortalListDetail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Where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4"/>
          <w:szCs w:val="24"/>
          <w:u w:color="0000ff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kern w:val="1"/>
          <w:sz w:val="24"/>
          <w:szCs w:val="24"/>
          <w:rtl w:val="0"/>
          <w:lang w:val="en-US"/>
        </w:rPr>
        <w:t xml:space="preserve">TID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=</w:t>
      </w:r>
      <w:r>
        <w:rPr>
          <w:rStyle w:val="None"/>
          <w:rFonts w:ascii="Gill Sans MT" w:cs="Gill Sans MT" w:hAnsi="Gill Sans MT" w:eastAsia="Gill Sans MT"/>
          <w:kern w:val="1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{</w:t>
      </w:r>
      <w:r>
        <w:rPr>
          <w:rStyle w:val="None"/>
          <w:rFonts w:ascii="Gill Sans MT" w:cs="Gill Sans MT" w:hAnsi="Gill Sans MT" w:eastAsia="Gill Sans MT"/>
          <w:color w:val="ff0000"/>
          <w:kern w:val="1"/>
          <w:sz w:val="24"/>
          <w:szCs w:val="24"/>
          <w:u w:color="ff0000"/>
          <w:rtl w:val="0"/>
          <w:lang w:val="en-US"/>
        </w:rPr>
        <w:t>'{PortalID}'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4"/>
          <w:szCs w:val="24"/>
          <w:u w:color="808080"/>
          <w:rtl w:val="0"/>
          <w:lang w:val="en-US"/>
        </w:rPr>
        <w:t>}</w:t>
      </w: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91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30505" cy="3604351"/>
                <wp:effectExtent l="0" t="0" r="0" b="0"/>
                <wp:docPr id="10737419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0505" cy="3604351"/>
                          <a:chOff x="0" y="0"/>
                          <a:chExt cx="2030504" cy="3604350"/>
                        </a:xfrm>
                      </wpg:grpSpPr>
                      <wps:wsp>
                        <wps:cNvPr id="1073741956" name="Shape 1073741956"/>
                        <wps:cNvSpPr/>
                        <wps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7" name="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05" cy="360435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42" style="visibility:visible;width:159.9pt;height:283.8pt;" coordorigin="0,0" coordsize="2030505,3604351">
                <v:rect id="_x0000_s1143" style="position:absolute;left:0;top:0;width:2030505;height:360435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4" type="#_x0000_t75" style="position:absolute;left:0;top:0;width:2030505;height:3604351;">
                  <v:imagedata r:id="rId12" o:title="image.jpe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6.3.3.3.1</w:t>
        <w:tab/>
        <w:tab/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mc:AlternateContent>
          <mc:Choice Requires="wpg">
            <w:drawing>
              <wp:inline distT="0" distB="0" distL="0" distR="0">
                <wp:extent cx="2029694" cy="3593839"/>
                <wp:effectExtent l="0" t="0" r="0" b="0"/>
                <wp:docPr id="10737419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694" cy="3593839"/>
                          <a:chOff x="0" y="0"/>
                          <a:chExt cx="2029693" cy="3593838"/>
                        </a:xfrm>
                      </wpg:grpSpPr>
                      <wps:wsp>
                        <wps:cNvPr id="1073741959" name="Shape 1073741959"/>
                        <wps:cNvSpPr/>
                        <wps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60" name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94" cy="3593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145" style="visibility:visible;width:159.8pt;height:283.0pt;" coordorigin="0,0" coordsize="2029694,3593838">
                <v:rect id="_x0000_s1146" style="position:absolute;left:0;top:0;width:2029694;height:3593838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47" type="#_x0000_t75" style="position:absolute;left:0;top:0;width:2029694;height:3593838;">
                  <v:imagedata r:id="rId13" o:title="image.png"/>
                </v:shape>
              </v:group>
            </w:pict>
          </mc:Fallback>
        </mc:AlternateConten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  <w:tab/>
      </w:r>
      <w:r>
        <w:rPr>
          <w:rStyle w:val="None"/>
          <w:rFonts w:ascii="微軟正黑體" w:cs="微軟正黑體" w:hAnsi="微軟正黑體" w:eastAsia="微軟正黑體"/>
          <w:color w:val="0000cc"/>
          <w:sz w:val="22"/>
          <w:szCs w:val="22"/>
          <w:u w:color="0000cc"/>
          <w:rtl w:val="0"/>
          <w:lang w:val="zh-TW" w:eastAsia="zh-TW"/>
        </w:rPr>
        <w:t xml:space="preserve">圖 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6.3.3.3.2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lang w:val="en-US"/>
        </w:rPr>
      </w:pPr>
    </w:p>
    <w:p>
      <w:pPr>
        <w:pStyle w:val="Heading 3"/>
        <w:numPr>
          <w:ilvl w:val="2"/>
          <w:numId w:val="23"/>
        </w:numPr>
        <w:rPr>
          <w:color w:val="c0504d"/>
        </w:rPr>
      </w:pPr>
      <w:bookmarkStart w:name="_Toc31" w:id="50"/>
      <w:r>
        <w:rPr>
          <w:rStyle w:val="None"/>
          <w:color w:val="c0504d"/>
          <w:u w:color="0000cc"/>
          <w:rtl w:val="0"/>
          <w:lang w:val="en-US"/>
        </w:rPr>
        <w:t>StoreList</w:t>
      </w:r>
      <w:bookmarkEnd w:id="50"/>
    </w:p>
    <w:p>
      <w:pPr>
        <w:pStyle w:val="Default"/>
        <w:ind w:left="1309"/>
      </w:pPr>
    </w:p>
    <w:p>
      <w:pPr>
        <w:pStyle w:val="Default"/>
        <w:ind w:firstLine="590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WebMethod: [</w:t>
      </w: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  <w:rtl w:val="0"/>
          <w:lang w:val="en-US"/>
        </w:rPr>
        <w:t>StoreList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]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功能描述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 xml:space="preserve"> (Function Description)</w:t>
      </w:r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提供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App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查詢</w:t>
      </w:r>
      <w:r>
        <w:rPr>
          <w:rStyle w:val="None"/>
          <w:rFonts w:ascii="微軟正黑體" w:cs="微軟正黑體" w:hAnsi="微軟正黑體" w:eastAsia="微軟正黑體"/>
          <w:color w:val="c0504d"/>
          <w:sz w:val="22"/>
          <w:szCs w:val="22"/>
          <w:rtl w:val="0"/>
          <w:lang w:val="zh-TW" w:eastAsia="zh-TW"/>
        </w:rPr>
        <w:t>特約商店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內容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4"/>
        <w:numPr>
          <w:ilvl w:val="3"/>
          <w:numId w:val="23"/>
        </w:numPr>
        <w:bidi w:val="0"/>
        <w:ind w:right="0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0"/>
          <w:bCs w:val="0"/>
          <w:sz w:val="22"/>
          <w:szCs w:val="22"/>
          <w:rtl w:val="0"/>
          <w:lang w:val="zh-TW" w:eastAsia="zh-TW"/>
        </w:rPr>
        <w:t>功能參數定義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 xml:space="preserve"> (</w:t>
      </w: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Function Definition</w:t>
      </w:r>
      <w:r>
        <w:rPr>
          <w:rStyle w:val="None"/>
          <w:rFonts w:ascii="Gill Sans MT" w:cs="Gill Sans MT" w:hAnsi="Gill Sans MT" w:eastAsia="Gill Sans MT"/>
          <w:b w:val="0"/>
          <w:bCs w:val="0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傳遞參數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788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88"/>
        <w:gridCol w:w="1372"/>
        <w:gridCol w:w="1460"/>
        <w:gridCol w:w="3167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參數名稱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92"/>
              </w:numP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lang w:val="en-US"/>
              </w:rPr>
            </w:pPr>
            <w: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rtl w:val="0"/>
                <w:lang w:val="en-US"/>
              </w:rPr>
              <w:t>Category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分類：食衣住行育樂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888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numPr>
                <w:ilvl w:val="0"/>
                <w:numId w:val="93"/>
              </w:numP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lang w:val="en-US"/>
              </w:rPr>
            </w:pPr>
            <w:r>
              <w:rPr>
                <w:rFonts w:ascii="Gill Sans MT" w:cs="Gill Sans MT" w:hAnsi="Gill Sans MT" w:eastAsia="Gill Sans MT"/>
                <w:color w:val="0000ff"/>
                <w:sz w:val="22"/>
                <w:szCs w:val="22"/>
                <w:u w:color="0000ff"/>
                <w:rtl w:val="0"/>
                <w:lang w:val="en-US"/>
              </w:rPr>
              <w:t>UpdateDate</w:t>
            </w:r>
          </w:p>
        </w:tc>
        <w:tc>
          <w:tcPr>
            <w:tcW w:type="dxa" w:w="13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60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  <w:t>String</w:t>
            </w:r>
          </w:p>
        </w:tc>
        <w:tc>
          <w:tcPr>
            <w:tcW w:type="dxa" w:w="316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更新時間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>,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rPr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 w:hint="eastAsia"/>
          <w:b w:val="1"/>
          <w:bCs w:val="1"/>
          <w:color w:val="0000ff"/>
          <w:sz w:val="22"/>
          <w:szCs w:val="22"/>
          <w:u w:color="0000ff"/>
          <w:rtl w:val="0"/>
          <w:lang w:val="zh-TW" w:eastAsia="zh-TW"/>
        </w:rPr>
        <w:t>避免一次回傳比數過多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ff"/>
          <w:sz w:val="22"/>
          <w:szCs w:val="22"/>
          <w:u w:color="0000ff"/>
          <w:rtl w:val="0"/>
          <w:lang w:val="en-US"/>
        </w:rPr>
        <w:t xml:space="preserve">,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設定條件如下</w:t>
      </w:r>
    </w:p>
    <w:p>
      <w:pPr>
        <w:pStyle w:val="Default"/>
        <w:numPr>
          <w:ilvl w:val="0"/>
          <w:numId w:val="95"/>
        </w:numPr>
        <w:rPr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只回傳有效期限內的資料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Date1 &gt; CurrentDate &gt;Date2</w:t>
      </w:r>
    </w:p>
    <w:p>
      <w:pPr>
        <w:pStyle w:val="Default"/>
        <w:numPr>
          <w:ilvl w:val="0"/>
          <w:numId w:val="95"/>
        </w:numPr>
        <w:rPr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如有設定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pt-PT"/>
        </w:rPr>
        <w:t>Parameter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,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只回傳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UpdateDate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 &gt;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UpdateDateParameter</w:t>
      </w:r>
    </w:p>
    <w:p>
      <w:pPr>
        <w:pStyle w:val="Default"/>
        <w:numPr>
          <w:ilvl w:val="0"/>
          <w:numId w:val="95"/>
        </w:numPr>
        <w:rPr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如有設定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CategoryParameter,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只回傳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 xml:space="preserve">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</w:rPr>
        <w:t xml:space="preserve">Category 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==</w:t>
      </w:r>
      <w:r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</w:rPr>
        <w:t xml:space="preserve"> CategoryParameter</w:t>
      </w:r>
    </w:p>
    <w:p>
      <w:pPr>
        <w:pStyle w:val="Default"/>
        <w:rPr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Request Body: (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請使用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application/json</w:t>
      </w:r>
      <w:r>
        <w:rPr>
          <w:rStyle w:val="None"/>
          <w:rFonts w:ascii="微軟正黑體" w:cs="微軟正黑體" w:hAnsi="微軟正黑體" w:eastAsia="微軟正黑體"/>
          <w:b w:val="1"/>
          <w:bCs w:val="1"/>
          <w:color w:val="000000"/>
          <w:kern w:val="1"/>
          <w:sz w:val="22"/>
          <w:szCs w:val="22"/>
          <w:rtl w:val="0"/>
          <w:lang w:val="zh-TW" w:eastAsia="zh-TW"/>
        </w:rPr>
        <w:t>格式</w:t>
      </w:r>
      <w:r>
        <w:rPr>
          <w:rStyle w:val="None"/>
          <w:rFonts w:ascii="Gill Sans MT" w:cs="Gill Sans MT" w:hAnsi="Gill Sans MT" w:eastAsia="Gill Sans MT"/>
          <w:b w:val="1"/>
          <w:bCs w:val="1"/>
          <w:color w:val="000000"/>
          <w:kern w:val="1"/>
          <w:sz w:val="22"/>
          <w:szCs w:val="22"/>
          <w:rtl w:val="0"/>
          <w:lang w:val="en-US"/>
        </w:rPr>
        <w:t>)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食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或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201712-31 00:00:00.000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或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食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Category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&gt;&lt;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201712-31 00:00:00.000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&lt;/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UpdateDate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de-DE"/>
        </w:rPr>
        <w:t>&gt;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en-US"/>
        </w:rPr>
      </w:pPr>
    </w:p>
    <w:p>
      <w:pPr>
        <w:pStyle w:val="Default"/>
        <w:numPr>
          <w:ilvl w:val="0"/>
          <w:numId w:val="79"/>
        </w:numPr>
        <w:bidi w:val="0"/>
        <w:ind w:right="0"/>
        <w:jc w:val="both"/>
        <w:rPr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zh-TW" w:eastAsia="zh-TW"/>
        </w:rPr>
        <w:t>或</w:t>
      </w:r>
    </w:p>
    <w:p>
      <w:pPr>
        <w:pStyle w:val="Default"/>
        <w:rPr>
          <w:rStyle w:val="None"/>
          <w:color w:val="0000ff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&lt;LayoutHeader&gt;&lt;/LayoutHeader&gt;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回傳參數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03"/>
        <w:gridCol w:w="1382"/>
        <w:gridCol w:w="1471"/>
        <w:gridCol w:w="6010"/>
      </w:tblGrid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90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</w:t>
            </w: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名稱</w:t>
            </w:r>
          </w:p>
        </w:tc>
        <w:tc>
          <w:tcPr>
            <w:tcW w:type="dxa" w:w="1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是否必填</w:t>
            </w:r>
          </w:p>
        </w:tc>
        <w:tc>
          <w:tcPr>
            <w:tcW w:type="dxa" w:w="147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資料類型</w:t>
            </w:r>
          </w:p>
        </w:tc>
        <w:tc>
          <w:tcPr>
            <w:tcW w:type="dxa" w:w="600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ontent 4"/>
              <w:ind w:left="0" w:firstLine="0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1"/>
                <w:bCs w:val="1"/>
                <w:sz w:val="22"/>
                <w:szCs w:val="22"/>
                <w:rtl w:val="0"/>
                <w:lang w:val="zh-TW" w:eastAsia="zh-TW"/>
              </w:rPr>
              <w:t>描述</w:t>
            </w:r>
          </w:p>
        </w:tc>
      </w:tr>
      <w:tr>
        <w:tblPrEx>
          <w:shd w:val="clear" w:color="auto" w:fill="ced7e7"/>
        </w:tblPrEx>
        <w:trPr>
          <w:trHeight w:val="353" w:hRule="atLeast"/>
        </w:trPr>
        <w:tc>
          <w:tcPr>
            <w:tcW w:type="dxa" w:w="190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  <w:tc>
          <w:tcPr>
            <w:tcW w:type="dxa" w:w="1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7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string</w:t>
            </w:r>
          </w:p>
        </w:tc>
        <w:tc>
          <w:tcPr>
            <w:tcW w:type="dxa" w:w="600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ResultCode</w:t>
            </w:r>
          </w:p>
        </w:tc>
      </w:tr>
      <w:tr>
        <w:tblPrEx>
          <w:shd w:val="clear" w:color="auto" w:fill="ced7e7"/>
        </w:tblPrEx>
        <w:trPr>
          <w:trHeight w:val="8964" w:hRule="atLeast"/>
        </w:trPr>
        <w:tc>
          <w:tcPr>
            <w:tcW w:type="dxa" w:w="190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Content</w:t>
            </w:r>
          </w:p>
        </w:tc>
        <w:tc>
          <w:tcPr>
            <w:tcW w:type="dxa" w:w="13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Optional</w:t>
            </w:r>
          </w:p>
        </w:tc>
        <w:tc>
          <w:tcPr>
            <w:tcW w:type="dxa" w:w="1471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JSON[]</w:t>
            </w:r>
          </w:p>
        </w:tc>
        <w:tc>
          <w:tcPr>
            <w:tcW w:type="dxa" w:w="6009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ccffcc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StoreI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D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(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MIndex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) int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Category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分類：食衣住行育樂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County</w:t>
            </w:r>
            <w:r>
              <w:rPr>
                <w:rStyle w:val="None"/>
                <w:rFonts w:ascii="微軟正黑體" w:cs="微軟正黑體" w:hAnsi="微軟正黑體" w:eastAsia="微軟正黑體"/>
                <w:color w:val="ff0000"/>
                <w:sz w:val="22"/>
                <w:szCs w:val="22"/>
                <w:u w:color="ff0000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縣市名稱</w:t>
            </w:r>
            <w:r>
              <w:rPr>
                <w:rStyle w:val="None"/>
                <w:rFonts w:ascii="新細明體" w:cs="新細明體" w:hAnsi="新細明體" w:eastAsia="新細明體"/>
                <w:color w:val="000000"/>
                <w:sz w:val="20"/>
                <w:szCs w:val="20"/>
                <w:u w:color="ff0000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color w:val="000000"/>
                <w:sz w:val="20"/>
                <w:szCs w:val="20"/>
                <w:u w:color="ff0000"/>
                <w:rtl w:val="0"/>
                <w:lang w:val="zh-TW" w:eastAsia="zh-TW"/>
              </w:rPr>
              <w:t>宜蘭縣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Township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鄉鎮市區名稱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礁溪鄉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Subject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特約商店名稱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澗景觀湯泉</w:t>
            </w:r>
            <w:r>
              <w:rPr>
                <w:rStyle w:val="None"/>
                <w:rFonts w:ascii="Century Gothic" w:hAnsi="Century Gothic"/>
                <w:rtl w:val="0"/>
                <w:lang w:val="es-ES_tradnl"/>
              </w:rPr>
              <w:t>villa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Address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ja-JP" w:eastAsia="ja-JP"/>
              </w:rPr>
              <w:t>特約商店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地址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宜蘭縣礁溪鄉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TW" w:eastAsia="zh-TW"/>
              </w:rPr>
              <w:t>大同路</w:t>
            </w:r>
            <w:r>
              <w:rPr>
                <w:rtl w:val="0"/>
                <w:lang w:val="en-US"/>
              </w:rPr>
              <w:t>12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TW" w:eastAsia="zh-TW"/>
              </w:rPr>
              <w:t>號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position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經緯度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(25.0801026, 121.56640049999999)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ContactPerson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聯絡人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陳小姐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Email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email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en-US"/>
              </w:rPr>
              <w:t>xxxx@gamil.com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Date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1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(Date1)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合約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起始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日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Date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2(Date2)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合約到期日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Summary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優惠內容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Century Gothic" w:hAnsi="Century Gothic"/>
                <w:rtl w:val="0"/>
              </w:rPr>
              <w:t xml:space="preserve">1.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房價可折</w:t>
            </w:r>
            <w:r>
              <w:rPr>
                <w:rStyle w:val="None"/>
                <w:rFonts w:ascii="Century Gothic" w:hAnsi="Century Gothic"/>
                <w:rtl w:val="0"/>
              </w:rPr>
              <w:t>500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元優惠</w:t>
            </w:r>
            <w:r>
              <w:rPr>
                <w:rStyle w:val="None"/>
                <w:rFonts w:ascii="Century Gothic" w:hAnsi="Century Gothic"/>
                <w:rtl w:val="0"/>
              </w:rPr>
              <w:t xml:space="preserve">  2. </w:t>
            </w:r>
            <w:r>
              <w:rPr>
                <w:rStyle w:val="None"/>
                <w:rFonts w:ascii="細明體" w:cs="細明體" w:hAnsi="細明體" w:eastAsia="細明體"/>
                <w:rtl w:val="0"/>
                <w:lang w:val="zh-TW" w:eastAsia="zh-TW"/>
              </w:rPr>
              <w:t>八歲以下兒童一人免費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Image</w:t>
            </w: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s[]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merchant-1528185811282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圖檔網址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(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外網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)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 xml:space="preserve"> 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20"/>
                <w:szCs w:val="20"/>
                <w:rtl w:val="0"/>
                <w:lang w:val="zh-TW" w:eastAsia="zh-TW"/>
              </w:rPr>
              <w:t>只給檔名</w:t>
            </w:r>
            <w:r>
              <w:rPr>
                <w:rStyle w:val="None"/>
                <w:rFonts w:ascii="Century Gothic" w:cs="新細明體" w:hAnsi="Century Gothic" w:eastAsia="新細明體"/>
                <w:kern w:val="0"/>
                <w:sz w:val="20"/>
                <w:szCs w:val="20"/>
                <w:rtl w:val="0"/>
                <w:lang w:val="en-US"/>
              </w:rPr>
              <w:t xml:space="preserve">, 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20"/>
                <w:szCs w:val="20"/>
                <w:rtl w:val="0"/>
                <w:lang w:val="zh-TW" w:eastAsia="zh-TW"/>
              </w:rPr>
              <w:t>實際</w:t>
            </w:r>
            <w:r>
              <w:rPr>
                <w:rStyle w:val="None"/>
                <w:rFonts w:ascii="Century Gothic" w:cs="新細明體" w:hAnsi="Century Gothic" w:eastAsia="新細明體"/>
                <w:kern w:val="0"/>
                <w:sz w:val="20"/>
                <w:szCs w:val="20"/>
                <w:rtl w:val="0"/>
                <w:lang w:val="en-US"/>
              </w:rPr>
              <w:t>URL</w:t>
            </w:r>
            <w:r>
              <w:rPr>
                <w:rStyle w:val="None"/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kern w:val="0"/>
                <w:sz w:val="20"/>
                <w:szCs w:val="20"/>
                <w:rtl w:val="0"/>
                <w:lang w:val="zh-TW" w:eastAsia="zh-TW"/>
              </w:rPr>
              <w:t>根據下列方式對應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小圖：</w: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begin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instrText xml:space="preserve"> HYPERLINK "http://www.myqisda.com/services/merchant/file/merchant-1528185772063_s.jpg"</w:instrTex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separate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  <w:rtl w:val="0"/>
                <w:lang w:val="en-US"/>
              </w:rPr>
              <w:t>http://www.myqisda.com/services/merchant/file/merchant-1528185772063_s.jpg</w:t>
            </w:r>
            <w:r>
              <w:rPr>
                <w:rFonts w:ascii="新細明體" w:cs="新細明體" w:hAnsi="新細明體" w:eastAsia="新細明體"/>
                <w:kern w:val="0"/>
                <w:sz w:val="24"/>
                <w:szCs w:val="24"/>
              </w:rPr>
              <w:fldChar w:fldCharType="end" w:fldLock="0"/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中圖：</w: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begin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instrText xml:space="preserve"> HYPERLINK "http://www.myqisda.com/services/merchant/file/merchant-1528185772063_m.jpg"</w:instrTex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separate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  <w:rtl w:val="0"/>
                <w:lang w:val="en-US"/>
              </w:rPr>
              <w:t>http://www.myqisda.com/services/merchant/file/merchant-1528185772063_m.jpg</w:t>
            </w:r>
            <w:r>
              <w:rPr>
                <w:rFonts w:ascii="新細明體" w:cs="新細明體" w:hAnsi="新細明體" w:eastAsia="新細明體"/>
                <w:kern w:val="0"/>
                <w:sz w:val="24"/>
                <w:szCs w:val="24"/>
              </w:rPr>
              <w:fldChar w:fldCharType="end" w:fldLock="0"/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原圖：</w: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begin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instrText xml:space="preserve"> HYPERLINK "http://www.myqisda.com/services/merchant/file/merchant-1528185772063.jpg"</w:instrText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</w:rPr>
              <w:fldChar w:fldCharType="separate" w:fldLock="0"/>
            </w:r>
            <w:r>
              <w:rPr>
                <w:rStyle w:val="Hyperlink.3"/>
                <w:rFonts w:ascii="新細明體" w:cs="新細明體" w:hAnsi="新細明體" w:eastAsia="新細明體"/>
                <w:color w:val="0000ff"/>
                <w:kern w:val="0"/>
                <w:sz w:val="24"/>
                <w:szCs w:val="24"/>
                <w:u w:val="single" w:color="0000ff"/>
                <w:rtl w:val="0"/>
                <w:lang w:val="en-US"/>
              </w:rPr>
              <w:t>http://www.myqisda.com/services/merchant/file/merchant-1528185772063.jpg</w:t>
            </w:r>
            <w:r>
              <w:rPr>
                <w:rFonts w:ascii="新細明體" w:cs="新細明體" w:hAnsi="新細明體" w:eastAsia="新細明體"/>
                <w:kern w:val="0"/>
                <w:sz w:val="24"/>
                <w:szCs w:val="24"/>
              </w:rPr>
              <w:fldChar w:fldCharType="end" w:fldLock="0"/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圖檔尺寸限制說明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小圖：長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240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或寬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180 (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依長邊為準，若小於限制則為原圖尺寸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)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Century Gothic" w:cs="Century Gothic" w:hAnsi="Century Gothic" w:eastAsia="Century Gothic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中圖：長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480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或寬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360 (</w:t>
            </w: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依長邊為準，若小於限制則為原圖尺寸</w:t>
            </w:r>
            <w:r>
              <w:rPr>
                <w:rStyle w:val="None"/>
                <w:rFonts w:ascii="Century Gothic" w:cs="新細明體" w:hAnsi="Century Gothic" w:eastAsia="新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  <w:t>)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</w:rPr>
            </w:pPr>
            <w:r>
              <w:rPr>
                <w:rStyle w:val="None"/>
                <w:rFonts w:ascii="細明體" w:cs="細明體" w:hAnsi="細明體" w:eastAsia="細明體"/>
                <w:strike w:val="0"/>
                <w:dstrike w:val="0"/>
                <w:color w:val="000000"/>
                <w:kern w:val="0"/>
                <w:sz w:val="20"/>
                <w:szCs w:val="20"/>
                <w:u w:val="none"/>
                <w:rtl w:val="0"/>
                <w:lang w:val="zh-TW" w:eastAsia="zh-TW"/>
              </w:rPr>
              <w:t>原圖：原始上傳圖檔，長寬不變</w:t>
            </w:r>
          </w:p>
          <w:p>
            <w:pPr>
              <w:pStyle w:val="Default"/>
              <w:widowControl w:val="1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suppressAutoHyphens w:val="0"/>
              <w:bidi w:val="0"/>
              <w:ind w:left="0" w:right="0" w:firstLine="0"/>
              <w:jc w:val="left"/>
              <w:rPr>
                <w:rFonts w:ascii="新細明體" w:cs="新細明體" w:hAnsi="新細明體" w:eastAsia="新細明體"/>
                <w:kern w:val="0"/>
                <w:sz w:val="24"/>
                <w:szCs w:val="24"/>
                <w:rtl w:val="0"/>
              </w:rPr>
            </w:pP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both"/>
              <w:rPr>
                <w:rtl w:val="0"/>
              </w:rPr>
            </w:pPr>
            <w:r>
              <w:rPr>
                <w:rStyle w:val="None"/>
                <w:rFonts w:ascii="Gill Sans MT" w:cs="Gill Sans MT" w:hAnsi="Gill Sans MT" w:eastAsia="Gill Sans MT"/>
                <w:color w:val="ff0000"/>
                <w:sz w:val="22"/>
                <w:szCs w:val="22"/>
                <w:u w:color="ff0000"/>
                <w:rtl w:val="0"/>
                <w:lang w:val="en-US"/>
              </w:rPr>
              <w:t>UpdateDate</w:t>
            </w:r>
            <w:r>
              <w:rPr>
                <w:rStyle w:val="None"/>
                <w:rFonts w:ascii="微軟正黑體" w:cs="微軟正黑體" w:hAnsi="微軟正黑體" w:eastAsia="微軟正黑體"/>
                <w:rtl w:val="0"/>
                <w:lang w:val="zh-TW" w:eastAsia="zh-TW"/>
              </w:rPr>
              <w:t>，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zh-TW" w:eastAsia="zh-TW"/>
              </w:rPr>
              <w:t>更新時間</w:t>
            </w:r>
            <w:r>
              <w:rPr>
                <w:rStyle w:val="None"/>
                <w:rFonts w:ascii="新細明體" w:cs="新細明體" w:hAnsi="新細明體" w:eastAsia="新細明體"/>
                <w:rtl w:val="0"/>
                <w:lang w:val="en-US"/>
              </w:rPr>
              <w:t xml:space="preserve">,  </w:t>
            </w:r>
            <w:r>
              <w:rPr>
                <w:rStyle w:val="None"/>
                <w:rFonts w:ascii="新細明體" w:cs="新細明體" w:hAnsi="新細明體" w:eastAsia="新細明體"/>
                <w:rtl w:val="0"/>
              </w:rPr>
              <w:t>9999-12-31 00:00:00.000</w:t>
            </w:r>
          </w:p>
        </w:tc>
      </w:tr>
    </w:tbl>
    <w:p>
      <w:pPr>
        <w:pStyle w:val="Defaul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  <w:rtl w:val="0"/>
          <w:lang w:val="en-US"/>
        </w:rPr>
        <w:t>ResultCode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tbl>
      <w:tblPr>
        <w:tblW w:w="1070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25"/>
        <w:gridCol w:w="3085"/>
        <w:gridCol w:w="3086"/>
        <w:gridCol w:w="3106"/>
      </w:tblGrid>
      <w:tr>
        <w:tblPrEx>
          <w:shd w:val="clear" w:color="auto" w:fill="ced7e7"/>
        </w:tblPrEx>
        <w:trPr>
          <w:trHeight w:val="6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Result Code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TW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EN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 - CN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b w:val="0"/>
                <w:bCs w:val="0"/>
                <w:sz w:val="22"/>
                <w:szCs w:val="22"/>
                <w:rtl w:val="0"/>
              </w:rPr>
              <w:t>成功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OK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</w:rPr>
              <w:t>成功</w:t>
            </w:r>
          </w:p>
        </w:tc>
      </w:tr>
      <w:tr>
        <w:tblPrEx>
          <w:shd w:val="clear" w:color="auto" w:fill="ced7e7"/>
        </w:tblPrEx>
        <w:trPr>
          <w:trHeight w:val="340" w:hRule="atLeast"/>
        </w:trPr>
        <w:tc>
          <w:tcPr>
            <w:tcW w:type="dxa" w:w="14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044901</w:t>
            </w:r>
          </w:p>
        </w:tc>
        <w:tc>
          <w:tcPr>
            <w:tcW w:type="dxa" w:w="308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查無資料</w:t>
            </w:r>
          </w:p>
        </w:tc>
        <w:tc>
          <w:tcPr>
            <w:tcW w:type="dxa" w:w="308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  <w:spacing w:before="0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b w:val="0"/>
                <w:bCs w:val="0"/>
                <w:sz w:val="22"/>
                <w:szCs w:val="22"/>
                <w:rtl w:val="0"/>
                <w:lang w:val="en-US"/>
              </w:rPr>
              <w:t>Not Found Data</w:t>
            </w:r>
          </w:p>
        </w:tc>
        <w:tc>
          <w:tcPr>
            <w:tcW w:type="dxa" w:w="310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line="360" w:lineRule="atLeast"/>
              <w:jc w:val="center"/>
            </w:pPr>
            <w:r>
              <w:rPr>
                <w:rStyle w:val="None"/>
                <w:rFonts w:ascii="微軟正黑體" w:cs="微軟正黑體" w:hAnsi="微軟正黑體" w:eastAsia="微軟正黑體"/>
                <w:sz w:val="22"/>
                <w:szCs w:val="22"/>
                <w:rtl w:val="0"/>
                <w:lang w:val="zh-TW" w:eastAsia="zh-TW"/>
              </w:rPr>
              <w:t>查无资料</w:t>
            </w:r>
          </w:p>
        </w:tc>
      </w:tr>
    </w:tbl>
    <w:p>
      <w:pPr>
        <w:pStyle w:val="Defaul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回傳成功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"result_code": "1",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"Content": 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"Length": "2",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"Store": [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"StoreID": "1",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"Category":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食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"County":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"Township":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"Subject":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澗景觀湯泉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villa 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"Address":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宜蘭縣礁溪鄉大同路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12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號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"Position": "(25.0801026, 121.56640049999999)",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"ContactPerson":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"Email": "alan@gmail.com",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"Date1": "2017-12-31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"Date2": "9999-12-31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"Summary":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"Images": ["image1122","image2dddd"],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"Update": "2018-12-31 00:00:00.000"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},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{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"StoreID": "2",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"Category":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衣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"County":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"Township":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"Subject":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澗景觀湯泉 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"Address":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宜蘭縣礁溪鄉大同路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22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號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"Position": "(26.0801026, 123.56640049999999)",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"ContactPerson":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"Email": "alan@gmail.com",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"Date1": "2017-12-31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"Date2": "9999-12-31 00:00:00.000",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"Summary": "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礁溪鄉</w:t>
      </w: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",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"Images": ["image1122sss","image2dddssd"],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  "Update": "2018-12-31 00:00:00.000"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  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  ]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 xml:space="preserve">  }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00"/>
          <w:sz w:val="22"/>
          <w:szCs w:val="22"/>
          <w:u w:color="000000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回傳失敗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{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"ResultCode":"044901"</w:t>
      </w:r>
    </w:p>
    <w:p>
      <w:pPr>
        <w:pStyle w:val="Default"/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"Content":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””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}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Custom API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的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"content"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內容格式，請參考</w:t>
      </w:r>
      <w:r>
        <w:rPr>
          <w:rStyle w:val="None"/>
          <w:rFonts w:ascii="Gill Sans MT" w:cs="Gill Sans MT" w:hAnsi="Gill Sans MT" w:eastAsia="Gill Sans MT"/>
          <w:color w:val="333333"/>
          <w:sz w:val="22"/>
          <w:szCs w:val="22"/>
          <w:u w:color="333333"/>
          <w:rtl w:val="0"/>
          <w:lang w:val="en-US"/>
        </w:rPr>
        <w:t>API</w:t>
      </w:r>
      <w:r>
        <w:rPr>
          <w:rStyle w:val="None"/>
          <w:rFonts w:ascii="微軟正黑體" w:cs="微軟正黑體" w:hAnsi="微軟正黑體" w:eastAsia="微軟正黑體"/>
          <w:color w:val="333333"/>
          <w:sz w:val="22"/>
          <w:szCs w:val="22"/>
          <w:u w:color="333333"/>
          <w:rtl w:val="0"/>
          <w:lang w:val="zh-TW" w:eastAsia="zh-TW"/>
        </w:rPr>
        <w:t>的</w: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begin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instrText xml:space="preserve"> HYPERLINK \l "API_PortalLis" </w:instrText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lang w:val="en-US"/>
        </w:rPr>
        <w:fldChar w:fldCharType="separate" w:fldLock="0"/>
      </w:r>
      <w:r>
        <w:rPr>
          <w:rStyle w:val="Hyperlink.2"/>
          <w:rFonts w:ascii="Gill Sans MT" w:cs="Gill Sans MT" w:hAnsi="Gill Sans MT" w:eastAsia="Gill Sans MT"/>
          <w:color w:val="0000ff"/>
          <w:sz w:val="22"/>
          <w:szCs w:val="22"/>
          <w:u w:val="single" w:color="0000ff"/>
          <w:rtl w:val="0"/>
          <w:lang w:val="en-US"/>
        </w:rPr>
        <w:t>PortalList</w:t>
      </w:r>
      <w:r>
        <w:rPr/>
        <w:fldChar w:fldCharType="end" w:fldLock="0"/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資料來源</w:t>
      </w: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en-US"/>
        </w:rPr>
        <w:t>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Server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QTY-SQLC01-3.benq.corp.com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MyQisda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DB Table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：</w:t>
      </w:r>
    </w:p>
    <w:p>
      <w:pPr>
        <w:pStyle w:val="Default"/>
        <w:rPr>
          <w:rStyle w:val="None"/>
          <w:rFonts w:ascii="Gill Sans MT" w:cs="Gill Sans MT" w:hAnsi="Gill Sans MT" w:eastAsia="Gill Sans MT"/>
          <w:sz w:val="22"/>
          <w:szCs w:val="22"/>
        </w:rPr>
      </w:pP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myBenQ_Talk_Announcement_View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myBenQ_Talk_Communication_View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myBenQ_Talk_CIP_View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myBenQ_Talk_CSD_View</w:t>
      </w:r>
      <w:r>
        <w:rPr>
          <w:rStyle w:val="None"/>
          <w:rFonts w:ascii="Gill Sans MT" w:cs="Gill Sans MT" w:hAnsi="Gill Sans MT" w:eastAsia="Gill Sans MT"/>
          <w:sz w:val="22"/>
          <w:szCs w:val="22"/>
        </w:rPr>
        <w:br w:type="textWrapping"/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myBenQ_Talk_ITS_View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b w:val="1"/>
          <w:bCs w:val="1"/>
          <w:sz w:val="22"/>
          <w:szCs w:val="22"/>
          <w:rtl w:val="0"/>
          <w:lang w:val="zh-TW" w:eastAsia="zh-TW"/>
        </w:rPr>
        <w:t>參考邏輯和語法：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b w:val="1"/>
          <w:bCs w:val="1"/>
          <w:sz w:val="22"/>
          <w:szCs w:val="22"/>
        </w:rPr>
      </w:pP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在程式裡需判斷，如果傳遞參數為空或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null</w:t>
      </w:r>
      <w:r>
        <w:rPr>
          <w:rStyle w:val="None"/>
          <w:rFonts w:ascii="微軟正黑體" w:cs="微軟正黑體" w:hAnsi="微軟正黑體" w:eastAsia="微軟正黑體"/>
          <w:color w:val="0000ff"/>
          <w:kern w:val="1"/>
          <w:sz w:val="22"/>
          <w:szCs w:val="22"/>
          <w:u w:color="0000ff"/>
          <w:rtl w:val="0"/>
          <w:lang w:val="zh-TW" w:eastAsia="zh-TW"/>
        </w:rPr>
        <w:t>時，就直接回傳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ErroCode</w:t>
      </w:r>
      <w:r>
        <w:rPr>
          <w:rStyle w:val="None"/>
          <w:rFonts w:ascii="Gill Sans MT" w:cs="Gill Sans MT" w:hAnsi="Gill Sans MT" w:eastAsia="Gill Sans MT"/>
          <w:color w:val="0000ff"/>
          <w:sz w:val="22"/>
          <w:szCs w:val="22"/>
          <w:u w:color="0000ff"/>
          <w:rtl w:val="0"/>
          <w:lang w:val="en-US"/>
        </w:rPr>
        <w:t>=999001(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傳入參數不足或傳入參數格式錯誤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)</w:t>
      </w:r>
    </w:p>
    <w:p>
      <w:pPr>
        <w:pStyle w:val="Default"/>
        <w:jc w:val="left"/>
        <w:rPr>
          <w:rFonts w:ascii="Gill Sans MT" w:cs="Gill Sans MT" w:hAnsi="Gill Sans MT" w:eastAsia="Gill Sans MT"/>
          <w:b w:val="1"/>
          <w:bCs w:val="1"/>
          <w:sz w:val="22"/>
          <w:szCs w:val="22"/>
        </w:rPr>
      </w:pP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myBenQ_Talk_Announcement_View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myBenQ_Talk_Communication_View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myBenQ_Talk_CIP_View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myBenQ_Talk_CSD_View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Default"/>
        <w:jc w:val="left"/>
      </w:pP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Select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*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From</w:t>
      </w:r>
      <w:r>
        <w:rPr>
          <w:rStyle w:val="None"/>
          <w:rFonts w:ascii="Gill Sans MT" w:cs="Gill Sans MT" w:hAnsi="Gill Sans MT" w:eastAsia="Gill Sans MT"/>
          <w:kern w:val="1"/>
          <w:sz w:val="22"/>
          <w:szCs w:val="22"/>
          <w:rtl w:val="0"/>
          <w:lang w:val="en-US"/>
        </w:rPr>
        <w:t xml:space="preserve"> myBenQ_Talk_ITS_View 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with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(</w:t>
      </w:r>
      <w:r>
        <w:rPr>
          <w:rStyle w:val="None"/>
          <w:rFonts w:ascii="Gill Sans MT" w:cs="Gill Sans MT" w:hAnsi="Gill Sans MT" w:eastAsia="Gill Sans MT"/>
          <w:color w:val="0000ff"/>
          <w:kern w:val="1"/>
          <w:sz w:val="22"/>
          <w:szCs w:val="22"/>
          <w:u w:color="0000ff"/>
          <w:rtl w:val="0"/>
          <w:lang w:val="en-US"/>
        </w:rPr>
        <w:t>nolock</w:t>
      </w:r>
      <w:r>
        <w:rPr>
          <w:rStyle w:val="None"/>
          <w:rFonts w:ascii="Gill Sans MT" w:cs="Gill Sans MT" w:hAnsi="Gill Sans MT" w:eastAsia="Gill Sans MT"/>
          <w:color w:val="808080"/>
          <w:kern w:val="1"/>
          <w:sz w:val="22"/>
          <w:szCs w:val="22"/>
          <w:u w:color="808080"/>
          <w:rtl w:val="0"/>
          <w:lang w:val="en-US"/>
        </w:rPr>
        <w:t>)</w:t>
      </w:r>
    </w:p>
    <w:p>
      <w:pPr>
        <w:pStyle w:val="Heading 4"/>
        <w:numPr>
          <w:ilvl w:val="3"/>
          <w:numId w:val="96"/>
        </w:numPr>
        <w:bidi w:val="0"/>
        <w:ind w:right="0"/>
        <w:jc w:val="left"/>
        <w:rPr>
          <w:rFonts w:ascii="Gill Sans MT" w:cs="Gill Sans MT" w:hAnsi="Gill Sans MT" w:eastAsia="Gill Sans MT"/>
          <w:color w:val="0000cc"/>
          <w:sz w:val="22"/>
          <w:szCs w:val="22"/>
          <w:rtl w:val="0"/>
          <w:lang w:val="zh-TW" w:eastAsia="zh-TW"/>
        </w:rPr>
      </w:pP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使用者界面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(User Interface)</w:t>
      </w:r>
    </w:p>
    <w:p>
      <w:pPr>
        <w:pStyle w:val="Default"/>
        <w:jc w:val="left"/>
        <w:rPr>
          <w:rFonts w:ascii="Gill Sans MT" w:cs="Gill Sans MT" w:hAnsi="Gill Sans MT" w:eastAsia="Gill Sans MT"/>
          <w:sz w:val="22"/>
          <w:szCs w:val="22"/>
        </w:rPr>
      </w:pPr>
    </w:p>
    <w:p>
      <w:pPr>
        <w:pStyle w:val="Heading 1"/>
        <w:numPr>
          <w:ilvl w:val="0"/>
          <w:numId w:val="97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32" w:id="51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資料庫描述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(Database Description)</w:t>
      </w:r>
      <w:bookmarkEnd w:id="51"/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3" w:id="52"/>
      <w:bookmarkStart w:name="_RefHeading___Toc478397489" w:id="53"/>
      <w:bookmarkEnd w:id="53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D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atabase Object List</w:t>
      </w:r>
      <w:bookmarkEnd w:id="52"/>
    </w:p>
    <w:tbl>
      <w:tblPr>
        <w:tblW w:w="1076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86"/>
        <w:gridCol w:w="1349"/>
        <w:gridCol w:w="1372"/>
        <w:gridCol w:w="3639"/>
        <w:gridCol w:w="3520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No.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DB Type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Type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Object Name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myBenQ_Talk_Announcement_View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Announcement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2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myBenQ_Talk_Communication_View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Communication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3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myBenQ_Talk_CIP_View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CIP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4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myBenQ_Talk_CSD_View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CSD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u w:color="0000cc"/>
                <w:rtl w:val="0"/>
                <w:lang w:val="en-US"/>
              </w:rPr>
              <w:t>View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myBenQ_Talk_ITS_View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ITS</w:t>
            </w: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</w:t>
            </w:r>
          </w:p>
        </w:tc>
      </w:tr>
      <w:tr>
        <w:tblPrEx>
          <w:shd w:val="clear" w:color="auto" w:fill="ced7e7"/>
        </w:tblPrEx>
        <w:trPr>
          <w:trHeight w:val="290" w:hRule="atLeast"/>
        </w:trPr>
        <w:tc>
          <w:tcPr>
            <w:tcW w:type="dxa" w:w="8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6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0"/>
                <w:szCs w:val="20"/>
                <w:u w:color="0000cc"/>
                <w:rtl w:val="0"/>
                <w:lang w:val="en-US"/>
              </w:rPr>
              <w:t>MSSQL</w:t>
            </w:r>
          </w:p>
        </w:tc>
        <w:tc>
          <w:tcPr>
            <w:tcW w:type="dxa" w:w="13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Table</w:t>
            </w:r>
          </w:p>
        </w:tc>
        <w:tc>
          <w:tcPr>
            <w:tcW w:type="dxa" w:w="36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</w:t>
            </w:r>
          </w:p>
        </w:tc>
        <w:tc>
          <w:tcPr>
            <w:tcW w:type="dxa" w:w="35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新細明體" w:cs="新細明體" w:hAnsi="新細明體" w:eastAsia="新細明體"/>
                <w:color w:val="0000ff"/>
                <w:u w:color="0000ff"/>
                <w:rtl w:val="0"/>
                <w:lang w:val="zh-TW" w:eastAsia="zh-TW"/>
              </w:rPr>
              <w:t>公告清單主表</w:t>
            </w:r>
          </w:p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2"/>
        <w:numPr>
          <w:ilvl w:val="1"/>
          <w:numId w:val="98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4" w:id="54"/>
      <w:bookmarkStart w:name="_RefHeading___Toc478397490" w:id="55"/>
      <w:bookmarkEnd w:id="55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T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able Layout</w:t>
      </w:r>
      <w:bookmarkEnd w:id="54"/>
    </w:p>
    <w:tbl>
      <w:tblPr>
        <w:tblW w:w="1125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73"/>
        <w:gridCol w:w="1152"/>
        <w:gridCol w:w="810"/>
        <w:gridCol w:w="633"/>
        <w:gridCol w:w="1099"/>
        <w:gridCol w:w="851"/>
        <w:gridCol w:w="585"/>
        <w:gridCol w:w="3849"/>
      </w:tblGrid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Connect Name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QTY-SQLC01-3.benq.corp.com\SQLI03, myQisda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Table Name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u w:color="0000ff"/>
                <w:rtl w:val="0"/>
                <w:lang w:val="en-US"/>
              </w:rPr>
              <w:t>myBenQ_Talk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color w:val="000000"/>
                <w:sz w:val="22"/>
                <w:szCs w:val="22"/>
                <w:u w:color="000000"/>
                <w:rtl w:val="0"/>
                <w:lang w:val="en-US"/>
              </w:rPr>
              <w:t>Table Comment</w:t>
            </w:r>
          </w:p>
        </w:tc>
        <w:tc>
          <w:tcPr>
            <w:tcW w:type="dxa" w:w="8979"/>
            <w:gridSpan w:val="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Column Name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Data Type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Length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Scale</w:t>
            </w:r>
          </w:p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Allow Null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Default</w:t>
            </w:r>
          </w:p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Alias</w:t>
            </w:r>
          </w:p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b w:val="1"/>
                <w:bCs w:val="1"/>
                <w:sz w:val="22"/>
                <w:szCs w:val="22"/>
                <w:rtl w:val="0"/>
                <w:lang w:val="en-US"/>
              </w:rPr>
              <w:t>Column Description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TID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No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EmpNo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NickName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Subject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160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Content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Ntext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CreDate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ReadNum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ReplyNum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Last_Reply_Date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ImageDesc5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OtherDesc5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240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Sep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SecID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itemID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SiteID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Status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Rating5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Score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Average_Score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float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TriID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OldID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Summary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NewsPostDate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Datetime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Summary_Image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Content_Type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Smallint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MediaFile5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MediaDesc0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MediaDesc1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MediaDesc2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MediaDesc3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MediaDesc4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MediaDesc5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newIndex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50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LinkType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Smallint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LinkFile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120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ForQisdaPlant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Nvarchar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10</w:t>
            </w:r>
          </w:p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BannerNo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22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ff"/>
                <w:sz w:val="20"/>
                <w:szCs w:val="20"/>
                <w:u w:color="0000ff"/>
                <w:rtl w:val="0"/>
                <w:lang w:val="en-US"/>
              </w:rPr>
              <w:t>CategoryNo</w:t>
            </w:r>
          </w:p>
        </w:tc>
        <w:tc>
          <w:tcPr>
            <w:tcW w:type="dxa" w:w="11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1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Int</w:t>
            </w:r>
          </w:p>
        </w:tc>
        <w:tc>
          <w:tcPr>
            <w:tcW w:type="dxa" w:w="8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6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09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center"/>
            </w:pPr>
            <w:r>
              <w:rPr>
                <w:rStyle w:val="None"/>
                <w:rFonts w:ascii="Gill Sans MT" w:cs="Gill Sans MT" w:hAnsi="Gill Sans MT" w:eastAsia="Gill Sans MT"/>
                <w:color w:val="0000cc"/>
                <w:sz w:val="22"/>
                <w:szCs w:val="22"/>
                <w:u w:color="0000cc"/>
                <w:rtl w:val="0"/>
                <w:lang w:val="en-US"/>
              </w:rPr>
              <w:t>Yes</w:t>
            </w:r>
          </w:p>
        </w:tc>
        <w:tc>
          <w:tcPr>
            <w:tcW w:type="dxa" w:w="8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38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9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Heading 2"/>
        <w:numPr>
          <w:ilvl w:val="1"/>
          <w:numId w:val="26"/>
        </w:numPr>
        <w:spacing w:before="0"/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Defaul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99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5" w:id="56"/>
      <w:bookmarkStart w:name="_RefHeading___Toc478397491" w:id="57"/>
      <w:bookmarkEnd w:id="57"/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S</w:t>
      </w:r>
      <w:r>
        <w:rPr>
          <w:rFonts w:ascii="Gill Sans MT" w:cs="Gill Sans MT" w:hAnsi="Gill Sans MT" w:eastAsia="Gill Sans MT"/>
          <w:sz w:val="22"/>
          <w:szCs w:val="22"/>
          <w:rtl w:val="0"/>
          <w:lang w:val="en-US"/>
        </w:rPr>
        <w:t>tored Procedure</w:t>
      </w:r>
      <w:bookmarkEnd w:id="56"/>
    </w:p>
    <w:p>
      <w:pPr>
        <w:pStyle w:val="Heading 2"/>
        <w:numPr>
          <w:ilvl w:val="1"/>
          <w:numId w:val="100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36" w:id="58"/>
      <w:bookmarkStart w:name="_RefHeading___Toc478397493" w:id="59"/>
      <w:bookmarkEnd w:id="59"/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V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iew</w:t>
      </w:r>
      <w:bookmarkEnd w:id="58"/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37" w:id="60"/>
      <w:r>
        <w:rPr>
          <w:rStyle w:val="None"/>
          <w:kern w:val="1"/>
          <w:sz w:val="20"/>
          <w:szCs w:val="20"/>
          <w:rtl w:val="0"/>
          <w:lang w:val="en-US"/>
        </w:rPr>
        <w:t>myBenQ_Talk_Announcement_View</w:t>
      </w:r>
      <w:bookmarkEnd w:id="60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Announcement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38" w:id="61"/>
      <w:r>
        <w:rPr>
          <w:rStyle w:val="None"/>
          <w:kern w:val="1"/>
          <w:sz w:val="20"/>
          <w:szCs w:val="20"/>
          <w:rtl w:val="0"/>
          <w:lang w:val="en-US"/>
        </w:rPr>
        <w:t>myBenQ_Talk_Communication_View</w:t>
      </w:r>
      <w:bookmarkEnd w:id="61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Communication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39" w:id="62"/>
      <w:r>
        <w:rPr>
          <w:rStyle w:val="None"/>
          <w:kern w:val="1"/>
          <w:sz w:val="20"/>
          <w:szCs w:val="20"/>
          <w:rtl w:val="0"/>
          <w:lang w:val="en-US"/>
        </w:rPr>
        <w:t>myBenQ_Talk_CIP_View</w:t>
      </w:r>
      <w:bookmarkEnd w:id="62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CIP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40" w:id="63"/>
      <w:r>
        <w:rPr>
          <w:rStyle w:val="None"/>
          <w:kern w:val="1"/>
          <w:sz w:val="20"/>
          <w:szCs w:val="20"/>
          <w:rtl w:val="0"/>
          <w:lang w:val="en-US"/>
        </w:rPr>
        <w:t>myBenQ_Talk_CSD_View</w:t>
      </w:r>
      <w:bookmarkEnd w:id="63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kern w:val="1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CSD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Heading 3"/>
        <w:numPr>
          <w:ilvl w:val="2"/>
          <w:numId w:val="100"/>
        </w:numPr>
        <w:spacing w:before="0"/>
        <w:rPr>
          <w:sz w:val="20"/>
          <w:szCs w:val="20"/>
        </w:rPr>
      </w:pPr>
      <w:bookmarkStart w:name="_Toc41" w:id="64"/>
      <w:r>
        <w:rPr>
          <w:rStyle w:val="None"/>
          <w:kern w:val="1"/>
          <w:sz w:val="20"/>
          <w:szCs w:val="20"/>
          <w:rtl w:val="0"/>
          <w:lang w:val="en-US"/>
        </w:rPr>
        <w:t>myBenQ_Talk_ITS_View</w:t>
      </w:r>
      <w:bookmarkEnd w:id="64"/>
    </w:p>
    <w:p>
      <w:pPr>
        <w:pStyle w:val="Heading 4"/>
        <w:numPr>
          <w:ilvl w:val="3"/>
          <w:numId w:val="100"/>
        </w:numPr>
        <w:bidi w:val="0"/>
        <w:spacing w:before="0"/>
        <w:ind w:right="0"/>
        <w:jc w:val="left"/>
        <w:rPr>
          <w:rFonts w:ascii="Gill Sans MT" w:cs="Gill Sans MT" w:hAnsi="Gill Sans MT" w:eastAsia="Gill Sans MT"/>
          <w:color w:val="0000ff"/>
          <w:sz w:val="22"/>
          <w:szCs w:val="22"/>
          <w:rtl w:val="0"/>
          <w:lang w:val="en-US"/>
        </w:rPr>
      </w:pP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View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的描述或邏輯 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  <w:r>
        <w:rPr>
          <w:rStyle w:val="None"/>
          <w:rFonts w:ascii="Gill Sans MT" w:cs="Gill Sans MT" w:hAnsi="Gill Sans MT" w:eastAsia="Gill Sans MT"/>
          <w:color w:val="0000ff"/>
          <w:kern w:val="1"/>
          <w:u w:color="0000ff"/>
          <w:rtl w:val="0"/>
          <w:lang w:val="en-US"/>
        </w:rPr>
        <w:t>ITS</w:t>
      </w:r>
      <w:r>
        <w:rPr>
          <w:rStyle w:val="None"/>
          <w:rFonts w:ascii="新細明體" w:cs="新細明體" w:hAnsi="新細明體" w:eastAsia="新細明體"/>
          <w:color w:val="0000ff"/>
          <w:kern w:val="1"/>
          <w:u w:color="0000ff"/>
          <w:rtl w:val="0"/>
          <w:lang w:val="zh-TW" w:eastAsia="zh-TW"/>
        </w:rPr>
        <w:t>公告清單</w:t>
      </w:r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101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2" w:id="65"/>
      <w:bookmarkStart w:name="_RefHeading___Toc478397495" w:id="66"/>
      <w:bookmarkEnd w:id="66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開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發描述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(Development Description)</w:t>
      </w:r>
      <w:bookmarkEnd w:id="65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3" w:id="67"/>
      <w:bookmarkStart w:name="_RefHeading___Toc478397496" w:id="68"/>
      <w:bookmarkEnd w:id="68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程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式語言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(Programming Language)</w:t>
      </w:r>
      <w:bookmarkEnd w:id="67"/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4" w:id="69"/>
      <w:bookmarkStart w:name="_RefHeading___Toc478397497" w:id="70"/>
      <w:bookmarkEnd w:id="70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帳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號控管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(Access Management)</w:t>
      </w:r>
      <w:bookmarkEnd w:id="69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45" w:id="71"/>
      <w:bookmarkStart w:name="_RefHeading___Toc478397498" w:id="72"/>
      <w:bookmarkEnd w:id="72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權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 xml:space="preserve">限控管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(Security Management)</w:t>
      </w:r>
      <w:bookmarkEnd w:id="71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6" w:id="73"/>
      <w:bookmarkStart w:name="_RefHeading___Toc478397499" w:id="74"/>
      <w:bookmarkEnd w:id="74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系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 xml:space="preserve">統運行環境 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(Working Environment)</w:t>
      </w:r>
      <w:bookmarkEnd w:id="73"/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color w:val="0000cc"/>
          <w:sz w:val="22"/>
          <w:szCs w:val="22"/>
          <w:rtl w:val="0"/>
        </w:rPr>
      </w:pPr>
      <w:bookmarkStart w:name="_Toc47" w:id="75"/>
      <w:bookmarkStart w:name="_RefHeading___Toc478397500" w:id="76"/>
      <w:bookmarkEnd w:id="76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環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境與軟硬體需求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(Environment / Hardware &amp; Software Requirement )</w:t>
      </w:r>
      <w:bookmarkEnd w:id="75"/>
    </w:p>
    <w:p>
      <w:pPr>
        <w:pStyle w:val="Default"/>
        <w:ind w:left="480" w:firstLine="0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2"/>
        <w:numPr>
          <w:ilvl w:val="1"/>
          <w:numId w:val="23"/>
        </w:numPr>
        <w:bidi w:val="0"/>
        <w:spacing w:before="0"/>
        <w:ind w:right="0"/>
        <w:jc w:val="both"/>
        <w:rPr>
          <w:rFonts w:ascii="Gill Sans MT" w:cs="Gill Sans MT" w:hAnsi="Gill Sans MT" w:eastAsia="Gill Sans MT"/>
          <w:sz w:val="22"/>
          <w:szCs w:val="22"/>
          <w:rtl w:val="0"/>
        </w:rPr>
      </w:pPr>
      <w:bookmarkStart w:name="_Toc48" w:id="77"/>
      <w:bookmarkStart w:name="_RefHeading___Toc478397501" w:id="78"/>
      <w:bookmarkEnd w:id="78"/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效</w:t>
      </w:r>
      <w:r>
        <w:rPr>
          <w:rStyle w:val="None"/>
          <w:rFonts w:ascii="微軟正黑體" w:cs="微軟正黑體" w:hAnsi="微軟正黑體" w:eastAsia="微軟正黑體"/>
          <w:sz w:val="22"/>
          <w:szCs w:val="22"/>
          <w:rtl w:val="0"/>
          <w:lang w:val="zh-TW" w:eastAsia="zh-TW"/>
        </w:rPr>
        <w:t>能要求</w:t>
      </w:r>
      <w:r>
        <w:rPr>
          <w:rStyle w:val="None"/>
          <w:rFonts w:ascii="Gill Sans MT" w:cs="Gill Sans MT" w:hAnsi="Gill Sans MT" w:eastAsia="Gill Sans MT"/>
          <w:sz w:val="22"/>
          <w:szCs w:val="22"/>
          <w:rtl w:val="0"/>
          <w:lang w:val="en-US"/>
        </w:rPr>
        <w:t>(Performance Requirements)</w:t>
      </w:r>
      <w:bookmarkEnd w:id="77"/>
    </w:p>
    <w:p>
      <w:pPr>
        <w:pStyle w:val="Heading 3"/>
        <w:numPr>
          <w:ilvl w:val="2"/>
          <w:numId w:val="23"/>
        </w:numPr>
        <w:spacing w:before="0"/>
        <w:rPr>
          <w:color w:val="0000cc"/>
        </w:rPr>
      </w:pPr>
      <w:bookmarkStart w:name="_Toc49" w:id="79"/>
      <w:bookmarkStart w:name="_RefHeading___Toc478397502" w:id="80"/>
      <w:bookmarkEnd w:id="80"/>
      <w:r>
        <w:rPr>
          <w:rStyle w:val="None"/>
          <w:rFonts w:ascii="微軟正黑體" w:cs="微軟正黑體" w:hAnsi="微軟正黑體" w:eastAsia="微軟正黑體"/>
          <w:color w:val="000000"/>
          <w:rtl w:val="0"/>
          <w:lang w:val="zh-TW" w:eastAsia="zh-TW"/>
        </w:rPr>
        <w:t>測</w:t>
      </w:r>
      <w:r>
        <w:rPr>
          <w:rStyle w:val="None"/>
          <w:rFonts w:ascii="微軟正黑體" w:cs="微軟正黑體" w:hAnsi="微軟正黑體" w:eastAsia="微軟正黑體"/>
          <w:color w:val="000000"/>
          <w:rtl w:val="0"/>
          <w:lang w:val="zh-TW" w:eastAsia="zh-TW"/>
        </w:rPr>
        <w:t xml:space="preserve">試計劃 </w:t>
      </w:r>
      <w:r>
        <w:rPr>
          <w:rStyle w:val="None"/>
          <w:color w:val="000000"/>
          <w:rtl w:val="0"/>
          <w:lang w:val="en-US"/>
        </w:rPr>
        <w:t>(Testing Plan)</w:t>
      </w:r>
      <w:bookmarkEnd w:id="79"/>
    </w:p>
    <w:p>
      <w:pPr>
        <w:pStyle w:val="Default"/>
        <w:ind w:left="480" w:firstLine="0"/>
        <w:jc w:val="left"/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pPr>
    </w:p>
    <w:p>
      <w:pPr>
        <w:pStyle w:val="Heading 1"/>
        <w:numPr>
          <w:ilvl w:val="0"/>
          <w:numId w:val="23"/>
        </w:numPr>
        <w:bidi w:val="0"/>
        <w:spacing w:before="0" w:line="20" w:lineRule="atLeast"/>
        <w:ind w:right="0"/>
        <w:jc w:val="left"/>
        <w:rPr>
          <w:rFonts w:ascii="Gill Sans MT" w:cs="Gill Sans MT" w:hAnsi="Gill Sans MT" w:eastAsia="Gill Sans MT"/>
          <w:color w:val="008000"/>
          <w:sz w:val="22"/>
          <w:szCs w:val="22"/>
          <w:rtl w:val="0"/>
        </w:rPr>
      </w:pPr>
      <w:bookmarkStart w:name="_Toc50" w:id="81"/>
      <w:bookmarkStart w:name="_RefHeading___Toc478397503" w:id="82"/>
      <w:bookmarkEnd w:id="82"/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資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zh-TW" w:eastAsia="zh-TW"/>
        </w:rPr>
        <w:t>料生命周期管理</w:t>
      </w:r>
      <w:r>
        <w:rPr>
          <w:rStyle w:val="None"/>
          <w:rFonts w:ascii="微軟正黑體" w:cs="微軟正黑體" w:hAnsi="微軟正黑體" w:eastAsia="微軟正黑體"/>
          <w:color w:val="000000"/>
          <w:sz w:val="22"/>
          <w:szCs w:val="22"/>
          <w:rtl w:val="0"/>
          <w:lang w:val="en-US"/>
        </w:rPr>
        <w:t xml:space="preserve">計畫 </w:t>
      </w:r>
      <w:r>
        <w:rPr>
          <w:rStyle w:val="None"/>
          <w:rFonts w:ascii="Gill Sans MT" w:cs="Gill Sans MT" w:hAnsi="Gill Sans MT" w:eastAsia="Gill Sans MT"/>
          <w:color w:val="000000"/>
          <w:sz w:val="22"/>
          <w:szCs w:val="22"/>
          <w:rtl w:val="0"/>
          <w:lang w:val="en-US"/>
        </w:rPr>
        <w:t>(Data Lifecycle Management Plan)</w:t>
      </w:r>
      <w:bookmarkEnd w:id="81"/>
    </w:p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tbl>
      <w:tblPr>
        <w:tblW w:w="101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89"/>
        <w:gridCol w:w="1689"/>
        <w:gridCol w:w="1689"/>
        <w:gridCol w:w="1689"/>
        <w:gridCol w:w="1689"/>
        <w:gridCol w:w="1700"/>
      </w:tblGrid>
      <w:tr>
        <w:tblPrEx>
          <w:shd w:val="clear" w:color="auto" w:fill="ced7e7"/>
        </w:tblPrEx>
        <w:trPr>
          <w:trHeight w:val="53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Data Name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Data Description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Estimated Growth Rate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Archive Type</w:t>
            </w:r>
          </w:p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Criteria</w:t>
            </w:r>
          </w:p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c0c0c0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jc w:val="left"/>
            </w:pPr>
            <w:r>
              <w:rPr>
                <w:rStyle w:val="None"/>
                <w:rFonts w:ascii="Gill Sans MT" w:cs="Gill Sans MT" w:hAnsi="Gill Sans MT" w:eastAsia="Gill Sans MT"/>
                <w:sz w:val="22"/>
                <w:szCs w:val="22"/>
                <w:rtl w:val="0"/>
                <w:lang w:val="en-US"/>
              </w:rPr>
              <w:t>Archive Cycle</w:t>
            </w:r>
          </w:p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70" w:hRule="atLeast"/>
        </w:trPr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8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Default"/>
        <w:jc w:val="left"/>
        <w:rPr>
          <w:rStyle w:val="None"/>
          <w:rFonts w:ascii="Gill Sans MT" w:cs="Gill Sans MT" w:hAnsi="Gill Sans MT" w:eastAsia="Gill Sans MT"/>
          <w:color w:val="008000"/>
          <w:sz w:val="22"/>
          <w:szCs w:val="22"/>
          <w:u w:color="008000"/>
        </w:rPr>
      </w:pPr>
    </w:p>
    <w:p>
      <w:pPr>
        <w:pStyle w:val="Default"/>
        <w:jc w:val="left"/>
      </w:pPr>
      <w:r>
        <w:rPr>
          <w:rStyle w:val="None"/>
          <w:rFonts w:ascii="Gill Sans MT" w:cs="Gill Sans MT" w:hAnsi="Gill Sans MT" w:eastAsia="Gill Sans MT"/>
          <w:color w:val="0000cc"/>
          <w:sz w:val="22"/>
          <w:szCs w:val="22"/>
          <w:u w:color="0000cc"/>
        </w:rPr>
      </w:r>
    </w:p>
    <w:sectPr>
      <w:headerReference w:type="default" r:id="rId24"/>
      <w:headerReference w:type="first" r:id="rId25"/>
      <w:footerReference w:type="default" r:id="rId26"/>
      <w:footerReference w:type="first" r:id="rId27"/>
      <w:pgSz w:w="11900" w:h="16840" w:orient="portrait"/>
      <w:pgMar w:top="623" w:right="567" w:bottom="907" w:left="567" w:header="567" w:footer="85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SimSun">
    <w:charset w:val="00"/>
    <w:family w:val="roman"/>
    <w:pitch w:val="default"/>
  </w:font>
  <w:font w:name="Century Gothic">
    <w:charset w:val="00"/>
    <w:family w:val="roman"/>
    <w:pitch w:val="default"/>
  </w:font>
  <w:font w:name="Helvetica Neue">
    <w:charset w:val="00"/>
    <w:family w:val="roman"/>
    <w:pitch w:val="default"/>
  </w:font>
  <w:font w:name="Gill Sans MT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  <w:font w:name="微軟正黑體">
    <w:charset w:val="00"/>
    <w:family w:val="roman"/>
    <w:pitch w:val="default"/>
  </w:font>
  <w:font w:name="Wingdings">
    <w:charset w:val="00"/>
    <w:family w:val="roman"/>
    <w:pitch w:val="default"/>
  </w:font>
  <w:font w:name="Microsoft YaHei">
    <w:charset w:val="00"/>
    <w:family w:val="roman"/>
    <w:pitch w:val="default"/>
  </w:font>
  <w:font w:name="新細明體">
    <w:charset w:val="00"/>
    <w:family w:val="roman"/>
    <w:pitch w:val="default"/>
  </w:font>
  <w:font w:name="細明體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  <w:jc w:val="left"/>
      <w:rPr>
        <w:sz w:val="10"/>
        <w:szCs w:val="10"/>
      </w:rPr>
    </w:pPr>
  </w:p>
  <w:p>
    <w:pPr>
      <w:pStyle w:val="Footer"/>
      <w:ind w:firstLine="450"/>
    </w:pPr>
    <w:r>
      <w:rPr>
        <w:rtl w:val="0"/>
        <w:lang w:val="en-US"/>
      </w:rPr>
      <w:t>Copyright@2017</w:t>
    </w:r>
    <w:r>
      <w:rPr>
        <w:sz w:val="10"/>
        <w:szCs w:val="10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3446145</wp:posOffset>
              </wp:positionH>
              <wp:positionV relativeFrom="page">
                <wp:posOffset>474345</wp:posOffset>
              </wp:positionV>
              <wp:extent cx="3771266" cy="342265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71266" cy="3422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Default"/>
                            <w:jc w:val="right"/>
                          </w:pPr>
                          <w:r>
                            <w:rPr>
                              <w:rFonts w:ascii="Century Gothic" w:hAnsi="Century Gothic"/>
                              <w:b w:val="1"/>
                              <w:bCs w:val="1"/>
                              <w:sz w:val="36"/>
                              <w:szCs w:val="36"/>
                              <w:rtl w:val="0"/>
                              <w:lang w:val="en-US"/>
                            </w:rPr>
                            <w:t>Product External Specification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148" type="#_x0000_t202" style="visibility:visible;position:absolute;margin-left:271.4pt;margin-top:37.4pt;width:297.0pt;height:26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Default"/>
                      <w:jc w:val="right"/>
                    </w:pPr>
                    <w:r>
                      <w:rPr>
                        <w:rFonts w:ascii="Century Gothic" w:hAnsi="Century Gothic"/>
                        <w:b w:val="1"/>
                        <w:bCs w:val="1"/>
                        <w:sz w:val="36"/>
                        <w:szCs w:val="36"/>
                        <w:rtl w:val="0"/>
                        <w:lang w:val="en-US"/>
                      </w:rPr>
                      <w:t>Product External Specification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1111885</wp:posOffset>
              </wp:positionH>
              <wp:positionV relativeFrom="page">
                <wp:posOffset>76835</wp:posOffset>
              </wp:positionV>
              <wp:extent cx="1548765" cy="697866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48765" cy="697866"/>
                        <a:chOff x="0" y="0"/>
                        <a:chExt cx="1548764" cy="697865"/>
                      </a:xfrm>
                    </wpg:grpSpPr>
                    <wps:wsp>
                      <wps:cNvPr id="1073741826" name="Shape 1073741826"/>
                      <wps:cNvSpPr/>
                      <wps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27" name="image.jpe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49" style="visibility:visible;position:absolute;margin-left:87.6pt;margin-top:6.1pt;width:121.9pt;height:55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548765,697865">
              <w10:wrap type="none" side="bothSides" anchorx="page" anchory="page"/>
              <v:rect id="_x0000_s1150" style="position:absolute;left:0;top:0;width:1548765;height:69786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1" type="#_x0000_t75" style="position:absolute;left:0;top:0;width:1548765;height:697865;">
                <v:imagedata r:id="rId1" o:title="image.jpeg"/>
              </v:shape>
            </v:group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357505</wp:posOffset>
              </wp:positionH>
              <wp:positionV relativeFrom="page">
                <wp:posOffset>342265</wp:posOffset>
              </wp:positionV>
              <wp:extent cx="1010920" cy="513716"/>
              <wp:effectExtent l="0" t="0" r="0" b="0"/>
              <wp:wrapNone/>
              <wp:docPr id="1073741831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0920" cy="513716"/>
                        <a:chOff x="0" y="0"/>
                        <a:chExt cx="1010919" cy="513715"/>
                      </a:xfrm>
                    </wpg:grpSpPr>
                    <wps:wsp>
                      <wps:cNvPr id="1073741829" name="Shape 1073741829"/>
                      <wps:cNvSpPr/>
                      <wps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0" name="image.pdf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52" style="visibility:visible;position:absolute;margin-left:28.2pt;margin-top:27.0pt;width:79.6pt;height:40.5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010920,513715">
              <w10:wrap type="none" side="bothSides" anchorx="page" anchory="page"/>
              <v:rect id="_x0000_s1153" style="position:absolute;left:0;top:0;width:1010920;height:51371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4" type="#_x0000_t75" style="position:absolute;left:0;top:0;width:1010920;height:513715;">
                <v:imagedata r:id="rId2" o:title="image.pdf"/>
              </v:shape>
            </v:group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360045</wp:posOffset>
              </wp:positionH>
              <wp:positionV relativeFrom="page">
                <wp:posOffset>9946005</wp:posOffset>
              </wp:positionV>
              <wp:extent cx="6743700" cy="0"/>
              <wp:effectExtent l="0" t="0" r="0" b="0"/>
              <wp:wrapNone/>
              <wp:docPr id="1073741832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43700" cy="0"/>
                      </a:xfrm>
                      <a:prstGeom prst="line">
                        <a:avLst/>
                      </a:prstGeom>
                      <a:noFill/>
                      <a:ln w="38160" cap="sq">
                        <a:solidFill>
                          <a:srgbClr val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155" style="visibility:visible;position:absolute;margin-left:28.4pt;margin-top:783.2pt;width:531.0pt;height:0.0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0000" opacity="100.0%" weight="3.0pt" dashstyle="solid" endcap="square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  <w:p>
    <w:pPr>
      <w:pStyle w:val="Default"/>
    </w:pPr>
  </w:p>
  <w:p>
    <w:pPr>
      <w:pStyle w:val="Default"/>
    </w:pPr>
  </w:p>
  <w:p>
    <w:pPr>
      <w:pStyle w:val="Default"/>
      <w:rPr>
        <w:sz w:val="10"/>
        <w:szCs w:val="10"/>
      </w:rPr>
    </w:pPr>
  </w:p>
  <w:p>
    <w:pPr>
      <w:pStyle w:val="Default"/>
      <w:bidi w:val="0"/>
      <w:ind w:left="0" w:right="0" w:firstLine="0"/>
      <w:jc w:val="both"/>
      <w:rPr>
        <w:rtl w:val="0"/>
        <w:lang w:val="en-US"/>
      </w:rPr>
    </w:pPr>
    <w:r>
      <w:rPr>
        <w:rtl w:val="0"/>
        <w:lang w:val="en-US"/>
      </w:rPr>
      <w:t>Subject</w:t>
    </w:r>
    <w:r>
      <w:rPr>
        <w:rFonts w:ascii="SimSun" w:cs="SimSun" w:hAnsi="SimSun" w:eastAsia="SimSun"/>
        <w:rtl w:val="0"/>
      </w:rPr>
      <w:t>：</w:t>
      <w:tab/>
    </w:r>
    <w:r>
      <w:rPr>
        <w:rtl w:val="0"/>
        <w:lang w:val="en-US"/>
      </w:rPr>
      <w:t>Project Name - PES</w:t>
      <w:tab/>
      <w:t>Doc. No.</w:t>
    </w:r>
    <w:r>
      <w:rPr>
        <w:rFonts w:ascii="SimSun" w:cs="SimSun" w:hAnsi="SimSun" w:eastAsia="SimSun"/>
        <w:rtl w:val="0"/>
      </w:rPr>
      <w:t>：</w:t>
    </w:r>
    <w:r>
      <w:rPr>
        <w:rtl w:val="0"/>
        <w:lang w:val="en-US"/>
      </w:rPr>
      <w:t>S1-PES</w:t>
      <w:tab/>
      <w:t>Rev.</w:t>
    </w:r>
    <w:r>
      <w:rPr>
        <w:rFonts w:ascii="SimSun" w:cs="SimSun" w:hAnsi="SimSun" w:eastAsia="SimSun"/>
        <w:rtl w:val="0"/>
      </w:rPr>
      <w:t xml:space="preserve">： </w:t>
    </w:r>
    <w:r>
      <w:rPr>
        <w:rtl w:val="0"/>
        <w:lang w:val="en-US"/>
      </w:rPr>
      <w:t>2.0</w:t>
    </w:r>
  </w:p>
  <w:p>
    <w:pPr>
      <w:pStyle w:val="Default"/>
      <w:bidi w:val="0"/>
      <w:ind w:left="0" w:right="0" w:firstLine="0"/>
      <w:jc w:val="both"/>
      <w:rPr>
        <w:rtl w:val="0"/>
      </w:rPr>
    </w:pPr>
    <w:r>
      <w:rPr>
        <w:rtl w:val="0"/>
        <w:lang w:val="en-US"/>
      </w:rPr>
      <w:tab/>
      <w:tab/>
      <w:t>Date</w:t>
    </w:r>
    <w:r>
      <w:rPr>
        <w:rFonts w:ascii="SimSun" w:cs="SimSun" w:hAnsi="SimSun" w:eastAsia="SimSun"/>
        <w:rtl w:val="0"/>
      </w:rPr>
      <w:t>：</w:t>
    </w:r>
    <w:r>
      <w:rPr>
        <w:rtl w:val="0"/>
        <w:lang w:val="en-US"/>
      </w:rPr>
      <w:t>2017/10/03</w:t>
      <w:tab/>
      <w:t xml:space="preserve">Page </w:t>
    </w:r>
    <w:r>
      <w:rPr>
        <w:rtl w:val="0"/>
        <w:lang w:val="en-US"/>
      </w:rPr>
      <w:fldChar w:fldCharType="begin" w:fldLock="0"/>
    </w:r>
    <w:r>
      <w:rPr>
        <w:rtl w:val="0"/>
        <w:lang w:val="en-US"/>
      </w:rPr>
      <w:instrText xml:space="preserve"> PAGE </w:instrText>
    </w:r>
    <w:r>
      <w:rPr>
        <w:rtl w:val="0"/>
        <w:lang w:val="en-US"/>
      </w:rPr>
      <w:fldChar w:fldCharType="separate" w:fldLock="0"/>
    </w:r>
    <w:r>
      <w:rPr>
        <w:rtl w:val="0"/>
        <w:lang w:val="en-US"/>
      </w:rPr>
      <w:t>44</w:t>
    </w:r>
    <w:r>
      <w:rPr>
        <w:rtl w:val="0"/>
        <w:lang w:val="en-US"/>
      </w:rPr>
      <w:fldChar w:fldCharType="end" w:fldLock="0"/>
    </w:r>
    <w:r>
      <w:rPr>
        <w:rtl w:val="0"/>
        <w:lang w:val="en-US"/>
      </w:rPr>
      <w:t xml:space="preserve"> of </w:t>
    </w:r>
    <w:r>
      <w:rPr>
        <w:rtl w:val="0"/>
        <w:lang w:val="en-US"/>
      </w:rPr>
      <w:fldChar w:fldCharType="begin" w:fldLock="0"/>
    </w:r>
    <w:r>
      <w:rPr>
        <w:rtl w:val="0"/>
        <w:lang w:val="en-US"/>
      </w:rPr>
      <w:instrText xml:space="preserve"> NUMPAGES </w:instrText>
    </w:r>
    <w:r>
      <w:rPr>
        <w:rtl w:val="0"/>
        <w:lang w:val="en-US"/>
      </w:rPr>
      <w:fldChar w:fldCharType="separate" w:fldLock="0"/>
    </w:r>
    <w:r>
      <w:rPr>
        <w:rtl w:val="0"/>
        <w:lang w:val="en-US"/>
      </w:rPr>
      <w:t>44</w:t>
    </w:r>
    <w:r>
      <w:rPr>
        <w:rtl w:val="0"/>
        <w:lang w:val="en-US"/>
      </w:rPr>
      <w:fldChar w:fldCharType="end" w:fldLock="0"/>
    </w:r>
    <w:r>
      <w:rPr>
        <w:rtl w:val="0"/>
        <w:lang w:val="en-US"/>
      </w:rPr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3331845</wp:posOffset>
              </wp:positionH>
              <wp:positionV relativeFrom="page">
                <wp:posOffset>360045</wp:posOffset>
              </wp:positionV>
              <wp:extent cx="3885566" cy="342265"/>
              <wp:effectExtent l="0" t="0" r="0" b="0"/>
              <wp:wrapNone/>
              <wp:docPr id="107374183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5566" cy="34226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Default"/>
                            <w:jc w:val="right"/>
                          </w:pPr>
                          <w:r>
                            <w:rPr>
                              <w:rFonts w:ascii="Century Gothic" w:hAnsi="Century Gothic"/>
                              <w:b w:val="1"/>
                              <w:bCs w:val="1"/>
                              <w:sz w:val="36"/>
                              <w:szCs w:val="36"/>
                              <w:rtl w:val="0"/>
                              <w:lang w:val="en-US"/>
                            </w:rPr>
                            <w:t>Product External Specification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156" type="#_x0000_t202" style="visibility:visible;position:absolute;margin-left:262.4pt;margin-top:28.4pt;width:306.0pt;height:26.9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Default"/>
                      <w:jc w:val="right"/>
                    </w:pPr>
                    <w:r>
                      <w:rPr>
                        <w:rFonts w:ascii="Century Gothic" w:hAnsi="Century Gothic"/>
                        <w:b w:val="1"/>
                        <w:bCs w:val="1"/>
                        <w:sz w:val="36"/>
                        <w:szCs w:val="36"/>
                        <w:rtl w:val="0"/>
                        <w:lang w:val="en-US"/>
                      </w:rPr>
                      <w:t>Product External Specification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1111885</wp:posOffset>
              </wp:positionH>
              <wp:positionV relativeFrom="page">
                <wp:posOffset>-3175</wp:posOffset>
              </wp:positionV>
              <wp:extent cx="1548765" cy="697866"/>
              <wp:effectExtent l="0" t="0" r="0" b="0"/>
              <wp:wrapNone/>
              <wp:docPr id="1073741836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48765" cy="697866"/>
                        <a:chOff x="0" y="0"/>
                        <a:chExt cx="1548764" cy="697865"/>
                      </a:xfrm>
                    </wpg:grpSpPr>
                    <wps:wsp>
                      <wps:cNvPr id="1073741834" name="Shape 1073741834"/>
                      <wps:cNvSpPr/>
                      <wps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5" name="image.jpe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8765" cy="69786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57" style="visibility:visible;position:absolute;margin-left:87.6pt;margin-top:-0.2pt;width:121.9pt;height:55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548765,697865">
              <w10:wrap type="none" side="bothSides" anchorx="page" anchory="page"/>
              <v:rect id="_x0000_s1158" style="position:absolute;left:0;top:0;width:1548765;height:69786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59" type="#_x0000_t75" style="position:absolute;left:0;top:0;width:1548765;height:697865;">
                <v:imagedata r:id="rId1" o:title="image.jpeg"/>
              </v:shape>
            </v:group>
          </w:pict>
        </mc:Fallback>
      </mc:AlternateContent>
    </w:r>
    <w:r>
      <mc:AlternateContent>
        <mc:Choice Requires="wpg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357505</wp:posOffset>
              </wp:positionH>
              <wp:positionV relativeFrom="page">
                <wp:posOffset>262254</wp:posOffset>
              </wp:positionV>
              <wp:extent cx="1010920" cy="513716"/>
              <wp:effectExtent l="0" t="0" r="0" b="0"/>
              <wp:wrapNone/>
              <wp:docPr id="1073741839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0920" cy="513716"/>
                        <a:chOff x="0" y="0"/>
                        <a:chExt cx="1010919" cy="513715"/>
                      </a:xfrm>
                    </wpg:grpSpPr>
                    <wps:wsp>
                      <wps:cNvPr id="1073741837" name="Shape 1073741837"/>
                      <wps:cNvSpPr/>
                      <wps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1073741838" name="image.pdf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920" cy="513716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160" style="visibility:visible;position:absolute;margin-left:28.2pt;margin-top:20.6pt;width:79.6pt;height:40.5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010920,513715">
              <w10:wrap type="none" side="bothSides" anchorx="page" anchory="page"/>
              <v:rect id="_x0000_s1161" style="position:absolute;left:0;top:0;width:1010920;height:513715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162" type="#_x0000_t75" style="position:absolute;left:0;top:0;width:1010920;height:513715;">
                <v:imagedata r:id="rId2" o:title="image.pdf"/>
              </v:shape>
            </v:group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15" w:hanging="515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515" w:hanging="5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ed Style 1"/>
  </w:abstractNum>
  <w:abstractNum w:abstractNumId="2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clear" w:pos="567"/>
        </w:tabs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567"/>
        </w:tabs>
        <w:ind w:left="567" w:hanging="567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567"/>
        </w:tabs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Imported Style 3"/>
  </w:abstractNum>
  <w:abstractNum w:abstractNumId="4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◆"/>
      <w:lvlJc w:val="left"/>
      <w:pPr>
        <w:tabs>
          <w:tab w:val="left" w:pos="144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44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tabs>
          <w:tab w:val="left" w:pos="144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44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44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44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Imported Style 4"/>
  </w:abstractNum>
  <w:abstractNum w:abstractNumId="6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1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Imported Style 5"/>
  </w:abstractNum>
  <w:abstractNum w:abstractNumId="8">
    <w:multiLevelType w:val="hybridMultilevel"/>
    <w:styleLink w:val="Imported Style 5"/>
    <w:lvl w:ilvl="0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Imported Style 3.0"/>
  </w:abstractNum>
  <w:abstractNum w:abstractNumId="10">
    <w:multiLevelType w:val="hybridMultilevel"/>
    <w:styleLink w:val="Imported Style 3.0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340" w:hanging="42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2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Imported Style 6"/>
  </w:abstractNum>
  <w:abstractNum w:abstractNumId="12">
    <w:multiLevelType w:val="hybridMultilevel"/>
    <w:styleLink w:val="Imported Style 6"/>
    <w:lvl w:ilvl="0">
      <w:start w:val="1"/>
      <w:numFmt w:val="bullet"/>
      <w:suff w:val="tab"/>
      <w:lvlText w:val="●"/>
      <w:lvlJc w:val="left"/>
      <w:pPr>
        <w:tabs>
          <w:tab w:val="left" w:pos="1440"/>
        </w:tabs>
        <w:ind w:left="52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tabs>
          <w:tab w:val="left" w:pos="1440"/>
        </w:tabs>
        <w:ind w:left="100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92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tabs>
          <w:tab w:val="left" w:pos="1920"/>
        </w:tabs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92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92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92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Imported Style 7"/>
  </w:abstractNum>
  <w:abstractNum w:abstractNumId="14">
    <w:multiLevelType w:val="hybridMultilevel"/>
    <w:styleLink w:val="Imported Style 7"/>
    <w:lvl w:ilvl="0">
      <w:start w:val="1"/>
      <w:numFmt w:val="decimal"/>
      <w:suff w:val="tab"/>
      <w:lvlText w:val="%1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2400"/>
        </w:tabs>
        <w:ind w:left="24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Imported Style 8"/>
  </w:abstractNum>
  <w:abstractNum w:abstractNumId="16">
    <w:multiLevelType w:val="hybridMultilevel"/>
    <w:styleLink w:val="Imported Style 8"/>
    <w:lvl w:ilvl="0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52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Imported Style 9"/>
  </w:abstractNum>
  <w:abstractNum w:abstractNumId="18">
    <w:multiLevelType w:val="hybridMultilevel"/>
    <w:styleLink w:val="Imported Style 9"/>
    <w:lvl w:ilvl="0">
      <w:start w:val="1"/>
      <w:numFmt w:val="bullet"/>
      <w:suff w:val="tab"/>
      <w:lvlText w:val="◆"/>
      <w:lvlJc w:val="left"/>
      <w:pPr>
        <w:ind w:left="148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48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52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multiLevelType w:val="hybridMultilevel"/>
    <w:numStyleLink w:val="Imported Style 10"/>
  </w:abstractNum>
  <w:abstractNum w:abstractNumId="20">
    <w:multiLevelType w:val="hybridMultilevel"/>
    <w:styleLink w:val="Imported Style 10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multiLevelType w:val="hybridMultilevel"/>
    <w:numStyleLink w:val="Imported Style 11"/>
  </w:abstractNum>
  <w:abstractNum w:abstractNumId="22">
    <w:multiLevelType w:val="hybridMultilevel"/>
    <w:styleLink w:val="Imported Style 11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multiLevelType w:val="hybridMultilevel"/>
    <w:numStyleLink w:val="Imported Style 12"/>
  </w:abstractNum>
  <w:abstractNum w:abstractNumId="24">
    <w:multiLevelType w:val="hybridMultilevel"/>
    <w:styleLink w:val="Imported Style 12"/>
    <w:lvl w:ilvl="0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multiLevelType w:val="hybridMultilevel"/>
    <w:numStyleLink w:val="Imported Style 13"/>
  </w:abstractNum>
  <w:abstractNum w:abstractNumId="26">
    <w:multiLevelType w:val="hybridMultilevel"/>
    <w:styleLink w:val="Imported Style 13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numStyleLink w:val="Imported Style 14"/>
  </w:abstractNum>
  <w:abstractNum w:abstractNumId="28">
    <w:multiLevelType w:val="hybridMultilevel"/>
    <w:styleLink w:val="Imported Style 14"/>
    <w:lvl w:ilvl="0">
      <w:start w:val="1"/>
      <w:numFmt w:val="decimal"/>
      <w:suff w:val="tab"/>
      <w:lvlText w:val="%1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multiLevelType w:val="hybridMultilevel"/>
    <w:numStyleLink w:val="Imported Style 15"/>
  </w:abstractNum>
  <w:abstractNum w:abstractNumId="30">
    <w:multiLevelType w:val="hybridMultilevel"/>
    <w:styleLink w:val="Imported Style 15"/>
    <w:lvl w:ilvl="0">
      <w:start w:val="1"/>
      <w:numFmt w:val="bullet"/>
      <w:suff w:val="tab"/>
      <w:lvlText w:val="●"/>
      <w:lvlJc w:val="left"/>
      <w:pPr>
        <w:tabs>
          <w:tab w:val="left" w:pos="960"/>
        </w:tabs>
        <w:ind w:left="528" w:hanging="52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4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440"/>
        </w:tabs>
        <w:ind w:left="19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tabs>
          <w:tab w:val="left" w:pos="1440"/>
        </w:tabs>
        <w:ind w:left="240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⇨"/>
      <w:lvlJc w:val="left"/>
      <w:pPr>
        <w:tabs>
          <w:tab w:val="left" w:pos="1440"/>
        </w:tabs>
        <w:ind w:left="2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440"/>
        </w:tabs>
        <w:ind w:left="33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tabs>
          <w:tab w:val="left" w:pos="1440"/>
        </w:tabs>
        <w:ind w:left="384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tabs>
          <w:tab w:val="left" w:pos="1440"/>
        </w:tabs>
        <w:ind w:left="432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multiLevelType w:val="hybridMultilevel"/>
    <w:numStyleLink w:val="Imported Style 16"/>
  </w:abstractNum>
  <w:abstractNum w:abstractNumId="32">
    <w:multiLevelType w:val="hybridMultilevel"/>
    <w:styleLink w:val="Imported Style 16"/>
    <w:lvl w:ilvl="0">
      <w:start w:val="1"/>
      <w:numFmt w:val="decimal"/>
      <w:suff w:val="tab"/>
      <w:lvlText w:val="%1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9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87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235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390" w:hanging="10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1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796" w:hanging="436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830" w:hanging="101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33">
    <w:multiLevelType w:val="hybridMultilevel"/>
    <w:numStyleLink w:val="Imported Style 17"/>
  </w:abstractNum>
  <w:abstractNum w:abstractNumId="34">
    <w:multiLevelType w:val="hybridMultilevel"/>
    <w:styleLink w:val="Imported Style 17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multiLevelType w:val="hybridMultilevel"/>
    <w:numStyleLink w:val="Imported Style 18"/>
  </w:abstractNum>
  <w:abstractNum w:abstractNumId="36">
    <w:multiLevelType w:val="hybridMultilevel"/>
    <w:styleLink w:val="Imported Style 18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multiLevelType w:val="hybridMultilevel"/>
    <w:numStyleLink w:val="Imported Style 19"/>
  </w:abstractNum>
  <w:abstractNum w:abstractNumId="38">
    <w:multiLevelType w:val="hybridMultilevel"/>
    <w:styleLink w:val="Imported Style 19"/>
    <w:lvl w:ilvl="0">
      <w:start w:val="1"/>
      <w:numFmt w:val="decimal"/>
      <w:suff w:val="tab"/>
      <w:lvlText w:val="%1."/>
      <w:lvlJc w:val="left"/>
      <w:pPr>
        <w:tabs>
          <w:tab w:val="left" w:pos="1920"/>
        </w:tabs>
        <w:ind w:left="52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920"/>
        </w:tabs>
        <w:ind w:left="100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920"/>
        </w:tabs>
        <w:ind w:left="1488" w:hanging="528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9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920"/>
        </w:tabs>
        <w:ind w:left="240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920"/>
        </w:tabs>
        <w:ind w:left="288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920"/>
        </w:tabs>
        <w:ind w:left="336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920"/>
        </w:tabs>
        <w:ind w:left="384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920"/>
        </w:tabs>
        <w:ind w:left="4320" w:hanging="4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ff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>
    <w:multiLevelType w:val="hybridMultilevel"/>
    <w:numStyleLink w:val="Imported Style 20"/>
  </w:abstractNum>
  <w:abstractNum w:abstractNumId="40">
    <w:multiLevelType w:val="hybridMultilevel"/>
    <w:styleLink w:val="Imported Style 20"/>
    <w:lvl w:ilvl="0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>
    <w:multiLevelType w:val="hybridMultilevel"/>
    <w:numStyleLink w:val="Imported Style 21"/>
  </w:abstractNum>
  <w:abstractNum w:abstractNumId="42">
    <w:multiLevelType w:val="hybridMultilevel"/>
    <w:styleLink w:val="Imported Style 21"/>
    <w:lvl w:ilvl="0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48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>
    <w:multiLevelType w:val="hybridMultilevel"/>
    <w:numStyleLink w:val="Imported Style 22"/>
  </w:abstractNum>
  <w:abstractNum w:abstractNumId="44">
    <w:multiLevelType w:val="hybridMultilevel"/>
    <w:styleLink w:val="Imported Style 22"/>
    <w:lvl w:ilvl="0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ind w:left="960" w:hanging="48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>
    <w:multiLevelType w:val="hybridMultilevel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6">
    <w:multiLevelType w:val="hybridMultilevel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>
    <w:multiLevelType w:val="hybridMultilevel"/>
    <w:numStyleLink w:val="Numbered"/>
  </w:abstractNum>
  <w:abstractNum w:abstractNumId="48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0"/>
    <w:lvlOverride w:ilvl="1">
      <w:startOverride w:val="2"/>
    </w:lvlOverride>
  </w:num>
  <w:num w:numId="6">
    <w:abstractNumId w:val="0"/>
    <w:lvlOverride w:ilvl="0">
      <w:startOverride w:val="5"/>
    </w:lvlOverride>
  </w:num>
  <w:num w:numId="7">
    <w:abstractNumId w:val="0"/>
    <w:lvlOverride w:ilvl="2">
      <w:startOverride w:val="2"/>
    </w:lvlOverride>
  </w:num>
  <w:num w:numId="8">
    <w:abstractNumId w:val="0"/>
    <w:lvlOverride w:ilvl="1">
      <w:startOverride w:val="2"/>
    </w:lvlOverride>
  </w:num>
  <w:num w:numId="9">
    <w:abstractNumId w:val="0"/>
    <w:lvlOverride w:ilvl="2">
      <w:startOverride w:val="2"/>
    </w:lvlOverride>
  </w:num>
  <w:num w:numId="1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15" w:hanging="515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1.%2.%3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8"/>
          <w:szCs w:val="18"/>
          <w:highlight w:val="none"/>
          <w:vertAlign w:val="baseline"/>
        </w:rPr>
      </w:lvl>
    </w:lvlOverride>
  </w:num>
  <w:num w:numId="11">
    <w:abstractNumId w:val="0"/>
    <w:lvlOverride w:ilvl="1">
      <w:startOverride w:val="3"/>
    </w:lvlOverride>
  </w:num>
  <w:num w:numId="12">
    <w:abstractNumId w:val="0"/>
    <w:lvlOverride w:ilvl="2">
      <w:startOverride w:val="2"/>
    </w:lvlOverride>
  </w:num>
  <w:num w:numId="13">
    <w:abstractNumId w:val="0"/>
    <w:lvlOverride w:ilvl="2">
      <w:startOverride w:val="3"/>
    </w:lvlOverride>
  </w:num>
  <w:num w:numId="14">
    <w:abstractNumId w:val="0"/>
    <w:lvlOverride w:ilvl="1">
      <w:startOverride w:val="4"/>
    </w:lvlOverride>
  </w:num>
  <w:num w:numId="15">
    <w:abstractNumId w:val="0"/>
    <w:lvlOverride w:ilvl="2">
      <w:startOverride w:val="2"/>
    </w:lvlOverride>
  </w:num>
  <w:num w:numId="16">
    <w:abstractNumId w:val="0"/>
    <w:lvlOverride w:ilvl="2">
      <w:startOverride w:val="3"/>
    </w:lvlOverride>
  </w:num>
  <w:num w:numId="17">
    <w:abstractNumId w:val="0"/>
    <w:lvlOverride w:ilvl="0">
      <w:startOverride w:val="7"/>
    </w:lvlOverride>
  </w:num>
  <w:num w:numId="18">
    <w:abstractNumId w:val="0"/>
    <w:lvlOverride w:ilvl="1">
      <w:startOverride w:val="2"/>
    </w:lvlOverride>
  </w:num>
  <w:num w:numId="19">
    <w:abstractNumId w:val="0"/>
    <w:lvlOverride w:ilvl="1">
      <w:startOverride w:val="3"/>
    </w:lvlOverride>
  </w:num>
  <w:num w:numId="2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473" w:hanging="473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1">
    <w:abstractNumId w:val="0"/>
    <w:lvlOverride w:ilvl="0">
      <w:startOverride w:val="8"/>
    </w:lvlOverride>
  </w:num>
  <w:num w:numId="22">
    <w:abstractNumId w:val="2"/>
  </w:num>
  <w:num w:numId="23">
    <w:abstractNumId w:val="1"/>
  </w:num>
  <w:num w:numId="24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22" w:hanging="72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1"/>
    <w:lvlOverride w:ilvl="0">
      <w:startOverride w:val="2"/>
    </w:lvlOverride>
  </w:num>
  <w:num w:numId="26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19" w:hanging="619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1"/>
    <w:lvlOverride w:ilvl="0">
      <w:startOverride w:val="3"/>
    </w:lvlOverride>
  </w:num>
  <w:num w:numId="28">
    <w:abstractNumId w:val="1"/>
    <w:lvlOverride w:ilvl="0">
      <w:startOverride w:val="4"/>
    </w:lvlOverride>
  </w:num>
  <w:num w:numId="29">
    <w:abstractNumId w:val="4"/>
  </w:num>
  <w:num w:numId="30">
    <w:abstractNumId w:val="3"/>
  </w:num>
  <w:num w:numId="31">
    <w:abstractNumId w:val="6"/>
  </w:num>
  <w:num w:numId="32">
    <w:abstractNumId w:val="5"/>
  </w:num>
  <w:num w:numId="33">
    <w:abstractNumId w:val="8"/>
  </w:num>
  <w:num w:numId="34">
    <w:abstractNumId w:val="7"/>
  </w:num>
  <w:num w:numId="35">
    <w:abstractNumId w:val="1"/>
    <w:lvlOverride w:ilvl="1">
      <w:startOverride w:val="2"/>
    </w:lvlOverride>
  </w:num>
  <w:num w:numId="36">
    <w:abstractNumId w:val="1"/>
    <w:lvlOverride w:ilvl="0">
      <w:startOverride w:val="5"/>
    </w:lvlOverride>
  </w:num>
  <w:num w:numId="37">
    <w:abstractNumId w:val="10"/>
  </w:num>
  <w:num w:numId="38">
    <w:abstractNumId w:val="9"/>
  </w:num>
  <w:num w:numId="39">
    <w:abstractNumId w:val="12"/>
  </w:num>
  <w:num w:numId="40">
    <w:abstractNumId w:val="11"/>
  </w:num>
  <w:num w:numId="41">
    <w:abstractNumId w:val="14"/>
  </w:num>
  <w:num w:numId="42">
    <w:abstractNumId w:val="13"/>
  </w:num>
  <w:num w:numId="43">
    <w:abstractNumId w:val="16"/>
  </w:num>
  <w:num w:numId="44">
    <w:abstractNumId w:val="15"/>
  </w:num>
  <w:num w:numId="45">
    <w:abstractNumId w:val="18"/>
  </w:num>
  <w:num w:numId="46">
    <w:abstractNumId w:val="17"/>
  </w:num>
  <w:num w:numId="47">
    <w:abstractNumId w:val="20"/>
  </w:num>
  <w:num w:numId="48">
    <w:abstractNumId w:val="19"/>
  </w:num>
  <w:num w:numId="49">
    <w:abstractNumId w:val="22"/>
  </w:num>
  <w:num w:numId="50">
    <w:abstractNumId w:val="21"/>
  </w:num>
  <w:num w:numId="51">
    <w:abstractNumId w:val="24"/>
  </w:num>
  <w:num w:numId="52">
    <w:abstractNumId w:val="23"/>
  </w:num>
  <w:num w:numId="53">
    <w:abstractNumId w:val="26"/>
  </w:num>
  <w:num w:numId="54">
    <w:abstractNumId w:val="25"/>
  </w:num>
  <w:num w:numId="55">
    <w:abstractNumId w:val="28"/>
  </w:num>
  <w:num w:numId="56">
    <w:abstractNumId w:val="27"/>
  </w:num>
  <w:num w:numId="57">
    <w:abstractNumId w:val="1"/>
    <w:lvlOverride w:ilvl="2">
      <w:startOverride w:val="2"/>
    </w:lvlOverride>
  </w:num>
  <w:num w:numId="58">
    <w:abstractNumId w:val="1"/>
    <w:lvlOverride w:ilvl="1">
      <w:startOverride w:val="2"/>
    </w:lvlOverride>
  </w:num>
  <w:num w:numId="59">
    <w:abstractNumId w:val="30"/>
  </w:num>
  <w:num w:numId="60">
    <w:abstractNumId w:val="29"/>
  </w:num>
  <w:num w:numId="61">
    <w:abstractNumId w:val="32"/>
  </w:num>
  <w:num w:numId="62">
    <w:abstractNumId w:val="31"/>
  </w:num>
  <w:num w:numId="63">
    <w:abstractNumId w:val="31"/>
    <w:lvlOverride w:ilvl="0">
      <w:lvl w:ilvl="0">
        <w:start w:val="1"/>
        <w:numFmt w:val="decimal"/>
        <w:suff w:val="tab"/>
        <w:lvlText w:val="%1."/>
        <w:lvlJc w:val="left"/>
        <w:pPr>
          <w:ind w:left="48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60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nothing"/>
        <w:lvlText w:val="%3."/>
        <w:lvlJc w:val="left"/>
        <w:pPr>
          <w:ind w:left="960" w:hanging="1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92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240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nothing"/>
        <w:lvlText w:val="%6."/>
        <w:lvlJc w:val="left"/>
        <w:pPr>
          <w:ind w:left="2400" w:hanging="12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336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3840" w:hanging="48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nothing"/>
        <w:lvlText w:val="%9."/>
        <w:lvlJc w:val="left"/>
        <w:pPr>
          <w:ind w:left="3840" w:hanging="122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f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4">
    <w:abstractNumId w:val="34"/>
  </w:num>
  <w:num w:numId="65">
    <w:abstractNumId w:val="33"/>
  </w:num>
  <w:num w:numId="66">
    <w:abstractNumId w:val="36"/>
  </w:num>
  <w:num w:numId="67">
    <w:abstractNumId w:val="35"/>
  </w:num>
  <w:num w:numId="68">
    <w:abstractNumId w:val="38"/>
  </w:num>
  <w:num w:numId="69">
    <w:abstractNumId w:val="37"/>
  </w:num>
  <w:num w:numId="70">
    <w:abstractNumId w:val="1"/>
    <w:lvlOverride w:ilvl="2">
      <w:startOverride w:val="2"/>
    </w:lvlOverride>
  </w:num>
  <w:num w:numId="71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72">
    <w:abstractNumId w:val="1"/>
    <w:lvlOverride w:ilvl="1">
      <w:startOverride w:val="3"/>
    </w:lvlOverride>
  </w:num>
  <w:num w:numId="73">
    <w:abstractNumId w:val="40"/>
  </w:num>
  <w:num w:numId="74">
    <w:abstractNumId w:val="39"/>
  </w:num>
  <w:num w:numId="75">
    <w:abstractNumId w:val="39"/>
    <w:lvlOverride w:ilvl="0">
      <w:lvl w:ilvl="0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6">
    <w:abstractNumId w:val="39"/>
    <w:lvlOverride w:ilvl="0">
      <w:lvl w:ilvl="0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91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77">
    <w:abstractNumId w:val="1"/>
    <w:lvlOverride w:ilvl="2">
      <w:startOverride w:val="2"/>
    </w:lvlOverride>
  </w:num>
  <w:num w:numId="78">
    <w:abstractNumId w:val="42"/>
  </w:num>
  <w:num w:numId="79">
    <w:abstractNumId w:val="41"/>
  </w:num>
  <w:num w:numId="80">
    <w:abstractNumId w:val="41"/>
    <w:lvlOverride w:ilvl="0">
      <w:lvl w:ilvl="0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393" w:hanging="393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1">
    <w:abstractNumId w:val="41"/>
    <w:lvlOverride w:ilvl="0">
      <w:lvl w:ilvl="0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●"/>
        <w:lvlJc w:val="left"/>
        <w:pPr>
          <w:ind w:left="436" w:hanging="436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2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3"/>
      <w:lvl w:ilvl="3">
        <w:start w:val="3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83">
    <w:abstractNumId w:val="1"/>
    <w:lvlOverride w:ilvl="2">
      <w:startOverride w:val="3"/>
    </w:lvlOverride>
  </w:num>
  <w:num w:numId="84">
    <w:abstractNumId w:val="1"/>
    <w:lvlOverride w:ilvl="3">
      <w:startOverride w:val="3"/>
    </w:lvlOverride>
  </w:num>
  <w:num w:numId="85">
    <w:abstractNumId w:val="1"/>
    <w:lvlOverride w:ilvl="1">
      <w:startOverride w:val="4"/>
    </w:lvlOverride>
  </w:num>
  <w:num w:numId="86">
    <w:abstractNumId w:val="44"/>
  </w:num>
  <w:num w:numId="87">
    <w:abstractNumId w:val="43"/>
  </w:num>
  <w:num w:numId="88">
    <w:abstractNumId w:val="1"/>
    <w:lvlOverride w:ilvl="2">
      <w:startOverride w:val="2"/>
    </w:lvlOverride>
  </w:num>
  <w:num w:numId="89">
    <w:abstractNumId w:val="1"/>
    <w:lvlOverride w:ilvl="3">
      <w:startOverride w:val="3"/>
    </w:lvlOverride>
  </w:num>
  <w:num w:numId="90">
    <w:abstractNumId w:val="1"/>
    <w:lvlOverride w:ilvl="2">
      <w:startOverride w:val="3"/>
    </w:lvlOverride>
  </w:num>
  <w:num w:numId="91">
    <w:abstractNumId w:val="1"/>
    <w:lvlOverride w:ilvl="3">
      <w:startOverride w:val="3"/>
    </w:lvlOverride>
  </w:num>
  <w:num w:numId="92">
    <w:abstractNumId w:val="45"/>
  </w:num>
  <w:num w:numId="93">
    <w:abstractNumId w:val="46"/>
  </w:num>
  <w:num w:numId="94">
    <w:abstractNumId w:val="48"/>
  </w:num>
  <w:num w:numId="95">
    <w:abstractNumId w:val="47"/>
  </w:num>
  <w:num w:numId="96">
    <w:abstractNumId w:val="1"/>
    <w:lvlOverride w:ilvl="3">
      <w:startOverride w:val="3"/>
    </w:lvlOverride>
  </w:num>
  <w:num w:numId="97">
    <w:abstractNumId w:val="1"/>
    <w:lvlOverride w:ilvl="0">
      <w:startOverride w:val="7"/>
    </w:lvlOverride>
  </w:num>
  <w:num w:numId="98">
    <w:abstractNumId w:val="1"/>
    <w:lvlOverride w:ilvl="1">
      <w:startOverride w:val="2"/>
    </w:lvlOverride>
  </w:num>
  <w:num w:numId="99">
    <w:abstractNumId w:val="1"/>
    <w:lvlOverride w:ilvl="1">
      <w:startOverride w:val="3"/>
    </w:lvlOverride>
  </w:num>
  <w:num w:numId="100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tabs>
            <w:tab w:val="clear" w:pos="567"/>
          </w:tabs>
          <w:ind w:left="567" w:hanging="567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tabs>
            <w:tab w:val="clear" w:pos="567"/>
          </w:tabs>
          <w:ind w:left="567" w:hanging="567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15" w:hanging="5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101">
    <w:abstractNumId w:val="1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8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18"/>
      <w:szCs w:val="18"/>
      <w:u w:val="none" w:color="000000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1">
    <w:name w:val="Heading 1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360" w:after="0" w:line="240" w:lineRule="auto"/>
      <w:ind w:left="0" w:right="0" w:firstLine="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8"/>
      <w:szCs w:val="28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2">
    <w:name w:val="Heading 2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240" w:after="0" w:line="240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3">
    <w:name w:val="Heading 3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  <w:tab w:val="left" w:pos="1260"/>
      </w:tabs>
      <w:suppressAutoHyphens w:val="1"/>
      <w:bidi w:val="0"/>
      <w:spacing w:before="240" w:after="0" w:line="240" w:lineRule="auto"/>
      <w:ind w:left="0" w:right="0" w:firstLine="0"/>
      <w:jc w:val="left"/>
      <w:outlineLvl w:val="2"/>
    </w:pPr>
    <w:rPr>
      <w:rFonts w:ascii="Gill Sans MT" w:cs="Gill Sans MT" w:hAnsi="Gill Sans MT" w:eastAsia="Gill Sans M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2"/>
      <w:szCs w:val="22"/>
      <w:u w:val="none" w:color="000000"/>
      <w:vertAlign w:val="baseline"/>
      <w:lang w:val="en-US"/>
    </w:rPr>
  </w:style>
  <w:style w:type="paragraph" w:styleId="TOC 4">
    <w:name w:val="TOC 4"/>
    <w:next w:val="TOC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Heading 4">
    <w:name w:val="Heading 4"/>
    <w:next w:val="Default"/>
    <w:pPr>
      <w:keepNext w:val="0"/>
      <w:keepLines w:val="0"/>
      <w:pageBreakBefore w:val="0"/>
      <w:widowControl w:val="0"/>
      <w:shd w:val="clear" w:color="auto" w:fill="auto"/>
      <w:tabs>
        <w:tab w:val="left" w:pos="567"/>
      </w:tabs>
      <w:suppressAutoHyphens w:val="1"/>
      <w:bidi w:val="0"/>
      <w:spacing w:before="240" w:after="0" w:line="240" w:lineRule="auto"/>
      <w:ind w:left="0" w:right="0" w:firstLine="0"/>
      <w:jc w:val="left"/>
      <w:outlineLvl w:val="3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22"/>
      </w:numPr>
    </w:pPr>
  </w:style>
  <w:style w:type="paragraph" w:styleId="L2">
    <w:name w:val="L2"/>
    <w:next w:val="L2"/>
    <w:pPr>
      <w:keepNext w:val="0"/>
      <w:keepLines w:val="0"/>
      <w:pageBreakBefore w:val="0"/>
      <w:widowControl w:val="0"/>
      <w:shd w:val="clear" w:color="auto" w:fill="auto"/>
      <w:tabs>
        <w:tab w:val="left" w:pos="840"/>
      </w:tabs>
      <w:suppressAutoHyphens w:val="1"/>
      <w:bidi w:val="0"/>
      <w:spacing w:before="0" w:after="0" w:line="240" w:lineRule="auto"/>
      <w:ind w:left="0" w:right="0" w:firstLine="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paragraph" w:styleId="text">
    <w:name w:val="text"/>
    <w:next w:val="text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20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0"/>
      <w:szCs w:val="20"/>
      <w:u w:val="none" w:color="000000"/>
      <w:vertAlign w:val="baseline"/>
      <w:lang w:val="en-US"/>
    </w:rPr>
  </w:style>
  <w:style w:type="numbering" w:styleId="Imported Style 3">
    <w:name w:val="Imported Style 3"/>
    <w:pPr>
      <w:numPr>
        <w:numId w:val="29"/>
      </w:numPr>
    </w:pPr>
  </w:style>
  <w:style w:type="numbering" w:styleId="Imported Style 4">
    <w:name w:val="Imported Style 4"/>
    <w:pPr>
      <w:numPr>
        <w:numId w:val="31"/>
      </w:numPr>
    </w:pPr>
  </w:style>
  <w:style w:type="numbering" w:styleId="Imported Style 5">
    <w:name w:val="Imported Style 5"/>
    <w:pPr>
      <w:numPr>
        <w:numId w:val="33"/>
      </w:numPr>
    </w:pPr>
  </w:style>
  <w:style w:type="numbering" w:styleId="Imported Style 3.0">
    <w:name w:val="Imported Style 3.0"/>
    <w:pPr>
      <w:numPr>
        <w:numId w:val="37"/>
      </w:numPr>
    </w:pPr>
  </w:style>
  <w:style w:type="numbering" w:styleId="Imported Style 6">
    <w:name w:val="Imported Style 6"/>
    <w:pPr>
      <w:numPr>
        <w:numId w:val="39"/>
      </w:numPr>
    </w:pPr>
  </w:style>
  <w:style w:type="numbering" w:styleId="Imported Style 7">
    <w:name w:val="Imported Style 7"/>
    <w:pPr>
      <w:numPr>
        <w:numId w:val="41"/>
      </w:numPr>
    </w:pPr>
  </w:style>
  <w:style w:type="numbering" w:styleId="Imported Style 8">
    <w:name w:val="Imported Style 8"/>
    <w:pPr>
      <w:numPr>
        <w:numId w:val="43"/>
      </w:numPr>
    </w:pPr>
  </w:style>
  <w:style w:type="numbering" w:styleId="Imported Style 9">
    <w:name w:val="Imported Style 9"/>
    <w:pPr>
      <w:numPr>
        <w:numId w:val="45"/>
      </w:numPr>
    </w:pPr>
  </w:style>
  <w:style w:type="numbering" w:styleId="Imported Style 10">
    <w:name w:val="Imported Style 10"/>
    <w:pPr>
      <w:numPr>
        <w:numId w:val="47"/>
      </w:numPr>
    </w:pPr>
  </w:style>
  <w:style w:type="numbering" w:styleId="Imported Style 11">
    <w:name w:val="Imported Style 11"/>
    <w:pPr>
      <w:numPr>
        <w:numId w:val="49"/>
      </w:numPr>
    </w:pPr>
  </w:style>
  <w:style w:type="numbering" w:styleId="Imported Style 12">
    <w:name w:val="Imported Style 12"/>
    <w:pPr>
      <w:numPr>
        <w:numId w:val="51"/>
      </w:numPr>
    </w:pPr>
  </w:style>
  <w:style w:type="numbering" w:styleId="Imported Style 13">
    <w:name w:val="Imported Style 13"/>
    <w:pPr>
      <w:numPr>
        <w:numId w:val="53"/>
      </w:numPr>
    </w:pPr>
  </w:style>
  <w:style w:type="numbering" w:styleId="Imported Style 14">
    <w:name w:val="Imported Style 14"/>
    <w:pPr>
      <w:numPr>
        <w:numId w:val="55"/>
      </w:numPr>
    </w:pPr>
  </w:style>
  <w:style w:type="paragraph" w:styleId="內文2">
    <w:name w:val="內文2"/>
    <w:next w:val="內文2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tLeast"/>
      <w:ind w:left="0" w:right="0" w:firstLine="0"/>
      <w:jc w:val="both"/>
      <w:outlineLvl w:val="9"/>
    </w:pPr>
    <w:rPr>
      <w:rFonts w:ascii="Microsoft YaHei" w:cs="Microsoft YaHei" w:hAnsi="Microsoft YaHei" w:eastAsia="Microsoft YaHe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18"/>
      <w:szCs w:val="18"/>
      <w:u w:val="none" w:color="000000"/>
      <w:vertAlign w:val="baseline"/>
    </w:rPr>
  </w:style>
  <w:style w:type="numbering" w:styleId="Imported Style 15">
    <w:name w:val="Imported Style 15"/>
    <w:pPr>
      <w:numPr>
        <w:numId w:val="59"/>
      </w:numPr>
    </w:pPr>
  </w:style>
  <w:style w:type="numbering" w:styleId="Imported Style 16">
    <w:name w:val="Imported Style 16"/>
    <w:pPr>
      <w:numPr>
        <w:numId w:val="6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color w:val="0000ff"/>
      <w:u w:val="single" w:color="0000ff"/>
    </w:rPr>
  </w:style>
  <w:style w:type="character" w:styleId="Hyperlink.1">
    <w:name w:val="Hyperlink.1"/>
    <w:basedOn w:val="None"/>
    <w:next w:val="Hyperlink.1"/>
    <w:rPr>
      <w:u w:val="single" w:color="0000ff"/>
    </w:rPr>
  </w:style>
  <w:style w:type="numbering" w:styleId="Imported Style 17">
    <w:name w:val="Imported Style 17"/>
    <w:pPr>
      <w:numPr>
        <w:numId w:val="64"/>
      </w:numPr>
    </w:pPr>
  </w:style>
  <w:style w:type="numbering" w:styleId="Imported Style 18">
    <w:name w:val="Imported Style 18"/>
    <w:pPr>
      <w:numPr>
        <w:numId w:val="66"/>
      </w:numPr>
    </w:pPr>
  </w:style>
  <w:style w:type="numbering" w:styleId="Imported Style 19">
    <w:name w:val="Imported Style 19"/>
    <w:pPr>
      <w:numPr>
        <w:numId w:val="68"/>
      </w:numPr>
    </w:pPr>
  </w:style>
  <w:style w:type="numbering" w:styleId="Imported Style 20">
    <w:name w:val="Imported Style 20"/>
    <w:pPr>
      <w:numPr>
        <w:numId w:val="73"/>
      </w:numPr>
    </w:pPr>
  </w:style>
  <w:style w:type="paragraph" w:styleId="Content 4">
    <w:name w:val="Content 4"/>
    <w:next w:val="Content 4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360" w:lineRule="atLeast"/>
      <w:ind w:left="454" w:right="0" w:firstLine="510"/>
      <w:jc w:val="both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1"/>
      <w:position w:val="0"/>
      <w:sz w:val="24"/>
      <w:szCs w:val="24"/>
      <w:u w:val="none" w:color="000000"/>
      <w:vertAlign w:val="baseline"/>
      <w:lang w:val="en-US"/>
    </w:rPr>
  </w:style>
  <w:style w:type="numbering" w:styleId="Imported Style 21">
    <w:name w:val="Imported Style 21"/>
    <w:pPr>
      <w:numPr>
        <w:numId w:val="78"/>
      </w:numPr>
    </w:pPr>
  </w:style>
  <w:style w:type="numbering" w:styleId="Imported Style 22">
    <w:name w:val="Imported Style 22"/>
    <w:pPr>
      <w:numPr>
        <w:numId w:val="86"/>
      </w:numPr>
    </w:pPr>
  </w:style>
  <w:style w:type="character" w:styleId="Hyperlink.2">
    <w:name w:val="Hyperlink.2"/>
    <w:basedOn w:val="None"/>
    <w:next w:val="Hyperlink.2"/>
    <w:rPr>
      <w:rFonts w:ascii="Gill Sans MT" w:cs="Gill Sans MT" w:hAnsi="Gill Sans MT" w:eastAsia="Gill Sans MT"/>
      <w:color w:val="0000ff"/>
      <w:sz w:val="22"/>
      <w:szCs w:val="22"/>
      <w:u w:val="single" w:color="0000ff"/>
      <w:lang w:val="en-US"/>
    </w:rPr>
  </w:style>
  <w:style w:type="numbering" w:styleId="Numbered">
    <w:name w:val="Numbered"/>
    <w:pPr>
      <w:numPr>
        <w:numId w:val="94"/>
      </w:numPr>
    </w:pPr>
  </w:style>
  <w:style w:type="character" w:styleId="Hyperlink.3">
    <w:name w:val="Hyperlink.3"/>
    <w:basedOn w:val="Hyperlink"/>
    <w:next w:val="Hyperlink.3"/>
    <w:rPr>
      <w:color w:val="0000ff"/>
      <w:u w:val="single" w:color="0000ff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1.jpeg"/><Relationship Id="rId13" Type="http://schemas.openxmlformats.org/officeDocument/2006/relationships/image" Target="media/image9.png"/><Relationship Id="rId14" Type="http://schemas.openxmlformats.org/officeDocument/2006/relationships/image" Target="media/image2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3.jpeg"/><Relationship Id="rId19" Type="http://schemas.openxmlformats.org/officeDocument/2006/relationships/image" Target="media/image4.jpe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13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14.png"/></Relationships>
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