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8.0" w:type="dxa"/>
        <w:jc w:val="left"/>
        <w:tblInd w:w="0.0" w:type="dxa"/>
        <w:tblLayout w:type="fixed"/>
        <w:tblLook w:val="0000"/>
      </w:tblPr>
      <w:tblGrid>
        <w:gridCol w:w="1188"/>
        <w:gridCol w:w="720"/>
        <w:gridCol w:w="3240"/>
        <w:gridCol w:w="1260"/>
        <w:gridCol w:w="1776"/>
        <w:gridCol w:w="168"/>
        <w:gridCol w:w="756"/>
        <w:gridCol w:w="1620"/>
        <w:tblGridChange w:id="0">
          <w:tblGrid>
            <w:gridCol w:w="1188"/>
            <w:gridCol w:w="720"/>
            <w:gridCol w:w="3240"/>
            <w:gridCol w:w="1260"/>
            <w:gridCol w:w="1776"/>
            <w:gridCol w:w="168"/>
            <w:gridCol w:w="756"/>
            <w:gridCol w:w="1620"/>
          </w:tblGrid>
        </w:tblGridChange>
      </w:tblGrid>
      <w:tr>
        <w:trPr>
          <w:trHeight w:val="460" w:hRule="atLeast"/>
        </w:trPr>
        <w:tc>
          <w:tcPr>
            <w:tcBorders>
              <w:top w:color="000000" w:space="0" w:sz="2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2"/>
            <w:tcBorders>
              <w:top w:color="000000" w:space="0" w:sz="2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QPlay QChat APP - PIS</w:t>
            </w:r>
          </w:p>
        </w:tc>
        <w:tc>
          <w:tcPr>
            <w:tcBorders>
              <w:top w:color="000000" w:space="0" w:sz="2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Doc.:</w:t>
            </w:r>
          </w:p>
        </w:tc>
        <w:tc>
          <w:tcPr>
            <w:gridSpan w:val="2"/>
            <w:tcBorders>
              <w:top w:color="000000" w:space="0" w:sz="2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S2-PIS</w:t>
            </w:r>
          </w:p>
        </w:tc>
        <w:tc>
          <w:tcPr>
            <w:tcBorders>
              <w:top w:color="000000" w:space="0" w:sz="24" w:val="single"/>
              <w:lef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Rev.  </w:t>
            </w:r>
          </w:p>
        </w:tc>
        <w:tc>
          <w:tcPr>
            <w:tcBorders>
              <w:top w:color="000000" w:space="0" w:sz="24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V1.0</w:t>
            </w:r>
          </w:p>
        </w:tc>
      </w:tr>
      <w:tr>
        <w:trPr>
          <w:trHeight w:val="80" w:hRule="atLeast"/>
        </w:trPr>
        <w:tc>
          <w:tcPr>
            <w:gridSpan w:val="3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       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Release Date:</w:t>
            </w:r>
          </w:p>
        </w:tc>
        <w:tc>
          <w:tcPr>
            <w:gridSpan w:val="2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2017/07/06</w:t>
            </w:r>
          </w:p>
        </w:tc>
        <w:tc>
          <w:tcPr>
            <w:gridSpan w:val="2"/>
            <w:tcBorders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Revision Status:</w:t>
            </w:r>
          </w:p>
        </w:tc>
      </w:tr>
      <w:tr>
        <w:trPr>
          <w:trHeight w:val="460" w:hRule="atLeast"/>
        </w:trPr>
        <w:tc>
          <w:tcPr>
            <w:gridSpan w:val="6"/>
            <w:tcBorders>
              <w:top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6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6"/>
            <w:tcBorders>
              <w:top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i w:val="1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8"/>
            <w:tcBorders>
              <w:top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8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8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8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8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gridSpan w:val="8"/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trike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tcBorders>
              <w:top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Approved By: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Reviewed By: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Prepared By:</w:t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PM / </w:t>
            </w:r>
          </w:p>
        </w:tc>
        <w:tc>
          <w:tcPr>
            <w:gridSpan w:val="3"/>
            <w:tcBorders>
              <w:left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QA /</w:t>
            </w:r>
          </w:p>
        </w:tc>
        <w:tc>
          <w:tcPr>
            <w:gridSpan w:val="3"/>
            <w:tcBorders>
              <w:lef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SD /</w:t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SE /</w:t>
            </w:r>
          </w:p>
        </w:tc>
        <w:tc>
          <w:tcPr>
            <w:gridSpan w:val="3"/>
            <w:tcBorders>
              <w:lef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SE /</w:t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SD /</w:t>
            </w:r>
          </w:p>
        </w:tc>
        <w:tc>
          <w:tcPr>
            <w:gridSpan w:val="3"/>
            <w:tcBorders>
              <w:lef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6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gridSpan w:val="2"/>
            <w:tcBorders>
              <w:bottom w:color="000000" w:space="0" w:sz="18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ind w:firstLine="400"/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6" w:val="single"/>
              <w:bottom w:color="000000" w:space="0" w:sz="18" w:val="single"/>
              <w:right w:color="000000" w:space="0" w:sz="6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ind w:firstLine="400"/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left w:color="000000" w:space="0" w:sz="6" w:val="single"/>
              <w:bottom w:color="000000" w:space="0" w:sz="1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>
            <w:pPr>
              <w:ind w:firstLine="400"/>
              <w:contextualSpacing w:val="0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0"/>
              <w:tab w:val="right" w:pos="10762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hyperlink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系統設計 (System Design)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10762"/>
            </w:tabs>
            <w:spacing w:after="0" w:before="0" w:line="240" w:lineRule="auto"/>
            <w:ind w:left="40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系統架構圖 (System Framework Diagram)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10762"/>
            </w:tabs>
            <w:spacing w:after="0" w:before="0" w:line="240" w:lineRule="auto"/>
            <w:ind w:left="40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系統流程圖 (System Flow)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10762"/>
            </w:tabs>
            <w:spacing w:after="0" w:before="0" w:line="240" w:lineRule="auto"/>
            <w:ind w:left="40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類別圖 (Package/Class Diagram)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0"/>
              <w:tab w:val="right" w:pos="10762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資料庫設計 (Database Design)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10762"/>
            </w:tabs>
            <w:spacing w:after="0" w:before="0" w:line="240" w:lineRule="auto"/>
            <w:ind w:left="40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資料庫物件清單 (Database Object List)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10762"/>
            </w:tabs>
            <w:spacing w:after="0" w:before="0" w:line="240" w:lineRule="auto"/>
            <w:ind w:left="40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循序圖 (Sequence Diagram)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10762"/>
            </w:tabs>
            <w:spacing w:after="0" w:before="0" w:line="240" w:lineRule="auto"/>
            <w:ind w:left="40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資料表結構 (Table Layout)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40"/>
              <w:tab w:val="right" w:pos="10762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3.0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Implementation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10762"/>
            </w:tabs>
            <w:spacing w:after="0" w:before="0" w:line="240" w:lineRule="auto"/>
            <w:ind w:left="40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公用元件 (Public Component)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10762"/>
            </w:tabs>
            <w:spacing w:after="0" w:before="0" w:line="240" w:lineRule="auto"/>
            <w:ind w:left="400" w:right="0" w:firstLine="0"/>
            <w:contextualSpacing w:val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共用界面 (Public Interface)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contextualSpacing w:val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Century Gothic" w:cs="Century Gothic" w:eastAsia="Century Gothic" w:hAnsi="Century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spacing w:before="0" w:lineRule="auto"/>
        <w:ind w:left="0" w:firstLine="0"/>
        <w:contextualSpacing w:val="0"/>
        <w:rPr>
          <w:rFonts w:ascii="Century Gothic" w:cs="Century Gothic" w:eastAsia="Century Gothic" w:hAnsi="Century Gothic"/>
        </w:rPr>
      </w:pPr>
      <w:bookmarkStart w:colFirst="0" w:colLast="0" w:name="_gjdgxs" w:id="0"/>
      <w:bookmarkEnd w:id="0"/>
      <w:r w:rsidDel="00000000" w:rsidR="00000000" w:rsidRPr="00000000">
        <w:rPr>
          <w:rFonts w:ascii="Century Gothic" w:cs="Century Gothic" w:eastAsia="Century Gothic" w:hAnsi="Century Gothic"/>
          <w:sz w:val="32"/>
          <w:szCs w:val="32"/>
          <w:rtl w:val="0"/>
        </w:rPr>
        <w:t xml:space="preserve"> 系統設計 (System Design)</w:t>
      </w:r>
    </w:p>
    <w:p w:rsidR="00000000" w:rsidDel="00000000" w:rsidP="00000000" w:rsidRDefault="00000000" w:rsidRPr="00000000">
      <w:pPr>
        <w:pStyle w:val="Heading2"/>
        <w:numPr>
          <w:ilvl w:val="1"/>
          <w:numId w:val="12"/>
        </w:numPr>
        <w:spacing w:before="0" w:lineRule="auto"/>
        <w:ind w:left="0" w:firstLine="0"/>
        <w:contextualSpacing w:val="0"/>
        <w:rPr>
          <w:rFonts w:ascii="Century Gothic" w:cs="Century Gothic" w:eastAsia="Century Gothic" w:hAnsi="Century Gothic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  <w:rtl w:val="0"/>
        </w:rPr>
        <w:t xml:space="preserve">系統架構圖 (System Framework Diagram)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831965" cy="3640455"/>
            <wp:effectExtent b="0" l="0" r="0" t="0"/>
            <wp:docPr descr="\\psf\Home\Desktop\Archiecture.png" id="18" name="image37.png"/>
            <a:graphic>
              <a:graphicData uri="http://schemas.openxmlformats.org/drawingml/2006/picture">
                <pic:pic>
                  <pic:nvPicPr>
                    <pic:cNvPr descr="\\psf\Home\Desktop\Archiecture.png" id="0" name="image3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3640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2"/>
        </w:numPr>
        <w:spacing w:before="0" w:lineRule="auto"/>
        <w:ind w:left="0" w:firstLine="0"/>
        <w:contextualSpacing w:val="0"/>
        <w:rPr>
          <w:rFonts w:ascii="Century Gothic" w:cs="Century Gothic" w:eastAsia="Century Gothic" w:hAnsi="Century Gothic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  <w:rtl w:val="0"/>
        </w:rPr>
        <w:t xml:space="preserve">系統流程圖 (System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2"/>
        </w:numPr>
        <w:spacing w:before="0" w:lineRule="auto"/>
        <w:ind w:left="0" w:firstLine="0"/>
        <w:contextualSpacing w:val="0"/>
        <w:rPr>
          <w:rFonts w:ascii="Century Gothic" w:cs="Century Gothic" w:eastAsia="Century Gothic" w:hAnsi="Century Gothic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  <w:rtl w:val="0"/>
        </w:rPr>
        <w:t xml:space="preserve">類別圖 (Package/Class Diagram)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spacing w:before="0" w:lineRule="auto"/>
        <w:ind w:left="0" w:firstLine="0"/>
        <w:contextualSpacing w:val="0"/>
        <w:rPr>
          <w:rFonts w:ascii="Century Gothic" w:cs="Century Gothic" w:eastAsia="Century Gothic" w:hAnsi="Century Gothic"/>
        </w:rPr>
      </w:pPr>
      <w:bookmarkStart w:colFirst="0" w:colLast="0" w:name="_2et92p0" w:id="4"/>
      <w:bookmarkEnd w:id="4"/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資料庫設計 (Database Design)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2"/>
        </w:numPr>
        <w:spacing w:before="0" w:lineRule="auto"/>
        <w:ind w:left="0" w:firstLine="0"/>
        <w:contextualSpacing w:val="0"/>
        <w:rPr>
          <w:rFonts w:ascii="Century Gothic" w:cs="Century Gothic" w:eastAsia="Century Gothic" w:hAnsi="Century Gothic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  <w:rtl w:val="0"/>
        </w:rPr>
        <w:t xml:space="preserve">資料庫物件清單 (Database Object List)</w:t>
      </w:r>
    </w:p>
    <w:p w:rsidR="00000000" w:rsidDel="00000000" w:rsidP="00000000" w:rsidRDefault="00000000" w:rsidRPr="00000000">
      <w:pPr>
        <w:contextualSpacing w:val="0"/>
        <w:rPr>
          <w:color w:val="0000c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2"/>
        </w:numPr>
        <w:spacing w:before="0" w:lineRule="auto"/>
        <w:ind w:left="0" w:firstLine="0"/>
        <w:contextualSpacing w:val="0"/>
        <w:rPr>
          <w:rFonts w:ascii="Century Gothic" w:cs="Century Gothic" w:eastAsia="Century Gothic" w:hAnsi="Century Gothic"/>
          <w:sz w:val="28"/>
          <w:szCs w:val="28"/>
        </w:rPr>
      </w:pPr>
      <w:bookmarkStart w:colFirst="0" w:colLast="0" w:name="_1t3h5sf" w:id="6"/>
      <w:bookmarkEnd w:id="6"/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  <w:rtl w:val="0"/>
        </w:rPr>
        <w:t xml:space="preserve">循序圖 (Sequence Diagram)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>
          <w:color w:val="0000cc"/>
        </w:rPr>
      </w:pPr>
      <w:r w:rsidDel="00000000" w:rsidR="00000000" w:rsidRPr="00000000">
        <w:rPr>
          <w:color w:val="0000cc"/>
        </w:rPr>
        <w:drawing>
          <wp:inline distB="114300" distT="114300" distL="114300" distR="114300">
            <wp:extent cx="6486525" cy="7058025"/>
            <wp:effectExtent b="0" l="0" r="0" t="0"/>
            <wp:docPr descr="聊天列表_1.png" id="6" name="image15.png"/>
            <a:graphic>
              <a:graphicData uri="http://schemas.openxmlformats.org/drawingml/2006/picture">
                <pic:pic>
                  <pic:nvPicPr>
                    <pic:cNvPr descr="聊天列表_1.png"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705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>
          <w:color w:val="0000cc"/>
        </w:rPr>
      </w:pPr>
      <w:r w:rsidDel="00000000" w:rsidR="00000000" w:rsidRPr="00000000">
        <w:rPr>
          <w:color w:val="0000cc"/>
        </w:rPr>
        <w:drawing>
          <wp:inline distB="114300" distT="114300" distL="114300" distR="114300">
            <wp:extent cx="5743575" cy="3752850"/>
            <wp:effectExtent b="0" l="0" r="0" t="0"/>
            <wp:docPr descr="聊天列表_2.png" id="24" name="image46.png"/>
            <a:graphic>
              <a:graphicData uri="http://schemas.openxmlformats.org/drawingml/2006/picture">
                <pic:pic>
                  <pic:nvPicPr>
                    <pic:cNvPr descr="聊天列表_2.png" id="0" name="image4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>
          <w:color w:val="0000cc"/>
        </w:rPr>
      </w:pPr>
      <w:r w:rsidDel="00000000" w:rsidR="00000000" w:rsidRPr="00000000">
        <w:rPr>
          <w:color w:val="0000cc"/>
        </w:rPr>
        <w:drawing>
          <wp:inline distB="114300" distT="114300" distL="114300" distR="114300">
            <wp:extent cx="5743575" cy="2114550"/>
            <wp:effectExtent b="0" l="0" r="0" t="0"/>
            <wp:docPr descr="聊天列表_3.png" id="17" name="image36.png"/>
            <a:graphic>
              <a:graphicData uri="http://schemas.openxmlformats.org/drawingml/2006/picture">
                <pic:pic>
                  <pic:nvPicPr>
                    <pic:cNvPr descr="聊天列表_3.png" id="0" name="image3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[ JMessage API - init ] 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所有 JMessage 的運作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，必須先執行此 API，由於此 API 沒有 callback，無法得知是否已經完成，另外，如果 init () 執行後，馬上執行 login ()，有機率會失敗，可能是 init () 尚未完成。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承上，所以 init () 執行後，延遲2秒後才繼續下一個動作。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JMessage API - login ] 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確定 success 後才能開始使用 JMessage。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 JMessage API - getConversations ]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取得聊天室列表資料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將資料儲存在 APP Local 端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下次 call API 之後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在新增 / 更新 APP Local 端的資料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。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rtl w:val="0"/>
        </w:rPr>
        <w:t xml:space="preserve">[ </w:t>
      </w:r>
      <w:r w:rsidDel="00000000" w:rsidR="00000000" w:rsidRPr="00000000">
        <w:rPr>
          <w:highlight w:val="white"/>
          <w:rtl w:val="0"/>
        </w:rPr>
        <w:t xml:space="preserve">JMessage API - getGroupMember</w:t>
      </w:r>
      <w:r w:rsidDel="00000000" w:rsidR="00000000" w:rsidRPr="00000000">
        <w:rPr>
          <w:rtl w:val="0"/>
        </w:rPr>
        <w:t xml:space="preserve"> ]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[ 1 to 1 Chatroom ] 在一對一的聊天室執行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。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目的是為了取得對方的大頭照縮圖路徑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，儲存在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Local 端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。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</w:t>
      </w:r>
      <w:r w:rsidDel="00000000" w:rsidR="00000000" w:rsidRPr="00000000">
        <w:rPr>
          <w:rtl w:val="0"/>
        </w:rPr>
        <w:t xml:space="preserve">JMessage API - getUserInfo</w:t>
      </w:r>
      <w:r w:rsidDel="00000000" w:rsidR="00000000" w:rsidRPr="00000000">
        <w:rPr>
          <w:highlight w:val="white"/>
          <w:rtl w:val="0"/>
        </w:rPr>
        <w:t xml:space="preserve">]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JMessage會自動下載此使用者的大頭照縮圖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已經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下載過大頭照原圖的聊天室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，將圖片的生命週期期限記錄在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APP Local 端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，生命週期暫定為3天。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>
          <w:color w:val="0000cc"/>
        </w:rPr>
      </w:pPr>
      <w:r w:rsidDel="00000000" w:rsidR="00000000" w:rsidRPr="00000000">
        <w:rPr>
          <w:color w:val="0000cc"/>
        </w:rPr>
        <w:drawing>
          <wp:inline distB="114300" distT="114300" distL="114300" distR="114300">
            <wp:extent cx="6486525" cy="2962275"/>
            <wp:effectExtent b="0" l="0" r="0" t="0"/>
            <wp:docPr descr="朋友列表_1.png" id="7" name="image16.png"/>
            <a:graphic>
              <a:graphicData uri="http://schemas.openxmlformats.org/drawingml/2006/picture">
                <pic:pic>
                  <pic:nvPicPr>
                    <pic:cNvPr descr="朋友列表_1.png"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>
          <w:color w:val="0000cc"/>
        </w:rPr>
      </w:pPr>
      <w:r w:rsidDel="00000000" w:rsidR="00000000" w:rsidRPr="00000000">
        <w:rPr>
          <w:color w:val="0000cc"/>
        </w:rPr>
        <w:drawing>
          <wp:inline distB="114300" distT="114300" distL="114300" distR="114300">
            <wp:extent cx="5762625" cy="3305175"/>
            <wp:effectExtent b="0" l="0" r="0" t="0"/>
            <wp:docPr descr="朋友列表_2.png" id="2" name="image10.png"/>
            <a:graphic>
              <a:graphicData uri="http://schemas.openxmlformats.org/drawingml/2006/picture">
                <pic:pic>
                  <pic:nvPicPr>
                    <pic:cNvPr descr="朋友列表_2.png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[ QPlay API - getQFriend ]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取得朋友資料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，顯示 Name / Memo / Ext_No / Email。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有加入好友請求，此 API 也會回傳此資料。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</w:t>
      </w:r>
      <w:r w:rsidDel="00000000" w:rsidR="00000000" w:rsidRPr="00000000">
        <w:rPr>
          <w:rtl w:val="0"/>
        </w:rPr>
        <w:t xml:space="preserve">JMessage API - getUserInfo</w:t>
      </w:r>
      <w:r w:rsidDel="00000000" w:rsidR="00000000" w:rsidRPr="00000000">
        <w:rPr>
          <w:highlight w:val="white"/>
          <w:rtl w:val="0"/>
        </w:rPr>
        <w:t xml:space="preserve"> ]</w:t>
      </w:r>
    </w:p>
    <w:p w:rsidR="00000000" w:rsidDel="00000000" w:rsidP="00000000" w:rsidRDefault="00000000" w:rsidRPr="00000000">
      <w:pPr>
        <w:numPr>
          <w:ilvl w:val="1"/>
          <w:numId w:val="11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檢查大頭照的生命週期是否過期，過期的話進行更新。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486525" cy="6105525"/>
            <wp:effectExtent b="0" l="0" r="0" t="0"/>
            <wp:docPr descr="新增好友_1.png" id="8" name="image19.png"/>
            <a:graphic>
              <a:graphicData uri="http://schemas.openxmlformats.org/drawingml/2006/picture">
                <pic:pic>
                  <pic:nvPicPr>
                    <pic:cNvPr descr="新增好友_1.png"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610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62625" cy="2324100"/>
            <wp:effectExtent b="0" l="0" r="0" t="0"/>
            <wp:docPr descr="新增好友_2.png" id="1" name="image9.png"/>
            <a:graphic>
              <a:graphicData uri="http://schemas.openxmlformats.org/drawingml/2006/picture">
                <pic:pic>
                  <pic:nvPicPr>
                    <pic:cNvPr descr="新增好友_2.png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[ QPlay API - getQList ]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Recommend Friends List ] 帶入 User 的 emp_no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，QPlay 回傳同公司同部門的推薦名單。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一般使用，依照 User 輸入的姓名，QPlay 搜尋後回傳資料。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rtl w:val="0"/>
        </w:rPr>
        <w:t xml:space="preserve">[ QPlay API - sendQInviation ]</w:t>
      </w:r>
    </w:p>
    <w:p w:rsidR="00000000" w:rsidDel="00000000" w:rsidP="00000000" w:rsidRDefault="00000000" w:rsidRPr="00000000">
      <w:pPr>
        <w:numPr>
          <w:ilvl w:val="1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針對指定 User 送出加入好友邀請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[ QPlay API - sendQInstall ]</w:t>
      </w:r>
    </w:p>
    <w:p w:rsidR="00000000" w:rsidDel="00000000" w:rsidP="00000000" w:rsidRDefault="00000000" w:rsidRPr="00000000">
      <w:pPr>
        <w:numPr>
          <w:ilvl w:val="1"/>
          <w:numId w:val="8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針對指定 User 送出安裝邀請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。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rtl w:val="0"/>
        </w:rPr>
        <w:t xml:space="preserve">[ QPlay API - setQFriend ]</w:t>
      </w:r>
    </w:p>
    <w:p w:rsidR="00000000" w:rsidDel="00000000" w:rsidP="00000000" w:rsidRDefault="00000000" w:rsidRPr="00000000">
      <w:pPr>
        <w:numPr>
          <w:ilvl w:val="1"/>
          <w:numId w:val="8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針對指定 User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，將對方加入好友名單。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505575" cy="7915275"/>
            <wp:effectExtent b="0" l="0" r="0" t="0"/>
            <wp:docPr descr="新增聊天室-搜尋用戶_1.png" id="16" name="image35.png"/>
            <a:graphic>
              <a:graphicData uri="http://schemas.openxmlformats.org/drawingml/2006/picture">
                <pic:pic>
                  <pic:nvPicPr>
                    <pic:cNvPr descr="新增聊天室-搜尋用戶_1.png"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791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15025" cy="6896100"/>
            <wp:effectExtent b="0" l="0" r="0" t="0"/>
            <wp:docPr descr="新增聊天室-搜尋用戶_2.png" id="11" name="image24.png"/>
            <a:graphic>
              <a:graphicData uri="http://schemas.openxmlformats.org/drawingml/2006/picture">
                <pic:pic>
                  <pic:nvPicPr>
                    <pic:cNvPr descr="新增聊天室-搜尋用戶_2.png"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[ QPlay API - getQFriend ]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取得朋友資料儲存在 APP Local 端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，此頁面只執行一次。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User 後續搜尋時以 APP Local 端的資料做搜尋，不再透過 QPlay 搜尋。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[ QPlay API -  getQList]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依照 User 輸入的姓名，QPlay 搜尋後回傳資料。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必須過濾掉跟 Friend List 重複的資料。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JMessage API - getUserInfo ]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如果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getQList 回傳的員工資料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，不存在 chatroom_user，表示此員工尚未有大頭照縮圖儲存在 APP Local 端，必須透過此 API 取得此員工的大頭照縮圖。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rtl w:val="0"/>
        </w:rPr>
        <w:t xml:space="preserve">[ QPlay API - sendQInviation ]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針對指定 User 送出加入好友邀請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。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[ QPlay API - sendQInstall ]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針對指定 User 送出安裝邀請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。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rtl w:val="0"/>
        </w:rPr>
        <w:t xml:space="preserve">[ QPlay API - setQFriend ]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針對指定 User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，將對方加入好友名單。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QPlay API - newQChatroom]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針對所選擇的成員，透過 QPlay 建立聊天室，成功後，QPlay 會回傳此聊天室的 group_id。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JMessage API - getGroupInfo ]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承上，使用 QPlay 回傳的 group_id，透過此 API 檢查確定聊天室已經存在。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505575" cy="7058025"/>
            <wp:effectExtent b="0" l="0" r="0" t="0"/>
            <wp:docPr descr="多人聊天室_1.png" id="15" name="image34.png"/>
            <a:graphic>
              <a:graphicData uri="http://schemas.openxmlformats.org/drawingml/2006/picture">
                <pic:pic>
                  <pic:nvPicPr>
                    <pic:cNvPr descr="多人聊天室_1.png"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705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15025" cy="8443913"/>
            <wp:effectExtent b="0" l="0" r="0" t="0"/>
            <wp:docPr descr="多人聊天室_2.png" id="13" name="image32.png"/>
            <a:graphic>
              <a:graphicData uri="http://schemas.openxmlformats.org/drawingml/2006/picture">
                <pic:pic>
                  <pic:nvPicPr>
                    <pic:cNvPr descr="多人聊天室_2.png"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44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[ JMessage API - enterConversation ]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 User 一進入此聊天室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執行此 API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，User 就不會收到此聊天室的推播。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JMessage API - getHistoryMessages ]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針對此 User，依據 chatroom &gt; last_message &gt; id 以及 chatroom &gt; unread_count 這兩個資料，取得在這個聊天室的歷史訊息。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JMessage API - sendTextMessage ]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發送文字訊息。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JMessage API - sendImageMessage ]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發送圖片訊息。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JMessafe API - downloadOriginalImage ]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當 User 點擊圖片訊息，透過 chatroom_message_history &gt; get_download 檢查是否已經下載過原始檔案。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承上，如果尚未下載過，則下載此圖片的原始檔案並且儲存至 APP Local 端。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承上，已經下載過原始檔案的圖片訊息，將 download_time 記錄至 chatroom_message_history。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JMessage API - exitConversation ]</w:t>
      </w:r>
    </w:p>
    <w:p w:rsidR="00000000" w:rsidDel="00000000" w:rsidP="00000000" w:rsidRDefault="00000000" w:rsidRPr="00000000">
      <w:pPr>
        <w:numPr>
          <w:ilvl w:val="1"/>
          <w:numId w:val="9"/>
        </w:numPr>
        <w:ind w:left="1440" w:hanging="360"/>
        <w:contextualSpacing w:val="1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執行此 API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，原先停止收到此聊天室的推播，會恢復為可以收到推播。</w:t>
      </w:r>
    </w:p>
    <w:p w:rsidR="00000000" w:rsidDel="00000000" w:rsidP="00000000" w:rsidRDefault="00000000" w:rsidRPr="00000000">
      <w:pPr>
        <w:numPr>
          <w:ilvl w:val="1"/>
          <w:numId w:val="9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在下列兩種狀況下會執行:</w:t>
      </w:r>
    </w:p>
    <w:p w:rsidR="00000000" w:rsidDel="00000000" w:rsidP="00000000" w:rsidRDefault="00000000" w:rsidRPr="00000000">
      <w:pPr>
        <w:numPr>
          <w:ilvl w:val="2"/>
          <w:numId w:val="9"/>
        </w:numPr>
        <w:ind w:left="216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離開聊天室，回到聊天室列表。</w:t>
      </w:r>
    </w:p>
    <w:p w:rsidR="00000000" w:rsidDel="00000000" w:rsidP="00000000" w:rsidRDefault="00000000" w:rsidRPr="00000000">
      <w:pPr>
        <w:numPr>
          <w:ilvl w:val="2"/>
          <w:numId w:val="9"/>
        </w:numPr>
        <w:ind w:left="216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當手機退到背景執行時。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505575" cy="5248275"/>
            <wp:effectExtent b="0" l="0" r="0" t="0"/>
            <wp:docPr descr="聊天室資訊_1.png" id="12" name="image25.png"/>
            <a:graphic>
              <a:graphicData uri="http://schemas.openxmlformats.org/drawingml/2006/picture">
                <pic:pic>
                  <pic:nvPicPr>
                    <pic:cNvPr descr="聊天室資訊_1.png"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15025" cy="5886450"/>
            <wp:effectExtent b="0" l="0" r="0" t="0"/>
            <wp:docPr descr="聊天室資訊_2.png" id="5" name="image14.png"/>
            <a:graphic>
              <a:graphicData uri="http://schemas.openxmlformats.org/drawingml/2006/picture">
                <pic:pic>
                  <pic:nvPicPr>
                    <pic:cNvPr descr="聊天室資訊_2.png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88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[ QPlay API - removeQMember ]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移除聊天室成員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。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1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只有聊天室 Owner 可以執行。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QPlay API - setQChatroom ]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設定 (自動匯入歷史紀錄)，使用 JMessage 的資料欄位 desc 來做記錄。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1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只有聊天室 Owner 可以執行。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JMessage API - getGroupInfo ]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聊天室資料異動時，更新資料。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JMessage API - getGroupMembers ]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聊天室成員異動時，更新資料。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505575" cy="3819525"/>
            <wp:effectExtent b="0" l="0" r="0" t="0"/>
            <wp:docPr descr="聊天室編輯_1.png" id="9" name="image20.png"/>
            <a:graphic>
              <a:graphicData uri="http://schemas.openxmlformats.org/drawingml/2006/picture">
                <pic:pic>
                  <pic:nvPicPr>
                    <pic:cNvPr descr="聊天室編輯_1.png"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15025" cy="3657600"/>
            <wp:effectExtent b="0" l="0" r="0" t="0"/>
            <wp:docPr descr="聊天室編輯_2.png" id="4" name="image12.png"/>
            <a:graphic>
              <a:graphicData uri="http://schemas.openxmlformats.org/drawingml/2006/picture">
                <pic:pic>
                  <pic:nvPicPr>
                    <pic:cNvPr descr="聊天室編輯_2.png"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[ QPlay API - setQChatroom ]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更新聊天室名稱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。</w:t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JMessage API - getGroupInfo ]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聊天室資料異動時，更新資料。</w:t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505575" cy="7248525"/>
            <wp:effectExtent b="0" l="0" r="0" t="0"/>
            <wp:docPr descr="聊天室-邀請成員_1.png" id="3" name="image11.png"/>
            <a:graphic>
              <a:graphicData uri="http://schemas.openxmlformats.org/drawingml/2006/picture">
                <pic:pic>
                  <pic:nvPicPr>
                    <pic:cNvPr descr="聊天室-邀請成員_1.png"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724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15025" cy="4733925"/>
            <wp:effectExtent b="0" l="0" r="0" t="0"/>
            <wp:docPr descr="聊天室-邀請成員_2.png" id="25" name="image49.png"/>
            <a:graphic>
              <a:graphicData uri="http://schemas.openxmlformats.org/drawingml/2006/picture">
                <pic:pic>
                  <pic:nvPicPr>
                    <pic:cNvPr descr="聊天室-邀請成員_2.png"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QPlay API - getQFriend ]</w:t>
      </w:r>
    </w:p>
    <w:p w:rsidR="00000000" w:rsidDel="00000000" w:rsidP="00000000" w:rsidRDefault="00000000" w:rsidRPr="00000000">
      <w:pPr>
        <w:numPr>
          <w:ilvl w:val="1"/>
          <w:numId w:val="10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從聊天室新增成員，只能從朋友列表中挑選。</w:t>
      </w:r>
    </w:p>
    <w:p w:rsidR="00000000" w:rsidDel="00000000" w:rsidP="00000000" w:rsidRDefault="00000000" w:rsidRPr="00000000">
      <w:pPr>
        <w:numPr>
          <w:ilvl w:val="1"/>
          <w:numId w:val="10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必須過濾掉，好友並且已經是聊天室成員的人。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QPlay API - addQMember ]</w:t>
      </w:r>
    </w:p>
    <w:p w:rsidR="00000000" w:rsidDel="00000000" w:rsidP="00000000" w:rsidRDefault="00000000" w:rsidRPr="00000000">
      <w:pPr>
        <w:numPr>
          <w:ilvl w:val="1"/>
          <w:numId w:val="10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選定的人，加入聊天室。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JMessage API - getGroupMembers ]</w:t>
      </w:r>
    </w:p>
    <w:p w:rsidR="00000000" w:rsidDel="00000000" w:rsidP="00000000" w:rsidRDefault="00000000" w:rsidRPr="00000000">
      <w:pPr>
        <w:numPr>
          <w:ilvl w:val="1"/>
          <w:numId w:val="10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確定新增人員成功，更新聊天室成員的清單。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JMessage API - getUserInfo ]</w:t>
      </w:r>
    </w:p>
    <w:p w:rsidR="00000000" w:rsidDel="00000000" w:rsidP="00000000" w:rsidRDefault="00000000" w:rsidRPr="00000000">
      <w:pPr>
        <w:numPr>
          <w:ilvl w:val="1"/>
          <w:numId w:val="10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如果 User 的大頭照超過生命週期，更新。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QPlay API - getQGroupHistoryMessage ]</w:t>
      </w:r>
    </w:p>
    <w:p w:rsidR="00000000" w:rsidDel="00000000" w:rsidP="00000000" w:rsidRDefault="00000000" w:rsidRPr="00000000">
      <w:pPr>
        <w:numPr>
          <w:ilvl w:val="1"/>
          <w:numId w:val="10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如果聊天室設定[自動匯入歷史紀錄]，跟 QPlay 取得資料，並且跟 JMessage 的資料做比對處理。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QPlay API - getQUserChatroom ]</w:t>
      </w:r>
    </w:p>
    <w:p w:rsidR="00000000" w:rsidDel="00000000" w:rsidP="00000000" w:rsidRDefault="00000000" w:rsidRPr="00000000">
      <w:pPr>
        <w:numPr>
          <w:ilvl w:val="1"/>
          <w:numId w:val="10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後來加入聊天室的成員，JMessage 回傳的聊天室資料有Bug，必須另外跟 QPlay 取得正確資料。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JMessage API - sendTextMessage ]</w:t>
      </w:r>
    </w:p>
    <w:p w:rsidR="00000000" w:rsidDel="00000000" w:rsidP="00000000" w:rsidRDefault="00000000" w:rsidRPr="00000000">
      <w:pPr>
        <w:numPr>
          <w:ilvl w:val="1"/>
          <w:numId w:val="10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因為 JMessage 的 Bug，新加入的成員 getConversations 無法取得這個聊天室的資料。</w:t>
      </w:r>
    </w:p>
    <w:p w:rsidR="00000000" w:rsidDel="00000000" w:rsidP="00000000" w:rsidRDefault="00000000" w:rsidRPr="00000000">
      <w:pPr>
        <w:numPr>
          <w:ilvl w:val="1"/>
          <w:numId w:val="10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新增成員至聊天室，必須主動發送一則訊息 [XXX加入聊天室]。</w:t>
      </w:r>
    </w:p>
    <w:p w:rsidR="00000000" w:rsidDel="00000000" w:rsidP="00000000" w:rsidRDefault="00000000" w:rsidRPr="00000000">
      <w:pPr>
        <w:numPr>
          <w:ilvl w:val="1"/>
          <w:numId w:val="10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承上，這樣處理後，新成員呼叫 JMessage API getConversations 才能取得此聊天室的資料。</w:t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6486525" cy="4295775"/>
            <wp:effectExtent b="0" l="0" r="0" t="0"/>
            <wp:docPr descr="好友請求_1.png" id="23" name="image44.png"/>
            <a:graphic>
              <a:graphicData uri="http://schemas.openxmlformats.org/drawingml/2006/picture">
                <pic:pic>
                  <pic:nvPicPr>
                    <pic:cNvPr descr="好友請求_1.png"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62625" cy="3305175"/>
            <wp:effectExtent b="0" l="0" r="0" t="0"/>
            <wp:docPr descr="好友請求_2.png" id="10" name="image21.png"/>
            <a:graphic>
              <a:graphicData uri="http://schemas.openxmlformats.org/drawingml/2006/picture">
                <pic:pic>
                  <pic:nvPicPr>
                    <pic:cNvPr descr="好友請求_2.png"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QPlay API - getQFriend ]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依據此 API 回傳的好友請求清單顯示資料。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QPlay API - acceptQInvitation]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同意對方的好友請求。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JMessage API - getUserInfo ]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如果 User 的大頭照超過生命週期，更新。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486525" cy="8486775"/>
            <wp:effectExtent b="0" l="0" r="0" t="0"/>
            <wp:docPr descr="個人資訊_1.png" id="20" name="image39.png"/>
            <a:graphic>
              <a:graphicData uri="http://schemas.openxmlformats.org/drawingml/2006/picture">
                <pic:pic>
                  <pic:nvPicPr>
                    <pic:cNvPr descr="個人資訊_1.png"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848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62625" cy="2324100"/>
            <wp:effectExtent b="0" l="0" r="0" t="0"/>
            <wp:docPr descr="個人資訊_2.png" id="26" name="image50.png"/>
            <a:graphic>
              <a:graphicData uri="http://schemas.openxmlformats.org/drawingml/2006/picture">
                <pic:pic>
                  <pic:nvPicPr>
                    <pic:cNvPr descr="個人資訊_2.png" id="0" name="image5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highlight w:val="white"/>
          <w:rtl w:val="0"/>
        </w:rPr>
        <w:t xml:space="preserve">[ QPlay API - getQUserDetail ]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取得 User 的詳細資料。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[ JMessage API - downloadOriginalUserAvatar ]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如果 User 的大頭照超過生命週期，更新。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QPlay API - setQFriend ]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如果對方不是好友，將對方加入好友。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QPlay API - removeQFriend ]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將對方從好友清單中移除。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QPlay API - sendQInvitation ]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對保護名單申請成為好友。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QPlay API - acceptQInvitation ]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保護名單接受一般使用者的好友請求。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[ QPlay API - newQChatroom ]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雙方必須為好友，才能建立一對一聊天室。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2"/>
        </w:numPr>
        <w:spacing w:before="0" w:lineRule="auto"/>
        <w:ind w:left="0" w:firstLine="0"/>
        <w:contextualSpacing w:val="0"/>
        <w:rPr>
          <w:rFonts w:ascii="Century Gothic" w:cs="Century Gothic" w:eastAsia="Century Gothic" w:hAnsi="Century Gothic"/>
          <w:sz w:val="28"/>
          <w:szCs w:val="28"/>
        </w:rPr>
      </w:pPr>
      <w:bookmarkStart w:colFirst="0" w:colLast="0" w:name="_4d34og8" w:id="7"/>
      <w:bookmarkEnd w:id="7"/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  <w:rtl w:val="0"/>
        </w:rPr>
        <w:t xml:space="preserve">資料表結構 (Table Layout)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numPr>
          <w:ilvl w:val="0"/>
          <w:numId w:val="12"/>
        </w:numPr>
        <w:spacing w:before="0" w:lineRule="auto"/>
        <w:ind w:left="0" w:firstLine="0"/>
        <w:contextualSpacing w:val="0"/>
        <w:rPr>
          <w:rFonts w:ascii="Century Gothic" w:cs="Century Gothic" w:eastAsia="Century Gothic" w:hAnsi="Century Gothic"/>
        </w:rPr>
      </w:pPr>
      <w:bookmarkStart w:colFirst="0" w:colLast="0" w:name="_2s8eyo1" w:id="8"/>
      <w:bookmarkEnd w:id="8"/>
      <w:r w:rsidDel="00000000" w:rsidR="00000000" w:rsidRPr="00000000">
        <w:rPr>
          <w:rFonts w:ascii="Century Gothic" w:cs="Century Gothic" w:eastAsia="Century Gothic" w:hAnsi="Century Gothic"/>
          <w:sz w:val="32"/>
          <w:szCs w:val="32"/>
          <w:rtl w:val="0"/>
        </w:rPr>
        <w:t xml:space="preserve"> Implementation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 w:hanging="480"/>
        <w:contextualSpacing w:val="0"/>
        <w:jc w:val="left"/>
        <w:rPr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Index.js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960" w:hanging="480"/>
        <w:contextualSpacing w:val="0"/>
        <w:jc w:val="left"/>
        <w:rPr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Define pageList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960" w:hanging="480"/>
        <w:contextualSpacing w:val="0"/>
        <w:jc w:val="left"/>
        <w:rPr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Define appKey, appSecretKey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960" w:hanging="480"/>
        <w:contextualSpacing w:val="0"/>
        <w:jc w:val="left"/>
        <w:rPr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Define window.initialSuccess()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960" w:hanging="480"/>
        <w:contextualSpacing w:val="0"/>
        <w:jc w:val="left"/>
        <w:rPr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Define onBackKeyDown() for android platform</w:t>
      </w:r>
    </w:p>
    <w:p w:rsidR="00000000" w:rsidDel="00000000" w:rsidP="00000000" w:rsidRDefault="00000000" w:rsidRPr="00000000">
      <w:pPr>
        <w:numPr>
          <w:ilvl w:val="1"/>
          <w:numId w:val="4"/>
        </w:numPr>
        <w:ind w:left="960" w:hanging="480"/>
        <w:contextualSpacing w:val="0"/>
        <w:jc w:val="left"/>
        <w:rPr>
          <w:rFonts w:ascii="Century Gothic" w:cs="Century Gothic" w:eastAsia="Century Gothic" w:hAnsi="Century Gothic"/>
          <w:color w:val="008000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Define onPause() / onResume() when APP work in background / foreground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 w:hanging="480"/>
        <w:contextualSpacing w:val="0"/>
        <w:jc w:val="left"/>
        <w:rPr>
          <w:i w:val="1"/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viewIndex.html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 w:hanging="480"/>
        <w:contextualSpacing w:val="0"/>
        <w:jc w:val="left"/>
        <w:rPr>
          <w:i w:val="1"/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viewIndex.js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 w:hanging="480"/>
        <w:contextualSpacing w:val="0"/>
        <w:jc w:val="left"/>
        <w:rPr>
          <w:rFonts w:ascii="Century Gothic" w:cs="Century Gothic" w:eastAsia="Century Gothic" w:hAnsi="Century Gothic"/>
          <w:color w:val="008000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viewChatroom.html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 w:hanging="480"/>
        <w:contextualSpacing w:val="0"/>
        <w:jc w:val="left"/>
        <w:rPr>
          <w:rFonts w:ascii="Century Gothic" w:cs="Century Gothic" w:eastAsia="Century Gothic" w:hAnsi="Century Gothic"/>
          <w:color w:val="008000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viewChatroom.js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/>
        <w:jc w:val="left"/>
        <w:rPr>
          <w:rFonts w:ascii="Century Gothic" w:cs="Century Gothic" w:eastAsia="Century Gothic" w:hAnsi="Century Gothic"/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viewNewChatroom.html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/>
        <w:jc w:val="left"/>
        <w:rPr>
          <w:rFonts w:ascii="Century Gothic" w:cs="Century Gothic" w:eastAsia="Century Gothic" w:hAnsi="Century Gothic"/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viewNewChatroom.js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/>
        <w:jc w:val="left"/>
        <w:rPr>
          <w:rFonts w:ascii="Century Gothic" w:cs="Century Gothic" w:eastAsia="Century Gothic" w:hAnsi="Century Gothic"/>
          <w:color w:val="008000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viewChatroomInfo.html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/>
        <w:jc w:val="left"/>
        <w:rPr>
          <w:rFonts w:ascii="Century Gothic" w:cs="Century Gothic" w:eastAsia="Century Gothic" w:hAnsi="Century Gothic"/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viewChatroomInfo.js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/>
        <w:jc w:val="left"/>
        <w:rPr>
          <w:rFonts w:ascii="Century Gothic" w:cs="Century Gothic" w:eastAsia="Century Gothic" w:hAnsi="Century Gothic"/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viewChatroomEdit.html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/>
        <w:jc w:val="left"/>
        <w:rPr>
          <w:rFonts w:ascii="Century Gothic" w:cs="Century Gothic" w:eastAsia="Century Gothic" w:hAnsi="Century Gothic"/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viewChatroomEdit.js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/>
        <w:jc w:val="left"/>
        <w:rPr>
          <w:rFonts w:ascii="Century Gothic" w:cs="Century Gothic" w:eastAsia="Century Gothic" w:hAnsi="Century Gothic"/>
          <w:color w:val="008000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viewAddMember.html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/>
        <w:jc w:val="left"/>
        <w:rPr>
          <w:rFonts w:ascii="Century Gothic" w:cs="Century Gothic" w:eastAsia="Century Gothic" w:hAnsi="Century Gothic"/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viewAddMember.js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/>
        <w:jc w:val="left"/>
        <w:rPr>
          <w:rFonts w:ascii="Century Gothic" w:cs="Century Gothic" w:eastAsia="Century Gothic" w:hAnsi="Century Gothic"/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viewAddFriend.html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/>
        <w:jc w:val="left"/>
        <w:rPr>
          <w:rFonts w:ascii="Century Gothic" w:cs="Century Gothic" w:eastAsia="Century Gothic" w:hAnsi="Century Gothic"/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viewAddFriend.js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/>
        <w:jc w:val="left"/>
        <w:rPr>
          <w:rFonts w:ascii="Century Gothic" w:cs="Century Gothic" w:eastAsia="Century Gothic" w:hAnsi="Century Gothic"/>
          <w:color w:val="008000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viewFriendRequest.html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/>
        <w:jc w:val="left"/>
        <w:rPr>
          <w:rFonts w:ascii="Century Gothic" w:cs="Century Gothic" w:eastAsia="Century Gothic" w:hAnsi="Century Gothic"/>
          <w:color w:val="008000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viewFriendRequest.js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/>
        <w:jc w:val="left"/>
        <w:rPr>
          <w:rFonts w:ascii="Century Gothic" w:cs="Century Gothic" w:eastAsia="Century Gothic" w:hAnsi="Century Gothic"/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viewMyInfo.html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/>
        <w:jc w:val="left"/>
        <w:rPr>
          <w:rFonts w:ascii="Century Gothic" w:cs="Century Gothic" w:eastAsia="Century Gothic" w:hAnsi="Century Gothic"/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viewMyInfo.js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0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2"/>
        </w:numPr>
        <w:spacing w:before="0" w:lineRule="auto"/>
        <w:ind w:left="0" w:firstLine="0"/>
        <w:contextualSpacing w:val="0"/>
        <w:rPr>
          <w:rFonts w:ascii="Century Gothic" w:cs="Century Gothic" w:eastAsia="Century Gothic" w:hAnsi="Century Gothic"/>
          <w:sz w:val="28"/>
          <w:szCs w:val="28"/>
        </w:rPr>
      </w:pPr>
      <w:bookmarkStart w:colFirst="0" w:colLast="0" w:name="_17dp8vu" w:id="9"/>
      <w:bookmarkEnd w:id="9"/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  <w:rtl w:val="0"/>
        </w:rPr>
        <w:t xml:space="preserve">公用元件 (Public Component)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numPr>
          <w:ilvl w:val="1"/>
          <w:numId w:val="12"/>
        </w:numPr>
        <w:spacing w:before="0" w:lineRule="auto"/>
        <w:ind w:left="0" w:firstLine="0"/>
        <w:contextualSpacing w:val="0"/>
        <w:rPr>
          <w:rFonts w:ascii="Century Gothic" w:cs="Century Gothic" w:eastAsia="Century Gothic" w:hAnsi="Century Gothic"/>
          <w:sz w:val="28"/>
          <w:szCs w:val="28"/>
        </w:rPr>
      </w:pPr>
      <w:bookmarkStart w:colFirst="0" w:colLast="0" w:name="_3rdcrjn" w:id="10"/>
      <w:bookmarkEnd w:id="10"/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  <w:rtl w:val="0"/>
        </w:rPr>
        <w:t xml:space="preserve">共用界面 (Public Interface)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 w:hanging="480"/>
        <w:contextualSpacing w:val="0"/>
        <w:jc w:val="left"/>
        <w:rPr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App.css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 w:hanging="480"/>
        <w:contextualSpacing w:val="0"/>
        <w:jc w:val="left"/>
        <w:rPr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App.html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480" w:hanging="480"/>
        <w:contextualSpacing w:val="0"/>
        <w:jc w:val="left"/>
        <w:rPr>
          <w:color w:val="008000"/>
        </w:rPr>
      </w:pPr>
      <w:r w:rsidDel="00000000" w:rsidR="00000000" w:rsidRPr="00000000">
        <w:rPr>
          <w:rFonts w:ascii="Century Gothic" w:cs="Century Gothic" w:eastAsia="Century Gothic" w:hAnsi="Century Gothic"/>
          <w:color w:val="008000"/>
          <w:rtl w:val="0"/>
        </w:rPr>
        <w:t xml:space="preserve">App.js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  <w:rPr>
          <w:color w:val="0000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  <w:rPr>
          <w:color w:val="0000cc"/>
        </w:rPr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pgSz w:h="16838" w:w="11906"/>
      <w:pgMar w:bottom="567" w:top="567" w:left="567" w:right="567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Calibri"/>
  <w:font w:name="Arial Unicode MS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-12699</wp:posOffset>
              </wp:positionH>
              <wp:positionV relativeFrom="paragraph">
                <wp:posOffset>0</wp:posOffset>
              </wp:positionV>
              <wp:extent cx="38100" cy="12700"/>
              <wp:effectExtent b="0" l="0" r="0" t="0"/>
              <wp:wrapNone/>
              <wp:docPr id="27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346000" y="3827625"/>
                        <a:ext cx="67437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-12699</wp:posOffset>
              </wp:positionH>
              <wp:positionV relativeFrom="paragraph">
                <wp:posOffset>0</wp:posOffset>
              </wp:positionV>
              <wp:extent cx="38100" cy="12700"/>
              <wp:effectExtent b="0" l="0" r="0" t="0"/>
              <wp:wrapNone/>
              <wp:docPr id="27" name="image52.png"/>
              <a:graphic>
                <a:graphicData uri="http://schemas.openxmlformats.org/drawingml/2006/picture">
                  <pic:pic>
                    <pic:nvPicPr>
                      <pic:cNvPr id="0" name="image5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851" w:before="0" w:line="240" w:lineRule="auto"/>
      <w:ind w:left="0" w:right="0" w:firstLine="45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Copyright@2017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567" w:lineRule="auto"/>
      <w:contextualSpacing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770255</wp:posOffset>
          </wp:positionH>
          <wp:positionV relativeFrom="paragraph">
            <wp:posOffset>-408939</wp:posOffset>
          </wp:positionV>
          <wp:extent cx="1549400" cy="698500"/>
          <wp:effectExtent b="0" l="0" r="0" t="0"/>
          <wp:wrapSquare wrapText="bothSides" distB="0" distT="0" distL="0" distR="0"/>
          <wp:docPr descr="BENQ261_QISDA_A4_BusForm" id="19" name="image38.jpg"/>
          <a:graphic>
            <a:graphicData uri="http://schemas.openxmlformats.org/drawingml/2006/picture">
              <pic:pic>
                <pic:nvPicPr>
                  <pic:cNvPr descr="BENQ261_QISDA_A4_BusForm" id="0" name="image38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9400" cy="6985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-1269</wp:posOffset>
          </wp:positionH>
          <wp:positionV relativeFrom="paragraph">
            <wp:posOffset>-149859</wp:posOffset>
          </wp:positionV>
          <wp:extent cx="1011555" cy="514350"/>
          <wp:effectExtent b="0" l="0" r="0" t="0"/>
          <wp:wrapSquare wrapText="bothSides" distB="0" distT="0" distL="114300" distR="114300"/>
          <wp:docPr id="21" name="image41.png"/>
          <a:graphic>
            <a:graphicData uri="http://schemas.openxmlformats.org/drawingml/2006/picture">
              <pic:pic>
                <pic:nvPicPr>
                  <pic:cNvPr id="0" name="image4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11555" cy="5143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3454400</wp:posOffset>
              </wp:positionH>
              <wp:positionV relativeFrom="paragraph">
                <wp:posOffset>0</wp:posOffset>
              </wp:positionV>
              <wp:extent cx="4457700" cy="342900"/>
              <wp:effectExtent b="0" l="0" r="0" t="0"/>
              <wp:wrapNone/>
              <wp:docPr id="29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3117150" y="3608550"/>
                        <a:ext cx="4457700" cy="342900"/>
                      </a:xfrm>
                      <a:custGeom>
                        <a:pathLst>
                          <a:path extrusionOk="0" h="342900" w="4457700">
                            <a:moveTo>
                              <a:pt x="0" y="0"/>
                            </a:moveTo>
                            <a:lnTo>
                              <a:pt x="0" y="342900"/>
                            </a:lnTo>
                            <a:lnTo>
                              <a:pt x="4457700" y="342900"/>
                            </a:lnTo>
                            <a:lnTo>
                              <a:pt x="445770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72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6"/>
                              <w:vertAlign w:val="baseline"/>
                            </w:rPr>
                            <w:t xml:space="preserve">Product Internal Specification</w:t>
                          </w:r>
                        </w:p>
                      </w:txbxContent>
                    </wps:txbx>
                    <wps:bodyPr anchorCtr="0" anchor="t" bIns="38100" lIns="88900" rIns="88900" wrap="square" tIns="381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3454400</wp:posOffset>
              </wp:positionH>
              <wp:positionV relativeFrom="paragraph">
                <wp:posOffset>0</wp:posOffset>
              </wp:positionV>
              <wp:extent cx="4457700" cy="342900"/>
              <wp:effectExtent b="0" l="0" r="0" t="0"/>
              <wp:wrapNone/>
              <wp:docPr id="29" name="image56.png"/>
              <a:graphic>
                <a:graphicData uri="http://schemas.openxmlformats.org/drawingml/2006/picture">
                  <pic:pic>
                    <pic:nvPicPr>
                      <pic:cNvPr id="0" name="image5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57700" cy="3429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  <w:tbl>
    <w:tblPr>
      <w:tblStyle w:val="Table2"/>
      <w:tblW w:w="10796.0" w:type="dxa"/>
      <w:jc w:val="left"/>
      <w:tblInd w:w="108.0" w:type="dxa"/>
      <w:tblLayout w:type="fixed"/>
      <w:tblLook w:val="0000"/>
    </w:tblPr>
    <w:tblGrid>
      <w:gridCol w:w="1118"/>
      <w:gridCol w:w="5833"/>
      <w:gridCol w:w="2399"/>
      <w:gridCol w:w="1446"/>
      <w:tblGridChange w:id="0">
        <w:tblGrid>
          <w:gridCol w:w="1118"/>
          <w:gridCol w:w="5833"/>
          <w:gridCol w:w="2399"/>
          <w:gridCol w:w="1446"/>
        </w:tblGrid>
      </w:tblGridChange>
    </w:tblGrid>
    <w:tr>
      <w:trPr>
        <w:trHeight w:val="20" w:hRule="atLeast"/>
      </w:trPr>
      <w:tc>
        <w:tcPr>
          <w:tcBorders>
            <w:top w:color="000000" w:space="0" w:sz="18" w:val="single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>
          <w:pPr>
            <w:contextualSpacing w:val="0"/>
            <w:rPr/>
          </w:pPr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Subject：</w:t>
          </w:r>
        </w:p>
      </w:tc>
      <w:tc>
        <w:tcPr>
          <w:tcBorders>
            <w:top w:color="000000" w:space="0" w:sz="18" w:val="single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>
          <w:pPr>
            <w:contextualSpacing w:val="0"/>
            <w:rPr/>
          </w:pPr>
          <w:r w:rsidDel="00000000" w:rsidR="00000000" w:rsidRPr="00000000">
            <w:rPr>
              <w:rtl w:val="0"/>
            </w:rPr>
            <w:t xml:space="preserve">QPlay QChat APP - PIS</w:t>
          </w:r>
        </w:p>
      </w:tc>
      <w:tc>
        <w:tcPr>
          <w:tcBorders>
            <w:top w:color="000000" w:space="0" w:sz="18" w:val="single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>
          <w:pPr>
            <w:contextualSpacing w:val="0"/>
            <w:rPr/>
          </w:pPr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Doc. No.：S2-PIS</w:t>
          </w:r>
        </w:p>
      </w:tc>
      <w:tc>
        <w:tcPr>
          <w:tcBorders>
            <w:top w:color="000000" w:space="0" w:sz="18" w:val="single"/>
            <w:left w:color="000000" w:space="0" w:sz="6" w:val="single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>
          <w:pPr>
            <w:contextualSpacing w:val="0"/>
            <w:rPr/>
          </w:pPr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Rev.：1.0</w:t>
          </w:r>
        </w:p>
      </w:tc>
    </w:tr>
    <w:tr>
      <w:trPr>
        <w:trHeight w:val="60" w:hRule="atLeast"/>
      </w:trPr>
      <w:tc>
        <w:tcPr>
          <w:tcBorders>
            <w:bottom w:color="000000" w:space="0" w:sz="6" w:val="single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>
          <w:pPr>
            <w:contextualSpacing w:val="0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6" w:val="single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>
          <w:pPr>
            <w:contextualSpacing w:val="0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bottom w:color="000000" w:space="0" w:sz="6" w:val="single"/>
          </w:tcBorders>
          <w:tcMar>
            <w:top w:w="0.0" w:type="dxa"/>
            <w:bottom w:w="0.0" w:type="dxa"/>
          </w:tcMar>
        </w:tcPr>
        <w:p w:rsidR="00000000" w:rsidDel="00000000" w:rsidP="00000000" w:rsidRDefault="00000000" w:rsidRPr="00000000">
          <w:pPr>
            <w:contextualSpacing w:val="0"/>
            <w:rPr/>
          </w:pPr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Date：2017/07/06 </w:t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</w:tcBorders>
          <w:tcMar>
            <w:top w:w="0.0" w:type="dxa"/>
            <w:bottom w:w="0.0" w:type="dxa"/>
          </w:tcMar>
          <w:vAlign w:val="bottom"/>
        </w:tcPr>
        <w:p w:rsidR="00000000" w:rsidDel="00000000" w:rsidP="00000000" w:rsidRDefault="00000000" w:rsidRPr="00000000">
          <w:pPr>
            <w:contextualSpacing w:val="0"/>
            <w:rPr/>
          </w:pPr>
          <w:r w:rsidDel="00000000" w:rsidR="00000000" w:rsidRPr="00000000">
            <w:rPr>
              <w:rtl w:val="0"/>
            </w:rPr>
            <w:t xml:space="preserve">Page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of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567" w:lineRule="auto"/>
      <w:contextualSpacing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margin">
            <wp:posOffset>751205</wp:posOffset>
          </wp:positionH>
          <wp:positionV relativeFrom="paragraph">
            <wp:posOffset>-360044</wp:posOffset>
          </wp:positionV>
          <wp:extent cx="1549400" cy="698500"/>
          <wp:effectExtent b="0" l="0" r="0" t="0"/>
          <wp:wrapSquare wrapText="bothSides" distB="0" distT="0" distL="0" distR="0"/>
          <wp:docPr descr="BENQ261_QISDA_A4_BusForm" id="14" name="image33.jpg"/>
          <a:graphic>
            <a:graphicData uri="http://schemas.openxmlformats.org/drawingml/2006/picture">
              <pic:pic>
                <pic:nvPicPr>
                  <pic:cNvPr descr="BENQ261_QISDA_A4_BusForm" id="0" name="image3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9400" cy="6985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-11429</wp:posOffset>
          </wp:positionH>
          <wp:positionV relativeFrom="paragraph">
            <wp:posOffset>-97789</wp:posOffset>
          </wp:positionV>
          <wp:extent cx="1011555" cy="514350"/>
          <wp:effectExtent b="0" l="0" r="0" t="0"/>
          <wp:wrapSquare wrapText="bothSides" distB="0" distT="0" distL="114300" distR="114300"/>
          <wp:docPr id="22" name="image42.png"/>
          <a:graphic>
            <a:graphicData uri="http://schemas.openxmlformats.org/drawingml/2006/picture">
              <pic:pic>
                <pic:nvPicPr>
                  <pic:cNvPr id="0" name="image4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11555" cy="5143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3302000</wp:posOffset>
              </wp:positionH>
              <wp:positionV relativeFrom="paragraph">
                <wp:posOffset>0</wp:posOffset>
              </wp:positionV>
              <wp:extent cx="4457700" cy="342900"/>
              <wp:effectExtent b="0" l="0" r="0" t="0"/>
              <wp:wrapNone/>
              <wp:docPr id="28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3117150" y="3608550"/>
                        <a:ext cx="4457700" cy="342900"/>
                      </a:xfrm>
                      <a:custGeom>
                        <a:pathLst>
                          <a:path extrusionOk="0" h="342900" w="4457700">
                            <a:moveTo>
                              <a:pt x="0" y="0"/>
                            </a:moveTo>
                            <a:lnTo>
                              <a:pt x="0" y="342900"/>
                            </a:lnTo>
                            <a:lnTo>
                              <a:pt x="4457700" y="342900"/>
                            </a:lnTo>
                            <a:lnTo>
                              <a:pt x="445770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72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36"/>
                              <w:vertAlign w:val="baseline"/>
                            </w:rPr>
                            <w:t xml:space="preserve">Product Internal Specification</w:t>
                          </w:r>
                        </w:p>
                      </w:txbxContent>
                    </wps:txbx>
                    <wps:bodyPr anchorCtr="0" anchor="t" bIns="38100" lIns="88900" rIns="88900" wrap="square" tIns="381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3302000</wp:posOffset>
              </wp:positionH>
              <wp:positionV relativeFrom="paragraph">
                <wp:posOffset>0</wp:posOffset>
              </wp:positionV>
              <wp:extent cx="4457700" cy="342900"/>
              <wp:effectExtent b="0" l="0" r="0" t="0"/>
              <wp:wrapNone/>
              <wp:docPr id="28" name="image54.png"/>
              <a:graphic>
                <a:graphicData uri="http://schemas.openxmlformats.org/drawingml/2006/picture">
                  <pic:pic>
                    <pic:nvPicPr>
                      <pic:cNvPr id="0" name="image5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57700" cy="3429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80" w:hanging="480"/>
      </w:pPr>
      <w:rPr>
        <w:rFonts w:ascii="Arial" w:cs="Arial" w:eastAsia="Arial" w:hAnsi="Arial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Arial" w:cs="Arial" w:eastAsia="Arial" w:hAnsi="Arial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Arial" w:cs="Arial" w:eastAsia="Arial" w:hAnsi="Arial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Arial" w:cs="Arial" w:eastAsia="Arial" w:hAnsi="Arial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Arial" w:cs="Arial" w:eastAsia="Arial" w:hAnsi="Arial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Arial" w:cs="Arial" w:eastAsia="Arial" w:hAnsi="Arial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Arial" w:cs="Arial" w:eastAsia="Arial" w:hAnsi="Arial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0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5."/>
      <w:lvlJc w:val="left"/>
      <w:pPr>
        <w:ind w:left="422" w:firstLine="0"/>
      </w:pPr>
      <w:rPr/>
    </w:lvl>
    <w:lvl w:ilvl="5">
      <w:start w:val="1"/>
      <w:numFmt w:val="decimal"/>
      <w:lvlText w:val="%1.%2.%3.%4.%5.%6"/>
      <w:lvlJc w:val="left"/>
      <w:pPr>
        <w:ind w:left="422" w:firstLine="0"/>
      </w:pPr>
      <w:rPr/>
    </w:lvl>
    <w:lvl w:ilvl="6">
      <w:start w:val="1"/>
      <w:numFmt w:val="decimal"/>
      <w:lvlText w:val="%1.%2.%3.%4.%5.%6.%7"/>
      <w:lvlJc w:val="left"/>
      <w:pPr>
        <w:ind w:left="3682" w:hanging="1276"/>
      </w:pPr>
      <w:rPr/>
    </w:lvl>
    <w:lvl w:ilvl="7">
      <w:start w:val="1"/>
      <w:numFmt w:val="decimal"/>
      <w:lvlText w:val="%1.%2.%3.%4.%5.%6.%7.%8"/>
      <w:lvlJc w:val="left"/>
      <w:pPr>
        <w:ind w:left="4249" w:hanging="1418.0000000000005"/>
      </w:pPr>
      <w:rPr/>
    </w:lvl>
    <w:lvl w:ilvl="8">
      <w:start w:val="1"/>
      <w:numFmt w:val="decimal"/>
      <w:lvlText w:val="%1.%2.%3.%4.%5.%6.%7.%8.%9"/>
      <w:lvlJc w:val="left"/>
      <w:pPr>
        <w:ind w:left="4957" w:hanging="17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360" w:line="240" w:lineRule="auto"/>
      <w:ind w:left="0" w:right="0" w:firstLine="0"/>
      <w:contextualSpacing w:val="0"/>
      <w:jc w:val="both"/>
    </w:pPr>
    <w:rPr>
      <w:rFonts w:ascii="Arial" w:cs="Arial" w:eastAsia="Arial" w:hAnsi="Arial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40" w:lineRule="auto"/>
      <w:ind w:left="0" w:right="0" w:firstLine="0"/>
      <w:contextualSpacing w:val="0"/>
      <w:jc w:val="both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1260"/>
      </w:tabs>
      <w:spacing w:after="0" w:before="240" w:line="240" w:lineRule="auto"/>
      <w:ind w:left="0" w:right="0" w:firstLine="0"/>
      <w:contextualSpacing w:val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40" w:lineRule="auto"/>
      <w:ind w:left="0" w:right="0" w:firstLine="0"/>
      <w:contextualSpacing w:val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40" w:lineRule="auto"/>
      <w:ind w:left="0" w:right="0" w:firstLine="0"/>
      <w:contextualSpacing w:val="0"/>
      <w:jc w:val="both"/>
    </w:pPr>
    <w:rPr>
      <w:rFonts w:ascii="Arial" w:cs="Arial" w:eastAsia="Arial" w:hAnsi="Arial"/>
      <w:b w:val="0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40" w:lineRule="auto"/>
      <w:ind w:left="0" w:right="0" w:firstLine="0"/>
      <w:contextualSpacing w:val="0"/>
      <w:jc w:val="left"/>
    </w:pPr>
    <w:rPr>
      <w:rFonts w:ascii="Arial" w:cs="Arial" w:eastAsia="Arial" w:hAnsi="Arial"/>
      <w:b w:val="0"/>
      <w:i w:val="1"/>
      <w:smallCaps w:val="0"/>
      <w:strike w:val="0"/>
      <w:color w:val="333333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49.png"/><Relationship Id="rId21" Type="http://schemas.openxmlformats.org/officeDocument/2006/relationships/image" Target="media/image11.png"/><Relationship Id="rId24" Type="http://schemas.openxmlformats.org/officeDocument/2006/relationships/image" Target="media/image21.png"/><Relationship Id="rId23" Type="http://schemas.openxmlformats.org/officeDocument/2006/relationships/image" Target="media/image4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6.png"/><Relationship Id="rId26" Type="http://schemas.openxmlformats.org/officeDocument/2006/relationships/image" Target="media/image50.png"/><Relationship Id="rId25" Type="http://schemas.openxmlformats.org/officeDocument/2006/relationships/image" Target="media/image39.pn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image" Target="media/image37.png"/><Relationship Id="rId6" Type="http://schemas.openxmlformats.org/officeDocument/2006/relationships/image" Target="media/image15.png"/><Relationship Id="rId29" Type="http://schemas.openxmlformats.org/officeDocument/2006/relationships/footer" Target="footer1.xml"/><Relationship Id="rId7" Type="http://schemas.openxmlformats.org/officeDocument/2006/relationships/image" Target="media/image46.png"/><Relationship Id="rId8" Type="http://schemas.openxmlformats.org/officeDocument/2006/relationships/image" Target="media/image36.png"/><Relationship Id="rId11" Type="http://schemas.openxmlformats.org/officeDocument/2006/relationships/image" Target="media/image19.png"/><Relationship Id="rId10" Type="http://schemas.openxmlformats.org/officeDocument/2006/relationships/image" Target="media/image10.png"/><Relationship Id="rId13" Type="http://schemas.openxmlformats.org/officeDocument/2006/relationships/image" Target="media/image35.png"/><Relationship Id="rId12" Type="http://schemas.openxmlformats.org/officeDocument/2006/relationships/image" Target="media/image9.png"/><Relationship Id="rId15" Type="http://schemas.openxmlformats.org/officeDocument/2006/relationships/image" Target="media/image34.png"/><Relationship Id="rId14" Type="http://schemas.openxmlformats.org/officeDocument/2006/relationships/image" Target="media/image24.png"/><Relationship Id="rId17" Type="http://schemas.openxmlformats.org/officeDocument/2006/relationships/image" Target="media/image25.png"/><Relationship Id="rId16" Type="http://schemas.openxmlformats.org/officeDocument/2006/relationships/image" Target="media/image32.png"/><Relationship Id="rId19" Type="http://schemas.openxmlformats.org/officeDocument/2006/relationships/image" Target="media/image20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8.jpg"/><Relationship Id="rId2" Type="http://schemas.openxmlformats.org/officeDocument/2006/relationships/image" Target="media/image41.png"/><Relationship Id="rId3" Type="http://schemas.openxmlformats.org/officeDocument/2006/relationships/image" Target="media/image5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3.jpg"/><Relationship Id="rId2" Type="http://schemas.openxmlformats.org/officeDocument/2006/relationships/image" Target="media/image42.png"/><Relationship Id="rId3" Type="http://schemas.openxmlformats.org/officeDocument/2006/relationships/image" Target="media/image54.png"/></Relationships>
</file>