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before="120" w:lineRule="auto"/>
              <w:ind w:right="-5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2018-12-27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修改 4.1 setStatus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-57" w:hanging="360"/>
              <w:jc w:val="left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的下列資料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，移到最上層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login_id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doamin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-57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emp_no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2018-12-28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修正 4.1 setStatus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0"/>
                <w:numId w:val="3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status_update 的 Request Body 資料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status_id : 改為必填資料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status_type : 移除此資料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2019-01-07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修正 4.1 setStatus</w:t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numPr>
                <w:ilvl w:val="0"/>
                <w:numId w:val="3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status_update 的 Request Body 資料</w:t>
            </w:r>
          </w:p>
          <w:p w:rsidR="00000000" w:rsidDel="00000000" w:rsidP="00000000" w:rsidRDefault="00000000" w:rsidRPr="00000000" w14:paraId="0000003A">
            <w:pPr>
              <w:keepNext w:val="1"/>
              <w:keepLines w:val="1"/>
              <w:numPr>
                <w:ilvl w:val="1"/>
                <w:numId w:val="3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period_list : 由 Optional 改為 Required</w:t>
            </w:r>
          </w:p>
        </w:tc>
      </w:tr>
    </w:tbl>
    <w:p w:rsidR="00000000" w:rsidDel="00000000" w:rsidP="00000000" w:rsidRDefault="00000000" w:rsidRPr="00000000" w14:paraId="0000003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Status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[ Status 功能狀態 ] (setStatus)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jvhu4dn64lei">
            <w:r w:rsidDel="00000000" w:rsidR="00000000" w:rsidRPr="00000000">
              <w:rPr>
                <w:rtl w:val="0"/>
              </w:rPr>
              <w:t xml:space="preserve">4.2 刪除 [ Status 功能狀態 ] (deleteStatus)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_jvhu4dn64lei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hfevrd1u97t4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_hfevrd1u97t4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ze5f9s2uq5lp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_ze5f9s2uq5lp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jbha9pthyk2b">
            <w:r w:rsidDel="00000000" w:rsidR="00000000" w:rsidRPr="00000000">
              <w:rPr>
                <w:rtl w:val="0"/>
              </w:rPr>
              <w:t xml:space="preserve">4.3 取得 [ Status 功能狀態 ] 列表 (getStatus)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_jbha9pthyk2b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k8xm2cz9zgly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_k8xm2cz9zgly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10771.653543307086"/>
            </w:tabs>
            <w:spacing w:after="80" w:before="60" w:line="240" w:lineRule="auto"/>
            <w:ind w:left="720" w:firstLine="0"/>
            <w:rPr/>
          </w:pPr>
          <w:hyperlink w:anchor="_vurqtgstb5mi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_vurqtgstb5mi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0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84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85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7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9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B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D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0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1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2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0">
                  <w:pPr>
                    <w:pStyle w:val="Heading3"/>
                    <w:spacing w:after="0" w:before="0" w:lineRule="auto"/>
                    <w:ind w:left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1">
                  <w:pPr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A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C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numPr>
          <w:ilvl w:val="1"/>
          <w:numId w:val="2"/>
        </w:numPr>
        <w:ind w:left="0" w:firstLine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Status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[ Status 功能狀態 ] (setStatus)</w:t>
      </w:r>
    </w:p>
    <w:p w:rsidR="00000000" w:rsidDel="00000000" w:rsidP="00000000" w:rsidRDefault="00000000" w:rsidRPr="00000000" w14:paraId="00000134">
      <w:pPr>
        <w:pStyle w:val="Heading4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新增 / 更新 Status 功能狀態，由 APP 端自行定義 Status_ID / Status_Type。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 端自行決定 Period( Life_Type / Crontab)，每個 Status ID 最少要有一組 Period。</w:t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Crontab 的定義 :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比照 Linux Crontab Command，定義週期性的時效</w:t>
      </w:r>
    </w:p>
    <w:p w:rsidR="00000000" w:rsidDel="00000000" w:rsidP="00000000" w:rsidRDefault="00000000" w:rsidRPr="00000000" w14:paraId="000001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參考網路文件</w:t>
      </w:r>
    </w:p>
    <w:p w:rsidR="00000000" w:rsidDel="00000000" w:rsidP="00000000" w:rsidRDefault="00000000" w:rsidRPr="00000000" w14:paraId="0000013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http://linux.vbird.org/linux_basic/0430cron.php</w:t>
      </w:r>
    </w:p>
    <w:p w:rsidR="00000000" w:rsidDel="00000000" w:rsidP="00000000" w:rsidRDefault="00000000" w:rsidRPr="00000000" w14:paraId="0000013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https://opensource.com/article/17/11/how-use-cron-linux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舉例</w:t>
      </w:r>
    </w:p>
    <w:p w:rsidR="00000000" w:rsidDel="00000000" w:rsidP="00000000" w:rsidRDefault="00000000" w:rsidRPr="00000000" w14:paraId="0000013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1</w:t>
      </w:r>
    </w:p>
    <w:p w:rsidR="00000000" w:rsidDel="00000000" w:rsidP="00000000" w:rsidRDefault="00000000" w:rsidRPr="00000000" w14:paraId="0000013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週一至週五，早上 8 點至下午 17 點，才能讓使用者查詢或使用</w:t>
      </w:r>
    </w:p>
    <w:p w:rsidR="00000000" w:rsidDel="00000000" w:rsidP="00000000" w:rsidRDefault="00000000" w:rsidRPr="00000000" w14:paraId="0000013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* 8-12 * * 12345</w:t>
      </w:r>
    </w:p>
    <w:p w:rsidR="00000000" w:rsidDel="00000000" w:rsidP="00000000" w:rsidRDefault="00000000" w:rsidRPr="00000000" w14:paraId="0000014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2</w:t>
      </w:r>
    </w:p>
    <w:p w:rsidR="00000000" w:rsidDel="00000000" w:rsidP="00000000" w:rsidRDefault="00000000" w:rsidRPr="00000000" w14:paraId="0000014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不限時間，使用者可以隨時查詢或使用</w:t>
      </w:r>
    </w:p>
    <w:p w:rsidR="00000000" w:rsidDel="00000000" w:rsidP="00000000" w:rsidRDefault="00000000" w:rsidRPr="00000000" w14:paraId="0000014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14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範例 3</w:t>
      </w:r>
    </w:p>
    <w:p w:rsidR="00000000" w:rsidDel="00000000" w:rsidP="00000000" w:rsidRDefault="00000000" w:rsidRPr="00000000" w14:paraId="0000014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週一週三週五，早上 10 點至下午 16 點，才能讓使用者查詢或使用</w:t>
      </w:r>
    </w:p>
    <w:p w:rsidR="00000000" w:rsidDel="00000000" w:rsidP="00000000" w:rsidRDefault="00000000" w:rsidRPr="00000000" w14:paraId="0000014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週二週四，下午 13 點至下午 17 點，才能讓使用者查詢或使用</w:t>
      </w:r>
    </w:p>
    <w:p w:rsidR="00000000" w:rsidDel="00000000" w:rsidP="00000000" w:rsidRDefault="00000000" w:rsidRPr="00000000" w14:paraId="0000014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此狀況，需要同時儲存 2 筆資料來紀錄</w:t>
      </w:r>
    </w:p>
    <w:p w:rsidR="00000000" w:rsidDel="00000000" w:rsidP="00000000" w:rsidRDefault="00000000" w:rsidRPr="00000000" w14:paraId="0000014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* 10-16 * * 135</w:t>
      </w:r>
    </w:p>
    <w:p w:rsidR="00000000" w:rsidDel="00000000" w:rsidP="00000000" w:rsidRDefault="00000000" w:rsidRPr="00000000" w14:paraId="0000014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* 13-17 * *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setStatus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4F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5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6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7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7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New Status:</w:t>
      </w:r>
    </w:p>
    <w:p w:rsidR="00000000" w:rsidDel="00000000" w:rsidP="00000000" w:rsidRDefault="00000000" w:rsidRPr="00000000" w14:paraId="0000017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ind w:left="0" w:firstLine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status_new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1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1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1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 for Update Status:</w:t>
      </w:r>
    </w:p>
    <w:p w:rsidR="00000000" w:rsidDel="00000000" w:rsidP="00000000" w:rsidRDefault="00000000" w:rsidRPr="00000000" w14:paraId="000001C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Status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trike w:val="1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both"/>
              <w:rPr>
                <w:rFonts w:ascii="Arial" w:cs="Arial" w:eastAsia="Arial" w:hAnsi="Arial"/>
                <w:strike w:val="1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2"/>
                <w:szCs w:val="22"/>
                <w:rtl w:val="0"/>
              </w:rPr>
              <w:t xml:space="preserve">Status Type (與 Status ID 擇一)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更新 Period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life_crontab_row_id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 Crontab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1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1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有時間期限，使用 </w:t>
            </w:r>
          </w:p>
          <w:p w:rsidR="00000000" w:rsidDel="00000000" w:rsidP="00000000" w:rsidRDefault="00000000" w:rsidRPr="00000000" w14:paraId="000001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生命週期的起始時間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需要設定此參數，</w:t>
              <w:br w:type="textWrapping"/>
              <w:t xml:space="preserve">生命週期的結束時間 : </w:t>
            </w:r>
            <w:r w:rsidDel="00000000" w:rsidR="00000000" w:rsidRPr="00000000">
              <w:rPr>
                <w:rtl w:val="0"/>
              </w:rPr>
              <w:t xml:space="preserve">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crontab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套用此 Status 的週期性設定</w:t>
            </w:r>
          </w:p>
        </w:tc>
      </w:tr>
    </w:tbl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12">
      <w:pPr>
        <w:ind w:firstLine="720"/>
        <w:rPr/>
      </w:pPr>
      <w:r w:rsidDel="00000000" w:rsidR="00000000" w:rsidRPr="00000000">
        <w:rPr>
          <w:rtl w:val="0"/>
        </w:rPr>
        <w:t xml:space="preserve">"status_new" : [{</w:t>
      </w:r>
    </w:p>
    <w:p w:rsidR="00000000" w:rsidDel="00000000" w:rsidP="00000000" w:rsidRDefault="00000000" w:rsidRPr="00000000" w14:paraId="00000213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214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215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1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21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18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8-12 * * 12345"</w:t>
      </w:r>
    </w:p>
    <w:p w:rsidR="00000000" w:rsidDel="00000000" w:rsidP="00000000" w:rsidRDefault="00000000" w:rsidRPr="00000000" w14:paraId="00000219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1A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221">
      <w:pPr>
        <w:ind w:firstLine="720"/>
        <w:rPr/>
      </w:pPr>
      <w:r w:rsidDel="00000000" w:rsidR="00000000" w:rsidRPr="00000000">
        <w:rPr>
          <w:rtl w:val="0"/>
        </w:rPr>
        <w:t xml:space="preserve">"status_update" : [{</w:t>
      </w:r>
    </w:p>
    <w:p w:rsidR="00000000" w:rsidDel="00000000" w:rsidP="00000000" w:rsidRDefault="00000000" w:rsidRPr="00000000" w14:paraId="00000222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"massage_BQT",</w:t>
      </w:r>
    </w:p>
    <w:p w:rsidR="00000000" w:rsidDel="00000000" w:rsidP="00000000" w:rsidRDefault="00000000" w:rsidRPr="00000000" w14:paraId="00000223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22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25">
      <w:pPr>
        <w:ind w:left="1440" w:firstLine="720"/>
        <w:rPr/>
      </w:pPr>
      <w:r w:rsidDel="00000000" w:rsidR="00000000" w:rsidRPr="00000000">
        <w:rPr>
          <w:rtl w:val="0"/>
        </w:rPr>
        <w:t xml:space="preserve">"status" : 1,</w:t>
      </w:r>
    </w:p>
    <w:p w:rsidR="00000000" w:rsidDel="00000000" w:rsidP="00000000" w:rsidRDefault="00000000" w:rsidRPr="00000000" w14:paraId="0000022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227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228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"1542956720”,</w:t>
      </w:r>
    </w:p>
    <w:p w:rsidR="00000000" w:rsidDel="00000000" w:rsidP="00000000" w:rsidRDefault="00000000" w:rsidRPr="00000000" w14:paraId="00000229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345"</w:t>
      </w:r>
    </w:p>
    <w:p w:rsidR="00000000" w:rsidDel="00000000" w:rsidP="00000000" w:rsidRDefault="00000000" w:rsidRPr="00000000" w14:paraId="0000022A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2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22C">
      <w:pPr>
        <w:ind w:left="1440" w:firstLine="720"/>
        <w:rPr/>
      </w:pPr>
      <w:r w:rsidDel="00000000" w:rsidR="00000000" w:rsidRPr="00000000">
        <w:rPr>
          <w:rtl w:val="0"/>
        </w:rPr>
        <w:t xml:space="preserve">"status" : 1,</w:t>
      </w:r>
    </w:p>
    <w:p w:rsidR="00000000" w:rsidDel="00000000" w:rsidP="00000000" w:rsidRDefault="00000000" w:rsidRPr="00000000" w14:paraId="0000022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22E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* * * *"</w:t>
      </w:r>
    </w:p>
    <w:p w:rsidR="00000000" w:rsidDel="00000000" w:rsidP="00000000" w:rsidRDefault="00000000" w:rsidRPr="00000000" w14:paraId="0000022F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30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47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48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4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status_log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2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2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7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28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已經存在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8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 Crontab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rPr/>
      </w:pPr>
      <w:bookmarkStart w:colFirst="0" w:colLast="0" w:name="_jvhu4dn64lei" w:id="7"/>
      <w:bookmarkEnd w:id="7"/>
      <w:r w:rsidDel="00000000" w:rsidR="00000000" w:rsidRPr="00000000">
        <w:rPr>
          <w:rtl w:val="0"/>
        </w:rPr>
        <w:t xml:space="preserve">4.2 刪除 [ Status 功能狀態 ] (deleteStatus)</w:t>
      </w:r>
    </w:p>
    <w:p w:rsidR="00000000" w:rsidDel="00000000" w:rsidP="00000000" w:rsidRDefault="00000000" w:rsidRPr="00000000" w14:paraId="0000029C">
      <w:pPr>
        <w:pStyle w:val="Heading4"/>
        <w:rPr/>
      </w:pPr>
      <w:bookmarkStart w:colFirst="0" w:colLast="0" w:name="_hfevrd1u97t4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刪除 [ Status 功能狀態 ]，需要帶入 Status ID 或 Status Type。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符合條件的 Status Type，其所有的 Status ID 皆會同步刪除。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符合條件的 Status ID，其所有的 Period 皆會同步刪除。</w:t>
      </w:r>
    </w:p>
    <w:p w:rsidR="00000000" w:rsidDel="00000000" w:rsidP="00000000" w:rsidRDefault="00000000" w:rsidRPr="00000000" w14:paraId="000002A0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4"/>
        <w:rPr>
          <w:rFonts w:ascii="Calibri" w:cs="Calibri" w:eastAsia="Calibri" w:hAnsi="Calibri"/>
        </w:rPr>
      </w:pPr>
      <w:bookmarkStart w:colFirst="0" w:colLast="0" w:name="_ze5f9s2uq5lp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5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5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A6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B6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B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B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C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C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C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D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"status_id" : "staff_BQT",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2F5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F6">
      <w:pPr>
        <w:ind w:firstLine="720"/>
        <w:rPr/>
      </w:pPr>
      <w:r w:rsidDel="00000000" w:rsidR="00000000" w:rsidRPr="00000000">
        <w:rPr>
          <w:rtl w:val="0"/>
        </w:rPr>
        <w:t xml:space="preserve">"emp_no" : "1609009”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FA">
      <w:pPr>
        <w:ind w:firstLine="720"/>
        <w:rPr/>
      </w:pPr>
      <w:r w:rsidDel="00000000" w:rsidR="00000000" w:rsidRPr="00000000">
        <w:rPr>
          <w:rtl w:val="0"/>
        </w:rPr>
        <w:t xml:space="preserve">"status_type" : "massage",</w:t>
      </w:r>
    </w:p>
    <w:p w:rsidR="00000000" w:rsidDel="00000000" w:rsidP="00000000" w:rsidRDefault="00000000" w:rsidRPr="00000000" w14:paraId="000002FB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FC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FD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0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0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1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1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1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1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2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3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34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3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3"/>
        <w:rPr/>
      </w:pPr>
      <w:bookmarkStart w:colFirst="0" w:colLast="0" w:name="_jbha9pthyk2b" w:id="10"/>
      <w:bookmarkEnd w:id="10"/>
      <w:r w:rsidDel="00000000" w:rsidR="00000000" w:rsidRPr="00000000">
        <w:rPr>
          <w:rtl w:val="0"/>
        </w:rPr>
        <w:t xml:space="preserve">4.3 取得 [ Status 功能狀態 ] 列表 (getStatus)</w:t>
      </w:r>
    </w:p>
    <w:p w:rsidR="00000000" w:rsidDel="00000000" w:rsidP="00000000" w:rsidRDefault="00000000" w:rsidRPr="00000000" w14:paraId="0000035A">
      <w:pPr>
        <w:pStyle w:val="Heading4"/>
        <w:rPr/>
      </w:pPr>
      <w:bookmarkStart w:colFirst="0" w:colLast="0" w:name="_k8xm2cz9zgly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取得 [ Status 功能狀態 ]，需要帶入 Status ID 或 Status Type。</w:t>
      </w:r>
    </w:p>
    <w:p w:rsidR="00000000" w:rsidDel="00000000" w:rsidP="00000000" w:rsidRDefault="00000000" w:rsidRPr="00000000" w14:paraId="0000035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符合條件的 Status Type，回傳其所有的 Status ID 資料。</w:t>
      </w:r>
    </w:p>
    <w:p w:rsidR="00000000" w:rsidDel="00000000" w:rsidP="00000000" w:rsidRDefault="00000000" w:rsidRPr="00000000" w14:paraId="0000035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符合條件的 Status ID，回傳其資料。</w:t>
      </w:r>
    </w:p>
    <w:p w:rsidR="00000000" w:rsidDel="00000000" w:rsidP="00000000" w:rsidRDefault="00000000" w:rsidRPr="00000000" w14:paraId="0000035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4"/>
        <w:rPr>
          <w:rFonts w:ascii="Calibri" w:cs="Calibri" w:eastAsia="Calibri" w:hAnsi="Calibri"/>
        </w:rPr>
      </w:pPr>
      <w:bookmarkStart w:colFirst="0" w:colLast="0" w:name="_vurqtgstb5mi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numPr>
          <w:ilvl w:val="0"/>
          <w:numId w:val="5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numPr>
          <w:ilvl w:val="0"/>
          <w:numId w:val="5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/v101/qplay/getStatus?lang=en-us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6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7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7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7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ID ( 與 Status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Status Type  ( 與 Status ID 擇一 )</w:t>
            </w:r>
          </w:p>
        </w:tc>
      </w:tr>
    </w:tbl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1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ab/>
        <w:t xml:space="preserve">"status_id" : "staff_BQT"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6">
      <w:pPr>
        <w:ind w:firstLine="720"/>
        <w:rPr/>
      </w:pPr>
      <w:r w:rsidDel="00000000" w:rsidR="00000000" w:rsidRPr="00000000">
        <w:rPr>
          <w:rtl w:val="0"/>
        </w:rPr>
        <w:t xml:space="preserve">"status_type" : "massage"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6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A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8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B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B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B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C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，至少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有一個  Period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D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D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Status ID 沒有時間期限</w:t>
            </w:r>
          </w:p>
          <w:p w:rsidR="00000000" w:rsidDel="00000000" w:rsidP="00000000" w:rsidRDefault="00000000" w:rsidRPr="00000000" w14:paraId="000003D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Status ID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period_week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一週有哪幾天要套用此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3F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套用此 Status 的當天，幾時幾分開始套用</w:t>
            </w:r>
          </w:p>
          <w:p w:rsidR="00000000" w:rsidDel="00000000" w:rsidP="00000000" w:rsidRDefault="00000000" w:rsidRPr="00000000" w14:paraId="000003F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格式為 HH:ii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period_list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Period 的使用者 工號</w:t>
            </w:r>
          </w:p>
        </w:tc>
      </w:tr>
    </w:tbl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使用情境 1 :  取得特定 Status ID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410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411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12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1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14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15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16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17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18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19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1A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1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1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1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41E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1F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20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21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22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23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使用情境 2 :  取得特定 Status Type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 xml:space="preserve">"status_list" : [{</w:t>
      </w:r>
    </w:p>
    <w:p w:rsidR="00000000" w:rsidDel="00000000" w:rsidP="00000000" w:rsidRDefault="00000000" w:rsidRPr="00000000" w14:paraId="00000429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"staff_BQT",</w:t>
      </w:r>
    </w:p>
    <w:p w:rsidR="00000000" w:rsidDel="00000000" w:rsidP="00000000" w:rsidRDefault="00000000" w:rsidRPr="00000000" w14:paraId="0000042A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2B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2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2D">
      <w:pPr>
        <w:ind w:left="1440" w:firstLine="720"/>
        <w:rPr/>
      </w:pPr>
      <w:r w:rsidDel="00000000" w:rsidR="00000000" w:rsidRPr="00000000">
        <w:rPr>
          <w:rtl w:val="0"/>
        </w:rPr>
        <w:t xml:space="preserve">"life_crontab_row_id" : 2,</w:t>
      </w:r>
    </w:p>
    <w:p w:rsidR="00000000" w:rsidDel="00000000" w:rsidP="00000000" w:rsidRDefault="00000000" w:rsidRPr="00000000" w14:paraId="0000042E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42F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30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431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"BenQ”,</w:t>
      </w:r>
    </w:p>
    <w:p w:rsidR="00000000" w:rsidDel="00000000" w:rsidP="00000000" w:rsidRDefault="00000000" w:rsidRPr="00000000" w14:paraId="00000432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33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34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35">
      <w:pPr>
        <w:ind w:left="720" w:firstLine="720"/>
        <w:rPr/>
      </w:pPr>
      <w:r w:rsidDel="00000000" w:rsidR="00000000" w:rsidRPr="00000000">
        <w:rPr>
          <w:rtl w:val="0"/>
        </w:rPr>
        <w:t xml:space="preserve">"status_id" : "staff_QTY",</w:t>
      </w:r>
    </w:p>
    <w:p w:rsidR="00000000" w:rsidDel="00000000" w:rsidP="00000000" w:rsidRDefault="00000000" w:rsidRPr="00000000" w14:paraId="00000436">
      <w:pPr>
        <w:ind w:left="720" w:firstLine="720"/>
        <w:rPr/>
      </w:pPr>
      <w:r w:rsidDel="00000000" w:rsidR="00000000" w:rsidRPr="00000000">
        <w:rPr>
          <w:rtl w:val="0"/>
        </w:rPr>
        <w:t xml:space="preserve">"status_type" : "staff",</w:t>
      </w:r>
    </w:p>
    <w:p w:rsidR="00000000" w:rsidDel="00000000" w:rsidP="00000000" w:rsidRDefault="00000000" w:rsidRPr="00000000" w14:paraId="00000437">
      <w:pPr>
        <w:ind w:left="720" w:firstLine="720"/>
        <w:rPr/>
      </w:pPr>
      <w:r w:rsidDel="00000000" w:rsidR="00000000" w:rsidRPr="00000000">
        <w:rPr>
          <w:rtl w:val="0"/>
        </w:rPr>
        <w:t xml:space="preserve">"period_list" : [{</w:t>
      </w:r>
    </w:p>
    <w:p w:rsidR="00000000" w:rsidDel="00000000" w:rsidP="00000000" w:rsidRDefault="00000000" w:rsidRPr="00000000" w14:paraId="0000043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"status" : 1,</w:t>
      </w:r>
    </w:p>
    <w:p w:rsidR="00000000" w:rsidDel="00000000" w:rsidP="00000000" w:rsidRDefault="00000000" w:rsidRPr="00000000" w14:paraId="00000439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"life_crontab_row_id" : 2,</w:t>
      </w:r>
    </w:p>
    <w:p w:rsidR="00000000" w:rsidDel="00000000" w:rsidP="00000000" w:rsidRDefault="00000000" w:rsidRPr="00000000" w14:paraId="0000043A">
      <w:pPr>
        <w:ind w:left="1440" w:firstLine="72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43B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43C">
      <w:pPr>
        <w:ind w:left="144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"1542956720",</w:t>
      </w:r>
    </w:p>
    <w:p w:rsidR="00000000" w:rsidDel="00000000" w:rsidP="00000000" w:rsidRDefault="00000000" w:rsidRPr="00000000" w14:paraId="0000043D">
      <w:pPr>
        <w:ind w:left="1440" w:firstLine="720"/>
        <w:rPr/>
      </w:pPr>
      <w:r w:rsidDel="00000000" w:rsidR="00000000" w:rsidRPr="00000000">
        <w:rPr>
          <w:rtl w:val="0"/>
        </w:rPr>
        <w:t xml:space="preserve">"crontab" : "* 10-16 * * 135",</w:t>
      </w:r>
    </w:p>
    <w:p w:rsidR="00000000" w:rsidDel="00000000" w:rsidP="00000000" w:rsidRDefault="00000000" w:rsidRPr="00000000" w14:paraId="0000043E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43F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"QGroup”,</w:t>
      </w:r>
    </w:p>
    <w:p w:rsidR="00000000" w:rsidDel="00000000" w:rsidP="00000000" w:rsidRDefault="00000000" w:rsidRPr="00000000" w14:paraId="00000440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"1609009”</w:t>
      </w:r>
    </w:p>
    <w:p w:rsidR="00000000" w:rsidDel="00000000" w:rsidP="00000000" w:rsidRDefault="00000000" w:rsidRPr="00000000" w14:paraId="00000441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5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4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</w:tr>
    </w:tbl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status_id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status_period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status_log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8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46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4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4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Status 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