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Employee Training &amp; User Manual</w:t>
      </w:r>
    </w:p>
    <w:p>
      <w:pPr>
        <w:jc w:val="center"/>
      </w:pPr>
      <w:r>
        <w:t>ATEC-TRN-MAN-001  |  Version 0.95 IMPLEMENTED - PENDING LIVE UAT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Approved improvements implemented; pending live-screen and role-based UAT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How to use this manual</w:t>
      </w:r>
    </w:p>
    <w:p>
      <w:r>
        <w:t>This manual teaches one standard scenario from allocation through reporting. Where the current interface has a limitation, the instruction gives the approved interim control and points to the readiness audit. Screen images are placeholders until a controlled live UAT capture is approved.</w:t>
      </w:r>
    </w:p>
    <w:p>
      <w:pPr>
        <w:pStyle w:val="Heading1"/>
      </w:pPr>
      <w:r>
        <w:t>1. Standard training scenario</w:t>
      </w:r>
    </w:p>
    <w:p>
      <w:r>
        <w:t>Worked example: Accelo Job 11927 is an inspection and repair visit at Example Customer / Main Site. Technician A is the lead; Assistant B is included in the crew. One overhead crane is selected. The team travels 06:30–07:15, waits 07:15–07:30, works 07:30–15:30, and returns 15:30–16:15. A minor defect is recorded, the equipment remains safe only if the competent inspector’s actual result supports that decision, the customer signs, and both employees confirm their own time.</w:t>
      </w:r>
    </w:p>
    <w:p>
      <w:pPr>
        <w:pStyle w:val="Warning"/>
      </w:pPr>
      <w:r>
        <w:t>Never copy these sample safety results into a real record. Use observed facts and authorized technical methods.</w:t>
      </w:r>
    </w:p>
    <w:p>
      <w:pPr>
        <w:pStyle w:val="Heading1"/>
      </w:pPr>
      <w:r>
        <w:t>2. Roles and responsibilities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3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System responsibility</w:t>
            </w:r>
          </w:p>
        </w:tc>
        <w:tc>
          <w:tcPr>
            <w:tcW w:type="dxa" w:w="353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Must not do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/ Assistant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Confirm own daily time; add genuine exceptions; submit to assigned manager.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 own time; invent job numbers; submit copied time without checking.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Inspector / Lead Technician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Start and complete assigned job card; record timeline, work, defects, evidence, inspection and customer acknowledgement.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Approve/invoice/cancel; override critical safety controls.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Allocate work; review job card and employee time; controlled corrections; approve/return.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Change time without a specific audit reason.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Accept approved sheets; reporting and payroll export.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Accept unapproved or unexplained records.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4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Configuration, schedules, users, oversight, job-card approval and completion package.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Use privileged access to bypass evidence/approval.</w:t>
            </w:r>
          </w:p>
        </w:tc>
      </w:tr>
    </w:tbl>
    <w:p/>
    <w:p>
      <w:pPr>
        <w:pStyle w:val="Heading1"/>
      </w:pPr>
      <w:r>
        <w:t>3. Quick workflow</w:t>
      </w:r>
    </w:p>
    <w:p>
      <w:pPr>
        <w:pStyle w:val="ListNumber"/>
      </w:pPr>
      <w:r>
        <w:t>Office creates and assigns the job card.</w:t>
      </w:r>
    </w:p>
    <w:p>
      <w:pPr>
        <w:pStyle w:val="ListNumber"/>
      </w:pPr>
      <w:r>
        <w:t>Lead starts job and records actual timeline/work.</w:t>
      </w:r>
    </w:p>
    <w:p>
      <w:pPr>
        <w:pStyle w:val="ListNumber"/>
      </w:pPr>
      <w:r>
        <w:t>Inspector completes linked inspections using the same Accelo job number.</w:t>
      </w:r>
    </w:p>
    <w:p>
      <w:pPr>
        <w:pStyle w:val="ListNumber"/>
      </w:pPr>
      <w:r>
        <w:t>Lead obtains acknowledgement or records refusal/unavailability reason, then submits.</w:t>
      </w:r>
    </w:p>
    <w:p>
      <w:pPr>
        <w:pStyle w:val="ListNumber"/>
      </w:pPr>
      <w:r>
        <w:t>Each crew member checks My Day and submits.</w:t>
      </w:r>
    </w:p>
    <w:p>
      <w:pPr>
        <w:pStyle w:val="ListNumber"/>
      </w:pPr>
      <w:r>
        <w:t>Manager approves or returns; HR accepts and exports.</w:t>
      </w:r>
    </w:p>
    <w:p>
      <w:pPr>
        <w:pStyle w:val="ListNumber"/>
      </w:pPr>
      <w:r>
        <w:t>Office approves the job card and sends the ready completion package.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S01</w:t>
              <w:br/>
              <w:t>Main menu</w:t>
              <w:br/>
              <w:t>Capture action: Open Technician Job Cards</w:t>
              <w:br/>
              <w:t>Callouts: Job Cards, My Day / Timesheet, Approvals, Reports</w:t>
            </w:r>
          </w:p>
        </w:tc>
      </w:tr>
    </w:tbl>
    <w:p/>
    <w:p>
      <w:pPr>
        <w:pStyle w:val="Heading1"/>
      </w:pPr>
      <w:r>
        <w:t>4. Create and load a job card — Admin/Manager</w:t>
      </w:r>
    </w:p>
    <w:p>
      <w:pPr>
        <w:pStyle w:val="ListNumber"/>
      </w:pPr>
      <w:r>
        <w:t>Open Technician Job Cards and select New Job Card.</w:t>
      </w:r>
    </w:p>
    <w:p>
      <w:pPr>
        <w:pStyle w:val="ListNumber"/>
      </w:pPr>
      <w:r>
        <w:t>Select Customer, Site and—where known—Section. Confirm the physical work location before continuing.</w:t>
      </w:r>
    </w:p>
    <w:p>
      <w:pPr>
        <w:pStyle w:val="ListNumber"/>
      </w:pPr>
      <w:r>
        <w:t>Choose the Assigned technician. Select every other person who will work on the job in Job Crew.</w:t>
      </w:r>
    </w:p>
    <w:p>
      <w:pPr>
        <w:pStyle w:val="ListNumber"/>
      </w:pPr>
      <w:r>
        <w:t>Choose Job type and Priority. Enter the numeric Accelo Job Number exactly; letters and punctuation are rejected.</w:t>
      </w:r>
    </w:p>
    <w:p>
      <w:pPr>
        <w:pStyle w:val="ListNumber"/>
      </w:pPr>
      <w:r>
        <w:t>Enter contact and planned date/time. Select equipment after filtering by group/type or tag/serial.</w:t>
      </w:r>
    </w:p>
    <w:p>
      <w:pPr>
        <w:pStyle w:val="ListNumber"/>
      </w:pPr>
      <w:r>
        <w:t>Record the reported fault/scope clearly. Avoid promising work that is not authorized.</w:t>
      </w:r>
    </w:p>
    <w:p>
      <w:pPr>
        <w:pStyle w:val="ListNumber"/>
      </w:pPr>
      <w:r>
        <w:t>Review the crew and equipment. Select Save &amp; Assign. Confirm the assignment is visible even if the optional email fails.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S02</w:t>
              <w:br/>
              <w:t>New Technician Job Card — Job and Customer</w:t>
              <w:br/>
              <w:t>Capture action: Complete Example Customer / Main Site / Job 11927</w:t>
              <w:br/>
              <w:t>Callouts: required fields, technician, email option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S03</w:t>
              <w:br/>
              <w:t>Job Crew and Equipment</w:t>
              <w:br/>
              <w:t>Capture action: Select Assistant B and the actual asset</w:t>
              <w:br/>
              <w:t>Callouts: lead vs additional crew; filtered equipment</w:t>
            </w:r>
          </w:p>
        </w:tc>
      </w:tr>
    </w:tbl>
    <w:p/>
    <w:p>
      <w:pPr>
        <w:pStyle w:val="Warning"/>
      </w:pPr>
      <w:r>
        <w:t>Warning: Assignment email is a convenience, not proof of allocation. The saved ATEC assignment is authoritative; if email fails, notify the technician through the approved operational channel.</w:t>
      </w:r>
    </w:p>
    <w:p>
      <w:pPr>
        <w:pStyle w:val="Heading1"/>
      </w:pPr>
      <w:r>
        <w:t>5. Start and work from the job card — Lead</w:t>
      </w:r>
    </w:p>
    <w:p>
      <w:pPr>
        <w:pStyle w:val="ListNumber"/>
      </w:pPr>
      <w:r>
        <w:t>Open Technician Job Cards and choose the allocated reference. Check customer, site, scope, job number, crew and equipment.</w:t>
      </w:r>
    </w:p>
    <w:p>
      <w:pPr>
        <w:pStyle w:val="ListNumber"/>
      </w:pPr>
      <w:r>
        <w:t>Select Start Job. Record each event time when it happens: Departed workshop, Arrived on site, Work started, Work completed and Travel completed.</w:t>
      </w:r>
    </w:p>
    <w:p>
      <w:pPr>
        <w:pStyle w:val="ListNumber"/>
      </w:pPr>
      <w:r>
        <w:t>Enter factual findings, root cause where established, repairs/work performed, tests, results and recommendations. Work performed becomes mandatory before submission.</w:t>
      </w:r>
    </w:p>
    <w:p>
      <w:pPr>
        <w:pStyle w:val="ListNumber"/>
      </w:pPr>
      <w:r>
        <w:t>Add materials used/returned/required. Record every deviation separately with category, severity, condition, immediate action, further work and status.</w:t>
      </w:r>
    </w:p>
    <w:p>
      <w:pPr>
        <w:pStyle w:val="ListNumber"/>
      </w:pPr>
      <w:r>
        <w:t>Upload clear before/after/defect/nameplate/test photographs with meaningful captions.</w:t>
      </w:r>
    </w:p>
    <w:p>
      <w:pPr>
        <w:pStyle w:val="ListNumber"/>
      </w:pPr>
      <w:r>
        <w:t>Select the final equipment status. Restricted, Further Work and Out of Service require a reason; Not Tested requires an explanation on submission.</w:t>
      </w:r>
    </w:p>
    <w:p>
      <w:pPr>
        <w:pStyle w:val="ListNumber"/>
      </w:pPr>
      <w:r>
        <w:t>For a critical deviation, choose Out of Service or Restricted as required by the system and the actual safety process. Physically isolate/tag/escalate outside ATEC as applicable.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S04</w:t>
              <w:br/>
              <w:t>Job card — Time and Travel</w:t>
              <w:br/>
              <w:t>Capture action: Enter the five actual timestamps</w:t>
              <w:br/>
              <w:t>Callouts: timeline drives crew entries; manual hour totals are not the payroll source of truth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S05</w:t>
              <w:br/>
              <w:t>Deviations and Final Equipment Status</w:t>
              <w:br/>
              <w:t>Capture action: Add a sample non-safety training deviation</w:t>
              <w:br/>
              <w:t>Callouts: severity, immediate action, status reason</w:t>
            </w:r>
          </w:p>
        </w:tc>
      </w:tr>
    </w:tbl>
    <w:p/>
    <w:p>
      <w:pPr>
        <w:pStyle w:val="Warning"/>
      </w:pPr>
      <w:r>
        <w:t>Current-system limitation: the page also shows Normal hours, Overtime hours and Standby hours. Payroll timesheets are calculated from the timestamped timeline. Until ATEC management approves a reconciliation rule, treat the timestamps and My Day calculation as the payroll source; use summary hour fields only if instructed by Operations.</w:t>
      </w:r>
    </w:p>
    <w:p>
      <w:pPr>
        <w:pStyle w:val="Heading1"/>
      </w:pPr>
      <w:r>
        <w:t>6. Inspections linked to the job</w:t>
      </w:r>
    </w:p>
    <w:p>
      <w:pPr>
        <w:pStyle w:val="ListNumber"/>
      </w:pPr>
      <w:r>
        <w:t>Open the correct asset and choose the applicable Visual Inspection or Load Test.</w:t>
      </w:r>
    </w:p>
    <w:p>
      <w:pPr>
        <w:pStyle w:val="ListNumber"/>
      </w:pPr>
      <w:r>
        <w:t>Use the configured family wizard when offered; use Generic Form only when it is the correct approved fallback—not to avoid criteria.</w:t>
      </w:r>
    </w:p>
    <w:p>
      <w:pPr>
        <w:pStyle w:val="ListNumber"/>
      </w:pPr>
      <w:r>
        <w:t>Enter the same numeric Accelo Job Number as the job card.</w:t>
      </w:r>
    </w:p>
    <w:p>
      <w:pPr>
        <w:pStyle w:val="ListNumber"/>
      </w:pPr>
      <w:r>
        <w:t>Complete every displayed criterion from actual evidence. Enter clear comments for failures, measurements/units, photographs and remarks.</w:t>
      </w:r>
    </w:p>
    <w:p>
      <w:pPr>
        <w:pStyle w:val="ListNumber"/>
      </w:pPr>
      <w:r>
        <w:t>Review identity, type/date, results, failures, safe status, inspector declaration and evidence.</w:t>
      </w:r>
    </w:p>
    <w:p>
      <w:pPr>
        <w:pStyle w:val="ListNumber"/>
      </w:pPr>
      <w:r>
        <w:t>Submit once and verify the saved inspection/certificate. Confirm it is associated with the intended job during the completion review.</w:t>
      </w:r>
    </w:p>
    <w:p>
      <w:pPr>
        <w:pStyle w:val="Warning"/>
      </w:pPr>
      <w:r>
        <w:t>Critical criteria are authoritative: any configured critical failure forces NOT SAFE. A system record never replaces physical isolation, tagging, notification or statutory controls.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S06</w:t>
              <w:br/>
              <w:t>Inspection wizard — setup/review</w:t>
              <w:br/>
              <w:t>Capture action: Enter Job 11927 and review the declaration</w:t>
              <w:br/>
              <w:t>Callouts: job number, criteria, forced NOT SAFE warning, Submit</w:t>
            </w:r>
          </w:p>
        </w:tc>
      </w:tr>
    </w:tbl>
    <w:p/>
    <w:p>
      <w:pPr>
        <w:pStyle w:val="Heading1"/>
      </w:pPr>
      <w:r>
        <w:t>7. Customer acknowledgement and job submission</w:t>
      </w:r>
    </w:p>
    <w:p>
      <w:pPr>
        <w:pStyle w:val="ListNumber"/>
      </w:pPr>
      <w:r>
        <w:t>Review work, deviations, evidence, final status and timeline with the customer representative.</w:t>
      </w:r>
    </w:p>
    <w:p>
      <w:pPr>
        <w:pStyle w:val="ListNumber"/>
      </w:pPr>
      <w:r>
        <w:t>Capture name, designation and signature. If unavailable/refused, record the factual reason; do not sign on the customer’s behalf.</w:t>
      </w:r>
    </w:p>
    <w:p>
      <w:pPr>
        <w:pStyle w:val="ListNumber"/>
      </w:pPr>
      <w:r>
        <w:t>Choose Request Customer Signature when work is complete but acknowledgement remains pending, or Submit to Office when complete.</w:t>
      </w:r>
    </w:p>
    <w:p>
      <w:pPr>
        <w:pStyle w:val="ListNumber"/>
      </w:pPr>
      <w:r>
        <w:t>After submission, confirm the page reports success. The system then attempts to copy valid timeline segments to included crew members.</w:t>
      </w:r>
    </w:p>
    <w:p>
      <w:pPr>
        <w:pStyle w:val="ListNumber"/>
      </w:pPr>
      <w:r>
        <w:t>Job-card submission and crew-time creation are one server transaction. If submission fails, correct the displayed problem and retry once; do not create duplicate time manually.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S07</w:t>
              <w:br/>
              <w:t>Customer Acknowledgement and workflow controls</w:t>
              <w:br/>
              <w:t>Capture action: Capture training signature/refusal and Submit to Office</w:t>
              <w:br/>
              <w:t>Callouts: signature reason, current stage, submit result</w:t>
            </w:r>
          </w:p>
        </w:tc>
      </w:tr>
    </w:tbl>
    <w:p/>
    <w:p>
      <w:pPr>
        <w:pStyle w:val="Heading1"/>
      </w:pPr>
      <w:r>
        <w:t>8. My Day / Timesheet — every employee</w:t>
      </w:r>
    </w:p>
    <w:p>
      <w:pPr>
        <w:pStyle w:val="ListNumber"/>
      </w:pPr>
      <w:r>
        <w:t>Open My Day / Timesheet and select the work date.</w:t>
      </w:r>
    </w:p>
    <w:p>
      <w:pPr>
        <w:pStyle w:val="ListNumber"/>
      </w:pPr>
      <w:r>
        <w:t>Check every row: activity, start, finish, customer/job, normal and overtime. Compare it with the day actually worked.</w:t>
      </w:r>
    </w:p>
    <w:p>
      <w:pPr>
        <w:pStyle w:val="ListNumber"/>
      </w:pPr>
      <w:r>
        <w:t>Add only a missing exception or non-job activity. Job-related WORK/TRAVEL/STANDBY requires a numeric Accelo Job Number.</w:t>
      </w:r>
    </w:p>
    <w:p>
      <w:pPr>
        <w:pStyle w:val="ListNumber"/>
      </w:pPr>
      <w:r>
        <w:t>For an incorrect unlocked row, select Edit or Delete, enter the correct times where applicable, and provide a clear reason. Never add an offsetting or duplicate row.</w:t>
      </w:r>
    </w:p>
    <w:p>
      <w:pPr>
        <w:pStyle w:val="ListNumber"/>
      </w:pPr>
      <w:r>
        <w:t>When every row is correct, select Confirm and submit to manager. The sheet becomes read-only.</w:t>
      </w:r>
    </w:p>
    <w:p>
      <w:pPr>
        <w:pStyle w:val="ListNumber"/>
      </w:pPr>
      <w:r>
        <w:t>Open the FBC009-10 PDF and verify your identity, date, tasks and hours.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S08</w:t>
              <w:br/>
              <w:t>My Day / Timesheet</w:t>
              <w:br/>
              <w:t>Capture action: Review copied timeline for Job 11927</w:t>
              <w:br/>
              <w:t>Callouts: status, normal/overtime, add exception, submit, PDF</w:t>
            </w:r>
          </w:p>
        </w:tc>
      </w:tr>
    </w:tbl>
    <w:p/>
    <w:p>
      <w:pPr>
        <w:pStyle w:val="Warning"/>
      </w:pPr>
      <w:r>
        <w:t>Current-system limitation: employees can edit or delete an existing unlocked My Day row before submission. A reason of at least five characters is compulsory and the change remains in the timesheet audit history. Submitted or approved rows remain locked.</w:t>
      </w:r>
    </w:p>
    <w:p>
      <w:pPr>
        <w:pStyle w:val="Heading1"/>
      </w:pPr>
      <w:r>
        <w:t>9. Manager review and approval</w:t>
      </w:r>
    </w:p>
    <w:p>
      <w:pPr>
        <w:pStyle w:val="ListNumber"/>
      </w:pPr>
      <w:r>
        <w:t>Open Timesheet Approvals. Review employee, date, status and totals; open the PDF if needed.</w:t>
      </w:r>
    </w:p>
    <w:p>
      <w:pPr>
        <w:pStyle w:val="ListNumber"/>
      </w:pPr>
      <w:r>
        <w:t>Compare the sheet with the job-card timeline, crew list and job number. Investigate overlaps, gaps, duplicated time and unexplained overtime.</w:t>
      </w:r>
    </w:p>
    <w:p>
      <w:pPr>
        <w:pStyle w:val="ListNumber"/>
      </w:pPr>
      <w:r>
        <w:t>If only start/end time needs correction, choose Edit times, enter corrected values and a specific reason of at least five characters, then save.</w:t>
      </w:r>
    </w:p>
    <w:p>
      <w:pPr>
        <w:pStyle w:val="ListNumber"/>
      </w:pPr>
      <w:r>
        <w:t>Choose Approve only when accurate. Choose Return and enter a clear reason when employee action or clarification is required.</w:t>
      </w:r>
    </w:p>
    <w:p>
      <w:pPr>
        <w:pStyle w:val="ListNumber"/>
      </w:pPr>
      <w:r>
        <w:t>Review the job card independently. For SUBMITTED cards, select Return for Changes or Approve Job Card. Do not approve merely because a timesheet is correct.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S09</w:t>
              <w:br/>
              <w:t>Timesheet Approvals</w:t>
              <w:br/>
              <w:t>Capture action: Edit a training entry and approve/return</w:t>
              <w:br/>
              <w:t>Callouts: audit reason, stage controls</w:t>
            </w:r>
          </w:p>
        </w:tc>
      </w:tr>
    </w:tbl>
    <w:p/>
    <w:p>
      <w:pPr>
        <w:pStyle w:val="Heading1"/>
      </w:pPr>
      <w:r>
        <w:t>10. HR acceptance, reports and payroll</w:t>
      </w:r>
    </w:p>
    <w:p>
      <w:pPr>
        <w:pStyle w:val="ListNumber"/>
      </w:pPr>
      <w:r>
        <w:t>Open HR Time Dashboard and resolve awaiting-manager/returned items before payroll close.</w:t>
      </w:r>
    </w:p>
    <w:p>
      <w:pPr>
        <w:pStyle w:val="ListNumber"/>
      </w:pPr>
      <w:r>
        <w:t>In Timesheet Approvals, HR accepts only MANAGER APPROVED sheets or returns them with a reason.</w:t>
      </w:r>
    </w:p>
    <w:p>
      <w:pPr>
        <w:pStyle w:val="ListNumber"/>
      </w:pPr>
      <w:r>
        <w:t>Open Timesheet History &amp; Reports; filter by date, employee, status or job number. Check totals and open sample PDFs.</w:t>
      </w:r>
    </w:p>
    <w:p>
      <w:pPr>
        <w:pStyle w:val="ListNumber"/>
      </w:pPr>
      <w:r>
        <w:t>Select the payroll period and employees. Export only HR ACCEPTED sheets unless an approved rerun requires previously exported sheets.</w:t>
      </w:r>
    </w:p>
    <w:p>
      <w:pPr>
        <w:pStyle w:val="ListNumber"/>
      </w:pPr>
      <w:r>
        <w:t>Open the workbook and reconcile summary, daily and detail rows against approved sheets before importing or paying. Protect the file as personal/payroll information.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S10</w:t>
              <w:br/>
              <w:t>Timesheet History &amp; Reports / HR Dashboard</w:t>
              <w:br/>
              <w:t>Capture action: Filter Job 11927 and export a test period</w:t>
              <w:br/>
              <w:t>Callouts: status, totals, employee scope, exported-file check</w:t>
            </w:r>
          </w:p>
        </w:tc>
      </w:tr>
    </w:tbl>
    <w:p/>
    <w:p>
      <w:pPr>
        <w:pStyle w:val="Heading1"/>
      </w:pPr>
      <w:r>
        <w:t>11. Completion package and reporting</w:t>
      </w:r>
    </w:p>
    <w:p>
      <w:pPr>
        <w:pStyle w:val="ListNumber"/>
      </w:pPr>
      <w:r>
        <w:t>Admin/Manager opens the approved job card and selects Check readiness.</w:t>
      </w:r>
    </w:p>
    <w:p>
      <w:pPr>
        <w:pStyle w:val="ListNumber"/>
      </w:pPr>
      <w:r>
        <w:t>Resolve every issue: approved card, valid numeric job number, recorded crew, a sheet for each crew member and approved timesheet status.</w:t>
      </w:r>
    </w:p>
    <w:p>
      <w:pPr>
        <w:pStyle w:val="ListNumber"/>
      </w:pPr>
      <w:r>
        <w:t>For inspection work, confirm the readiness result reconciles every selected job-card asset to a linked active certificate, then manually verify certificate content and safe status.</w:t>
      </w:r>
    </w:p>
    <w:p>
      <w:pPr>
        <w:pStyle w:val="ListNumber"/>
      </w:pPr>
      <w:r>
        <w:t>Select Send package to Accelo only after the readiness message and manual inspection checks pass. Confirm recipient job+number@fb-cranes.accelo.com and the attachment manifest.</w:t>
      </w:r>
    </w:p>
    <w:p>
      <w:pPr>
        <w:pStyle w:val="ListNumber"/>
      </w:pPr>
      <w:r>
        <w:t>After sending, verify the recorded send result and—during UAT—the actual Accelo receipt. Do not repeatedly resend after an ambiguous response.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2F6F9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SCREENSHOT PLACEHOLDER S11</w:t>
              <w:br/>
              <w:t>Accelo Completion Package</w:t>
              <w:br/>
              <w:t>Capture action: Run readiness for the approved sample job</w:t>
              <w:br/>
              <w:t>Callouts: issues, recipient, attachment counts, send/resend</w:t>
            </w:r>
          </w:p>
        </w:tc>
      </w:tr>
    </w:tbl>
    <w:p/>
    <w:p>
      <w:pPr>
        <w:pStyle w:val="Heading1"/>
      </w:pPr>
      <w:r>
        <w:t>12. Troubleshooting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3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Safe response</w:t>
            </w:r>
          </w:p>
        </w:tc>
        <w:tc>
          <w:tcPr>
            <w:tcW w:type="dxa" w:w="3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Evidence to provide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Assignment email failed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Use saved ATEC assignment; notify through approved channel.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Job-card ref, technician, time, message.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Submitted but time missing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 not duplicate; manager/admin checks crew entries and retries controlled copy.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Job card, crew, timeline, alert.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Incorrect copied time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 not add offsetting duplicate; manager returns/edits with reason.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Date, row, correct times, source.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Cannot submit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Complete work performed, status reason, signature/refusal and valid job number.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Exact message and incomplete field.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Critical deviation blocked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Choose Restricted/Out of Service based on actual safety decision and follow physical controls.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Deviation, equipment, responsible notification.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not in package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Verify same customer/job number and intended job-card link; escalate ambiguity.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Test ID, asset, job card, job number.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Timesheet returned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Read return reason; obtain manager-controlled correction where existing rows are wrong.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Timesheet ID/date and reason.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Access to wrong customer/job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Stop, log out and report security incident.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Time, account, safe record ID; minimize personal data.</w:t>
            </w:r>
          </w:p>
        </w:tc>
      </w:tr>
    </w:tbl>
    <w:p/>
    <w:p>
      <w:pPr>
        <w:pStyle w:val="Heading1"/>
      </w:pPr>
      <w:r>
        <w:t>13. Quick-reference checklists</w:t>
      </w:r>
    </w:p>
    <w:p>
      <w:pPr>
        <w:pStyle w:val="Heading2"/>
      </w:pPr>
      <w:r>
        <w:t>Lead before Submit to Office</w:t>
      </w:r>
    </w:p>
    <w:p>
      <w:pPr>
        <w:pStyle w:val="ListBullet"/>
      </w:pPr>
      <w:r>
        <w:t>☐ Correct job/customer/site/crew/equipment</w:t>
      </w:r>
    </w:p>
    <w:p>
      <w:pPr>
        <w:pStyle w:val="ListBullet"/>
      </w:pPr>
      <w:r>
        <w:t>☐ Five timeline timestamps accurate</w:t>
      </w:r>
    </w:p>
    <w:p>
      <w:pPr>
        <w:pStyle w:val="ListBullet"/>
      </w:pPr>
      <w:r>
        <w:t>☐ Work performed complete</w:t>
      </w:r>
    </w:p>
    <w:p>
      <w:pPr>
        <w:pStyle w:val="ListBullet"/>
      </w:pPr>
      <w:r>
        <w:t>☐ Deviations/equipment status agree</w:t>
      </w:r>
    </w:p>
    <w:p>
      <w:pPr>
        <w:pStyle w:val="ListBullet"/>
      </w:pPr>
      <w:r>
        <w:t>☐ Inspection uses same numeric job number</w:t>
      </w:r>
    </w:p>
    <w:p>
      <w:pPr>
        <w:pStyle w:val="ListBullet"/>
      </w:pPr>
      <w:r>
        <w:t>☐ Customer signature or factual unavailable reason</w:t>
      </w:r>
    </w:p>
    <w:p>
      <w:pPr>
        <w:pStyle w:val="ListBullet"/>
      </w:pPr>
      <w:r>
        <w:t>☐ Photos and evidence uploaded</w:t>
      </w:r>
    </w:p>
    <w:p>
      <w:pPr>
        <w:pStyle w:val="Heading2"/>
      </w:pPr>
      <w:r>
        <w:t>Employee before timesheet submit</w:t>
      </w:r>
    </w:p>
    <w:p>
      <w:pPr>
        <w:pStyle w:val="ListBullet"/>
      </w:pPr>
      <w:r>
        <w:t>☐ Correct date and identity</w:t>
      </w:r>
    </w:p>
    <w:p>
      <w:pPr>
        <w:pStyle w:val="ListBullet"/>
      </w:pPr>
      <w:r>
        <w:t>☐ No missing/overlapping/duplicate rows</w:t>
      </w:r>
    </w:p>
    <w:p>
      <w:pPr>
        <w:pStyle w:val="ListBullet"/>
      </w:pPr>
      <w:r>
        <w:t>☐ Job number correct</w:t>
      </w:r>
    </w:p>
    <w:p>
      <w:pPr>
        <w:pStyle w:val="ListBullet"/>
      </w:pPr>
      <w:r>
        <w:t>☐ Normal/overtime plausible</w:t>
      </w:r>
    </w:p>
    <w:p>
      <w:pPr>
        <w:pStyle w:val="ListBullet"/>
      </w:pPr>
      <w:r>
        <w:t>☐ Exceptions are genuine</w:t>
      </w:r>
    </w:p>
    <w:p>
      <w:pPr>
        <w:pStyle w:val="ListBullet"/>
      </w:pPr>
      <w:r>
        <w:t>☐ PDF checked after submit</w:t>
      </w:r>
    </w:p>
    <w:p>
      <w:pPr>
        <w:pStyle w:val="Heading2"/>
      </w:pPr>
      <w:r>
        <w:t>Manager before approval</w:t>
      </w:r>
    </w:p>
    <w:p>
      <w:pPr>
        <w:pStyle w:val="ListBullet"/>
      </w:pPr>
      <w:r>
        <w:t>☐ Job-card timeline reconciled</w:t>
      </w:r>
    </w:p>
    <w:p>
      <w:pPr>
        <w:pStyle w:val="ListBullet"/>
      </w:pPr>
      <w:r>
        <w:t>☐ Crew member belongs to job</w:t>
      </w:r>
    </w:p>
    <w:p>
      <w:pPr>
        <w:pStyle w:val="ListBullet"/>
      </w:pPr>
      <w:r>
        <w:t>☐ Correction reason recorded</w:t>
      </w:r>
    </w:p>
    <w:p>
      <w:pPr>
        <w:pStyle w:val="ListBullet"/>
      </w:pPr>
      <w:r>
        <w:t>☐ Return reason clear</w:t>
      </w:r>
    </w:p>
    <w:p>
      <w:pPr>
        <w:pStyle w:val="ListBullet"/>
      </w:pPr>
      <w:r>
        <w:t>☐ Job card reviewed separately</w:t>
      </w:r>
    </w:p>
    <w:p>
      <w:pPr>
        <w:pStyle w:val="Heading2"/>
      </w:pPr>
      <w:r>
        <w:t>HR/payroll before export</w:t>
      </w:r>
    </w:p>
    <w:p>
      <w:pPr>
        <w:pStyle w:val="ListBullet"/>
      </w:pPr>
      <w:r>
        <w:t>☐ Manager approval present</w:t>
      </w:r>
    </w:p>
    <w:p>
      <w:pPr>
        <w:pStyle w:val="ListBullet"/>
      </w:pPr>
      <w:r>
        <w:t>☐ Returned items resolved</w:t>
      </w:r>
    </w:p>
    <w:p>
      <w:pPr>
        <w:pStyle w:val="ListBullet"/>
      </w:pPr>
      <w:r>
        <w:t>☐ Period and employee scope correct</w:t>
      </w:r>
    </w:p>
    <w:p>
      <w:pPr>
        <w:pStyle w:val="ListBullet"/>
      </w:pPr>
      <w:r>
        <w:t>☐ Sample PDFs checked</w:t>
      </w:r>
    </w:p>
    <w:p>
      <w:pPr>
        <w:pStyle w:val="ListBullet"/>
      </w:pPr>
      <w:r>
        <w:t>☐ Workbook reconciled and protected</w:t>
      </w:r>
    </w:p>
    <w:p>
      <w:pPr>
        <w:pStyle w:val="Heading1"/>
      </w:pPr>
      <w:r>
        <w:t>14. Competency sign-off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5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Employee</w:t>
            </w:r>
          </w:p>
        </w:tc>
        <w:tc>
          <w:tcPr>
            <w:tcW w:type="dxa" w:w="1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Modules observed</w:t>
            </w:r>
          </w:p>
        </w:tc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Assessment score</w:t>
            </w:r>
          </w:p>
        </w:tc>
        <w:tc>
          <w:tcPr>
            <w:tcW w:type="dxa" w:w="18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Practical result</w:t>
            </w:r>
          </w:p>
        </w:tc>
        <w:tc>
          <w:tcPr>
            <w:tcW w:type="dxa" w:w="17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Assessor/date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Competent / Not yet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</w:tr>
    </w:tbl>
    <w:p/>
    <w:p>
      <w:pPr>
        <w:pStyle w:val="Note"/>
      </w:pPr>
      <w:r>
        <w:t>Minimum release recommendation: pass the written assessment at the approved threshold and complete the role-specific practical observation without a critical safety, customer-scope or payroll-integrity error. See ATEC-TRN-ASM-001.</w:t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0.9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07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Repository-grounded draft training package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ATEC-TRN-MAN-001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Employee Training User Manual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