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671" w:rsidRDefault="00F90671" w:rsidP="00F90671">
      <w:pPr>
        <w:pBdr>
          <w:top w:val="nil"/>
          <w:left w:val="nil"/>
          <w:bottom w:val="nil"/>
          <w:right w:val="nil"/>
          <w:between w:val="nil"/>
          <w:bar w:val="nil"/>
        </w:pBdr>
        <w:rPr>
          <w:b/>
          <w:bCs/>
          <w:i/>
          <w:iCs/>
        </w:rPr>
      </w:pPr>
      <w:r>
        <w:rPr>
          <w:u w:val="single"/>
        </w:rPr>
        <w:t>Encryption</w:t>
      </w:r>
    </w:p>
    <w:p w:rsidR="00F90671" w:rsidRDefault="00F90671" w:rsidP="00F90671">
      <w:pPr>
        <w:pBdr>
          <w:top w:val="nil"/>
          <w:left w:val="nil"/>
          <w:bottom w:val="nil"/>
          <w:right w:val="nil"/>
          <w:between w:val="nil"/>
          <w:bar w:val="nil"/>
        </w:pBdr>
        <w:rPr>
          <w:u w:val="single"/>
        </w:rPr>
      </w:pPr>
    </w:p>
    <w:p w:rsidR="00F90671" w:rsidRDefault="00F90671" w:rsidP="00F90671">
      <w:pPr>
        <w:pBdr>
          <w:top w:val="nil"/>
          <w:left w:val="nil"/>
          <w:bottom w:val="nil"/>
          <w:right w:val="nil"/>
          <w:between w:val="nil"/>
          <w:bar w:val="nil"/>
        </w:pBdr>
        <w:ind w:firstLine="720"/>
      </w:pPr>
      <w:r>
        <w:t>In C++, the logical exclusive or (XOR) is a useful operator for performing encryption and decryption.  The operator is the circumflex ^ and is performed on bytes.</w:t>
      </w:r>
    </w:p>
    <w:p w:rsidR="00F90671" w:rsidRDefault="00F90671" w:rsidP="00F90671">
      <w:pPr>
        <w:pBdr>
          <w:top w:val="nil"/>
          <w:left w:val="nil"/>
          <w:bottom w:val="nil"/>
          <w:right w:val="nil"/>
          <w:between w:val="nil"/>
          <w:bar w:val="nil"/>
        </w:pBdr>
      </w:pPr>
      <w:r>
        <w:t>This is useful because the program can store an array of characters to be subjected to the XOR operation. The result of the logical XOR will be stored and used for when the encrypted array needs to be decrypted. The XOR is a simple, and relatively inexpensive, way to encrypt where the data can be easily decrypted.</w:t>
      </w:r>
    </w:p>
    <w:p w:rsidR="00F90671" w:rsidRDefault="00F90671" w:rsidP="00F90671">
      <w:pPr>
        <w:pBdr>
          <w:top w:val="nil"/>
          <w:left w:val="nil"/>
          <w:bottom w:val="nil"/>
          <w:right w:val="nil"/>
          <w:between w:val="nil"/>
          <w:bar w:val="nil"/>
        </w:pBdr>
      </w:pPr>
    </w:p>
    <w:p w:rsidR="00F90671" w:rsidRPr="00F90671" w:rsidRDefault="00F90671" w:rsidP="00F90671">
      <w:pPr>
        <w:pBdr>
          <w:top w:val="nil"/>
          <w:left w:val="nil"/>
          <w:bottom w:val="nil"/>
          <w:right w:val="nil"/>
          <w:between w:val="nil"/>
          <w:bar w:val="nil"/>
        </w:pBdr>
        <w:rPr>
          <w:u w:val="single"/>
        </w:rPr>
      </w:pPr>
      <w:r w:rsidRPr="00F90671">
        <w:rPr>
          <w:u w:val="single"/>
        </w:rPr>
        <w:t>Encrypting XOR</w:t>
      </w:r>
      <w:r w:rsidRPr="00F90671">
        <w:rPr>
          <w:u w:val="single"/>
        </w:rPr>
        <w:t xml:space="preserve"> example:</w:t>
      </w:r>
    </w:p>
    <w:p w:rsidR="00F90671" w:rsidRDefault="00F90671" w:rsidP="00F90671">
      <w:pPr>
        <w:pBdr>
          <w:top w:val="nil"/>
          <w:left w:val="nil"/>
          <w:bottom w:val="nil"/>
          <w:right w:val="nil"/>
          <w:between w:val="nil"/>
          <w:bar w:val="nil"/>
        </w:pBdr>
      </w:pPr>
      <w:r>
        <w:t>The char ‘s’ will be encrypted once using ‘x’ as the encryption key.</w:t>
      </w:r>
    </w:p>
    <w:p w:rsidR="00F90671" w:rsidRDefault="00F90671" w:rsidP="00F90671">
      <w:pPr>
        <w:pBdr>
          <w:top w:val="nil"/>
          <w:left w:val="nil"/>
          <w:bottom w:val="nil"/>
          <w:right w:val="nil"/>
          <w:between w:val="nil"/>
          <w:bar w:val="nil"/>
        </w:pBdr>
      </w:pPr>
      <w:r>
        <w:t>Char ‘s’ (</w:t>
      </w:r>
      <w:proofErr w:type="spellStart"/>
      <w:r>
        <w:t>int</w:t>
      </w:r>
      <w:proofErr w:type="spellEnd"/>
      <w:r>
        <w:t xml:space="preserve"> value 115)</w:t>
      </w:r>
      <w:r>
        <w:tab/>
        <w:t>01110011</w:t>
      </w:r>
    </w:p>
    <w:p w:rsidR="00F90671" w:rsidRDefault="00F90671" w:rsidP="00F90671">
      <w:pPr>
        <w:pBdr>
          <w:top w:val="nil"/>
          <w:left w:val="nil"/>
          <w:bottom w:val="nil"/>
          <w:right w:val="nil"/>
          <w:between w:val="nil"/>
          <w:bar w:val="nil"/>
        </w:pBdr>
      </w:pPr>
      <w:r>
        <w:t>Char ‘x’ (</w:t>
      </w:r>
      <w:proofErr w:type="spellStart"/>
      <w:r>
        <w:t>int</w:t>
      </w:r>
      <w:proofErr w:type="spellEnd"/>
      <w:r>
        <w:t xml:space="preserve"> value 120)</w:t>
      </w:r>
      <w:r>
        <w:tab/>
      </w:r>
      <w:r>
        <w:rPr>
          <w:u w:val="single"/>
        </w:rPr>
        <w:t>01111000</w:t>
      </w:r>
      <w:r>
        <w:t xml:space="preserve"> XOR</w:t>
      </w:r>
    </w:p>
    <w:p w:rsidR="00F90671" w:rsidRDefault="00F90671" w:rsidP="00F90671">
      <w:pPr>
        <w:pBdr>
          <w:top w:val="nil"/>
          <w:left w:val="nil"/>
          <w:bottom w:val="nil"/>
          <w:right w:val="nil"/>
          <w:between w:val="nil"/>
          <w:bar w:val="nil"/>
        </w:pBdr>
      </w:pPr>
      <w:r>
        <w:tab/>
      </w:r>
      <w:r>
        <w:tab/>
      </w:r>
      <w:r>
        <w:tab/>
        <w:t xml:space="preserve">   </w:t>
      </w:r>
      <w:r>
        <w:tab/>
        <w:t xml:space="preserve">00001011 = 11 </w:t>
      </w:r>
    </w:p>
    <w:p w:rsidR="00F90671" w:rsidRDefault="00F90671" w:rsidP="00F90671">
      <w:pPr>
        <w:pBdr>
          <w:top w:val="nil"/>
          <w:left w:val="nil"/>
          <w:bottom w:val="nil"/>
          <w:right w:val="nil"/>
          <w:between w:val="nil"/>
          <w:bar w:val="nil"/>
        </w:pBdr>
      </w:pPr>
    </w:p>
    <w:p w:rsidR="00F90671" w:rsidRPr="00F90671" w:rsidRDefault="00F90671" w:rsidP="00F90671">
      <w:pPr>
        <w:pBdr>
          <w:top w:val="nil"/>
          <w:left w:val="nil"/>
          <w:bottom w:val="nil"/>
          <w:right w:val="nil"/>
          <w:between w:val="nil"/>
          <w:bar w:val="nil"/>
        </w:pBdr>
        <w:rPr>
          <w:u w:val="single"/>
        </w:rPr>
      </w:pPr>
      <w:r w:rsidRPr="00F90671">
        <w:rPr>
          <w:u w:val="single"/>
        </w:rPr>
        <w:t>Decrypting XOR example:</w:t>
      </w:r>
    </w:p>
    <w:p w:rsidR="00F90671" w:rsidRDefault="00F90671" w:rsidP="00F90671">
      <w:pPr>
        <w:pBdr>
          <w:top w:val="nil"/>
          <w:left w:val="nil"/>
          <w:bottom w:val="nil"/>
          <w:right w:val="nil"/>
          <w:between w:val="nil"/>
          <w:bar w:val="nil"/>
        </w:pBdr>
      </w:pPr>
      <w:r>
        <w:t>The byte 00001011 will be subjected to XOR on the same character, x.</w:t>
      </w:r>
    </w:p>
    <w:p w:rsidR="00F90671" w:rsidRDefault="00F90671" w:rsidP="00F90671">
      <w:pPr>
        <w:pBdr>
          <w:top w:val="nil"/>
          <w:left w:val="nil"/>
          <w:bottom w:val="nil"/>
          <w:right w:val="nil"/>
          <w:between w:val="nil"/>
          <w:bar w:val="nil"/>
        </w:pBdr>
      </w:pPr>
      <w:r>
        <w:tab/>
      </w:r>
      <w:r>
        <w:tab/>
      </w:r>
      <w:r>
        <w:tab/>
      </w:r>
      <w:r>
        <w:tab/>
        <w:t>00001011</w:t>
      </w:r>
    </w:p>
    <w:p w:rsidR="00F90671" w:rsidRDefault="00F90671" w:rsidP="00F90671">
      <w:pPr>
        <w:pBdr>
          <w:top w:val="nil"/>
          <w:left w:val="nil"/>
          <w:bottom w:val="nil"/>
          <w:right w:val="nil"/>
          <w:between w:val="nil"/>
          <w:bar w:val="nil"/>
        </w:pBdr>
      </w:pPr>
      <w:r>
        <w:tab/>
      </w:r>
      <w:r>
        <w:tab/>
      </w:r>
      <w:r>
        <w:tab/>
      </w:r>
      <w:r>
        <w:tab/>
      </w:r>
      <w:r w:rsidRPr="00F90671">
        <w:rPr>
          <w:u w:val="single"/>
        </w:rPr>
        <w:t>01111000</w:t>
      </w:r>
      <w:r>
        <w:t xml:space="preserve"> </w:t>
      </w:r>
      <w:r w:rsidRPr="00F90671">
        <w:t>XOR</w:t>
      </w:r>
    </w:p>
    <w:p w:rsidR="00F90671" w:rsidRDefault="00F90671" w:rsidP="00F90671">
      <w:pPr>
        <w:pBdr>
          <w:top w:val="nil"/>
          <w:left w:val="nil"/>
          <w:bottom w:val="nil"/>
          <w:right w:val="nil"/>
          <w:between w:val="nil"/>
          <w:bar w:val="nil"/>
        </w:pBdr>
      </w:pPr>
      <w:r>
        <w:tab/>
      </w:r>
      <w:r>
        <w:tab/>
      </w:r>
      <w:r>
        <w:tab/>
      </w:r>
      <w:r>
        <w:tab/>
        <w:t>01110011 = 115 = char ‘s’</w:t>
      </w:r>
    </w:p>
    <w:p w:rsidR="00F90671" w:rsidRDefault="00F90671" w:rsidP="00F90671">
      <w:pPr>
        <w:pBdr>
          <w:top w:val="nil"/>
          <w:left w:val="nil"/>
          <w:bottom w:val="nil"/>
          <w:right w:val="nil"/>
          <w:between w:val="nil"/>
          <w:bar w:val="nil"/>
        </w:pBdr>
      </w:pPr>
    </w:p>
    <w:p w:rsidR="00F90671" w:rsidRDefault="00F90671" w:rsidP="00F90671">
      <w:pPr>
        <w:pBdr>
          <w:top w:val="nil"/>
          <w:left w:val="nil"/>
          <w:bottom w:val="nil"/>
          <w:right w:val="nil"/>
          <w:between w:val="nil"/>
          <w:bar w:val="nil"/>
        </w:pBdr>
        <w:ind w:firstLine="720"/>
      </w:pPr>
      <w:r>
        <w:t>It does not take much to make this algorithm more complex: simple mathematical operations can serve to obfuscate the original identity of the to</w:t>
      </w:r>
      <w:r>
        <w:t xml:space="preserve">-be-encrypted number even more. Another option is to use more logical operators; one must be careful about their use: to decrypt properly, the operators should be used in the reverse sequence. </w:t>
      </w:r>
      <w:bookmarkStart w:id="0" w:name="_GoBack"/>
      <w:bookmarkEnd w:id="0"/>
    </w:p>
    <w:p w:rsidR="00F90671" w:rsidRDefault="00F90671" w:rsidP="00F90671">
      <w:pPr>
        <w:pBdr>
          <w:top w:val="nil"/>
          <w:left w:val="nil"/>
          <w:bottom w:val="nil"/>
          <w:right w:val="nil"/>
          <w:between w:val="nil"/>
          <w:bar w:val="nil"/>
        </w:pBdr>
        <w:ind w:firstLine="720"/>
      </w:pPr>
    </w:p>
    <w:p w:rsidR="005235D9" w:rsidRDefault="005235D9"/>
    <w:sectPr w:rsidR="005235D9" w:rsidSect="00F03D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671"/>
    <w:rsid w:val="005235D9"/>
    <w:rsid w:val="00F03D40"/>
    <w:rsid w:val="00F906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024A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671"/>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671"/>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175</Words>
  <Characters>999</Characters>
  <Application>Microsoft Macintosh Word</Application>
  <DocSecurity>0</DocSecurity>
  <Lines>8</Lines>
  <Paragraphs>2</Paragraphs>
  <ScaleCrop>false</ScaleCrop>
  <Company/>
  <LinksUpToDate>false</LinksUpToDate>
  <CharactersWithSpaces>1172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Canero</dc:creator>
  <cp:keywords/>
  <dc:description/>
  <cp:lastModifiedBy>Joseph Canero</cp:lastModifiedBy>
  <cp:revision>1</cp:revision>
  <dcterms:created xsi:type="dcterms:W3CDTF">2012-10-16T00:30:00Z</dcterms:created>
  <dcterms:modified xsi:type="dcterms:W3CDTF">2012-10-16T00:43:00Z</dcterms:modified>
</cp:coreProperties>
</file>