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51F6" w:rsidRDefault="002640D0">
      <w:pPr>
        <w:contextualSpacing w:val="0"/>
        <w:jc w:val="center"/>
        <w:rPr>
          <w:b/>
          <w:sz w:val="38"/>
          <w:szCs w:val="38"/>
        </w:rPr>
      </w:pPr>
      <w:r>
        <w:rPr>
          <w:b/>
          <w:sz w:val="38"/>
          <w:szCs w:val="38"/>
        </w:rPr>
        <w:t>MIDDLE EAST TECHNICAL UNIVERSITY</w:t>
      </w:r>
    </w:p>
    <w:p w:rsidR="004351F6" w:rsidRDefault="002640D0">
      <w:pPr>
        <w:contextualSpacing w:val="0"/>
        <w:jc w:val="center"/>
        <w:rPr>
          <w:b/>
          <w:sz w:val="38"/>
          <w:szCs w:val="38"/>
        </w:rPr>
      </w:pPr>
      <w:r>
        <w:rPr>
          <w:b/>
          <w:sz w:val="38"/>
          <w:szCs w:val="38"/>
        </w:rPr>
        <w:t>DEPARTMENT OF ELECTRICAL &amp; ELECTRONICS ENGINEERING</w:t>
      </w:r>
    </w:p>
    <w:p w:rsidR="004351F6" w:rsidRDefault="004351F6">
      <w:pPr>
        <w:contextualSpacing w:val="0"/>
        <w:jc w:val="center"/>
      </w:pPr>
    </w:p>
    <w:p w:rsidR="004351F6" w:rsidRDefault="004351F6">
      <w:pPr>
        <w:contextualSpacing w:val="0"/>
        <w:jc w:val="center"/>
      </w:pPr>
    </w:p>
    <w:p w:rsidR="004351F6" w:rsidRDefault="002640D0">
      <w:pPr>
        <w:contextualSpacing w:val="0"/>
        <w:jc w:val="center"/>
      </w:pPr>
      <w:r>
        <w:rPr>
          <w:noProof/>
        </w:rPr>
        <w:drawing>
          <wp:inline distT="114300" distB="114300" distL="114300" distR="114300">
            <wp:extent cx="1714500" cy="1714500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14300" distB="114300" distL="114300" distR="114300">
            <wp:extent cx="1676400" cy="1685925"/>
            <wp:effectExtent l="0" t="0" r="0" b="0"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685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14300" distB="114300" distL="114300" distR="114300">
            <wp:extent cx="3410585" cy="1871663"/>
            <wp:effectExtent l="0" t="0" r="0" b="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10585" cy="18716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351F6" w:rsidRDefault="002640D0">
      <w:pPr>
        <w:contextualSpacing w:val="0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TROY TECH</w:t>
      </w:r>
    </w:p>
    <w:p w:rsidR="004351F6" w:rsidRDefault="002640D0">
      <w:pPr>
        <w:contextualSpacing w:val="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WEEKLY REPORT #3</w:t>
      </w:r>
    </w:p>
    <w:p w:rsidR="004351F6" w:rsidRDefault="002640D0">
      <w:pPr>
        <w:contextualSpacing w:val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22.10.2018-28.10.2018</w:t>
      </w:r>
    </w:p>
    <w:p w:rsidR="004351F6" w:rsidRDefault="004351F6">
      <w:pPr>
        <w:contextualSpacing w:val="0"/>
        <w:jc w:val="center"/>
      </w:pPr>
    </w:p>
    <w:p w:rsidR="004351F6" w:rsidRDefault="002640D0">
      <w:pPr>
        <w:contextualSpacing w:val="0"/>
        <w:rPr>
          <w:sz w:val="28"/>
          <w:szCs w:val="28"/>
        </w:rPr>
      </w:pPr>
      <w:proofErr w:type="spellStart"/>
      <w:proofErr w:type="gramStart"/>
      <w:r>
        <w:rPr>
          <w:b/>
          <w:sz w:val="28"/>
          <w:szCs w:val="28"/>
        </w:rPr>
        <w:t>Section</w:t>
      </w:r>
      <w:proofErr w:type="spellEnd"/>
      <w:r>
        <w:rPr>
          <w:b/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7</w:t>
      </w:r>
    </w:p>
    <w:p w:rsidR="004351F6" w:rsidRDefault="002640D0">
      <w:pPr>
        <w:contextualSpacing w:val="0"/>
        <w:rPr>
          <w:sz w:val="28"/>
          <w:szCs w:val="28"/>
        </w:rPr>
      </w:pPr>
      <w:proofErr w:type="spellStart"/>
      <w:r>
        <w:rPr>
          <w:b/>
          <w:sz w:val="28"/>
          <w:szCs w:val="28"/>
        </w:rPr>
        <w:t>Studio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Coordinator</w:t>
      </w:r>
      <w:proofErr w:type="spellEnd"/>
      <w:r>
        <w:rPr>
          <w:b/>
          <w:sz w:val="28"/>
          <w:szCs w:val="28"/>
        </w:rPr>
        <w:t xml:space="preserve">: </w:t>
      </w:r>
      <w:r>
        <w:rPr>
          <w:sz w:val="28"/>
          <w:szCs w:val="28"/>
        </w:rPr>
        <w:t>Mustafa Mert ANKARALI</w:t>
      </w:r>
    </w:p>
    <w:p w:rsidR="004351F6" w:rsidRDefault="002640D0">
      <w:pPr>
        <w:contextualSpacing w:val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</w:t>
      </w:r>
    </w:p>
    <w:p w:rsidR="004351F6" w:rsidRDefault="002640D0">
      <w:pPr>
        <w:contextualSpacing w:val="0"/>
        <w:rPr>
          <w:b/>
          <w:sz w:val="28"/>
          <w:szCs w:val="28"/>
        </w:rPr>
      </w:pPr>
      <w:proofErr w:type="spellStart"/>
      <w:proofErr w:type="gramStart"/>
      <w:r>
        <w:rPr>
          <w:b/>
          <w:sz w:val="28"/>
          <w:szCs w:val="28"/>
        </w:rPr>
        <w:t>Partners</w:t>
      </w:r>
      <w:proofErr w:type="spellEnd"/>
      <w:r>
        <w:rPr>
          <w:b/>
          <w:sz w:val="28"/>
          <w:szCs w:val="28"/>
        </w:rPr>
        <w:t xml:space="preserve"> :</w:t>
      </w:r>
      <w:proofErr w:type="gramEnd"/>
    </w:p>
    <w:p w:rsidR="004351F6" w:rsidRDefault="002640D0">
      <w:pPr>
        <w:contextualSpacing w:val="0"/>
        <w:rPr>
          <w:sz w:val="28"/>
          <w:szCs w:val="28"/>
        </w:rPr>
      </w:pPr>
      <w:r>
        <w:rPr>
          <w:sz w:val="28"/>
          <w:szCs w:val="28"/>
        </w:rPr>
        <w:t xml:space="preserve">Hasan </w:t>
      </w:r>
      <w:proofErr w:type="gramStart"/>
      <w:r>
        <w:rPr>
          <w:sz w:val="28"/>
          <w:szCs w:val="28"/>
        </w:rPr>
        <w:t>ÖZKARA -</w:t>
      </w:r>
      <w:proofErr w:type="gramEnd"/>
      <w:r>
        <w:rPr>
          <w:sz w:val="28"/>
          <w:szCs w:val="28"/>
        </w:rPr>
        <w:t xml:space="preserve"> 2031888</w:t>
      </w:r>
    </w:p>
    <w:p w:rsidR="004351F6" w:rsidRDefault="002640D0">
      <w:pPr>
        <w:contextualSpacing w:val="0"/>
        <w:rPr>
          <w:sz w:val="28"/>
          <w:szCs w:val="28"/>
        </w:rPr>
      </w:pPr>
      <w:r>
        <w:rPr>
          <w:sz w:val="28"/>
          <w:szCs w:val="28"/>
        </w:rPr>
        <w:t xml:space="preserve">Kağan </w:t>
      </w:r>
      <w:proofErr w:type="gramStart"/>
      <w:r>
        <w:rPr>
          <w:sz w:val="28"/>
          <w:szCs w:val="28"/>
        </w:rPr>
        <w:t>ÖZASLAN -</w:t>
      </w:r>
      <w:proofErr w:type="gramEnd"/>
      <w:r>
        <w:rPr>
          <w:sz w:val="28"/>
          <w:szCs w:val="28"/>
        </w:rPr>
        <w:t xml:space="preserve"> 2031854</w:t>
      </w:r>
    </w:p>
    <w:p w:rsidR="004351F6" w:rsidRDefault="002640D0">
      <w:pPr>
        <w:contextualSpacing w:val="0"/>
        <w:rPr>
          <w:sz w:val="28"/>
          <w:szCs w:val="28"/>
        </w:rPr>
      </w:pPr>
      <w:r>
        <w:rPr>
          <w:sz w:val="28"/>
          <w:szCs w:val="28"/>
        </w:rPr>
        <w:t xml:space="preserve">Caner </w:t>
      </w:r>
      <w:proofErr w:type="gramStart"/>
      <w:r>
        <w:rPr>
          <w:sz w:val="28"/>
          <w:szCs w:val="28"/>
        </w:rPr>
        <w:t>POTUR -</w:t>
      </w:r>
      <w:proofErr w:type="gramEnd"/>
      <w:r>
        <w:rPr>
          <w:sz w:val="28"/>
          <w:szCs w:val="28"/>
        </w:rPr>
        <w:t xml:space="preserve"> 2031250</w:t>
      </w:r>
    </w:p>
    <w:p w:rsidR="004351F6" w:rsidRDefault="002640D0">
      <w:pPr>
        <w:contextualSpacing w:val="0"/>
        <w:rPr>
          <w:sz w:val="28"/>
          <w:szCs w:val="28"/>
        </w:rPr>
      </w:pPr>
      <w:r>
        <w:rPr>
          <w:sz w:val="28"/>
          <w:szCs w:val="28"/>
        </w:rPr>
        <w:t xml:space="preserve">Mustafa Ercan </w:t>
      </w:r>
      <w:proofErr w:type="gramStart"/>
      <w:r>
        <w:rPr>
          <w:sz w:val="28"/>
          <w:szCs w:val="28"/>
        </w:rPr>
        <w:t>OKATAN -</w:t>
      </w:r>
      <w:proofErr w:type="gramEnd"/>
      <w:r>
        <w:rPr>
          <w:sz w:val="28"/>
          <w:szCs w:val="28"/>
        </w:rPr>
        <w:t xml:space="preserve"> 2031193</w:t>
      </w:r>
    </w:p>
    <w:p w:rsidR="004351F6" w:rsidRDefault="002640D0">
      <w:pPr>
        <w:contextualSpacing w:val="0"/>
        <w:rPr>
          <w:sz w:val="28"/>
          <w:szCs w:val="28"/>
        </w:rPr>
      </w:pPr>
      <w:r>
        <w:rPr>
          <w:sz w:val="28"/>
          <w:szCs w:val="28"/>
        </w:rPr>
        <w:t>Mert KAYIŞ – 2030997</w:t>
      </w:r>
    </w:p>
    <w:p w:rsidR="002640D0" w:rsidRDefault="002640D0">
      <w:pPr>
        <w:contextualSpacing w:val="0"/>
        <w:rPr>
          <w:sz w:val="28"/>
          <w:szCs w:val="28"/>
        </w:rPr>
      </w:pPr>
    </w:p>
    <w:p w:rsidR="002640D0" w:rsidRDefault="002640D0">
      <w:pPr>
        <w:contextualSpacing w:val="0"/>
        <w:rPr>
          <w:sz w:val="28"/>
          <w:szCs w:val="28"/>
        </w:rPr>
      </w:pPr>
    </w:p>
    <w:p w:rsidR="004351F6" w:rsidRDefault="004351F6">
      <w:pPr>
        <w:contextualSpacing w:val="0"/>
        <w:rPr>
          <w:sz w:val="28"/>
          <w:szCs w:val="28"/>
        </w:rPr>
      </w:pPr>
    </w:p>
    <w:p w:rsidR="004351F6" w:rsidRDefault="002640D0">
      <w:pPr>
        <w:contextualSpacing w:val="0"/>
        <w:rPr>
          <w:b/>
          <w:u w:val="single"/>
        </w:rPr>
      </w:pPr>
      <w:proofErr w:type="spellStart"/>
      <w:r>
        <w:rPr>
          <w:b/>
          <w:u w:val="single"/>
        </w:rPr>
        <w:lastRenderedPageBreak/>
        <w:t>Progresses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for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Previous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Week</w:t>
      </w:r>
      <w:proofErr w:type="spellEnd"/>
      <w:r>
        <w:rPr>
          <w:b/>
          <w:u w:val="single"/>
        </w:rPr>
        <w:t>:</w:t>
      </w:r>
    </w:p>
    <w:p w:rsidR="004351F6" w:rsidRDefault="002640D0" w:rsidP="002640D0">
      <w:pPr>
        <w:contextualSpacing w:val="0"/>
        <w:jc w:val="both"/>
      </w:pPr>
      <w:r>
        <w:rPr>
          <w:rFonts w:ascii="Arial Unicode MS" w:eastAsia="Arial Unicode MS" w:hAnsi="Arial Unicode MS" w:cs="Arial Unicode MS"/>
        </w:rPr>
        <w:t xml:space="preserve">→ </w:t>
      </w:r>
      <w:bookmarkStart w:id="0" w:name="_GoBack"/>
      <w:proofErr w:type="spellStart"/>
      <w:r>
        <w:rPr>
          <w:rFonts w:ascii="Arial Unicode MS" w:eastAsia="Arial Unicode MS" w:hAnsi="Arial Unicode MS" w:cs="Arial Unicode MS"/>
        </w:rPr>
        <w:t>We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installed</w:t>
      </w:r>
      <w:proofErr w:type="spellEnd"/>
      <w:r>
        <w:rPr>
          <w:rFonts w:ascii="Arial Unicode MS" w:eastAsia="Arial Unicode MS" w:hAnsi="Arial Unicode MS" w:cs="Arial Unicode MS"/>
        </w:rPr>
        <w:t xml:space="preserve"> '</w:t>
      </w:r>
      <w:proofErr w:type="spellStart"/>
      <w:r>
        <w:rPr>
          <w:rFonts w:ascii="Arial Unicode MS" w:eastAsia="Arial Unicode MS" w:hAnsi="Arial Unicode MS" w:cs="Arial Unicode MS"/>
        </w:rPr>
        <w:t>Github</w:t>
      </w:r>
      <w:proofErr w:type="spellEnd"/>
      <w:r>
        <w:rPr>
          <w:rFonts w:ascii="Arial Unicode MS" w:eastAsia="Arial Unicode MS" w:hAnsi="Arial Unicode MS" w:cs="Arial Unicode MS"/>
        </w:rPr>
        <w:t xml:space="preserve"> Desktop' </w:t>
      </w:r>
      <w:proofErr w:type="spellStart"/>
      <w:r>
        <w:rPr>
          <w:rFonts w:ascii="Arial Unicode MS" w:eastAsia="Arial Unicode MS" w:hAnsi="Arial Unicode MS" w:cs="Arial Unicode MS"/>
        </w:rPr>
        <w:t>to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our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computers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and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made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some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practise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using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</w:rPr>
        <w:t>it(</w:t>
      </w:r>
      <w:proofErr w:type="spellStart"/>
      <w:proofErr w:type="gramEnd"/>
      <w:r>
        <w:rPr>
          <w:rFonts w:ascii="Arial Unicode MS" w:eastAsia="Arial Unicode MS" w:hAnsi="Arial Unicode MS" w:cs="Arial Unicode MS"/>
        </w:rPr>
        <w:t>i.e</w:t>
      </w:r>
      <w:proofErr w:type="spellEnd"/>
      <w:r>
        <w:rPr>
          <w:rFonts w:ascii="Arial Unicode MS" w:eastAsia="Arial Unicode MS" w:hAnsi="Arial Unicode MS" w:cs="Arial Unicode MS"/>
        </w:rPr>
        <w:t xml:space="preserve">. </w:t>
      </w:r>
      <w:proofErr w:type="spellStart"/>
      <w:r>
        <w:rPr>
          <w:rFonts w:ascii="Arial Unicode MS" w:eastAsia="Arial Unicode MS" w:hAnsi="Arial Unicode MS" w:cs="Arial Unicode MS"/>
        </w:rPr>
        <w:t>fetch</w:t>
      </w:r>
      <w:proofErr w:type="spellEnd"/>
      <w:r>
        <w:rPr>
          <w:rFonts w:ascii="Arial Unicode MS" w:eastAsia="Arial Unicode MS" w:hAnsi="Arial Unicode MS" w:cs="Arial Unicode MS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</w:rPr>
        <w:t>merge</w:t>
      </w:r>
      <w:proofErr w:type="spellEnd"/>
      <w:r>
        <w:rPr>
          <w:rFonts w:ascii="Arial Unicode MS" w:eastAsia="Arial Unicode MS" w:hAnsi="Arial Unicode MS" w:cs="Arial Unicode MS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</w:rPr>
        <w:t>push</w:t>
      </w:r>
      <w:proofErr w:type="spellEnd"/>
      <w:r>
        <w:rPr>
          <w:rFonts w:ascii="Arial Unicode MS" w:eastAsia="Arial Unicode MS" w:hAnsi="Arial Unicode MS" w:cs="Arial Unicode MS"/>
        </w:rPr>
        <w:t xml:space="preserve">). </w:t>
      </w:r>
      <w:proofErr w:type="spellStart"/>
      <w:r>
        <w:rPr>
          <w:rFonts w:ascii="Arial Unicode MS" w:eastAsia="Arial Unicode MS" w:hAnsi="Arial Unicode MS" w:cs="Arial Unicode MS"/>
        </w:rPr>
        <w:t>Every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member</w:t>
      </w:r>
      <w:proofErr w:type="spellEnd"/>
      <w:r>
        <w:rPr>
          <w:rFonts w:ascii="Arial Unicode MS" w:eastAsia="Arial Unicode MS" w:hAnsi="Arial Unicode MS" w:cs="Arial Unicode MS"/>
        </w:rPr>
        <w:t xml:space="preserve"> has </w:t>
      </w:r>
      <w:proofErr w:type="spellStart"/>
      <w:r>
        <w:rPr>
          <w:rFonts w:ascii="Arial Unicode MS" w:eastAsia="Arial Unicode MS" w:hAnsi="Arial Unicode MS" w:cs="Arial Unicode MS"/>
        </w:rPr>
        <w:t>the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common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project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folder</w:t>
      </w:r>
      <w:proofErr w:type="spellEnd"/>
      <w:r>
        <w:rPr>
          <w:rFonts w:ascii="Arial Unicode MS" w:eastAsia="Arial Unicode MS" w:hAnsi="Arial Unicode MS" w:cs="Arial Unicode MS"/>
        </w:rPr>
        <w:t xml:space="preserve"> i</w:t>
      </w:r>
      <w:r>
        <w:rPr>
          <w:rFonts w:ascii="Arial Unicode MS" w:eastAsia="Arial Unicode MS" w:hAnsi="Arial Unicode MS" w:cs="Arial Unicode MS"/>
        </w:rPr>
        <w:t xml:space="preserve">n his </w:t>
      </w:r>
      <w:proofErr w:type="spellStart"/>
      <w:r>
        <w:rPr>
          <w:rFonts w:ascii="Arial Unicode MS" w:eastAsia="Arial Unicode MS" w:hAnsi="Arial Unicode MS" w:cs="Arial Unicode MS"/>
        </w:rPr>
        <w:t>own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computer</w:t>
      </w:r>
      <w:proofErr w:type="spellEnd"/>
      <w:r>
        <w:rPr>
          <w:rFonts w:ascii="Arial Unicode MS" w:eastAsia="Arial Unicode MS" w:hAnsi="Arial Unicode MS" w:cs="Arial Unicode MS"/>
        </w:rPr>
        <w:t xml:space="preserve">. </w:t>
      </w:r>
      <w:proofErr w:type="spellStart"/>
      <w:r>
        <w:rPr>
          <w:rFonts w:ascii="Arial Unicode MS" w:eastAsia="Arial Unicode MS" w:hAnsi="Arial Unicode MS" w:cs="Arial Unicode MS"/>
        </w:rPr>
        <w:t>When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somebody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adds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or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changes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something</w:t>
      </w:r>
      <w:proofErr w:type="spellEnd"/>
      <w:r>
        <w:rPr>
          <w:rFonts w:ascii="Arial Unicode MS" w:eastAsia="Arial Unicode MS" w:hAnsi="Arial Unicode MS" w:cs="Arial Unicode MS"/>
        </w:rPr>
        <w:t xml:space="preserve"> in </w:t>
      </w:r>
      <w:proofErr w:type="spellStart"/>
      <w:r>
        <w:rPr>
          <w:rFonts w:ascii="Arial Unicode MS" w:eastAsia="Arial Unicode MS" w:hAnsi="Arial Unicode MS" w:cs="Arial Unicode MS"/>
        </w:rPr>
        <w:t>that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folder</w:t>
      </w:r>
      <w:proofErr w:type="spellEnd"/>
      <w:r>
        <w:rPr>
          <w:rFonts w:ascii="Arial Unicode MS" w:eastAsia="Arial Unicode MS" w:hAnsi="Arial Unicode MS" w:cs="Arial Unicode MS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</w:rPr>
        <w:t>others</w:t>
      </w:r>
      <w:proofErr w:type="spellEnd"/>
      <w:r>
        <w:rPr>
          <w:rFonts w:ascii="Arial Unicode MS" w:eastAsia="Arial Unicode MS" w:hAnsi="Arial Unicode MS" w:cs="Arial Unicode MS"/>
        </w:rPr>
        <w:t xml:space="preserve"> can </w:t>
      </w:r>
      <w:proofErr w:type="spellStart"/>
      <w:r>
        <w:rPr>
          <w:rFonts w:ascii="Arial Unicode MS" w:eastAsia="Arial Unicode MS" w:hAnsi="Arial Unicode MS" w:cs="Arial Unicode MS"/>
        </w:rPr>
        <w:t>easily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see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the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changed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or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added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things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by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fetching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the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folder</w:t>
      </w:r>
      <w:proofErr w:type="spellEnd"/>
      <w:r>
        <w:rPr>
          <w:rFonts w:ascii="Arial Unicode MS" w:eastAsia="Arial Unicode MS" w:hAnsi="Arial Unicode MS" w:cs="Arial Unicode MS"/>
        </w:rPr>
        <w:t>.</w:t>
      </w:r>
      <w:bookmarkEnd w:id="0"/>
    </w:p>
    <w:p w:rsidR="004351F6" w:rsidRDefault="002640D0">
      <w:pPr>
        <w:contextualSpacing w:val="0"/>
      </w:pPr>
      <w:r>
        <w:t xml:space="preserve"> </w:t>
      </w:r>
    </w:p>
    <w:p w:rsidR="004351F6" w:rsidRDefault="002640D0">
      <w:pPr>
        <w:contextualSpacing w:val="0"/>
      </w:pPr>
      <w:r>
        <w:t xml:space="preserve"> </w:t>
      </w:r>
    </w:p>
    <w:p w:rsidR="004351F6" w:rsidRDefault="002640D0" w:rsidP="002640D0">
      <w:pPr>
        <w:contextualSpacing w:val="0"/>
        <w:jc w:val="both"/>
      </w:pPr>
      <w:r>
        <w:rPr>
          <w:rFonts w:ascii="Arial Unicode MS" w:eastAsia="Arial Unicode MS" w:hAnsi="Arial Unicode MS" w:cs="Arial Unicode MS"/>
        </w:rPr>
        <w:t xml:space="preserve">→ </w:t>
      </w:r>
      <w:proofErr w:type="spellStart"/>
      <w:r>
        <w:rPr>
          <w:rFonts w:ascii="Arial Unicode MS" w:eastAsia="Arial Unicode MS" w:hAnsi="Arial Unicode MS" w:cs="Arial Unicode MS"/>
        </w:rPr>
        <w:t>We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searched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some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submodules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for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wireless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communication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and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motion</w:t>
      </w:r>
      <w:proofErr w:type="spellEnd"/>
      <w:r>
        <w:rPr>
          <w:rFonts w:ascii="Arial Unicode MS" w:eastAsia="Arial Unicode MS" w:hAnsi="Arial Unicode MS" w:cs="Arial Unicode MS"/>
        </w:rPr>
        <w:t xml:space="preserve"> as </w:t>
      </w:r>
      <w:proofErr w:type="spellStart"/>
      <w:r>
        <w:rPr>
          <w:rFonts w:ascii="Arial Unicode MS" w:eastAsia="Arial Unicode MS" w:hAnsi="Arial Unicode MS" w:cs="Arial Unicode MS"/>
        </w:rPr>
        <w:t>shown</w:t>
      </w:r>
      <w:proofErr w:type="spellEnd"/>
      <w:r>
        <w:rPr>
          <w:rFonts w:ascii="Arial Unicode MS" w:eastAsia="Arial Unicode MS" w:hAnsi="Arial Unicode MS" w:cs="Arial Unicode MS"/>
        </w:rPr>
        <w:t xml:space="preserve"> in </w:t>
      </w:r>
      <w:proofErr w:type="spellStart"/>
      <w:r>
        <w:rPr>
          <w:rFonts w:ascii="Arial Unicode MS" w:eastAsia="Arial Unicode MS" w:hAnsi="Arial Unicode MS" w:cs="Arial Unicode MS"/>
        </w:rPr>
        <w:t>Table</w:t>
      </w:r>
      <w:proofErr w:type="spellEnd"/>
      <w:r>
        <w:rPr>
          <w:rFonts w:ascii="Arial Unicode MS" w:eastAsia="Arial Unicode MS" w:hAnsi="Arial Unicode MS" w:cs="Arial Unicode MS"/>
        </w:rPr>
        <w:t xml:space="preserve"> 1. </w:t>
      </w:r>
      <w:proofErr w:type="spellStart"/>
      <w:r>
        <w:rPr>
          <w:rFonts w:ascii="Arial Unicode MS" w:eastAsia="Arial Unicode MS" w:hAnsi="Arial Unicode MS" w:cs="Arial Unicode MS"/>
        </w:rPr>
        <w:t>Some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details</w:t>
      </w:r>
      <w:proofErr w:type="spellEnd"/>
      <w:r>
        <w:rPr>
          <w:rFonts w:ascii="Arial Unicode MS" w:eastAsia="Arial Unicode MS" w:hAnsi="Arial Unicode MS" w:cs="Arial Unicode MS"/>
        </w:rPr>
        <w:t xml:space="preserve"> of </w:t>
      </w:r>
      <w:proofErr w:type="spellStart"/>
      <w:r>
        <w:rPr>
          <w:rFonts w:ascii="Arial Unicode MS" w:eastAsia="Arial Unicode MS" w:hAnsi="Arial Unicode MS" w:cs="Arial Unicode MS"/>
        </w:rPr>
        <w:t>these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modules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are</w:t>
      </w:r>
      <w:proofErr w:type="spellEnd"/>
      <w:r>
        <w:rPr>
          <w:rFonts w:ascii="Arial Unicode MS" w:eastAsia="Arial Unicode MS" w:hAnsi="Arial Unicode MS" w:cs="Arial Unicode MS"/>
        </w:rPr>
        <w:t xml:space="preserve"> i</w:t>
      </w:r>
      <w:r>
        <w:t>n ‘</w:t>
      </w:r>
      <w:hyperlink r:id="rId7">
        <w:r>
          <w:rPr>
            <w:highlight w:val="white"/>
          </w:rPr>
          <w:t>TROY-TECH</w:t>
        </w:r>
      </w:hyperlink>
      <w:r>
        <w:rPr>
          <w:highlight w:val="white"/>
        </w:rPr>
        <w:t>/</w:t>
      </w:r>
      <w:proofErr w:type="spellStart"/>
      <w:r>
        <w:rPr>
          <w:highlight w:val="white"/>
        </w:rPr>
        <w:fldChar w:fldCharType="begin"/>
      </w:r>
      <w:r>
        <w:rPr>
          <w:highlight w:val="white"/>
        </w:rPr>
        <w:instrText xml:space="preserve"> HYPERLINK "https://github.com/canerpotur/TROY-TECH/tree/m</w:instrText>
      </w:r>
      <w:r>
        <w:rPr>
          <w:highlight w:val="white"/>
        </w:rPr>
        <w:instrText xml:space="preserve">aster/Searches" \h </w:instrText>
      </w:r>
      <w:r>
        <w:rPr>
          <w:highlight w:val="white"/>
        </w:rPr>
        <w:fldChar w:fldCharType="separate"/>
      </w:r>
      <w:r>
        <w:rPr>
          <w:highlight w:val="white"/>
        </w:rPr>
        <w:t>Searches</w:t>
      </w:r>
      <w:proofErr w:type="spellEnd"/>
      <w:r>
        <w:rPr>
          <w:highlight w:val="white"/>
        </w:rPr>
        <w:fldChar w:fldCharType="end"/>
      </w:r>
      <w:r>
        <w:rPr>
          <w:highlight w:val="white"/>
        </w:rPr>
        <w:t>/DEVICES.docx’</w:t>
      </w:r>
    </w:p>
    <w:p w:rsidR="004351F6" w:rsidRDefault="004351F6">
      <w:pPr>
        <w:contextualSpacing w:val="0"/>
      </w:pPr>
    </w:p>
    <w:p w:rsidR="004351F6" w:rsidRDefault="004351F6">
      <w:pPr>
        <w:contextualSpacing w:val="0"/>
      </w:pPr>
    </w:p>
    <w:p w:rsidR="004351F6" w:rsidRDefault="004351F6">
      <w:pPr>
        <w:contextualSpacing w:val="0"/>
      </w:pPr>
    </w:p>
    <w:p w:rsidR="004351F6" w:rsidRDefault="002640D0">
      <w:pPr>
        <w:contextualSpacing w:val="0"/>
        <w:jc w:val="center"/>
      </w:pPr>
      <w:proofErr w:type="spellStart"/>
      <w:r>
        <w:t>Table</w:t>
      </w:r>
      <w:proofErr w:type="spellEnd"/>
      <w:r>
        <w:t xml:space="preserve"> 1.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submodules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wireless</w:t>
      </w:r>
      <w:proofErr w:type="spellEnd"/>
      <w:r>
        <w:t xml:space="preserve"> </w:t>
      </w:r>
      <w:proofErr w:type="spellStart"/>
      <w:r>
        <w:t>communication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motion</w:t>
      </w:r>
      <w:proofErr w:type="spellEnd"/>
    </w:p>
    <w:tbl>
      <w:tblPr>
        <w:tblStyle w:val="a"/>
        <w:tblW w:w="8895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970"/>
        <w:gridCol w:w="2775"/>
        <w:gridCol w:w="3150"/>
      </w:tblGrid>
      <w:tr w:rsidR="004351F6">
        <w:trPr>
          <w:trHeight w:val="780"/>
        </w:trPr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51F6" w:rsidRPr="002640D0" w:rsidRDefault="002640D0">
            <w:pPr>
              <w:contextualSpacing w:val="0"/>
              <w:jc w:val="center"/>
            </w:pPr>
            <w:r w:rsidRPr="002640D0">
              <w:t xml:space="preserve">Micro </w:t>
            </w:r>
            <w:proofErr w:type="spellStart"/>
            <w:r w:rsidRPr="002640D0">
              <w:t>camera</w:t>
            </w:r>
            <w:proofErr w:type="spellEnd"/>
            <w:r w:rsidRPr="002640D0">
              <w:t xml:space="preserve"> </w:t>
            </w:r>
            <w:proofErr w:type="spellStart"/>
            <w:r w:rsidRPr="002640D0">
              <w:t>with</w:t>
            </w:r>
            <w:proofErr w:type="spellEnd"/>
            <w:r w:rsidRPr="002640D0">
              <w:t xml:space="preserve"> FPV </w:t>
            </w:r>
            <w:proofErr w:type="spellStart"/>
            <w:r w:rsidRPr="002640D0">
              <w:t>transmission</w:t>
            </w:r>
            <w:proofErr w:type="spellEnd"/>
          </w:p>
        </w:tc>
        <w:tc>
          <w:tcPr>
            <w:tcW w:w="27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51F6" w:rsidRDefault="002640D0">
            <w:pPr>
              <w:contextualSpacing w:val="0"/>
              <w:jc w:val="center"/>
            </w:pPr>
            <w:r>
              <w:t xml:space="preserve">FPV </w:t>
            </w:r>
            <w:proofErr w:type="spellStart"/>
            <w:r>
              <w:t>receiver</w:t>
            </w:r>
            <w:proofErr w:type="spellEnd"/>
          </w:p>
        </w:tc>
        <w:tc>
          <w:tcPr>
            <w:tcW w:w="31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51F6" w:rsidRDefault="002640D0">
            <w:pPr>
              <w:spacing w:line="360" w:lineRule="auto"/>
              <w:contextualSpacing w:val="0"/>
              <w:jc w:val="center"/>
              <w:rPr>
                <w:sz w:val="24"/>
                <w:szCs w:val="24"/>
                <w:highlight w:val="white"/>
              </w:rPr>
            </w:pPr>
            <w:proofErr w:type="spellStart"/>
            <w:r>
              <w:rPr>
                <w:sz w:val="24"/>
                <w:szCs w:val="24"/>
                <w:highlight w:val="white"/>
              </w:rPr>
              <w:t>Omni</w:t>
            </w:r>
            <w:proofErr w:type="spellEnd"/>
            <w:r>
              <w:rPr>
                <w:sz w:val="24"/>
                <w:szCs w:val="24"/>
                <w:highlight w:val="white"/>
              </w:rPr>
              <w:t xml:space="preserve"> Wheel </w:t>
            </w:r>
          </w:p>
        </w:tc>
      </w:tr>
      <w:tr w:rsidR="004351F6">
        <w:trPr>
          <w:trHeight w:val="3120"/>
        </w:trPr>
        <w:tc>
          <w:tcPr>
            <w:tcW w:w="297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51F6" w:rsidRDefault="002640D0">
            <w:pPr>
              <w:contextualSpacing w:val="0"/>
            </w:pPr>
            <w:r>
              <w:rPr>
                <w:noProof/>
              </w:rPr>
              <w:drawing>
                <wp:inline distT="114300" distB="114300" distL="114300" distR="114300">
                  <wp:extent cx="1581150" cy="1581150"/>
                  <wp:effectExtent l="0" t="0" r="0" b="0"/>
                  <wp:docPr id="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1150" cy="15811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51F6" w:rsidRDefault="002640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rPr>
                <w:noProof/>
              </w:rPr>
              <w:drawing>
                <wp:inline distT="114300" distB="114300" distL="114300" distR="114300">
                  <wp:extent cx="1752600" cy="1304925"/>
                  <wp:effectExtent l="0" t="0" r="0" b="0"/>
                  <wp:docPr id="1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2600" cy="13049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51F6" w:rsidRDefault="002640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rPr>
                <w:noProof/>
              </w:rPr>
              <w:drawing>
                <wp:inline distT="114300" distB="114300" distL="114300" distR="114300">
                  <wp:extent cx="1847850" cy="1847850"/>
                  <wp:effectExtent l="0" t="0" r="0" b="0"/>
                  <wp:docPr id="5" name="image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7850" cy="18478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51F6">
        <w:trPr>
          <w:trHeight w:val="420"/>
        </w:trPr>
        <w:tc>
          <w:tcPr>
            <w:tcW w:w="297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51F6" w:rsidRDefault="002640D0">
            <w:pPr>
              <w:contextualSpacing w:val="0"/>
              <w:jc w:val="center"/>
            </w:pPr>
            <w:proofErr w:type="spellStart"/>
            <w:proofErr w:type="gramStart"/>
            <w:r>
              <w:t>Price</w:t>
            </w:r>
            <w:proofErr w:type="spellEnd"/>
            <w:r>
              <w:t>:</w:t>
            </w:r>
            <w:r>
              <w:rPr>
                <w:highlight w:val="white"/>
              </w:rPr>
              <w:t>$</w:t>
            </w:r>
            <w:proofErr w:type="gramEnd"/>
            <w:r>
              <w:rPr>
                <w:highlight w:val="white"/>
              </w:rPr>
              <w:t xml:space="preserve">11.49 </w:t>
            </w:r>
          </w:p>
        </w:tc>
        <w:tc>
          <w:tcPr>
            <w:tcW w:w="27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51F6" w:rsidRDefault="002640D0">
            <w:pPr>
              <w:contextualSpacing w:val="0"/>
              <w:jc w:val="center"/>
            </w:pPr>
            <w:proofErr w:type="spellStart"/>
            <w:proofErr w:type="gramStart"/>
            <w:r>
              <w:t>Price</w:t>
            </w:r>
            <w:proofErr w:type="spellEnd"/>
            <w:r>
              <w:t>:</w:t>
            </w:r>
            <w:r>
              <w:rPr>
                <w:highlight w:val="white"/>
              </w:rPr>
              <w:t>$</w:t>
            </w:r>
            <w:proofErr w:type="gramEnd"/>
            <w:r>
              <w:rPr>
                <w:highlight w:val="white"/>
              </w:rPr>
              <w:t>17.5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51F6" w:rsidRDefault="002640D0">
            <w:pPr>
              <w:contextualSpacing w:val="0"/>
              <w:jc w:val="center"/>
            </w:pPr>
            <w:proofErr w:type="spellStart"/>
            <w:proofErr w:type="gramStart"/>
            <w:r>
              <w:t>Price</w:t>
            </w:r>
            <w:proofErr w:type="spellEnd"/>
            <w:r>
              <w:t>:</w:t>
            </w:r>
            <w:r>
              <w:rPr>
                <w:highlight w:val="white"/>
              </w:rPr>
              <w:t>$</w:t>
            </w:r>
            <w:proofErr w:type="gramEnd"/>
            <w:r>
              <w:rPr>
                <w:highlight w:val="white"/>
              </w:rPr>
              <w:t>13.2</w:t>
            </w:r>
          </w:p>
        </w:tc>
      </w:tr>
    </w:tbl>
    <w:p w:rsidR="004351F6" w:rsidRDefault="004351F6">
      <w:pPr>
        <w:contextualSpacing w:val="0"/>
      </w:pPr>
    </w:p>
    <w:p w:rsidR="004351F6" w:rsidRDefault="004351F6">
      <w:pPr>
        <w:contextualSpacing w:val="0"/>
      </w:pPr>
    </w:p>
    <w:p w:rsidR="004351F6" w:rsidRDefault="004351F6">
      <w:pPr>
        <w:contextualSpacing w:val="0"/>
      </w:pPr>
    </w:p>
    <w:p w:rsidR="004351F6" w:rsidRDefault="002640D0">
      <w:pPr>
        <w:contextualSpacing w:val="0"/>
      </w:pPr>
      <w:r>
        <w:t xml:space="preserve"> </w:t>
      </w:r>
    </w:p>
    <w:p w:rsidR="004351F6" w:rsidRDefault="002640D0">
      <w:pPr>
        <w:contextualSpacing w:val="0"/>
        <w:jc w:val="right"/>
      </w:pPr>
      <w:r>
        <w:t xml:space="preserve"> </w:t>
      </w:r>
    </w:p>
    <w:p w:rsidR="004351F6" w:rsidRDefault="002640D0" w:rsidP="002640D0">
      <w:pPr>
        <w:contextualSpacing w:val="0"/>
        <w:jc w:val="both"/>
      </w:pPr>
      <w:r>
        <w:rPr>
          <w:rFonts w:ascii="Arial Unicode MS" w:eastAsia="Arial Unicode MS" w:hAnsi="Arial Unicode MS" w:cs="Arial Unicode MS"/>
        </w:rPr>
        <w:t xml:space="preserve">→ </w:t>
      </w:r>
      <w:proofErr w:type="spellStart"/>
      <w:r>
        <w:t>We</w:t>
      </w:r>
      <w:proofErr w:type="spellEnd"/>
      <w:r>
        <w:t xml:space="preserve"> </w:t>
      </w:r>
      <w:proofErr w:type="spellStart"/>
      <w:r>
        <w:t>searched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omni-wheel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added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necessary</w:t>
      </w:r>
      <w:proofErr w:type="spellEnd"/>
      <w:r>
        <w:t xml:space="preserve"> </w:t>
      </w:r>
      <w:proofErr w:type="spellStart"/>
      <w:r>
        <w:t>documents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github</w:t>
      </w:r>
      <w:proofErr w:type="spellEnd"/>
      <w:r>
        <w:t xml:space="preserve"> as a </w:t>
      </w:r>
      <w:proofErr w:type="spellStart"/>
      <w:r>
        <w:t>detailed</w:t>
      </w:r>
      <w:proofErr w:type="spellEnd"/>
      <w:r>
        <w:t xml:space="preserve"> </w:t>
      </w:r>
      <w:proofErr w:type="spellStart"/>
      <w:r>
        <w:t>article</w:t>
      </w:r>
      <w:proofErr w:type="spellEnd"/>
      <w:r>
        <w:t xml:space="preserve">, </w:t>
      </w:r>
      <w:proofErr w:type="spellStart"/>
      <w:r>
        <w:t>brief</w:t>
      </w:r>
      <w:proofErr w:type="spellEnd"/>
      <w:r>
        <w:t xml:space="preserve"> </w:t>
      </w:r>
      <w:proofErr w:type="spellStart"/>
      <w:r>
        <w:t>introduction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omni-wheel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movement</w:t>
      </w:r>
      <w:proofErr w:type="spellEnd"/>
      <w:r>
        <w:t xml:space="preserve"> </w:t>
      </w:r>
      <w:proofErr w:type="spellStart"/>
      <w:r>
        <w:t>diagram</w:t>
      </w:r>
      <w:proofErr w:type="spellEnd"/>
      <w:r>
        <w:t xml:space="preserve">. </w:t>
      </w:r>
    </w:p>
    <w:p w:rsidR="004351F6" w:rsidRDefault="004351F6">
      <w:pPr>
        <w:contextualSpacing w:val="0"/>
        <w:rPr>
          <w:b/>
          <w:u w:val="single"/>
        </w:rPr>
      </w:pPr>
    </w:p>
    <w:p w:rsidR="004351F6" w:rsidRDefault="004351F6">
      <w:pPr>
        <w:contextualSpacing w:val="0"/>
        <w:rPr>
          <w:b/>
          <w:u w:val="single"/>
        </w:rPr>
      </w:pPr>
    </w:p>
    <w:p w:rsidR="004351F6" w:rsidRDefault="002640D0">
      <w:pPr>
        <w:contextualSpacing w:val="0"/>
        <w:rPr>
          <w:b/>
          <w:u w:val="single"/>
        </w:rPr>
      </w:pPr>
      <w:proofErr w:type="spellStart"/>
      <w:r>
        <w:rPr>
          <w:b/>
          <w:u w:val="single"/>
        </w:rPr>
        <w:t>Plans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for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the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Next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Week</w:t>
      </w:r>
      <w:proofErr w:type="spellEnd"/>
      <w:r>
        <w:rPr>
          <w:b/>
          <w:u w:val="single"/>
        </w:rPr>
        <w:t>:</w:t>
      </w:r>
    </w:p>
    <w:p w:rsidR="004351F6" w:rsidRDefault="004351F6">
      <w:pPr>
        <w:contextualSpacing w:val="0"/>
      </w:pPr>
    </w:p>
    <w:p w:rsidR="004351F6" w:rsidRDefault="002640D0" w:rsidP="002640D0">
      <w:pPr>
        <w:contextualSpacing w:val="0"/>
        <w:jc w:val="both"/>
      </w:pPr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plans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week</w:t>
      </w:r>
      <w:proofErr w:type="spellEnd"/>
      <w:r>
        <w:t xml:space="preserve"> </w:t>
      </w:r>
      <w:proofErr w:type="spellStart"/>
      <w:r>
        <w:t>includes</w:t>
      </w:r>
      <w:proofErr w:type="spellEnd"/>
      <w:r>
        <w:t xml:space="preserve"> </w:t>
      </w:r>
      <w:proofErr w:type="spellStart"/>
      <w:r>
        <w:t>discussing</w:t>
      </w:r>
      <w:proofErr w:type="spellEnd"/>
      <w:r>
        <w:t xml:space="preserve"> </w:t>
      </w:r>
      <w:proofErr w:type="spellStart"/>
      <w:r>
        <w:t>further</w:t>
      </w:r>
      <w:proofErr w:type="spellEnd"/>
      <w:r>
        <w:t xml:space="preserve"> </w:t>
      </w:r>
      <w:proofErr w:type="spellStart"/>
      <w:r>
        <w:t>details</w:t>
      </w:r>
      <w:proofErr w:type="spellEnd"/>
      <w:r>
        <w:t xml:space="preserve"> </w:t>
      </w:r>
      <w:proofErr w:type="spellStart"/>
      <w:r>
        <w:t>abo</w:t>
      </w:r>
      <w:r>
        <w:t>ut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selection</w:t>
      </w:r>
      <w:proofErr w:type="spellEnd"/>
      <w:r>
        <w:t xml:space="preserve">. As </w:t>
      </w:r>
      <w:proofErr w:type="spellStart"/>
      <w:r>
        <w:t>indicated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course</w:t>
      </w:r>
      <w:proofErr w:type="spellEnd"/>
      <w:r>
        <w:t xml:space="preserve"> </w:t>
      </w:r>
      <w:proofErr w:type="spellStart"/>
      <w:r>
        <w:t>syllabus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deadline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proposal</w:t>
      </w:r>
      <w:proofErr w:type="spellEnd"/>
      <w:r>
        <w:t xml:space="preserve"> </w:t>
      </w:r>
      <w:proofErr w:type="spellStart"/>
      <w:r>
        <w:t>report</w:t>
      </w:r>
      <w:proofErr w:type="spellEnd"/>
      <w:r>
        <w:t xml:space="preserve"> is </w:t>
      </w:r>
      <w:proofErr w:type="spellStart"/>
      <w:r>
        <w:t>November</w:t>
      </w:r>
      <w:proofErr w:type="spellEnd"/>
      <w:r>
        <w:t xml:space="preserve"> 9th. </w:t>
      </w:r>
      <w:proofErr w:type="spellStart"/>
      <w:r>
        <w:t>We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begin</w:t>
      </w:r>
      <w:proofErr w:type="spellEnd"/>
      <w:r>
        <w:t xml:space="preserve"> </w:t>
      </w:r>
      <w:proofErr w:type="spellStart"/>
      <w:r>
        <w:t>filling</w:t>
      </w:r>
      <w:proofErr w:type="spellEnd"/>
      <w:r>
        <w:t xml:space="preserve"> </w:t>
      </w:r>
      <w:proofErr w:type="spellStart"/>
      <w:r>
        <w:t>tables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illustrating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choosing</w:t>
      </w:r>
      <w:proofErr w:type="spellEnd"/>
      <w:r>
        <w:t xml:space="preserve"> </w:t>
      </w:r>
      <w:proofErr w:type="spellStart"/>
      <w:r>
        <w:t>criteria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corresponding</w:t>
      </w:r>
      <w:proofErr w:type="spellEnd"/>
      <w:r>
        <w:t xml:space="preserve"> </w:t>
      </w:r>
      <w:proofErr w:type="spellStart"/>
      <w:r>
        <w:t>scores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projects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result</w:t>
      </w:r>
      <w:r>
        <w:t>ing</w:t>
      </w:r>
      <w:proofErr w:type="spellEnd"/>
      <w:r>
        <w:t xml:space="preserve"> </w:t>
      </w:r>
      <w:proofErr w:type="spellStart"/>
      <w:r>
        <w:t>evaluations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final </w:t>
      </w:r>
      <w:proofErr w:type="spellStart"/>
      <w:r>
        <w:t>decision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included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proposal</w:t>
      </w:r>
      <w:proofErr w:type="spellEnd"/>
      <w:r>
        <w:t xml:space="preserve"> </w:t>
      </w:r>
      <w:proofErr w:type="spellStart"/>
      <w:r>
        <w:t>report</w:t>
      </w:r>
      <w:proofErr w:type="spellEnd"/>
      <w:r>
        <w:t>.</w:t>
      </w:r>
    </w:p>
    <w:sectPr w:rsidR="004351F6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351F6"/>
    <w:rsid w:val="002640D0"/>
    <w:rsid w:val="00435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849A4"/>
  <w15:docId w15:val="{ECB70159-1AFB-4669-8B7D-31AEB0702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tr" w:eastAsia="en-GB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alk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alk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alk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alk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Balk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KonuBal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ltyaz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hyperlink" Target="https://github.com/canerpotur/TROY-TECH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259</Words>
  <Characters>1478</Characters>
  <Application>Microsoft Office Word</Application>
  <DocSecurity>0</DocSecurity>
  <Lines>12</Lines>
  <Paragraphs>3</Paragraphs>
  <ScaleCrop>false</ScaleCrop>
  <Company/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Caner Potur</cp:lastModifiedBy>
  <cp:revision>2</cp:revision>
  <dcterms:created xsi:type="dcterms:W3CDTF">2018-10-29T20:52:00Z</dcterms:created>
  <dcterms:modified xsi:type="dcterms:W3CDTF">2018-10-29T20:53:00Z</dcterms:modified>
</cp:coreProperties>
</file>