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B" w:rsidRPr="0067761B" w:rsidRDefault="00400476" w:rsidP="0067761B">
      <w:pPr>
        <w:jc w:val="right"/>
        <w:rPr>
          <w:sz w:val="36"/>
          <w:lang w:val="en-US"/>
        </w:rPr>
      </w:pPr>
      <w:r>
        <w:rPr>
          <w:sz w:val="36"/>
          <w:lang w:val="en-US"/>
        </w:rPr>
        <w:t>25</w:t>
      </w:r>
      <w:r w:rsidR="0067761B" w:rsidRPr="0067761B">
        <w:rPr>
          <w:sz w:val="36"/>
          <w:lang w:val="en-US"/>
        </w:rPr>
        <w:t>/03/2019</w:t>
      </w:r>
    </w:p>
    <w:p w:rsidR="0067761B" w:rsidRDefault="0067761B" w:rsidP="0067761B">
      <w:pPr>
        <w:jc w:val="center"/>
        <w:rPr>
          <w:sz w:val="48"/>
          <w:lang w:val="en-US"/>
        </w:rPr>
      </w:pPr>
    </w:p>
    <w:p w:rsidR="006B6CCC" w:rsidRDefault="006B6CCC" w:rsidP="0067761B">
      <w:pPr>
        <w:jc w:val="center"/>
        <w:rPr>
          <w:sz w:val="48"/>
          <w:lang w:val="en-US"/>
        </w:rPr>
      </w:pP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EE446 LABORATORY</w:t>
      </w:r>
    </w:p>
    <w:p w:rsidR="0067761B" w:rsidRPr="006B6CCC" w:rsidRDefault="00400476" w:rsidP="009B04A9">
      <w:pPr>
        <w:spacing w:line="480" w:lineRule="auto"/>
        <w:jc w:val="center"/>
        <w:rPr>
          <w:sz w:val="52"/>
          <w:lang w:val="en-US"/>
        </w:rPr>
      </w:pPr>
      <w:r>
        <w:rPr>
          <w:sz w:val="52"/>
          <w:lang w:val="en-US"/>
        </w:rPr>
        <w:t>EXPERIMENT 3</w:t>
      </w: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PRELIMINARY REPORT</w:t>
      </w:r>
    </w:p>
    <w:p w:rsidR="0067761B" w:rsidRPr="0067761B" w:rsidRDefault="0067761B" w:rsidP="0067761B">
      <w:pPr>
        <w:rPr>
          <w:sz w:val="48"/>
          <w:lang w:val="en-US"/>
        </w:rPr>
      </w:pPr>
    </w:p>
    <w:p w:rsidR="0067761B" w:rsidRPr="0067761B" w:rsidRDefault="0067761B" w:rsidP="0067761B">
      <w:pPr>
        <w:rPr>
          <w:sz w:val="48"/>
          <w:lang w:val="en-US"/>
        </w:rPr>
      </w:pPr>
    </w:p>
    <w:p w:rsidR="00CD69AC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Muttalip Caner TOL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2031466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Tuesday Afternoon</w:t>
      </w: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2C4813" w:rsidRPr="00662243" w:rsidRDefault="002C4813" w:rsidP="002C4813">
      <w:pPr>
        <w:tabs>
          <w:tab w:val="left" w:pos="6810"/>
        </w:tabs>
        <w:rPr>
          <w:b/>
          <w:sz w:val="28"/>
          <w:lang w:val="en-US"/>
        </w:rPr>
      </w:pPr>
      <w:r w:rsidRPr="00662243">
        <w:rPr>
          <w:b/>
          <w:sz w:val="28"/>
          <w:lang w:val="en-US"/>
        </w:rPr>
        <w:lastRenderedPageBreak/>
        <w:t>1.2.1. Datapath Design</w:t>
      </w:r>
    </w:p>
    <w:p w:rsidR="002C4813" w:rsidRPr="002C4813" w:rsidRDefault="002C4813" w:rsidP="002C4813">
      <w:pPr>
        <w:tabs>
          <w:tab w:val="left" w:pos="6810"/>
        </w:tabs>
        <w:rPr>
          <w:sz w:val="28"/>
          <w:lang w:val="en-US"/>
        </w:rPr>
      </w:pPr>
      <w:r w:rsidRPr="00104CF5">
        <w:rPr>
          <w:b/>
          <w:sz w:val="28"/>
          <w:lang w:val="en-US"/>
        </w:rPr>
        <w:t>1.</w:t>
      </w:r>
      <w:r w:rsidRPr="002C4813">
        <w:rPr>
          <w:sz w:val="28"/>
          <w:lang w:val="en-US"/>
        </w:rPr>
        <w:t xml:space="preserve"> Instructions need to be fetched with the address of PC from instruction memory. Fetched instructions are fed to control unit, register file and extend module.</w:t>
      </w:r>
    </w:p>
    <w:p w:rsidR="002C4813" w:rsidRDefault="002C4813" w:rsidP="002C4813">
      <w:pPr>
        <w:tabs>
          <w:tab w:val="left" w:pos="6810"/>
        </w:tabs>
        <w:rPr>
          <w:sz w:val="28"/>
          <w:lang w:val="en-US"/>
        </w:rPr>
      </w:pPr>
      <w:r w:rsidRPr="002C4813">
        <w:rPr>
          <w:sz w:val="28"/>
          <w:lang w:val="en-US"/>
        </w:rPr>
        <w:t>PC is incremented by 4.</w:t>
      </w:r>
    </w:p>
    <w:p w:rsidR="002C4813" w:rsidRDefault="002C4813" w:rsidP="002C4813">
      <w:pPr>
        <w:tabs>
          <w:tab w:val="left" w:pos="6810"/>
        </w:tabs>
        <w:rPr>
          <w:sz w:val="28"/>
          <w:lang w:val="en-US"/>
        </w:rPr>
      </w:pPr>
      <w:r>
        <w:rPr>
          <w:sz w:val="28"/>
          <w:lang w:val="en-US"/>
        </w:rPr>
        <w:t xml:space="preserve">For LDR, STR and Data processing instructions, the developments on the Datapath is shown </w:t>
      </w:r>
      <w:r w:rsidR="00EB6CEE">
        <w:rPr>
          <w:sz w:val="28"/>
          <w:lang w:val="en-US"/>
        </w:rPr>
        <w:t>in the following figures.</w:t>
      </w:r>
    </w:p>
    <w:p w:rsidR="00C24E47" w:rsidRDefault="00EB6CEE" w:rsidP="00C24E47">
      <w:pPr>
        <w:keepNext/>
        <w:tabs>
          <w:tab w:val="left" w:pos="6810"/>
        </w:tabs>
      </w:pPr>
      <w:r>
        <w:rPr>
          <w:noProof/>
          <w:lang w:eastAsia="tr-TR"/>
        </w:rPr>
        <w:drawing>
          <wp:inline distT="0" distB="0" distL="0" distR="0" wp14:anchorId="3F49B8D5" wp14:editId="0A44AA09">
            <wp:extent cx="5731510" cy="1845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E" w:rsidRDefault="00C24E47" w:rsidP="00C24E47">
      <w:pPr>
        <w:pStyle w:val="Caption"/>
        <w:jc w:val="center"/>
        <w:rPr>
          <w:sz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1</w:t>
      </w:r>
      <w:r>
        <w:fldChar w:fldCharType="end"/>
      </w:r>
      <w:r>
        <w:t xml:space="preserve"> Datapath for LDR instruction</w:t>
      </w:r>
    </w:p>
    <w:p w:rsidR="00C24E47" w:rsidRDefault="00C24E47" w:rsidP="00C24E47">
      <w:pPr>
        <w:keepNext/>
        <w:tabs>
          <w:tab w:val="left" w:pos="6810"/>
        </w:tabs>
      </w:pPr>
      <w:r>
        <w:rPr>
          <w:noProof/>
          <w:lang w:eastAsia="tr-TR"/>
        </w:rPr>
        <w:drawing>
          <wp:inline distT="0" distB="0" distL="0" distR="0" wp14:anchorId="757F55A3" wp14:editId="3105565C">
            <wp:extent cx="5731510" cy="1894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7" w:rsidRDefault="00C24E47" w:rsidP="00C24E47">
      <w:pPr>
        <w:pStyle w:val="Caption"/>
        <w:jc w:val="center"/>
        <w:rPr>
          <w:sz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2</w:t>
      </w:r>
      <w:r>
        <w:fldChar w:fldCharType="end"/>
      </w:r>
      <w:r>
        <w:t xml:space="preserve"> Datapath for STR instruction</w:t>
      </w:r>
    </w:p>
    <w:p w:rsidR="009B14FB" w:rsidRDefault="009B14FB" w:rsidP="009B14FB">
      <w:pPr>
        <w:keepNext/>
        <w:tabs>
          <w:tab w:val="left" w:pos="6810"/>
        </w:tabs>
      </w:pPr>
      <w:r>
        <w:rPr>
          <w:noProof/>
          <w:lang w:eastAsia="tr-TR"/>
        </w:rPr>
        <w:drawing>
          <wp:inline distT="0" distB="0" distL="0" distR="0" wp14:anchorId="0FA4692D" wp14:editId="31638FA2">
            <wp:extent cx="5731510" cy="17653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7" w:rsidRDefault="009B14FB" w:rsidP="009B14F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3</w:t>
      </w:r>
      <w:r>
        <w:fldChar w:fldCharType="end"/>
      </w:r>
      <w:r>
        <w:t xml:space="preserve"> Datapath for Data Processing instructions with immediate addressing mode</w:t>
      </w:r>
    </w:p>
    <w:p w:rsidR="003E13E0" w:rsidRDefault="003E13E0" w:rsidP="003E13E0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5B309183" wp14:editId="714B38FC">
            <wp:extent cx="5731510" cy="1914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0" w:rsidRDefault="003E13E0" w:rsidP="003E13E0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4</w:t>
      </w:r>
      <w:r>
        <w:fldChar w:fldCharType="end"/>
      </w:r>
      <w:r>
        <w:t xml:space="preserve"> Datapath for Data Processing instructions</w:t>
      </w:r>
      <w:r>
        <w:rPr>
          <w:noProof/>
        </w:rPr>
        <w:t xml:space="preserve"> in register Addressing mode</w:t>
      </w:r>
    </w:p>
    <w:p w:rsidR="00104CF5" w:rsidRPr="00104CF5" w:rsidRDefault="00104CF5" w:rsidP="00104CF5">
      <w:r>
        <w:t>For LSR and LSL instructions, A shifter module will be added to the 0th input of the SrcB multiplexer and an additional 2x1 multiplexer will be added in front of the  input A of the data memory.Therefore shifted version of the RD2 will be directed to data memory or the register file.</w:t>
      </w:r>
    </w:p>
    <w:p w:rsidR="002C4813" w:rsidRPr="00662243" w:rsidRDefault="002C4813" w:rsidP="002C4813">
      <w:pPr>
        <w:tabs>
          <w:tab w:val="left" w:pos="6810"/>
        </w:tabs>
        <w:rPr>
          <w:b/>
          <w:sz w:val="28"/>
          <w:lang w:val="en-US"/>
        </w:rPr>
      </w:pPr>
      <w:r w:rsidRPr="00662243">
        <w:rPr>
          <w:b/>
          <w:sz w:val="28"/>
          <w:lang w:val="en-US"/>
        </w:rPr>
        <w:t>2.</w:t>
      </w:r>
    </w:p>
    <w:p w:rsidR="00F97F87" w:rsidRDefault="005E08B8" w:rsidP="00F97F87">
      <w:pPr>
        <w:keepNext/>
        <w:tabs>
          <w:tab w:val="left" w:pos="6810"/>
        </w:tabs>
        <w:jc w:val="center"/>
      </w:pPr>
      <w:r>
        <w:rPr>
          <w:noProof/>
          <w:lang w:eastAsia="tr-TR"/>
        </w:rPr>
        <w:drawing>
          <wp:inline distT="0" distB="0" distL="0" distR="0" wp14:anchorId="1B2B4155" wp14:editId="657619CA">
            <wp:extent cx="2959100" cy="2844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038" cy="28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F2" w:rsidRDefault="00F97F87" w:rsidP="00F97F87">
      <w:pPr>
        <w:pStyle w:val="Caption"/>
        <w:jc w:val="center"/>
        <w:rPr>
          <w:sz w:val="4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5</w:t>
      </w:r>
      <w:r>
        <w:fldChar w:fldCharType="end"/>
      </w:r>
      <w:r>
        <w:t xml:space="preserve"> Datapath as a black box</w:t>
      </w:r>
    </w:p>
    <w:p w:rsidR="0024738B" w:rsidRPr="0024738B" w:rsidRDefault="0024738B" w:rsidP="002C4813">
      <w:pPr>
        <w:tabs>
          <w:tab w:val="left" w:pos="6810"/>
        </w:tabs>
        <w:jc w:val="center"/>
        <w:rPr>
          <w:sz w:val="28"/>
          <w:lang w:val="en-US"/>
        </w:rPr>
      </w:pPr>
    </w:p>
    <w:p w:rsidR="00B44B70" w:rsidRDefault="00ED4B6F" w:rsidP="00B44B70">
      <w:pPr>
        <w:keepNext/>
        <w:tabs>
          <w:tab w:val="left" w:pos="6810"/>
        </w:tabs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3060437B" wp14:editId="2BC2A9B5">
            <wp:extent cx="3482834" cy="2362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897" cy="237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70" w:rsidRDefault="00B44B70" w:rsidP="00B44B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6</w:t>
      </w:r>
      <w:r>
        <w:fldChar w:fldCharType="end"/>
      </w:r>
      <w:r>
        <w:t xml:space="preserve"> SHIFT module implementation</w:t>
      </w:r>
    </w:p>
    <w:p w:rsidR="0024738B" w:rsidRPr="002A66F7" w:rsidRDefault="0024738B" w:rsidP="002C4813">
      <w:pPr>
        <w:tabs>
          <w:tab w:val="left" w:pos="6810"/>
        </w:tabs>
        <w:jc w:val="center"/>
        <w:rPr>
          <w:b/>
          <w:sz w:val="28"/>
          <w:lang w:val="en-US"/>
        </w:rPr>
      </w:pPr>
      <w:r w:rsidRPr="002A66F7">
        <w:rPr>
          <w:b/>
          <w:sz w:val="28"/>
          <w:lang w:val="en-US"/>
        </w:rPr>
        <w:t>,</w:t>
      </w:r>
    </w:p>
    <w:p w:rsidR="0024738B" w:rsidRPr="002A66F7" w:rsidRDefault="0024738B" w:rsidP="0024738B">
      <w:pPr>
        <w:tabs>
          <w:tab w:val="left" w:pos="6810"/>
        </w:tabs>
        <w:rPr>
          <w:b/>
          <w:sz w:val="28"/>
          <w:lang w:val="en-US"/>
        </w:rPr>
      </w:pPr>
      <w:r w:rsidRPr="002A66F7">
        <w:rPr>
          <w:b/>
          <w:sz w:val="28"/>
          <w:lang w:val="en-US"/>
        </w:rPr>
        <w:t>1.2.2. Controller Design</w:t>
      </w:r>
    </w:p>
    <w:p w:rsidR="0024738B" w:rsidRPr="002A66F7" w:rsidRDefault="0024738B" w:rsidP="0024738B">
      <w:pPr>
        <w:tabs>
          <w:tab w:val="left" w:pos="6810"/>
        </w:tabs>
        <w:rPr>
          <w:b/>
          <w:sz w:val="28"/>
          <w:lang w:val="en-US"/>
        </w:rPr>
      </w:pPr>
      <w:r w:rsidRPr="002A66F7">
        <w:rPr>
          <w:b/>
          <w:sz w:val="28"/>
          <w:lang w:val="en-US"/>
        </w:rPr>
        <w:t xml:space="preserve">1. </w:t>
      </w:r>
    </w:p>
    <w:p w:rsidR="00C62669" w:rsidRDefault="0024738B" w:rsidP="00C62669">
      <w:pPr>
        <w:keepNext/>
        <w:tabs>
          <w:tab w:val="left" w:pos="6810"/>
        </w:tabs>
        <w:jc w:val="center"/>
      </w:pPr>
      <w:r>
        <w:rPr>
          <w:noProof/>
          <w:lang w:eastAsia="tr-TR"/>
        </w:rPr>
        <w:drawing>
          <wp:inline distT="0" distB="0" distL="0" distR="0" wp14:anchorId="5846F7CA" wp14:editId="359CDF51">
            <wp:extent cx="2438400" cy="24527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326" cy="24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B" w:rsidRDefault="00C62669" w:rsidP="00C62669">
      <w:pPr>
        <w:pStyle w:val="Caption"/>
        <w:jc w:val="center"/>
        <w:rPr>
          <w:sz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7</w:t>
      </w:r>
      <w:r>
        <w:fldChar w:fldCharType="end"/>
      </w:r>
      <w:r>
        <w:t xml:space="preserve"> Controller as a black box</w:t>
      </w:r>
    </w:p>
    <w:p w:rsidR="0024738B" w:rsidRPr="0024738B" w:rsidRDefault="0024738B" w:rsidP="00951D6C">
      <w:pPr>
        <w:tabs>
          <w:tab w:val="left" w:pos="6810"/>
        </w:tabs>
        <w:rPr>
          <w:sz w:val="28"/>
          <w:lang w:val="en-US"/>
        </w:rPr>
      </w:pPr>
    </w:p>
    <w:p w:rsidR="00B35B32" w:rsidRDefault="0024738B" w:rsidP="00B35B32">
      <w:pPr>
        <w:keepNext/>
        <w:tabs>
          <w:tab w:val="left" w:pos="6810"/>
        </w:tabs>
      </w:pPr>
      <w:r w:rsidRPr="00662243">
        <w:rPr>
          <w:b/>
          <w:sz w:val="28"/>
          <w:lang w:val="en-US"/>
        </w:rPr>
        <w:lastRenderedPageBreak/>
        <w:t>2.</w:t>
      </w:r>
      <w:r>
        <w:rPr>
          <w:sz w:val="28"/>
          <w:lang w:val="en-US"/>
        </w:rPr>
        <w:t xml:space="preserve"> </w:t>
      </w:r>
      <w:r>
        <w:rPr>
          <w:noProof/>
          <w:lang w:eastAsia="tr-TR"/>
        </w:rPr>
        <w:drawing>
          <wp:inline distT="0" distB="0" distL="0" distR="0" wp14:anchorId="2E4E89B7" wp14:editId="1605F585">
            <wp:extent cx="5731510" cy="3309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B" w:rsidRDefault="00B35B32" w:rsidP="00B35B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8</w:t>
      </w:r>
      <w:r>
        <w:fldChar w:fldCharType="end"/>
      </w:r>
      <w:r>
        <w:t xml:space="preserve"> CONTROLLER Module</w:t>
      </w:r>
    </w:p>
    <w:p w:rsidR="00951D6C" w:rsidRPr="00951D6C" w:rsidRDefault="00951D6C" w:rsidP="00951D6C"/>
    <w:p w:rsidR="0024738B" w:rsidRPr="0024738B" w:rsidRDefault="0024738B" w:rsidP="00951D6C">
      <w:pPr>
        <w:tabs>
          <w:tab w:val="left" w:pos="6810"/>
        </w:tabs>
        <w:rPr>
          <w:sz w:val="28"/>
          <w:lang w:val="en-US"/>
        </w:rPr>
      </w:pPr>
      <w:r>
        <w:rPr>
          <w:noProof/>
          <w:lang w:eastAsia="tr-TR"/>
        </w:rPr>
        <w:drawing>
          <wp:inline distT="0" distB="0" distL="0" distR="0" wp14:anchorId="68872197" wp14:editId="49E69045">
            <wp:extent cx="4846320" cy="32376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916" cy="32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32" w:rsidRDefault="0024738B" w:rsidP="00951D6C">
      <w:pPr>
        <w:keepNext/>
        <w:tabs>
          <w:tab w:val="left" w:pos="6810"/>
        </w:tabs>
      </w:pPr>
      <w:r>
        <w:rPr>
          <w:noProof/>
          <w:lang w:eastAsia="tr-TR"/>
        </w:rPr>
        <w:lastRenderedPageBreak/>
        <w:drawing>
          <wp:inline distT="0" distB="0" distL="0" distR="0" wp14:anchorId="08A45846" wp14:editId="23DB29CE">
            <wp:extent cx="4572000" cy="37124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405" cy="37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9DF9C67" wp14:editId="027FE9B9">
            <wp:extent cx="4602480" cy="1444585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715" cy="146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BF" w:rsidRDefault="00B35B32" w:rsidP="00B35B32">
      <w:pPr>
        <w:pStyle w:val="Caption"/>
        <w:jc w:val="center"/>
        <w:rPr>
          <w:sz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9</w:t>
      </w:r>
      <w:r>
        <w:fldChar w:fldCharType="end"/>
      </w:r>
      <w:r>
        <w:t xml:space="preserve"> DECODER module</w:t>
      </w:r>
    </w:p>
    <w:p w:rsidR="003F40FF" w:rsidRPr="00662243" w:rsidRDefault="003F40FF" w:rsidP="003F40FF">
      <w:pPr>
        <w:tabs>
          <w:tab w:val="left" w:pos="6810"/>
        </w:tabs>
        <w:rPr>
          <w:b/>
          <w:sz w:val="28"/>
          <w:lang w:val="en-US"/>
        </w:rPr>
      </w:pPr>
      <w:r w:rsidRPr="00662243">
        <w:rPr>
          <w:b/>
          <w:sz w:val="28"/>
          <w:lang w:val="en-US"/>
        </w:rPr>
        <w:t>3.</w:t>
      </w:r>
    </w:p>
    <w:p w:rsidR="003F40FF" w:rsidRDefault="003F40FF" w:rsidP="003F40FF">
      <w:pPr>
        <w:keepNext/>
        <w:tabs>
          <w:tab w:val="left" w:pos="6810"/>
        </w:tabs>
      </w:pPr>
      <w:r>
        <w:rPr>
          <w:noProof/>
          <w:lang w:eastAsia="tr-TR"/>
        </w:rPr>
        <w:drawing>
          <wp:inline distT="0" distB="0" distL="0" distR="0" wp14:anchorId="715628C4" wp14:editId="1166E7EF">
            <wp:extent cx="5731510" cy="977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878"/>
                    <a:stretch/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0FF" w:rsidRDefault="003F40FF" w:rsidP="003F40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7F5C">
        <w:rPr>
          <w:noProof/>
        </w:rPr>
        <w:t>10</w:t>
      </w:r>
      <w:r>
        <w:fldChar w:fldCharType="end"/>
      </w:r>
      <w:r>
        <w:t xml:space="preserve"> ImmSrc encoding</w:t>
      </w:r>
    </w:p>
    <w:p w:rsidR="003F40FF" w:rsidRDefault="003F40FF" w:rsidP="003F40FF">
      <w:pPr>
        <w:keepNext/>
      </w:pPr>
    </w:p>
    <w:p w:rsidR="003F40FF" w:rsidRDefault="003F40FF" w:rsidP="003F40FF">
      <w:pPr>
        <w:pStyle w:val="Caption"/>
        <w:jc w:val="center"/>
      </w:pPr>
    </w:p>
    <w:p w:rsidR="0009513F" w:rsidRDefault="0009513F" w:rsidP="0009513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7F5C">
        <w:rPr>
          <w:noProof/>
        </w:rPr>
        <w:t>1</w:t>
      </w:r>
      <w:r>
        <w:fldChar w:fldCharType="end"/>
      </w:r>
      <w:r>
        <w:t xml:space="preserve"> Truth table of the main decoder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478"/>
        <w:gridCol w:w="962"/>
        <w:gridCol w:w="962"/>
        <w:gridCol w:w="648"/>
        <w:gridCol w:w="1212"/>
        <w:gridCol w:w="886"/>
        <w:gridCol w:w="848"/>
        <w:gridCol w:w="894"/>
        <w:gridCol w:w="745"/>
        <w:gridCol w:w="820"/>
        <w:gridCol w:w="839"/>
      </w:tblGrid>
      <w:tr w:rsidR="003B46C7" w:rsidTr="003B46C7">
        <w:trPr>
          <w:trHeight w:val="567"/>
        </w:trPr>
        <w:tc>
          <w:tcPr>
            <w:tcW w:w="478" w:type="dxa"/>
          </w:tcPr>
          <w:p w:rsidR="003B46C7" w:rsidRDefault="003B46C7" w:rsidP="003B46C7">
            <w:r>
              <w:t>Op</w:t>
            </w:r>
          </w:p>
        </w:tc>
        <w:tc>
          <w:tcPr>
            <w:tcW w:w="962" w:type="dxa"/>
          </w:tcPr>
          <w:p w:rsidR="003B46C7" w:rsidRDefault="003B46C7" w:rsidP="003B46C7">
            <w:r>
              <w:t>Funct[5]</w:t>
            </w:r>
          </w:p>
        </w:tc>
        <w:tc>
          <w:tcPr>
            <w:tcW w:w="962" w:type="dxa"/>
          </w:tcPr>
          <w:p w:rsidR="003B46C7" w:rsidRDefault="003B46C7" w:rsidP="003B46C7">
            <w:r>
              <w:t>Funct[0]</w:t>
            </w:r>
          </w:p>
        </w:tc>
        <w:tc>
          <w:tcPr>
            <w:tcW w:w="648" w:type="dxa"/>
          </w:tcPr>
          <w:p w:rsidR="003B46C7" w:rsidRDefault="003B46C7" w:rsidP="003B46C7">
            <w:r>
              <w:t>Type</w:t>
            </w:r>
          </w:p>
        </w:tc>
        <w:tc>
          <w:tcPr>
            <w:tcW w:w="1212" w:type="dxa"/>
          </w:tcPr>
          <w:p w:rsidR="003B46C7" w:rsidRDefault="003B46C7" w:rsidP="003B46C7">
            <w:r>
              <w:t>MemtoReg</w:t>
            </w:r>
          </w:p>
        </w:tc>
        <w:tc>
          <w:tcPr>
            <w:tcW w:w="886" w:type="dxa"/>
          </w:tcPr>
          <w:p w:rsidR="003B46C7" w:rsidRDefault="003B46C7" w:rsidP="003B46C7">
            <w:r>
              <w:t>MemW</w:t>
            </w:r>
          </w:p>
        </w:tc>
        <w:tc>
          <w:tcPr>
            <w:tcW w:w="848" w:type="dxa"/>
          </w:tcPr>
          <w:p w:rsidR="003B46C7" w:rsidRDefault="003B46C7" w:rsidP="003B46C7">
            <w:r>
              <w:t>ALUSrc</w:t>
            </w:r>
          </w:p>
        </w:tc>
        <w:tc>
          <w:tcPr>
            <w:tcW w:w="894" w:type="dxa"/>
          </w:tcPr>
          <w:p w:rsidR="003B46C7" w:rsidRDefault="003B46C7" w:rsidP="003B46C7">
            <w:r>
              <w:t>ImmSrc</w:t>
            </w:r>
          </w:p>
        </w:tc>
        <w:tc>
          <w:tcPr>
            <w:tcW w:w="745" w:type="dxa"/>
          </w:tcPr>
          <w:p w:rsidR="003B46C7" w:rsidRDefault="003B46C7" w:rsidP="003B46C7">
            <w:r>
              <w:t>RegW</w:t>
            </w:r>
          </w:p>
        </w:tc>
        <w:tc>
          <w:tcPr>
            <w:tcW w:w="820" w:type="dxa"/>
          </w:tcPr>
          <w:p w:rsidR="003B46C7" w:rsidRDefault="003B46C7" w:rsidP="003B46C7">
            <w:r>
              <w:t>RegSrc</w:t>
            </w:r>
          </w:p>
        </w:tc>
        <w:tc>
          <w:tcPr>
            <w:tcW w:w="839" w:type="dxa"/>
          </w:tcPr>
          <w:p w:rsidR="003B46C7" w:rsidRDefault="003B46C7" w:rsidP="003B46C7">
            <w:r>
              <w:t>ALUOp</w:t>
            </w:r>
          </w:p>
        </w:tc>
      </w:tr>
      <w:tr w:rsidR="003B46C7" w:rsidTr="003B46C7">
        <w:trPr>
          <w:trHeight w:val="292"/>
        </w:trPr>
        <w:tc>
          <w:tcPr>
            <w:tcW w:w="478" w:type="dxa"/>
          </w:tcPr>
          <w:p w:rsidR="003B46C7" w:rsidRDefault="003B46C7" w:rsidP="003B46C7">
            <w:r>
              <w:t>00</w:t>
            </w:r>
          </w:p>
        </w:tc>
        <w:tc>
          <w:tcPr>
            <w:tcW w:w="962" w:type="dxa"/>
          </w:tcPr>
          <w:p w:rsidR="003B46C7" w:rsidRDefault="003B46C7" w:rsidP="003B46C7">
            <w:r>
              <w:t>0</w:t>
            </w:r>
          </w:p>
        </w:tc>
        <w:tc>
          <w:tcPr>
            <w:tcW w:w="962" w:type="dxa"/>
          </w:tcPr>
          <w:p w:rsidR="003B46C7" w:rsidRDefault="003B46C7" w:rsidP="003B46C7">
            <w:r>
              <w:t>X</w:t>
            </w:r>
          </w:p>
        </w:tc>
        <w:tc>
          <w:tcPr>
            <w:tcW w:w="648" w:type="dxa"/>
          </w:tcPr>
          <w:p w:rsidR="003B46C7" w:rsidRDefault="003B46C7" w:rsidP="003B46C7">
            <w:r>
              <w:t>DP Reg</w:t>
            </w:r>
          </w:p>
        </w:tc>
        <w:tc>
          <w:tcPr>
            <w:tcW w:w="1212" w:type="dxa"/>
          </w:tcPr>
          <w:p w:rsidR="003B46C7" w:rsidRDefault="003B46C7" w:rsidP="003B46C7">
            <w:r>
              <w:t>0</w:t>
            </w:r>
          </w:p>
        </w:tc>
        <w:tc>
          <w:tcPr>
            <w:tcW w:w="886" w:type="dxa"/>
          </w:tcPr>
          <w:p w:rsidR="003B46C7" w:rsidRDefault="003B46C7" w:rsidP="003B46C7">
            <w:r>
              <w:t>0</w:t>
            </w:r>
          </w:p>
        </w:tc>
        <w:tc>
          <w:tcPr>
            <w:tcW w:w="848" w:type="dxa"/>
          </w:tcPr>
          <w:p w:rsidR="003B46C7" w:rsidRDefault="003B46C7" w:rsidP="003B46C7">
            <w:r>
              <w:t>0</w:t>
            </w:r>
          </w:p>
        </w:tc>
        <w:tc>
          <w:tcPr>
            <w:tcW w:w="894" w:type="dxa"/>
          </w:tcPr>
          <w:p w:rsidR="003B46C7" w:rsidRDefault="003B46C7" w:rsidP="003B46C7">
            <w:r>
              <w:t>XX</w:t>
            </w:r>
          </w:p>
        </w:tc>
        <w:tc>
          <w:tcPr>
            <w:tcW w:w="745" w:type="dxa"/>
          </w:tcPr>
          <w:p w:rsidR="003B46C7" w:rsidRDefault="003B46C7" w:rsidP="003B46C7">
            <w:r>
              <w:t>1</w:t>
            </w:r>
          </w:p>
        </w:tc>
        <w:tc>
          <w:tcPr>
            <w:tcW w:w="820" w:type="dxa"/>
          </w:tcPr>
          <w:p w:rsidR="003B46C7" w:rsidRDefault="003B46C7" w:rsidP="003B46C7">
            <w:r>
              <w:t>00</w:t>
            </w:r>
          </w:p>
        </w:tc>
        <w:tc>
          <w:tcPr>
            <w:tcW w:w="839" w:type="dxa"/>
          </w:tcPr>
          <w:p w:rsidR="003B46C7" w:rsidRDefault="003B46C7" w:rsidP="003B46C7">
            <w:r>
              <w:t>1</w:t>
            </w:r>
          </w:p>
        </w:tc>
      </w:tr>
      <w:tr w:rsidR="003B46C7" w:rsidTr="003B46C7">
        <w:trPr>
          <w:trHeight w:val="292"/>
        </w:trPr>
        <w:tc>
          <w:tcPr>
            <w:tcW w:w="478" w:type="dxa"/>
          </w:tcPr>
          <w:p w:rsidR="003B46C7" w:rsidRDefault="003B46C7" w:rsidP="003B46C7">
            <w:r>
              <w:lastRenderedPageBreak/>
              <w:t>00</w:t>
            </w:r>
          </w:p>
        </w:tc>
        <w:tc>
          <w:tcPr>
            <w:tcW w:w="962" w:type="dxa"/>
          </w:tcPr>
          <w:p w:rsidR="003B46C7" w:rsidRDefault="003B46C7" w:rsidP="003B46C7">
            <w:r>
              <w:t>1</w:t>
            </w:r>
          </w:p>
        </w:tc>
        <w:tc>
          <w:tcPr>
            <w:tcW w:w="962" w:type="dxa"/>
          </w:tcPr>
          <w:p w:rsidR="003B46C7" w:rsidRDefault="003B46C7" w:rsidP="003B46C7">
            <w:r>
              <w:t>X</w:t>
            </w:r>
          </w:p>
        </w:tc>
        <w:tc>
          <w:tcPr>
            <w:tcW w:w="648" w:type="dxa"/>
          </w:tcPr>
          <w:p w:rsidR="003B46C7" w:rsidRDefault="003B46C7" w:rsidP="003B46C7">
            <w:r>
              <w:t>DP Imm</w:t>
            </w:r>
          </w:p>
        </w:tc>
        <w:tc>
          <w:tcPr>
            <w:tcW w:w="1212" w:type="dxa"/>
          </w:tcPr>
          <w:p w:rsidR="003B46C7" w:rsidRDefault="003B46C7" w:rsidP="003B46C7">
            <w:r>
              <w:t>0</w:t>
            </w:r>
          </w:p>
        </w:tc>
        <w:tc>
          <w:tcPr>
            <w:tcW w:w="886" w:type="dxa"/>
          </w:tcPr>
          <w:p w:rsidR="003B46C7" w:rsidRDefault="003B46C7" w:rsidP="003B46C7">
            <w:r>
              <w:t>0</w:t>
            </w:r>
          </w:p>
        </w:tc>
        <w:tc>
          <w:tcPr>
            <w:tcW w:w="848" w:type="dxa"/>
          </w:tcPr>
          <w:p w:rsidR="003B46C7" w:rsidRDefault="003B46C7" w:rsidP="003B46C7">
            <w:r>
              <w:t>1</w:t>
            </w:r>
          </w:p>
        </w:tc>
        <w:tc>
          <w:tcPr>
            <w:tcW w:w="894" w:type="dxa"/>
          </w:tcPr>
          <w:p w:rsidR="003B46C7" w:rsidRDefault="003B46C7" w:rsidP="003B46C7">
            <w:r>
              <w:t>00</w:t>
            </w:r>
          </w:p>
        </w:tc>
        <w:tc>
          <w:tcPr>
            <w:tcW w:w="745" w:type="dxa"/>
          </w:tcPr>
          <w:p w:rsidR="003B46C7" w:rsidRDefault="003B46C7" w:rsidP="003B46C7">
            <w:r>
              <w:t>1</w:t>
            </w:r>
          </w:p>
        </w:tc>
        <w:tc>
          <w:tcPr>
            <w:tcW w:w="820" w:type="dxa"/>
          </w:tcPr>
          <w:p w:rsidR="003B46C7" w:rsidRDefault="003B46C7" w:rsidP="003B46C7">
            <w:r>
              <w:t>X0</w:t>
            </w:r>
          </w:p>
        </w:tc>
        <w:tc>
          <w:tcPr>
            <w:tcW w:w="839" w:type="dxa"/>
          </w:tcPr>
          <w:p w:rsidR="003B46C7" w:rsidRDefault="003B46C7" w:rsidP="003B46C7">
            <w:r>
              <w:t>1</w:t>
            </w:r>
          </w:p>
        </w:tc>
      </w:tr>
      <w:tr w:rsidR="003B46C7" w:rsidTr="003B46C7">
        <w:trPr>
          <w:trHeight w:val="275"/>
        </w:trPr>
        <w:tc>
          <w:tcPr>
            <w:tcW w:w="478" w:type="dxa"/>
          </w:tcPr>
          <w:p w:rsidR="003B46C7" w:rsidRDefault="003B46C7" w:rsidP="003B46C7">
            <w:r>
              <w:t>01</w:t>
            </w:r>
          </w:p>
        </w:tc>
        <w:tc>
          <w:tcPr>
            <w:tcW w:w="962" w:type="dxa"/>
          </w:tcPr>
          <w:p w:rsidR="003B46C7" w:rsidRDefault="003B46C7" w:rsidP="003B46C7">
            <w:r>
              <w:t>X</w:t>
            </w:r>
          </w:p>
        </w:tc>
        <w:tc>
          <w:tcPr>
            <w:tcW w:w="962" w:type="dxa"/>
          </w:tcPr>
          <w:p w:rsidR="003B46C7" w:rsidRDefault="003B46C7" w:rsidP="003B46C7">
            <w:r>
              <w:t>0</w:t>
            </w:r>
          </w:p>
        </w:tc>
        <w:tc>
          <w:tcPr>
            <w:tcW w:w="648" w:type="dxa"/>
          </w:tcPr>
          <w:p w:rsidR="003B46C7" w:rsidRDefault="003B46C7" w:rsidP="003B46C7">
            <w:r>
              <w:t>STR</w:t>
            </w:r>
          </w:p>
        </w:tc>
        <w:tc>
          <w:tcPr>
            <w:tcW w:w="1212" w:type="dxa"/>
          </w:tcPr>
          <w:p w:rsidR="003B46C7" w:rsidRDefault="003B46C7" w:rsidP="003B46C7">
            <w:r>
              <w:t>X</w:t>
            </w:r>
          </w:p>
        </w:tc>
        <w:tc>
          <w:tcPr>
            <w:tcW w:w="886" w:type="dxa"/>
          </w:tcPr>
          <w:p w:rsidR="003B46C7" w:rsidRDefault="003B46C7" w:rsidP="003B46C7">
            <w:r>
              <w:t>1</w:t>
            </w:r>
          </w:p>
        </w:tc>
        <w:tc>
          <w:tcPr>
            <w:tcW w:w="848" w:type="dxa"/>
          </w:tcPr>
          <w:p w:rsidR="003B46C7" w:rsidRDefault="003B46C7" w:rsidP="003B46C7">
            <w:r>
              <w:t>1</w:t>
            </w:r>
          </w:p>
        </w:tc>
        <w:tc>
          <w:tcPr>
            <w:tcW w:w="894" w:type="dxa"/>
          </w:tcPr>
          <w:p w:rsidR="003B46C7" w:rsidRDefault="003B46C7" w:rsidP="003B46C7">
            <w:r>
              <w:t>01</w:t>
            </w:r>
          </w:p>
        </w:tc>
        <w:tc>
          <w:tcPr>
            <w:tcW w:w="745" w:type="dxa"/>
          </w:tcPr>
          <w:p w:rsidR="003B46C7" w:rsidRDefault="003B46C7" w:rsidP="003B46C7">
            <w:r>
              <w:t>0</w:t>
            </w:r>
          </w:p>
        </w:tc>
        <w:tc>
          <w:tcPr>
            <w:tcW w:w="820" w:type="dxa"/>
          </w:tcPr>
          <w:p w:rsidR="003B46C7" w:rsidRDefault="003B46C7" w:rsidP="003B46C7">
            <w:r>
              <w:t>10</w:t>
            </w:r>
          </w:p>
        </w:tc>
        <w:tc>
          <w:tcPr>
            <w:tcW w:w="839" w:type="dxa"/>
          </w:tcPr>
          <w:p w:rsidR="003B46C7" w:rsidRDefault="003B46C7" w:rsidP="003B46C7">
            <w:r>
              <w:t>0</w:t>
            </w:r>
          </w:p>
        </w:tc>
      </w:tr>
      <w:tr w:rsidR="003B46C7" w:rsidTr="003B46C7">
        <w:trPr>
          <w:trHeight w:val="275"/>
        </w:trPr>
        <w:tc>
          <w:tcPr>
            <w:tcW w:w="478" w:type="dxa"/>
          </w:tcPr>
          <w:p w:rsidR="003B46C7" w:rsidRDefault="003B46C7" w:rsidP="003B46C7">
            <w:r>
              <w:t>01</w:t>
            </w:r>
          </w:p>
        </w:tc>
        <w:tc>
          <w:tcPr>
            <w:tcW w:w="962" w:type="dxa"/>
          </w:tcPr>
          <w:p w:rsidR="003B46C7" w:rsidRDefault="003B46C7" w:rsidP="003B46C7">
            <w:r>
              <w:t>X</w:t>
            </w:r>
          </w:p>
        </w:tc>
        <w:tc>
          <w:tcPr>
            <w:tcW w:w="962" w:type="dxa"/>
          </w:tcPr>
          <w:p w:rsidR="003B46C7" w:rsidRDefault="003B46C7" w:rsidP="003B46C7">
            <w:r>
              <w:t>1</w:t>
            </w:r>
          </w:p>
        </w:tc>
        <w:tc>
          <w:tcPr>
            <w:tcW w:w="648" w:type="dxa"/>
          </w:tcPr>
          <w:p w:rsidR="003B46C7" w:rsidRDefault="003B46C7" w:rsidP="003B46C7">
            <w:r>
              <w:t>LDR</w:t>
            </w:r>
          </w:p>
        </w:tc>
        <w:tc>
          <w:tcPr>
            <w:tcW w:w="1212" w:type="dxa"/>
          </w:tcPr>
          <w:p w:rsidR="003B46C7" w:rsidRDefault="003B46C7" w:rsidP="003B46C7">
            <w:r>
              <w:t>1</w:t>
            </w:r>
          </w:p>
        </w:tc>
        <w:tc>
          <w:tcPr>
            <w:tcW w:w="886" w:type="dxa"/>
          </w:tcPr>
          <w:p w:rsidR="003B46C7" w:rsidRDefault="003B46C7" w:rsidP="003B46C7">
            <w:r>
              <w:t>0</w:t>
            </w:r>
          </w:p>
        </w:tc>
        <w:tc>
          <w:tcPr>
            <w:tcW w:w="848" w:type="dxa"/>
          </w:tcPr>
          <w:p w:rsidR="003B46C7" w:rsidRDefault="003B46C7" w:rsidP="003B46C7">
            <w:r>
              <w:t>1</w:t>
            </w:r>
          </w:p>
        </w:tc>
        <w:tc>
          <w:tcPr>
            <w:tcW w:w="894" w:type="dxa"/>
          </w:tcPr>
          <w:p w:rsidR="003B46C7" w:rsidRDefault="003B46C7" w:rsidP="003B46C7">
            <w:r>
              <w:t>01</w:t>
            </w:r>
          </w:p>
        </w:tc>
        <w:tc>
          <w:tcPr>
            <w:tcW w:w="745" w:type="dxa"/>
          </w:tcPr>
          <w:p w:rsidR="003B46C7" w:rsidRDefault="003B46C7" w:rsidP="003B46C7">
            <w:r>
              <w:t>1</w:t>
            </w:r>
          </w:p>
        </w:tc>
        <w:tc>
          <w:tcPr>
            <w:tcW w:w="820" w:type="dxa"/>
          </w:tcPr>
          <w:p w:rsidR="003B46C7" w:rsidRDefault="003B46C7" w:rsidP="003B46C7">
            <w:r>
              <w:t>X0</w:t>
            </w:r>
          </w:p>
        </w:tc>
        <w:tc>
          <w:tcPr>
            <w:tcW w:w="839" w:type="dxa"/>
          </w:tcPr>
          <w:p w:rsidR="003B46C7" w:rsidRDefault="003B46C7" w:rsidP="003B46C7">
            <w:pPr>
              <w:keepNext/>
            </w:pPr>
            <w:r>
              <w:t>0</w:t>
            </w:r>
          </w:p>
        </w:tc>
      </w:tr>
    </w:tbl>
    <w:p w:rsidR="003F40FF" w:rsidRDefault="003F40FF" w:rsidP="003F40FF"/>
    <w:p w:rsidR="0009513F" w:rsidRDefault="0009513F" w:rsidP="0009513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7F5C">
        <w:rPr>
          <w:noProof/>
        </w:rPr>
        <w:t>2</w:t>
      </w:r>
      <w:r>
        <w:fldChar w:fldCharType="end"/>
      </w:r>
      <w:r>
        <w:t xml:space="preserve"> Truth table of the ALU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63"/>
        <w:gridCol w:w="1236"/>
        <w:gridCol w:w="1186"/>
        <w:gridCol w:w="1660"/>
        <w:gridCol w:w="1272"/>
        <w:gridCol w:w="1182"/>
      </w:tblGrid>
      <w:tr w:rsidR="0009513F" w:rsidTr="0009513F">
        <w:tc>
          <w:tcPr>
            <w:tcW w:w="1217" w:type="dxa"/>
          </w:tcPr>
          <w:p w:rsidR="003B46C7" w:rsidRDefault="003B46C7" w:rsidP="003F40FF">
            <w:r>
              <w:t>ALUOp</w:t>
            </w:r>
          </w:p>
        </w:tc>
        <w:tc>
          <w:tcPr>
            <w:tcW w:w="1263" w:type="dxa"/>
          </w:tcPr>
          <w:p w:rsidR="003B46C7" w:rsidRDefault="003B46C7" w:rsidP="003B46C7">
            <w:r>
              <w:t>Funct[4:1]</w:t>
            </w:r>
          </w:p>
        </w:tc>
        <w:tc>
          <w:tcPr>
            <w:tcW w:w="1236" w:type="dxa"/>
          </w:tcPr>
          <w:p w:rsidR="003B46C7" w:rsidRDefault="003B46C7" w:rsidP="003F40FF">
            <w:r>
              <w:t>Funct[0]</w:t>
            </w:r>
          </w:p>
        </w:tc>
        <w:tc>
          <w:tcPr>
            <w:tcW w:w="1186" w:type="dxa"/>
          </w:tcPr>
          <w:p w:rsidR="003B46C7" w:rsidRDefault="003B46C7" w:rsidP="003F40FF">
            <w:r>
              <w:t>Type</w:t>
            </w:r>
          </w:p>
        </w:tc>
        <w:tc>
          <w:tcPr>
            <w:tcW w:w="1660" w:type="dxa"/>
          </w:tcPr>
          <w:p w:rsidR="003B46C7" w:rsidRDefault="003B46C7" w:rsidP="003F40FF">
            <w:r>
              <w:t>ALUControl[1:0]</w:t>
            </w:r>
          </w:p>
        </w:tc>
        <w:tc>
          <w:tcPr>
            <w:tcW w:w="1272" w:type="dxa"/>
          </w:tcPr>
          <w:p w:rsidR="003B46C7" w:rsidRDefault="003B46C7" w:rsidP="003F40FF">
            <w:r>
              <w:t>FlagW[</w:t>
            </w:r>
            <w:r w:rsidR="0009513F">
              <w:t>1:0</w:t>
            </w:r>
            <w:r>
              <w:t>]</w:t>
            </w:r>
          </w:p>
        </w:tc>
        <w:tc>
          <w:tcPr>
            <w:tcW w:w="1182" w:type="dxa"/>
          </w:tcPr>
          <w:p w:rsidR="003B46C7" w:rsidRDefault="0009513F" w:rsidP="003F40FF">
            <w:r>
              <w:t>Shift</w:t>
            </w:r>
          </w:p>
        </w:tc>
      </w:tr>
      <w:tr w:rsidR="0009513F" w:rsidTr="0009513F">
        <w:tc>
          <w:tcPr>
            <w:tcW w:w="1217" w:type="dxa"/>
          </w:tcPr>
          <w:p w:rsidR="003B46C7" w:rsidRDefault="0009513F" w:rsidP="003F40FF">
            <w:r>
              <w:t>0</w:t>
            </w:r>
          </w:p>
        </w:tc>
        <w:tc>
          <w:tcPr>
            <w:tcW w:w="1263" w:type="dxa"/>
          </w:tcPr>
          <w:p w:rsidR="003B46C7" w:rsidRDefault="0009513F" w:rsidP="003F40FF">
            <w:r>
              <w:t>X</w:t>
            </w:r>
          </w:p>
        </w:tc>
        <w:tc>
          <w:tcPr>
            <w:tcW w:w="1236" w:type="dxa"/>
          </w:tcPr>
          <w:p w:rsidR="003B46C7" w:rsidRDefault="003B46C7" w:rsidP="003F40FF">
            <w:r>
              <w:t>X</w:t>
            </w:r>
          </w:p>
        </w:tc>
        <w:tc>
          <w:tcPr>
            <w:tcW w:w="1186" w:type="dxa"/>
          </w:tcPr>
          <w:p w:rsidR="003B46C7" w:rsidRDefault="0009513F" w:rsidP="003F40FF">
            <w:r>
              <w:t>Not DP</w:t>
            </w:r>
          </w:p>
        </w:tc>
        <w:tc>
          <w:tcPr>
            <w:tcW w:w="1660" w:type="dxa"/>
          </w:tcPr>
          <w:p w:rsidR="003B46C7" w:rsidRDefault="0009513F" w:rsidP="003F40FF">
            <w:r>
              <w:t>00</w:t>
            </w:r>
          </w:p>
        </w:tc>
        <w:tc>
          <w:tcPr>
            <w:tcW w:w="1272" w:type="dxa"/>
          </w:tcPr>
          <w:p w:rsidR="003B46C7" w:rsidRDefault="0009513F" w:rsidP="003F40FF">
            <w:r>
              <w:t>XX</w:t>
            </w:r>
          </w:p>
        </w:tc>
        <w:tc>
          <w:tcPr>
            <w:tcW w:w="1182" w:type="dxa"/>
          </w:tcPr>
          <w:p w:rsidR="003B46C7" w:rsidRDefault="0009513F" w:rsidP="003F40FF">
            <w:r>
              <w:t>0</w:t>
            </w:r>
          </w:p>
        </w:tc>
      </w:tr>
      <w:tr w:rsidR="0009513F" w:rsidTr="0009513F">
        <w:tc>
          <w:tcPr>
            <w:tcW w:w="1217" w:type="dxa"/>
          </w:tcPr>
          <w:p w:rsidR="003B46C7" w:rsidRDefault="0009513F" w:rsidP="003F40FF">
            <w:r>
              <w:t>1</w:t>
            </w:r>
          </w:p>
        </w:tc>
        <w:tc>
          <w:tcPr>
            <w:tcW w:w="1263" w:type="dxa"/>
          </w:tcPr>
          <w:p w:rsidR="003B46C7" w:rsidRDefault="0009513F" w:rsidP="003F40FF">
            <w:r>
              <w:t>0100</w:t>
            </w:r>
          </w:p>
        </w:tc>
        <w:tc>
          <w:tcPr>
            <w:tcW w:w="1236" w:type="dxa"/>
          </w:tcPr>
          <w:p w:rsidR="003B46C7" w:rsidRDefault="003B46C7" w:rsidP="003F40FF">
            <w:r>
              <w:t>X</w:t>
            </w:r>
          </w:p>
        </w:tc>
        <w:tc>
          <w:tcPr>
            <w:tcW w:w="1186" w:type="dxa"/>
          </w:tcPr>
          <w:p w:rsidR="003B46C7" w:rsidRDefault="0009513F" w:rsidP="003F40FF">
            <w:r>
              <w:t>ADD</w:t>
            </w:r>
          </w:p>
        </w:tc>
        <w:tc>
          <w:tcPr>
            <w:tcW w:w="1660" w:type="dxa"/>
          </w:tcPr>
          <w:p w:rsidR="003B46C7" w:rsidRDefault="0009513F" w:rsidP="003F40FF">
            <w:r>
              <w:t>00</w:t>
            </w:r>
          </w:p>
        </w:tc>
        <w:tc>
          <w:tcPr>
            <w:tcW w:w="1272" w:type="dxa"/>
          </w:tcPr>
          <w:p w:rsidR="003B46C7" w:rsidRDefault="0009513F" w:rsidP="003F40FF">
            <w:r>
              <w:t>XX</w:t>
            </w:r>
          </w:p>
        </w:tc>
        <w:tc>
          <w:tcPr>
            <w:tcW w:w="1182" w:type="dxa"/>
          </w:tcPr>
          <w:p w:rsidR="003B46C7" w:rsidRDefault="0009513F" w:rsidP="003F40FF">
            <w:r>
              <w:t>0</w:t>
            </w:r>
          </w:p>
        </w:tc>
      </w:tr>
      <w:tr w:rsidR="0009513F" w:rsidTr="0009513F">
        <w:tc>
          <w:tcPr>
            <w:tcW w:w="1217" w:type="dxa"/>
          </w:tcPr>
          <w:p w:rsidR="003B46C7" w:rsidRDefault="0009513F" w:rsidP="003F40FF">
            <w:r>
              <w:t>1</w:t>
            </w:r>
          </w:p>
        </w:tc>
        <w:tc>
          <w:tcPr>
            <w:tcW w:w="1263" w:type="dxa"/>
          </w:tcPr>
          <w:p w:rsidR="003B46C7" w:rsidRDefault="0009513F" w:rsidP="003F40FF">
            <w:r>
              <w:t>0010</w:t>
            </w:r>
          </w:p>
        </w:tc>
        <w:tc>
          <w:tcPr>
            <w:tcW w:w="1236" w:type="dxa"/>
          </w:tcPr>
          <w:p w:rsidR="003B46C7" w:rsidRDefault="003B46C7" w:rsidP="003F40FF">
            <w:r>
              <w:t>X</w:t>
            </w:r>
          </w:p>
        </w:tc>
        <w:tc>
          <w:tcPr>
            <w:tcW w:w="1186" w:type="dxa"/>
          </w:tcPr>
          <w:p w:rsidR="003B46C7" w:rsidRDefault="0009513F" w:rsidP="003F40FF">
            <w:r>
              <w:t>SUB</w:t>
            </w:r>
          </w:p>
        </w:tc>
        <w:tc>
          <w:tcPr>
            <w:tcW w:w="1660" w:type="dxa"/>
          </w:tcPr>
          <w:p w:rsidR="003B46C7" w:rsidRDefault="0009513F" w:rsidP="003F40FF">
            <w:r>
              <w:t>01</w:t>
            </w:r>
          </w:p>
        </w:tc>
        <w:tc>
          <w:tcPr>
            <w:tcW w:w="1272" w:type="dxa"/>
          </w:tcPr>
          <w:p w:rsidR="003B46C7" w:rsidRDefault="0009513F" w:rsidP="003F40FF">
            <w:r>
              <w:t>XX</w:t>
            </w:r>
          </w:p>
        </w:tc>
        <w:tc>
          <w:tcPr>
            <w:tcW w:w="1182" w:type="dxa"/>
          </w:tcPr>
          <w:p w:rsidR="003B46C7" w:rsidRDefault="0009513F" w:rsidP="003F40FF">
            <w:r>
              <w:t>0</w:t>
            </w:r>
          </w:p>
        </w:tc>
      </w:tr>
      <w:tr w:rsidR="0009513F" w:rsidTr="0009513F">
        <w:tc>
          <w:tcPr>
            <w:tcW w:w="1217" w:type="dxa"/>
          </w:tcPr>
          <w:p w:rsidR="0009513F" w:rsidRDefault="0009513F" w:rsidP="003F40FF">
            <w:r>
              <w:t>1</w:t>
            </w:r>
          </w:p>
        </w:tc>
        <w:tc>
          <w:tcPr>
            <w:tcW w:w="1263" w:type="dxa"/>
          </w:tcPr>
          <w:p w:rsidR="0009513F" w:rsidRDefault="0009513F" w:rsidP="003F40FF">
            <w:r>
              <w:t>0000</w:t>
            </w:r>
          </w:p>
        </w:tc>
        <w:tc>
          <w:tcPr>
            <w:tcW w:w="1236" w:type="dxa"/>
          </w:tcPr>
          <w:p w:rsidR="0009513F" w:rsidRDefault="0009513F" w:rsidP="003F40FF">
            <w:r>
              <w:t>X</w:t>
            </w:r>
          </w:p>
        </w:tc>
        <w:tc>
          <w:tcPr>
            <w:tcW w:w="1186" w:type="dxa"/>
          </w:tcPr>
          <w:p w:rsidR="0009513F" w:rsidRDefault="0009513F" w:rsidP="003F40FF">
            <w:r>
              <w:t>AND</w:t>
            </w:r>
          </w:p>
        </w:tc>
        <w:tc>
          <w:tcPr>
            <w:tcW w:w="1660" w:type="dxa"/>
          </w:tcPr>
          <w:p w:rsidR="0009513F" w:rsidRDefault="0009513F" w:rsidP="003F40FF">
            <w:r>
              <w:t>10</w:t>
            </w:r>
          </w:p>
        </w:tc>
        <w:tc>
          <w:tcPr>
            <w:tcW w:w="1272" w:type="dxa"/>
          </w:tcPr>
          <w:p w:rsidR="0009513F" w:rsidRDefault="0009513F" w:rsidP="003F40FF">
            <w:r>
              <w:t>XX</w:t>
            </w:r>
          </w:p>
        </w:tc>
        <w:tc>
          <w:tcPr>
            <w:tcW w:w="1182" w:type="dxa"/>
          </w:tcPr>
          <w:p w:rsidR="0009513F" w:rsidRDefault="0009513F" w:rsidP="003F40FF">
            <w:r>
              <w:t>0</w:t>
            </w:r>
          </w:p>
        </w:tc>
      </w:tr>
      <w:tr w:rsidR="0009513F" w:rsidTr="0009513F">
        <w:tc>
          <w:tcPr>
            <w:tcW w:w="1217" w:type="dxa"/>
          </w:tcPr>
          <w:p w:rsidR="0009513F" w:rsidRDefault="0009513F" w:rsidP="003F40FF">
            <w:r>
              <w:t>1</w:t>
            </w:r>
          </w:p>
        </w:tc>
        <w:tc>
          <w:tcPr>
            <w:tcW w:w="1263" w:type="dxa"/>
          </w:tcPr>
          <w:p w:rsidR="0009513F" w:rsidRDefault="0009513F" w:rsidP="003F40FF">
            <w:r>
              <w:t>1100</w:t>
            </w:r>
          </w:p>
        </w:tc>
        <w:tc>
          <w:tcPr>
            <w:tcW w:w="1236" w:type="dxa"/>
          </w:tcPr>
          <w:p w:rsidR="0009513F" w:rsidRDefault="0009513F" w:rsidP="003F40FF">
            <w:r>
              <w:t>X</w:t>
            </w:r>
          </w:p>
        </w:tc>
        <w:tc>
          <w:tcPr>
            <w:tcW w:w="1186" w:type="dxa"/>
          </w:tcPr>
          <w:p w:rsidR="0009513F" w:rsidRDefault="0009513F" w:rsidP="003F40FF">
            <w:r>
              <w:t>ORR</w:t>
            </w:r>
          </w:p>
        </w:tc>
        <w:tc>
          <w:tcPr>
            <w:tcW w:w="1660" w:type="dxa"/>
          </w:tcPr>
          <w:p w:rsidR="0009513F" w:rsidRDefault="0009513F" w:rsidP="003F40FF">
            <w:r>
              <w:t>11</w:t>
            </w:r>
          </w:p>
        </w:tc>
        <w:tc>
          <w:tcPr>
            <w:tcW w:w="1272" w:type="dxa"/>
          </w:tcPr>
          <w:p w:rsidR="0009513F" w:rsidRDefault="0009513F" w:rsidP="003F40FF">
            <w:r>
              <w:t>XX</w:t>
            </w:r>
          </w:p>
        </w:tc>
        <w:tc>
          <w:tcPr>
            <w:tcW w:w="1182" w:type="dxa"/>
          </w:tcPr>
          <w:p w:rsidR="0009513F" w:rsidRDefault="0009513F" w:rsidP="003F40FF">
            <w:r>
              <w:t>0</w:t>
            </w:r>
          </w:p>
        </w:tc>
      </w:tr>
      <w:tr w:rsidR="0009513F" w:rsidTr="0009513F">
        <w:tc>
          <w:tcPr>
            <w:tcW w:w="1217" w:type="dxa"/>
          </w:tcPr>
          <w:p w:rsidR="0009513F" w:rsidRDefault="0009513F" w:rsidP="003F40FF">
            <w:r>
              <w:t>1</w:t>
            </w:r>
          </w:p>
        </w:tc>
        <w:tc>
          <w:tcPr>
            <w:tcW w:w="1263" w:type="dxa"/>
          </w:tcPr>
          <w:p w:rsidR="0009513F" w:rsidRDefault="0009513F" w:rsidP="003F40FF">
            <w:r>
              <w:t>1101</w:t>
            </w:r>
          </w:p>
        </w:tc>
        <w:tc>
          <w:tcPr>
            <w:tcW w:w="1236" w:type="dxa"/>
          </w:tcPr>
          <w:p w:rsidR="0009513F" w:rsidRDefault="0009513F" w:rsidP="003F40FF">
            <w:r>
              <w:t>X</w:t>
            </w:r>
          </w:p>
        </w:tc>
        <w:tc>
          <w:tcPr>
            <w:tcW w:w="1186" w:type="dxa"/>
          </w:tcPr>
          <w:p w:rsidR="0009513F" w:rsidRDefault="0009513F" w:rsidP="003F40FF">
            <w:r>
              <w:t>LSx</w:t>
            </w:r>
          </w:p>
        </w:tc>
        <w:tc>
          <w:tcPr>
            <w:tcW w:w="1660" w:type="dxa"/>
          </w:tcPr>
          <w:p w:rsidR="0009513F" w:rsidRDefault="0009513F" w:rsidP="003F40FF">
            <w:r>
              <w:t>XX</w:t>
            </w:r>
          </w:p>
        </w:tc>
        <w:tc>
          <w:tcPr>
            <w:tcW w:w="1272" w:type="dxa"/>
          </w:tcPr>
          <w:p w:rsidR="0009513F" w:rsidRDefault="0009513F" w:rsidP="003F40FF">
            <w:r>
              <w:t>XX</w:t>
            </w:r>
          </w:p>
        </w:tc>
        <w:tc>
          <w:tcPr>
            <w:tcW w:w="1182" w:type="dxa"/>
          </w:tcPr>
          <w:p w:rsidR="0009513F" w:rsidRDefault="0009513F" w:rsidP="003F40FF">
            <w:r>
              <w:t>1</w:t>
            </w:r>
          </w:p>
        </w:tc>
      </w:tr>
    </w:tbl>
    <w:p w:rsidR="003B46C7" w:rsidRPr="003F40FF" w:rsidRDefault="003B46C7" w:rsidP="003F40FF"/>
    <w:p w:rsidR="003F40FF" w:rsidRPr="003F40FF" w:rsidRDefault="003F40FF" w:rsidP="003F40FF">
      <w:bookmarkStart w:id="0" w:name="_GoBack"/>
      <w:bookmarkEnd w:id="0"/>
    </w:p>
    <w:sectPr w:rsidR="003F40FF" w:rsidRPr="003F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45A" w:rsidRDefault="00C7045A" w:rsidP="0067761B">
      <w:pPr>
        <w:spacing w:after="0" w:line="240" w:lineRule="auto"/>
      </w:pPr>
      <w:r>
        <w:separator/>
      </w:r>
    </w:p>
  </w:endnote>
  <w:endnote w:type="continuationSeparator" w:id="0">
    <w:p w:rsidR="00C7045A" w:rsidRDefault="00C7045A" w:rsidP="0067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45A" w:rsidRDefault="00C7045A" w:rsidP="0067761B">
      <w:pPr>
        <w:spacing w:after="0" w:line="240" w:lineRule="auto"/>
      </w:pPr>
      <w:r>
        <w:separator/>
      </w:r>
    </w:p>
  </w:footnote>
  <w:footnote w:type="continuationSeparator" w:id="0">
    <w:p w:rsidR="00C7045A" w:rsidRDefault="00C7045A" w:rsidP="00677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C8"/>
    <w:rsid w:val="000356BF"/>
    <w:rsid w:val="0009513F"/>
    <w:rsid w:val="000E699F"/>
    <w:rsid w:val="00104CF5"/>
    <w:rsid w:val="001D3187"/>
    <w:rsid w:val="001F0B4E"/>
    <w:rsid w:val="00201082"/>
    <w:rsid w:val="0024738B"/>
    <w:rsid w:val="002A66F7"/>
    <w:rsid w:val="002C4813"/>
    <w:rsid w:val="003B46C7"/>
    <w:rsid w:val="003E13E0"/>
    <w:rsid w:val="003F40FF"/>
    <w:rsid w:val="00400476"/>
    <w:rsid w:val="004D2084"/>
    <w:rsid w:val="005E08B8"/>
    <w:rsid w:val="00662243"/>
    <w:rsid w:val="0067761B"/>
    <w:rsid w:val="006B6CCC"/>
    <w:rsid w:val="00727F5C"/>
    <w:rsid w:val="007C5298"/>
    <w:rsid w:val="00951D6C"/>
    <w:rsid w:val="00954FF2"/>
    <w:rsid w:val="009737F5"/>
    <w:rsid w:val="009B04A9"/>
    <w:rsid w:val="009B14FB"/>
    <w:rsid w:val="00B35B32"/>
    <w:rsid w:val="00B44B70"/>
    <w:rsid w:val="00BA1E02"/>
    <w:rsid w:val="00C24E47"/>
    <w:rsid w:val="00C257D3"/>
    <w:rsid w:val="00C62669"/>
    <w:rsid w:val="00C7045A"/>
    <w:rsid w:val="00C817D7"/>
    <w:rsid w:val="00CC68BF"/>
    <w:rsid w:val="00CD69AC"/>
    <w:rsid w:val="00D35B76"/>
    <w:rsid w:val="00E548C8"/>
    <w:rsid w:val="00EB6CEE"/>
    <w:rsid w:val="00ED4B6F"/>
    <w:rsid w:val="00F41040"/>
    <w:rsid w:val="00F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1C4DF-7E43-448E-A48B-EA59D65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1B"/>
  </w:style>
  <w:style w:type="paragraph" w:styleId="Footer">
    <w:name w:val="footer"/>
    <w:basedOn w:val="Normal"/>
    <w:link w:val="Foot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1B"/>
  </w:style>
  <w:style w:type="paragraph" w:styleId="Caption">
    <w:name w:val="caption"/>
    <w:basedOn w:val="Normal"/>
    <w:next w:val="Normal"/>
    <w:uiPriority w:val="35"/>
    <w:unhideWhenUsed/>
    <w:qFormat/>
    <w:rsid w:val="00C24E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B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Tol</dc:creator>
  <cp:keywords/>
  <dc:description/>
  <cp:lastModifiedBy>Caner Tol</cp:lastModifiedBy>
  <cp:revision>1</cp:revision>
  <cp:lastPrinted>2019-03-25T07:27:00Z</cp:lastPrinted>
  <dcterms:created xsi:type="dcterms:W3CDTF">2019-03-10T13:36:00Z</dcterms:created>
  <dcterms:modified xsi:type="dcterms:W3CDTF">2019-03-25T10:46:00Z</dcterms:modified>
</cp:coreProperties>
</file>