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933" w:rsidRPr="00AD11E1" w:rsidRDefault="004A4933" w:rsidP="004A4933">
      <w:pPr>
        <w:autoSpaceDE w:val="0"/>
        <w:autoSpaceDN w:val="0"/>
        <w:adjustRightInd w:val="0"/>
        <w:jc w:val="center"/>
        <w:rPr>
          <w:rFonts w:ascii="Times New Roman" w:hAnsi="Times New Roman" w:cs="Times New Roman"/>
          <w:b/>
          <w:bCs/>
          <w:color w:val="000000"/>
          <w:sz w:val="24"/>
          <w:szCs w:val="24"/>
        </w:rPr>
      </w:pPr>
      <w:r w:rsidRPr="00AD11E1">
        <w:rPr>
          <w:rFonts w:ascii="Times New Roman" w:hAnsi="Times New Roman" w:cs="Times New Roman"/>
          <w:b/>
          <w:bCs/>
          <w:color w:val="000000"/>
          <w:sz w:val="24"/>
          <w:szCs w:val="24"/>
        </w:rPr>
        <w:t>DSBA/MBAD 6211: Group Project</w:t>
      </w:r>
    </w:p>
    <w:p w:rsidR="004A4933" w:rsidRPr="00AD11E1" w:rsidRDefault="004A4933" w:rsidP="00A952B8">
      <w:pPr>
        <w:autoSpaceDE w:val="0"/>
        <w:autoSpaceDN w:val="0"/>
        <w:adjustRightInd w:val="0"/>
        <w:rPr>
          <w:rFonts w:ascii="Times New Roman" w:hAnsi="Times New Roman" w:cs="Times New Roman"/>
          <w:b/>
          <w:color w:val="000000"/>
          <w:sz w:val="24"/>
          <w:szCs w:val="24"/>
          <w:u w:val="single"/>
        </w:rPr>
      </w:pPr>
      <w:r w:rsidRPr="00AD11E1">
        <w:rPr>
          <w:rFonts w:ascii="Times New Roman" w:hAnsi="Times New Roman" w:cs="Times New Roman"/>
          <w:b/>
          <w:color w:val="000000"/>
          <w:sz w:val="24"/>
          <w:szCs w:val="24"/>
          <w:u w:val="single"/>
        </w:rPr>
        <w:t>Learning Objectives:</w:t>
      </w:r>
    </w:p>
    <w:p w:rsidR="004A4933" w:rsidRPr="00AD11E1" w:rsidRDefault="004A4933" w:rsidP="004A4933">
      <w:pPr>
        <w:pStyle w:val="ListParagraph"/>
        <w:numPr>
          <w:ilvl w:val="0"/>
          <w:numId w:val="1"/>
        </w:num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To create an opportunity for students to work on real-world business analytics problems.</w:t>
      </w:r>
    </w:p>
    <w:p w:rsidR="004A4933" w:rsidRPr="00AD11E1" w:rsidRDefault="004A4933" w:rsidP="004A4933">
      <w:pPr>
        <w:pStyle w:val="ListParagraph"/>
        <w:numPr>
          <w:ilvl w:val="0"/>
          <w:numId w:val="1"/>
        </w:num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To emphasize critical thinking, application of various analytics techniques, team work, and presentation skills.</w:t>
      </w:r>
    </w:p>
    <w:p w:rsidR="004A4933" w:rsidRPr="00AD11E1" w:rsidRDefault="004A4933" w:rsidP="004A4933">
      <w:pPr>
        <w:pStyle w:val="ListParagraph"/>
        <w:autoSpaceDE w:val="0"/>
        <w:autoSpaceDN w:val="0"/>
        <w:adjustRightInd w:val="0"/>
        <w:spacing w:after="0"/>
        <w:rPr>
          <w:rFonts w:ascii="Times New Roman" w:hAnsi="Times New Roman" w:cs="Times New Roman"/>
          <w:color w:val="000000"/>
          <w:sz w:val="24"/>
          <w:szCs w:val="24"/>
        </w:rPr>
      </w:pPr>
    </w:p>
    <w:p w:rsidR="004A4933" w:rsidRPr="00AD11E1" w:rsidRDefault="004A4933" w:rsidP="00A952B8">
      <w:pPr>
        <w:autoSpaceDE w:val="0"/>
        <w:autoSpaceDN w:val="0"/>
        <w:adjustRightInd w:val="0"/>
        <w:rPr>
          <w:rFonts w:ascii="Times New Roman" w:hAnsi="Times New Roman" w:cs="Times New Roman"/>
          <w:b/>
          <w:color w:val="000000"/>
          <w:sz w:val="24"/>
          <w:szCs w:val="24"/>
          <w:u w:val="single"/>
        </w:rPr>
      </w:pPr>
      <w:r w:rsidRPr="00AD11E1">
        <w:rPr>
          <w:rFonts w:ascii="Times New Roman" w:hAnsi="Times New Roman" w:cs="Times New Roman"/>
          <w:b/>
          <w:color w:val="000000"/>
          <w:sz w:val="24"/>
          <w:szCs w:val="24"/>
          <w:u w:val="single"/>
        </w:rPr>
        <w:t>Grading:</w:t>
      </w:r>
    </w:p>
    <w:p w:rsidR="004A4933" w:rsidRPr="00AD11E1" w:rsidRDefault="004A4933" w:rsidP="004A4933">
      <w:pPr>
        <w:pStyle w:val="ListParagraph"/>
        <w:numPr>
          <w:ilvl w:val="0"/>
          <w:numId w:val="1"/>
        </w:num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Novelty/creativity: originality of thought; surprising way of approaching the data</w:t>
      </w:r>
    </w:p>
    <w:p w:rsidR="004A4933" w:rsidRPr="00AD11E1" w:rsidRDefault="004A4933" w:rsidP="004A4933">
      <w:pPr>
        <w:pStyle w:val="ListParagraph"/>
        <w:numPr>
          <w:ilvl w:val="0"/>
          <w:numId w:val="1"/>
        </w:num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Integration of multiple analytics techniques to gain meaningful insights into the data</w:t>
      </w:r>
    </w:p>
    <w:p w:rsidR="004A4933" w:rsidRPr="00AD11E1" w:rsidRDefault="004A4933" w:rsidP="004A4933">
      <w:pPr>
        <w:pStyle w:val="ListParagraph"/>
        <w:numPr>
          <w:ilvl w:val="0"/>
          <w:numId w:val="1"/>
        </w:num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Integration of multiple data sets to yield new insights</w:t>
      </w:r>
    </w:p>
    <w:p w:rsidR="004A4933" w:rsidRPr="00AD11E1" w:rsidRDefault="004A4933" w:rsidP="004A4933">
      <w:pPr>
        <w:pStyle w:val="ListParagraph"/>
        <w:numPr>
          <w:ilvl w:val="0"/>
          <w:numId w:val="1"/>
        </w:num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Clarity of the oral presentation</w:t>
      </w:r>
    </w:p>
    <w:p w:rsidR="00D078A1" w:rsidRPr="00AD11E1" w:rsidRDefault="00D078A1" w:rsidP="00D078A1">
      <w:pPr>
        <w:pStyle w:val="ListParagraph"/>
        <w:autoSpaceDE w:val="0"/>
        <w:autoSpaceDN w:val="0"/>
        <w:adjustRightInd w:val="0"/>
        <w:spacing w:after="0"/>
        <w:rPr>
          <w:rFonts w:ascii="Times New Roman" w:hAnsi="Times New Roman" w:cs="Times New Roman"/>
          <w:color w:val="000000"/>
          <w:sz w:val="24"/>
          <w:szCs w:val="24"/>
        </w:rPr>
      </w:pPr>
    </w:p>
    <w:p w:rsidR="004A4933" w:rsidRPr="00AD11E1" w:rsidRDefault="004A4933" w:rsidP="00A952B8">
      <w:pPr>
        <w:autoSpaceDE w:val="0"/>
        <w:autoSpaceDN w:val="0"/>
        <w:adjustRightInd w:val="0"/>
        <w:rPr>
          <w:rFonts w:ascii="Times New Roman" w:hAnsi="Times New Roman" w:cs="Times New Roman"/>
          <w:b/>
          <w:color w:val="000000"/>
          <w:sz w:val="24"/>
          <w:szCs w:val="24"/>
          <w:u w:val="single"/>
        </w:rPr>
      </w:pPr>
      <w:r w:rsidRPr="00AD11E1">
        <w:rPr>
          <w:rFonts w:ascii="Times New Roman" w:hAnsi="Times New Roman" w:cs="Times New Roman"/>
          <w:b/>
          <w:color w:val="000000"/>
          <w:sz w:val="24"/>
          <w:szCs w:val="24"/>
          <w:u w:val="single"/>
        </w:rPr>
        <w:t>Project Deliverables:</w:t>
      </w:r>
    </w:p>
    <w:p w:rsidR="00D078A1" w:rsidRPr="00AD11E1" w:rsidRDefault="004A4933" w:rsidP="00D078A1">
      <w:pPr>
        <w:pStyle w:val="ListParagraph"/>
        <w:numPr>
          <w:ilvl w:val="0"/>
          <w:numId w:val="1"/>
        </w:num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A flash drive that contains the following items:</w:t>
      </w:r>
    </w:p>
    <w:p w:rsidR="004A4933" w:rsidRPr="00AD11E1" w:rsidRDefault="004A4933" w:rsidP="00D078A1">
      <w:pPr>
        <w:pStyle w:val="ListParagraph"/>
        <w:numPr>
          <w:ilvl w:val="1"/>
          <w:numId w:val="1"/>
        </w:num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Original data sets (only for groups that choose to work on their own data sets)</w:t>
      </w:r>
    </w:p>
    <w:p w:rsidR="004A4933" w:rsidRPr="00AD11E1" w:rsidRDefault="004A4933" w:rsidP="00D078A1">
      <w:pPr>
        <w:pStyle w:val="ListParagraph"/>
        <w:numPr>
          <w:ilvl w:val="1"/>
          <w:numId w:val="1"/>
        </w:num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Data sources in addition to those provided by the professor, if any</w:t>
      </w:r>
    </w:p>
    <w:p w:rsidR="004A4933" w:rsidRPr="00AD11E1" w:rsidRDefault="004A4933" w:rsidP="00D078A1">
      <w:pPr>
        <w:pStyle w:val="ListParagraph"/>
        <w:numPr>
          <w:ilvl w:val="1"/>
          <w:numId w:val="1"/>
        </w:num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A Word document</w:t>
      </w:r>
    </w:p>
    <w:p w:rsidR="004A4933" w:rsidRPr="00AD11E1" w:rsidRDefault="004A4933" w:rsidP="00D078A1">
      <w:pPr>
        <w:pStyle w:val="ListParagraph"/>
        <w:numPr>
          <w:ilvl w:val="2"/>
          <w:numId w:val="1"/>
        </w:num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Project summary</w:t>
      </w:r>
    </w:p>
    <w:p w:rsidR="004A4933" w:rsidRPr="00AD11E1" w:rsidRDefault="004A4933" w:rsidP="00D078A1">
      <w:pPr>
        <w:pStyle w:val="ListParagraph"/>
        <w:numPr>
          <w:ilvl w:val="2"/>
          <w:numId w:val="1"/>
        </w:num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Detailed analyses processes and steps</w:t>
      </w:r>
    </w:p>
    <w:p w:rsidR="00390495" w:rsidRPr="00AD11E1" w:rsidRDefault="00390495" w:rsidP="00390495">
      <w:pPr>
        <w:pStyle w:val="ListParagraph"/>
        <w:numPr>
          <w:ilvl w:val="3"/>
          <w:numId w:val="1"/>
        </w:num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Enough details that allow others to replicate your results</w:t>
      </w:r>
    </w:p>
    <w:p w:rsidR="004A4933" w:rsidRPr="00AD11E1" w:rsidRDefault="004A4933" w:rsidP="00D078A1">
      <w:pPr>
        <w:pStyle w:val="ListParagraph"/>
        <w:numPr>
          <w:ilvl w:val="2"/>
          <w:numId w:val="1"/>
        </w:num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Suggestions for additional data collection that might enhance future</w:t>
      </w:r>
      <w:r w:rsidR="00D078A1" w:rsidRPr="00AD11E1">
        <w:rPr>
          <w:rFonts w:ascii="Times New Roman" w:hAnsi="Times New Roman" w:cs="Times New Roman"/>
          <w:color w:val="000000"/>
          <w:sz w:val="24"/>
          <w:szCs w:val="24"/>
        </w:rPr>
        <w:t xml:space="preserve"> </w:t>
      </w:r>
      <w:r w:rsidRPr="00AD11E1">
        <w:rPr>
          <w:rFonts w:ascii="Times New Roman" w:hAnsi="Times New Roman" w:cs="Times New Roman"/>
          <w:color w:val="000000"/>
          <w:sz w:val="24"/>
          <w:szCs w:val="24"/>
        </w:rPr>
        <w:t>analyses</w:t>
      </w:r>
    </w:p>
    <w:p w:rsidR="004A4933" w:rsidRPr="00AD11E1" w:rsidRDefault="004A4933" w:rsidP="00D078A1">
      <w:pPr>
        <w:pStyle w:val="ListParagraph"/>
        <w:numPr>
          <w:ilvl w:val="0"/>
          <w:numId w:val="1"/>
        </w:num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Presentation slides</w:t>
      </w:r>
    </w:p>
    <w:p w:rsidR="004A4933" w:rsidRPr="00AD11E1" w:rsidRDefault="004A4933" w:rsidP="00D078A1">
      <w:pPr>
        <w:pStyle w:val="ListParagraph"/>
        <w:numPr>
          <w:ilvl w:val="1"/>
          <w:numId w:val="1"/>
        </w:num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 xml:space="preserve">A </w:t>
      </w:r>
      <w:r w:rsidR="00390495" w:rsidRPr="00AD11E1">
        <w:rPr>
          <w:rFonts w:ascii="Times New Roman" w:hAnsi="Times New Roman" w:cs="Times New Roman"/>
          <w:color w:val="000000"/>
          <w:sz w:val="24"/>
          <w:szCs w:val="24"/>
        </w:rPr>
        <w:t>20</w:t>
      </w:r>
      <w:r w:rsidRPr="00AD11E1">
        <w:rPr>
          <w:rFonts w:ascii="Times New Roman" w:hAnsi="Times New Roman" w:cs="Times New Roman"/>
          <w:color w:val="000000"/>
          <w:sz w:val="24"/>
          <w:szCs w:val="24"/>
        </w:rPr>
        <w:t xml:space="preserve"> minutes oral presentation to highlight selected analytics techniques and major</w:t>
      </w:r>
      <w:r w:rsidR="00D078A1" w:rsidRPr="00AD11E1">
        <w:rPr>
          <w:rFonts w:ascii="Times New Roman" w:hAnsi="Times New Roman" w:cs="Times New Roman"/>
          <w:color w:val="000000"/>
          <w:sz w:val="24"/>
          <w:szCs w:val="24"/>
        </w:rPr>
        <w:t xml:space="preserve"> </w:t>
      </w:r>
      <w:r w:rsidRPr="00AD11E1">
        <w:rPr>
          <w:rFonts w:ascii="Times New Roman" w:hAnsi="Times New Roman" w:cs="Times New Roman"/>
          <w:color w:val="000000"/>
          <w:sz w:val="24"/>
          <w:szCs w:val="24"/>
        </w:rPr>
        <w:t>findings</w:t>
      </w:r>
    </w:p>
    <w:p w:rsidR="00D078A1" w:rsidRPr="00AD11E1" w:rsidRDefault="00D078A1" w:rsidP="00D078A1">
      <w:pPr>
        <w:pStyle w:val="ListParagraph"/>
        <w:autoSpaceDE w:val="0"/>
        <w:autoSpaceDN w:val="0"/>
        <w:adjustRightInd w:val="0"/>
        <w:spacing w:after="0"/>
        <w:ind w:left="1440"/>
        <w:rPr>
          <w:rFonts w:ascii="Times New Roman" w:hAnsi="Times New Roman" w:cs="Times New Roman"/>
          <w:color w:val="000000"/>
          <w:sz w:val="24"/>
          <w:szCs w:val="24"/>
        </w:rPr>
      </w:pPr>
    </w:p>
    <w:p w:rsidR="004A4933" w:rsidRPr="00AD11E1" w:rsidRDefault="004A4933" w:rsidP="00A952B8">
      <w:pPr>
        <w:autoSpaceDE w:val="0"/>
        <w:autoSpaceDN w:val="0"/>
        <w:adjustRightInd w:val="0"/>
        <w:rPr>
          <w:rFonts w:ascii="Times New Roman" w:hAnsi="Times New Roman" w:cs="Times New Roman"/>
          <w:b/>
          <w:color w:val="000000"/>
          <w:sz w:val="24"/>
          <w:szCs w:val="24"/>
          <w:u w:val="single"/>
        </w:rPr>
      </w:pPr>
      <w:r w:rsidRPr="00AD11E1">
        <w:rPr>
          <w:rFonts w:ascii="Times New Roman" w:hAnsi="Times New Roman" w:cs="Times New Roman"/>
          <w:b/>
          <w:color w:val="000000"/>
          <w:sz w:val="24"/>
          <w:szCs w:val="24"/>
          <w:u w:val="single"/>
        </w:rPr>
        <w:t>Project Choices:</w:t>
      </w:r>
    </w:p>
    <w:p w:rsidR="004A4933" w:rsidRPr="00AD11E1" w:rsidRDefault="0078470D" w:rsidP="00D078A1">
      <w:pPr>
        <w:pStyle w:val="ListParagraph"/>
        <w:numPr>
          <w:ilvl w:val="0"/>
          <w:numId w:val="1"/>
        </w:num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Option 1</w:t>
      </w:r>
      <w:r w:rsidR="004A4933" w:rsidRPr="00AD11E1">
        <w:rPr>
          <w:rFonts w:ascii="Times New Roman" w:hAnsi="Times New Roman" w:cs="Times New Roman"/>
          <w:color w:val="000000"/>
          <w:sz w:val="24"/>
          <w:szCs w:val="24"/>
        </w:rPr>
        <w:t xml:space="preserve">: </w:t>
      </w:r>
      <w:r w:rsidRPr="00AD11E1">
        <w:rPr>
          <w:rFonts w:ascii="Times New Roman" w:hAnsi="Times New Roman" w:cs="Times New Roman"/>
          <w:color w:val="000000"/>
          <w:sz w:val="24"/>
          <w:szCs w:val="24"/>
        </w:rPr>
        <w:t>QVC Marketing-</w:t>
      </w:r>
      <w:r w:rsidR="00A96BC4" w:rsidRPr="00AD11E1">
        <w:rPr>
          <w:rFonts w:ascii="Times New Roman" w:hAnsi="Times New Roman" w:cs="Times New Roman"/>
          <w:color w:val="000000"/>
          <w:sz w:val="24"/>
          <w:szCs w:val="24"/>
        </w:rPr>
        <w:t>Can TV and Digi</w:t>
      </w:r>
      <w:r w:rsidRPr="00AD11E1">
        <w:rPr>
          <w:rFonts w:ascii="Times New Roman" w:hAnsi="Times New Roman" w:cs="Times New Roman"/>
          <w:color w:val="000000"/>
          <w:sz w:val="24"/>
          <w:szCs w:val="24"/>
        </w:rPr>
        <w:t>tal Jointly Increase Sales</w:t>
      </w:r>
    </w:p>
    <w:p w:rsidR="00B107C2" w:rsidRPr="00AD11E1" w:rsidRDefault="00B107C2" w:rsidP="00D078A1">
      <w:pPr>
        <w:pStyle w:val="ListParagraph"/>
        <w:numPr>
          <w:ilvl w:val="0"/>
          <w:numId w:val="1"/>
        </w:num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 xml:space="preserve">Option 2: QVC Fulfillment-Does Speed Matter in E-Commerce </w:t>
      </w:r>
    </w:p>
    <w:p w:rsidR="0040644F" w:rsidRDefault="00B56906" w:rsidP="00BF1E93">
      <w:pPr>
        <w:pStyle w:val="ListParagraph"/>
        <w:numPr>
          <w:ilvl w:val="0"/>
          <w:numId w:val="1"/>
        </w:numPr>
        <w:autoSpaceDE w:val="0"/>
        <w:autoSpaceDN w:val="0"/>
        <w:adjustRightInd w:val="0"/>
        <w:spacing w:after="0"/>
        <w:rPr>
          <w:rFonts w:ascii="Times New Roman" w:hAnsi="Times New Roman" w:cs="Times New Roman"/>
          <w:color w:val="000000"/>
          <w:sz w:val="24"/>
          <w:szCs w:val="24"/>
        </w:rPr>
      </w:pPr>
      <w:r>
        <w:rPr>
          <w:rFonts w:ascii="Times New Roman" w:hAnsi="Times New Roman" w:cs="Times New Roman"/>
          <w:color w:val="000000"/>
          <w:sz w:val="24"/>
          <w:szCs w:val="24"/>
        </w:rPr>
        <w:t>Option 3</w:t>
      </w:r>
      <w:r w:rsidR="0040644F">
        <w:rPr>
          <w:rFonts w:ascii="Times New Roman" w:hAnsi="Times New Roman" w:cs="Times New Roman"/>
          <w:color w:val="000000"/>
          <w:sz w:val="24"/>
          <w:szCs w:val="24"/>
        </w:rPr>
        <w:t xml:space="preserve">: Hire Heroes USA-Client </w:t>
      </w:r>
      <w:r>
        <w:rPr>
          <w:rFonts w:ascii="Times New Roman" w:hAnsi="Times New Roman" w:cs="Times New Roman"/>
          <w:color w:val="000000"/>
          <w:sz w:val="24"/>
          <w:szCs w:val="24"/>
        </w:rPr>
        <w:t>Services</w:t>
      </w:r>
    </w:p>
    <w:p w:rsidR="00B56906" w:rsidRDefault="00B56906" w:rsidP="00BF1E93">
      <w:pPr>
        <w:pStyle w:val="ListParagraph"/>
        <w:numPr>
          <w:ilvl w:val="0"/>
          <w:numId w:val="1"/>
        </w:numPr>
        <w:autoSpaceDE w:val="0"/>
        <w:autoSpaceDN w:val="0"/>
        <w:adjustRightInd w:val="0"/>
        <w:spacing w:after="0"/>
        <w:rPr>
          <w:rFonts w:ascii="Times New Roman" w:hAnsi="Times New Roman" w:cs="Times New Roman"/>
          <w:color w:val="000000"/>
          <w:sz w:val="24"/>
          <w:szCs w:val="24"/>
        </w:rPr>
      </w:pPr>
      <w:r>
        <w:rPr>
          <w:rFonts w:ascii="Times New Roman" w:hAnsi="Times New Roman" w:cs="Times New Roman"/>
          <w:color w:val="000000"/>
          <w:sz w:val="24"/>
          <w:szCs w:val="24"/>
        </w:rPr>
        <w:t>Option 4: Hire Heroes USA-</w:t>
      </w:r>
      <w:r w:rsidR="0018460F">
        <w:rPr>
          <w:rFonts w:ascii="Times New Roman" w:hAnsi="Times New Roman" w:cs="Times New Roman"/>
          <w:color w:val="000000"/>
          <w:sz w:val="24"/>
          <w:szCs w:val="24"/>
        </w:rPr>
        <w:t>Development</w:t>
      </w:r>
    </w:p>
    <w:p w:rsidR="004A4933" w:rsidRPr="00AD11E1" w:rsidRDefault="004A4933" w:rsidP="00D078A1">
      <w:pPr>
        <w:pStyle w:val="ListParagraph"/>
        <w:numPr>
          <w:ilvl w:val="0"/>
          <w:numId w:val="1"/>
        </w:num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O</w:t>
      </w:r>
      <w:r w:rsidR="0050226A">
        <w:rPr>
          <w:rFonts w:ascii="Times New Roman" w:hAnsi="Times New Roman" w:cs="Times New Roman"/>
          <w:color w:val="000000"/>
          <w:sz w:val="24"/>
          <w:szCs w:val="24"/>
        </w:rPr>
        <w:t>ption 5</w:t>
      </w:r>
      <w:r w:rsidRPr="00AD11E1">
        <w:rPr>
          <w:rFonts w:ascii="Times New Roman" w:hAnsi="Times New Roman" w:cs="Times New Roman"/>
          <w:color w:val="000000"/>
          <w:sz w:val="24"/>
          <w:szCs w:val="24"/>
        </w:rPr>
        <w:t>: Self-identified project</w:t>
      </w:r>
    </w:p>
    <w:p w:rsidR="004A4933" w:rsidRPr="00AD11E1" w:rsidRDefault="004A4933" w:rsidP="00D078A1">
      <w:pPr>
        <w:pStyle w:val="ListParagraph"/>
        <w:numPr>
          <w:ilvl w:val="1"/>
          <w:numId w:val="1"/>
        </w:num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Subject to the professor’s approval</w:t>
      </w:r>
    </w:p>
    <w:p w:rsidR="004A4933" w:rsidRPr="00AD11E1" w:rsidRDefault="004A4933" w:rsidP="00D078A1">
      <w:pPr>
        <w:pStyle w:val="ListParagraph"/>
        <w:numPr>
          <w:ilvl w:val="1"/>
          <w:numId w:val="1"/>
        </w:num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The dataset must</w:t>
      </w:r>
    </w:p>
    <w:p w:rsidR="004A4933" w:rsidRPr="00AD11E1" w:rsidRDefault="004A4933" w:rsidP="00D078A1">
      <w:pPr>
        <w:pStyle w:val="ListParagraph"/>
        <w:numPr>
          <w:ilvl w:val="2"/>
          <w:numId w:val="1"/>
        </w:num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Be sizeable (# of records, # of variables)</w:t>
      </w:r>
    </w:p>
    <w:p w:rsidR="004A4933" w:rsidRPr="00AD11E1" w:rsidRDefault="004A4933" w:rsidP="00D078A1">
      <w:pPr>
        <w:pStyle w:val="ListParagraph"/>
        <w:numPr>
          <w:ilvl w:val="2"/>
          <w:numId w:val="1"/>
        </w:num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Provide business/economic/social insights</w:t>
      </w:r>
    </w:p>
    <w:p w:rsidR="00FE3364" w:rsidRPr="00C74F8C" w:rsidRDefault="00D078A1" w:rsidP="00492CF0">
      <w:pPr>
        <w:pStyle w:val="ListParagraph"/>
        <w:numPr>
          <w:ilvl w:val="1"/>
          <w:numId w:val="1"/>
        </w:numPr>
        <w:autoSpaceDE w:val="0"/>
        <w:autoSpaceDN w:val="0"/>
        <w:adjustRightInd w:val="0"/>
        <w:spacing w:after="0"/>
        <w:rPr>
          <w:rFonts w:ascii="Times New Roman" w:hAnsi="Times New Roman" w:cs="Times New Roman"/>
          <w:b/>
          <w:bCs/>
          <w:color w:val="000000"/>
          <w:sz w:val="24"/>
          <w:szCs w:val="24"/>
        </w:rPr>
      </w:pPr>
      <w:r w:rsidRPr="00492CF0">
        <w:rPr>
          <w:rFonts w:ascii="Times New Roman" w:hAnsi="Times New Roman" w:cs="Times New Roman"/>
          <w:color w:val="000000"/>
          <w:sz w:val="24"/>
          <w:szCs w:val="24"/>
        </w:rPr>
        <w:t>Suggested website</w:t>
      </w:r>
      <w:r w:rsidR="00D452E6" w:rsidRPr="00492CF0">
        <w:rPr>
          <w:rFonts w:ascii="Times New Roman" w:hAnsi="Times New Roman" w:cs="Times New Roman"/>
          <w:color w:val="000000"/>
          <w:sz w:val="24"/>
          <w:szCs w:val="24"/>
        </w:rPr>
        <w:t>s</w:t>
      </w:r>
      <w:r w:rsidRPr="00492CF0">
        <w:rPr>
          <w:rFonts w:ascii="Times New Roman" w:hAnsi="Times New Roman" w:cs="Times New Roman"/>
          <w:color w:val="000000"/>
          <w:sz w:val="24"/>
          <w:szCs w:val="24"/>
        </w:rPr>
        <w:t>:</w:t>
      </w:r>
      <w:r w:rsidR="00211C8A" w:rsidRPr="00492CF0">
        <w:rPr>
          <w:rFonts w:ascii="Times New Roman" w:hAnsi="Times New Roman" w:cs="Times New Roman"/>
          <w:color w:val="000000"/>
          <w:sz w:val="24"/>
          <w:szCs w:val="24"/>
        </w:rPr>
        <w:t xml:space="preserve"> </w:t>
      </w:r>
      <w:r w:rsidR="00D452E6" w:rsidRPr="00492CF0">
        <w:rPr>
          <w:rFonts w:ascii="Times New Roman" w:hAnsi="Times New Roman" w:cs="Times New Roman"/>
          <w:color w:val="000000"/>
          <w:sz w:val="24"/>
          <w:szCs w:val="24"/>
        </w:rPr>
        <w:t>Kaggle competitions (</w:t>
      </w:r>
      <w:hyperlink r:id="rId7" w:history="1">
        <w:r w:rsidR="00565003" w:rsidRPr="00492CF0">
          <w:rPr>
            <w:rStyle w:val="Hyperlink"/>
            <w:rFonts w:ascii="Times New Roman" w:hAnsi="Times New Roman" w:cs="Times New Roman"/>
            <w:sz w:val="24"/>
            <w:szCs w:val="24"/>
          </w:rPr>
          <w:t>https://www.kaggle.com/competitions</w:t>
        </w:r>
      </w:hyperlink>
      <w:r w:rsidR="00D452E6" w:rsidRPr="00492CF0">
        <w:rPr>
          <w:rFonts w:ascii="Times New Roman" w:hAnsi="Times New Roman" w:cs="Times New Roman"/>
          <w:color w:val="000000"/>
          <w:sz w:val="24"/>
          <w:szCs w:val="24"/>
        </w:rPr>
        <w:t>)</w:t>
      </w:r>
    </w:p>
    <w:p w:rsidR="00C74F8C" w:rsidRDefault="007525C2" w:rsidP="007525C2">
      <w:pPr>
        <w:autoSpaceDE w:val="0"/>
        <w:autoSpaceDN w:val="0"/>
        <w:adjustRightInd w:val="0"/>
        <w:spacing w:after="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Suggested Timeline for Group Project</w:t>
      </w:r>
    </w:p>
    <w:p w:rsidR="007525C2" w:rsidRDefault="007525C2" w:rsidP="00C74F8C">
      <w:pPr>
        <w:autoSpaceDE w:val="0"/>
        <w:autoSpaceDN w:val="0"/>
        <w:adjustRightInd w:val="0"/>
        <w:spacing w:after="0"/>
        <w:rPr>
          <w:rFonts w:ascii="Times New Roman" w:hAnsi="Times New Roman" w:cs="Times New Roman"/>
          <w:b/>
          <w:bCs/>
          <w:color w:val="000000"/>
          <w:sz w:val="24"/>
          <w:szCs w:val="24"/>
        </w:rPr>
      </w:pPr>
    </w:p>
    <w:p w:rsidR="007525C2" w:rsidRDefault="007525C2" w:rsidP="00C74F8C">
      <w:pPr>
        <w:autoSpaceDE w:val="0"/>
        <w:autoSpaceDN w:val="0"/>
        <w:adjustRightInd w:val="0"/>
        <w:spacing w:after="0"/>
        <w:rPr>
          <w:rFonts w:ascii="Times New Roman" w:hAnsi="Times New Roman" w:cs="Times New Roman"/>
          <w:bCs/>
          <w:color w:val="000000"/>
          <w:sz w:val="24"/>
          <w:szCs w:val="24"/>
        </w:rPr>
      </w:pPr>
      <w:r>
        <w:rPr>
          <w:rFonts w:ascii="Times New Roman" w:hAnsi="Times New Roman" w:cs="Times New Roman"/>
          <w:b/>
          <w:bCs/>
          <w:color w:val="000000"/>
          <w:sz w:val="24"/>
          <w:szCs w:val="24"/>
        </w:rPr>
        <w:t xml:space="preserve">Week 1: </w:t>
      </w:r>
      <w:r w:rsidRPr="007525C2">
        <w:rPr>
          <w:rFonts w:ascii="Times New Roman" w:hAnsi="Times New Roman" w:cs="Times New Roman"/>
          <w:bCs/>
          <w:color w:val="000000"/>
          <w:sz w:val="24"/>
          <w:szCs w:val="24"/>
        </w:rPr>
        <w:t xml:space="preserve">July </w:t>
      </w:r>
      <w:r>
        <w:rPr>
          <w:rFonts w:ascii="Times New Roman" w:hAnsi="Times New Roman" w:cs="Times New Roman"/>
          <w:bCs/>
          <w:color w:val="000000"/>
          <w:sz w:val="24"/>
          <w:szCs w:val="24"/>
        </w:rPr>
        <w:t>1</w:t>
      </w:r>
      <w:r w:rsidRPr="007525C2">
        <w:rPr>
          <w:rFonts w:ascii="Times New Roman" w:hAnsi="Times New Roman" w:cs="Times New Roman"/>
          <w:bCs/>
          <w:color w:val="000000"/>
          <w:sz w:val="24"/>
          <w:szCs w:val="24"/>
          <w:vertAlign w:val="superscript"/>
        </w:rPr>
        <w:t>st</w:t>
      </w:r>
      <w:r w:rsidR="00623474">
        <w:rPr>
          <w:rFonts w:ascii="Times New Roman" w:hAnsi="Times New Roman" w:cs="Times New Roman"/>
          <w:bCs/>
          <w:color w:val="000000"/>
          <w:sz w:val="24"/>
          <w:szCs w:val="24"/>
        </w:rPr>
        <w:t xml:space="preserve"> – </w:t>
      </w:r>
      <w:r>
        <w:rPr>
          <w:rFonts w:ascii="Times New Roman" w:hAnsi="Times New Roman" w:cs="Times New Roman"/>
          <w:bCs/>
          <w:color w:val="000000"/>
          <w:sz w:val="24"/>
          <w:szCs w:val="24"/>
        </w:rPr>
        <w:t>Identify your group members and project topic</w:t>
      </w:r>
    </w:p>
    <w:p w:rsidR="00063737" w:rsidRDefault="00063737" w:rsidP="00C74F8C">
      <w:pPr>
        <w:autoSpaceDE w:val="0"/>
        <w:autoSpaceDN w:val="0"/>
        <w:adjustRightInd w:val="0"/>
        <w:spacing w:after="0"/>
        <w:rPr>
          <w:rFonts w:ascii="Times New Roman" w:hAnsi="Times New Roman" w:cs="Times New Roman"/>
          <w:bCs/>
          <w:color w:val="000000"/>
          <w:sz w:val="24"/>
          <w:szCs w:val="24"/>
        </w:rPr>
      </w:pPr>
      <w:r w:rsidRPr="006265B9">
        <w:rPr>
          <w:rFonts w:ascii="Times New Roman" w:hAnsi="Times New Roman" w:cs="Times New Roman"/>
          <w:b/>
          <w:bCs/>
          <w:color w:val="000000"/>
          <w:sz w:val="24"/>
          <w:szCs w:val="24"/>
        </w:rPr>
        <w:t>Week 2</w:t>
      </w:r>
      <w:r>
        <w:rPr>
          <w:rFonts w:ascii="Times New Roman" w:hAnsi="Times New Roman" w:cs="Times New Roman"/>
          <w:bCs/>
          <w:color w:val="000000"/>
          <w:sz w:val="24"/>
          <w:szCs w:val="24"/>
        </w:rPr>
        <w:t>: July 8</w:t>
      </w:r>
      <w:r w:rsidRPr="00063737">
        <w:rPr>
          <w:rFonts w:ascii="Times New Roman" w:hAnsi="Times New Roman" w:cs="Times New Roman"/>
          <w:bCs/>
          <w:color w:val="000000"/>
          <w:sz w:val="24"/>
          <w:szCs w:val="24"/>
          <w:vertAlign w:val="superscript"/>
        </w:rPr>
        <w:t>th</w:t>
      </w:r>
      <w:r>
        <w:rPr>
          <w:rFonts w:ascii="Times New Roman" w:hAnsi="Times New Roman" w:cs="Times New Roman"/>
          <w:bCs/>
          <w:color w:val="000000"/>
          <w:sz w:val="24"/>
          <w:szCs w:val="24"/>
        </w:rPr>
        <w:t xml:space="preserve"> – Be familiar with the business questions and </w:t>
      </w:r>
      <w:r w:rsidR="00632E29">
        <w:rPr>
          <w:rFonts w:ascii="Times New Roman" w:hAnsi="Times New Roman" w:cs="Times New Roman"/>
          <w:bCs/>
          <w:color w:val="000000"/>
          <w:sz w:val="24"/>
          <w:szCs w:val="24"/>
        </w:rPr>
        <w:t xml:space="preserve">explore the </w:t>
      </w:r>
      <w:r>
        <w:rPr>
          <w:rFonts w:ascii="Times New Roman" w:hAnsi="Times New Roman" w:cs="Times New Roman"/>
          <w:bCs/>
          <w:color w:val="000000"/>
          <w:sz w:val="24"/>
          <w:szCs w:val="24"/>
        </w:rPr>
        <w:t>dataset</w:t>
      </w:r>
    </w:p>
    <w:p w:rsidR="006265B9" w:rsidRDefault="006265B9" w:rsidP="00C74F8C">
      <w:pPr>
        <w:autoSpaceDE w:val="0"/>
        <w:autoSpaceDN w:val="0"/>
        <w:adjustRightInd w:val="0"/>
        <w:spacing w:after="0"/>
        <w:rPr>
          <w:rFonts w:ascii="Times New Roman" w:hAnsi="Times New Roman" w:cs="Times New Roman"/>
          <w:bCs/>
          <w:color w:val="000000"/>
          <w:sz w:val="24"/>
          <w:szCs w:val="24"/>
        </w:rPr>
      </w:pPr>
      <w:r w:rsidRPr="006265B9">
        <w:rPr>
          <w:rFonts w:ascii="Times New Roman" w:hAnsi="Times New Roman" w:cs="Times New Roman"/>
          <w:b/>
          <w:bCs/>
          <w:color w:val="000000"/>
          <w:sz w:val="24"/>
          <w:szCs w:val="24"/>
        </w:rPr>
        <w:t>Week 3</w:t>
      </w:r>
      <w:r>
        <w:rPr>
          <w:rFonts w:ascii="Times New Roman" w:hAnsi="Times New Roman" w:cs="Times New Roman"/>
          <w:bCs/>
          <w:color w:val="000000"/>
          <w:sz w:val="24"/>
          <w:szCs w:val="24"/>
        </w:rPr>
        <w:t>: July 15</w:t>
      </w:r>
      <w:r w:rsidRPr="006265B9">
        <w:rPr>
          <w:rFonts w:ascii="Times New Roman" w:hAnsi="Times New Roman" w:cs="Times New Roman"/>
          <w:bCs/>
          <w:color w:val="000000"/>
          <w:sz w:val="24"/>
          <w:szCs w:val="24"/>
          <w:vertAlign w:val="superscript"/>
        </w:rPr>
        <w:t>th</w:t>
      </w:r>
      <w:r>
        <w:rPr>
          <w:rFonts w:ascii="Times New Roman" w:hAnsi="Times New Roman" w:cs="Times New Roman"/>
          <w:bCs/>
          <w:color w:val="000000"/>
          <w:sz w:val="24"/>
          <w:szCs w:val="24"/>
        </w:rPr>
        <w:t xml:space="preserve"> – Data preprocessing</w:t>
      </w:r>
    </w:p>
    <w:p w:rsidR="006265B9" w:rsidRDefault="006265B9" w:rsidP="006265B9">
      <w:pPr>
        <w:pStyle w:val="ListParagraph"/>
        <w:numPr>
          <w:ilvl w:val="0"/>
          <w:numId w:val="22"/>
        </w:numPr>
        <w:autoSpaceDE w:val="0"/>
        <w:autoSpaceDN w:val="0"/>
        <w:adjustRightInd w:val="0"/>
        <w:spacing w:after="0"/>
        <w:rPr>
          <w:rFonts w:ascii="Times New Roman" w:hAnsi="Times New Roman" w:cs="Times New Roman"/>
          <w:bCs/>
          <w:color w:val="000000"/>
          <w:sz w:val="24"/>
          <w:szCs w:val="24"/>
        </w:rPr>
      </w:pPr>
      <w:r>
        <w:rPr>
          <w:rFonts w:ascii="Times New Roman" w:hAnsi="Times New Roman" w:cs="Times New Roman"/>
          <w:bCs/>
          <w:color w:val="000000"/>
          <w:sz w:val="24"/>
          <w:szCs w:val="24"/>
        </w:rPr>
        <w:t>Data c</w:t>
      </w:r>
      <w:r w:rsidRPr="006265B9">
        <w:rPr>
          <w:rFonts w:ascii="Times New Roman" w:hAnsi="Times New Roman" w:cs="Times New Roman"/>
          <w:bCs/>
          <w:color w:val="000000"/>
          <w:sz w:val="24"/>
          <w:szCs w:val="24"/>
        </w:rPr>
        <w:t>leaning, integration, and calc</w:t>
      </w:r>
      <w:r w:rsidR="00623474">
        <w:rPr>
          <w:rFonts w:ascii="Times New Roman" w:hAnsi="Times New Roman" w:cs="Times New Roman"/>
          <w:bCs/>
          <w:color w:val="000000"/>
          <w:sz w:val="24"/>
          <w:szCs w:val="24"/>
        </w:rPr>
        <w:t>ulating all necessary variables</w:t>
      </w:r>
    </w:p>
    <w:p w:rsidR="00623474" w:rsidRDefault="00623474" w:rsidP="00623474">
      <w:pPr>
        <w:autoSpaceDE w:val="0"/>
        <w:autoSpaceDN w:val="0"/>
        <w:adjustRightInd w:val="0"/>
        <w:spacing w:after="0"/>
        <w:rPr>
          <w:rFonts w:ascii="Times New Roman" w:hAnsi="Times New Roman" w:cs="Times New Roman"/>
          <w:bCs/>
          <w:color w:val="000000"/>
          <w:sz w:val="24"/>
          <w:szCs w:val="24"/>
        </w:rPr>
      </w:pPr>
      <w:r w:rsidRPr="00623474">
        <w:rPr>
          <w:rFonts w:ascii="Times New Roman" w:hAnsi="Times New Roman" w:cs="Times New Roman"/>
          <w:b/>
          <w:bCs/>
          <w:color w:val="000000"/>
          <w:sz w:val="24"/>
          <w:szCs w:val="24"/>
        </w:rPr>
        <w:t>Week 4</w:t>
      </w:r>
      <w:r>
        <w:rPr>
          <w:rFonts w:ascii="Times New Roman" w:hAnsi="Times New Roman" w:cs="Times New Roman"/>
          <w:bCs/>
          <w:color w:val="000000"/>
          <w:sz w:val="24"/>
          <w:szCs w:val="24"/>
        </w:rPr>
        <w:t>: July 22</w:t>
      </w:r>
      <w:r w:rsidRPr="00623474">
        <w:rPr>
          <w:rFonts w:ascii="Times New Roman" w:hAnsi="Times New Roman" w:cs="Times New Roman"/>
          <w:bCs/>
          <w:color w:val="000000"/>
          <w:sz w:val="24"/>
          <w:szCs w:val="24"/>
          <w:vertAlign w:val="superscript"/>
        </w:rPr>
        <w:t>nd</w:t>
      </w:r>
      <w:r>
        <w:rPr>
          <w:rFonts w:ascii="Times New Roman" w:hAnsi="Times New Roman" w:cs="Times New Roman"/>
          <w:bCs/>
          <w:color w:val="000000"/>
          <w:sz w:val="24"/>
          <w:szCs w:val="24"/>
        </w:rPr>
        <w:t xml:space="preserve"> – Data preprocessing and initial analyses</w:t>
      </w:r>
    </w:p>
    <w:p w:rsidR="00623474" w:rsidRDefault="00623474" w:rsidP="00623474">
      <w:pPr>
        <w:pStyle w:val="ListParagraph"/>
        <w:numPr>
          <w:ilvl w:val="0"/>
          <w:numId w:val="22"/>
        </w:numPr>
        <w:autoSpaceDE w:val="0"/>
        <w:autoSpaceDN w:val="0"/>
        <w:adjustRightInd w:val="0"/>
        <w:spacing w:after="0"/>
        <w:rPr>
          <w:rFonts w:ascii="Times New Roman" w:hAnsi="Times New Roman" w:cs="Times New Roman"/>
          <w:bCs/>
          <w:color w:val="000000"/>
          <w:sz w:val="24"/>
          <w:szCs w:val="24"/>
        </w:rPr>
      </w:pPr>
      <w:r>
        <w:rPr>
          <w:rFonts w:ascii="Times New Roman" w:hAnsi="Times New Roman" w:cs="Times New Roman"/>
          <w:bCs/>
          <w:color w:val="000000"/>
          <w:sz w:val="24"/>
          <w:szCs w:val="24"/>
        </w:rPr>
        <w:t>Descriptive statistics</w:t>
      </w:r>
      <w:r w:rsidR="000C14A3">
        <w:rPr>
          <w:rFonts w:ascii="Times New Roman" w:hAnsi="Times New Roman" w:cs="Times New Roman"/>
          <w:bCs/>
          <w:color w:val="000000"/>
          <w:sz w:val="24"/>
          <w:szCs w:val="24"/>
        </w:rPr>
        <w:t xml:space="preserve"> and analytics</w:t>
      </w:r>
    </w:p>
    <w:p w:rsidR="00623474" w:rsidRDefault="00623474" w:rsidP="00623474">
      <w:pPr>
        <w:pStyle w:val="ListParagraph"/>
        <w:numPr>
          <w:ilvl w:val="0"/>
          <w:numId w:val="22"/>
        </w:numPr>
        <w:autoSpaceDE w:val="0"/>
        <w:autoSpaceDN w:val="0"/>
        <w:adjustRightInd w:val="0"/>
        <w:spacing w:after="0"/>
        <w:rPr>
          <w:rFonts w:ascii="Times New Roman" w:hAnsi="Times New Roman" w:cs="Times New Roman"/>
          <w:bCs/>
          <w:color w:val="000000"/>
          <w:sz w:val="24"/>
          <w:szCs w:val="24"/>
        </w:rPr>
      </w:pPr>
      <w:r>
        <w:rPr>
          <w:rFonts w:ascii="Times New Roman" w:hAnsi="Times New Roman" w:cs="Times New Roman"/>
          <w:bCs/>
          <w:color w:val="000000"/>
          <w:sz w:val="24"/>
          <w:szCs w:val="24"/>
        </w:rPr>
        <w:t>Exploratory visualization &amp; visual analytics</w:t>
      </w:r>
    </w:p>
    <w:p w:rsidR="00623474" w:rsidRDefault="00623474" w:rsidP="00623474">
      <w:pPr>
        <w:autoSpaceDE w:val="0"/>
        <w:autoSpaceDN w:val="0"/>
        <w:adjustRightInd w:val="0"/>
        <w:spacing w:after="0"/>
        <w:rPr>
          <w:rFonts w:ascii="Times New Roman" w:hAnsi="Times New Roman" w:cs="Times New Roman"/>
          <w:bCs/>
          <w:color w:val="000000"/>
          <w:sz w:val="24"/>
          <w:szCs w:val="24"/>
        </w:rPr>
      </w:pPr>
      <w:r w:rsidRPr="00623474">
        <w:rPr>
          <w:rFonts w:ascii="Times New Roman" w:hAnsi="Times New Roman" w:cs="Times New Roman"/>
          <w:b/>
          <w:bCs/>
          <w:color w:val="000000"/>
          <w:sz w:val="24"/>
          <w:szCs w:val="24"/>
        </w:rPr>
        <w:t>Week 5</w:t>
      </w:r>
      <w:r>
        <w:rPr>
          <w:rFonts w:ascii="Times New Roman" w:hAnsi="Times New Roman" w:cs="Times New Roman"/>
          <w:bCs/>
          <w:color w:val="000000"/>
          <w:sz w:val="24"/>
          <w:szCs w:val="24"/>
        </w:rPr>
        <w:t>: July 29</w:t>
      </w:r>
      <w:r w:rsidRPr="00623474">
        <w:rPr>
          <w:rFonts w:ascii="Times New Roman" w:hAnsi="Times New Roman" w:cs="Times New Roman"/>
          <w:bCs/>
          <w:color w:val="000000"/>
          <w:sz w:val="24"/>
          <w:szCs w:val="24"/>
          <w:vertAlign w:val="superscript"/>
        </w:rPr>
        <w:t>th</w:t>
      </w:r>
      <w:r>
        <w:rPr>
          <w:rFonts w:ascii="Times New Roman" w:hAnsi="Times New Roman" w:cs="Times New Roman"/>
          <w:bCs/>
          <w:color w:val="000000"/>
          <w:sz w:val="24"/>
          <w:szCs w:val="24"/>
        </w:rPr>
        <w:t xml:space="preserve"> – Data analyses</w:t>
      </w:r>
    </w:p>
    <w:p w:rsidR="00623474" w:rsidRDefault="00446711" w:rsidP="00623474">
      <w:pPr>
        <w:pStyle w:val="ListParagraph"/>
        <w:numPr>
          <w:ilvl w:val="0"/>
          <w:numId w:val="22"/>
        </w:numPr>
        <w:autoSpaceDE w:val="0"/>
        <w:autoSpaceDN w:val="0"/>
        <w:adjustRightInd w:val="0"/>
        <w:spacing w:after="0"/>
        <w:rPr>
          <w:rFonts w:ascii="Times New Roman" w:hAnsi="Times New Roman" w:cs="Times New Roman"/>
          <w:bCs/>
          <w:color w:val="000000"/>
          <w:sz w:val="24"/>
          <w:szCs w:val="24"/>
        </w:rPr>
      </w:pPr>
      <w:r>
        <w:rPr>
          <w:rFonts w:ascii="Times New Roman" w:hAnsi="Times New Roman" w:cs="Times New Roman"/>
          <w:bCs/>
          <w:color w:val="000000"/>
          <w:sz w:val="24"/>
          <w:szCs w:val="24"/>
        </w:rPr>
        <w:t>Model building and evaluation</w:t>
      </w:r>
    </w:p>
    <w:p w:rsidR="00623474" w:rsidRPr="008C2146" w:rsidRDefault="008C2146" w:rsidP="008C2146">
      <w:pPr>
        <w:autoSpaceDE w:val="0"/>
        <w:autoSpaceDN w:val="0"/>
        <w:adjustRightInd w:val="0"/>
        <w:spacing w:after="0"/>
        <w:rPr>
          <w:rFonts w:ascii="Times New Roman" w:hAnsi="Times New Roman" w:cs="Times New Roman"/>
          <w:bCs/>
          <w:color w:val="000000"/>
          <w:sz w:val="24"/>
          <w:szCs w:val="24"/>
        </w:rPr>
      </w:pPr>
      <w:r w:rsidRPr="007E081F">
        <w:rPr>
          <w:rFonts w:ascii="Times New Roman" w:hAnsi="Times New Roman" w:cs="Times New Roman"/>
          <w:b/>
          <w:bCs/>
          <w:color w:val="000000"/>
          <w:sz w:val="24"/>
          <w:szCs w:val="24"/>
        </w:rPr>
        <w:t>We</w:t>
      </w:r>
      <w:r w:rsidR="007E081F">
        <w:rPr>
          <w:rFonts w:ascii="Times New Roman" w:hAnsi="Times New Roman" w:cs="Times New Roman"/>
          <w:b/>
          <w:bCs/>
          <w:color w:val="000000"/>
          <w:sz w:val="24"/>
          <w:szCs w:val="24"/>
        </w:rPr>
        <w:t>e</w:t>
      </w:r>
      <w:r w:rsidRPr="007E081F">
        <w:rPr>
          <w:rFonts w:ascii="Times New Roman" w:hAnsi="Times New Roman" w:cs="Times New Roman"/>
          <w:b/>
          <w:bCs/>
          <w:color w:val="000000"/>
          <w:sz w:val="24"/>
          <w:szCs w:val="24"/>
        </w:rPr>
        <w:t>k 6</w:t>
      </w:r>
      <w:r>
        <w:rPr>
          <w:rFonts w:ascii="Times New Roman" w:hAnsi="Times New Roman" w:cs="Times New Roman"/>
          <w:bCs/>
          <w:color w:val="000000"/>
          <w:sz w:val="24"/>
          <w:szCs w:val="24"/>
        </w:rPr>
        <w:t>: August 5</w:t>
      </w:r>
      <w:r w:rsidRPr="008C2146">
        <w:rPr>
          <w:rFonts w:ascii="Times New Roman" w:hAnsi="Times New Roman" w:cs="Times New Roman"/>
          <w:bCs/>
          <w:color w:val="000000"/>
          <w:sz w:val="24"/>
          <w:szCs w:val="24"/>
          <w:vertAlign w:val="superscript"/>
        </w:rPr>
        <w:t>th</w:t>
      </w:r>
      <w:r w:rsidR="006012B0">
        <w:rPr>
          <w:rFonts w:ascii="Times New Roman" w:hAnsi="Times New Roman" w:cs="Times New Roman"/>
          <w:bCs/>
          <w:color w:val="000000"/>
          <w:sz w:val="24"/>
          <w:szCs w:val="24"/>
        </w:rPr>
        <w:t xml:space="preserve"> – Finalize p</w:t>
      </w:r>
      <w:bookmarkStart w:id="0" w:name="_GoBack"/>
      <w:bookmarkEnd w:id="0"/>
      <w:r>
        <w:rPr>
          <w:rFonts w:ascii="Times New Roman" w:hAnsi="Times New Roman" w:cs="Times New Roman"/>
          <w:bCs/>
          <w:color w:val="000000"/>
          <w:sz w:val="24"/>
          <w:szCs w:val="24"/>
        </w:rPr>
        <w:t>roject report and presentation</w:t>
      </w:r>
    </w:p>
    <w:p w:rsidR="006265B9" w:rsidRDefault="006265B9" w:rsidP="00C74F8C">
      <w:pPr>
        <w:autoSpaceDE w:val="0"/>
        <w:autoSpaceDN w:val="0"/>
        <w:adjustRightInd w:val="0"/>
        <w:spacing w:after="0"/>
        <w:rPr>
          <w:rFonts w:ascii="Times New Roman" w:hAnsi="Times New Roman" w:cs="Times New Roman"/>
          <w:bCs/>
          <w:color w:val="000000"/>
          <w:sz w:val="24"/>
          <w:szCs w:val="24"/>
        </w:rPr>
      </w:pPr>
    </w:p>
    <w:p w:rsidR="006265B9" w:rsidRDefault="006265B9" w:rsidP="00C74F8C">
      <w:pPr>
        <w:autoSpaceDE w:val="0"/>
        <w:autoSpaceDN w:val="0"/>
        <w:adjustRightInd w:val="0"/>
        <w:spacing w:after="0"/>
        <w:rPr>
          <w:rFonts w:ascii="Times New Roman" w:hAnsi="Times New Roman" w:cs="Times New Roman"/>
          <w:b/>
          <w:bCs/>
          <w:color w:val="000000"/>
          <w:sz w:val="24"/>
          <w:szCs w:val="24"/>
        </w:rPr>
      </w:pPr>
    </w:p>
    <w:p w:rsidR="00C74F8C" w:rsidRPr="00C74F8C" w:rsidRDefault="00C74F8C" w:rsidP="00C74F8C">
      <w:pPr>
        <w:autoSpaceDE w:val="0"/>
        <w:autoSpaceDN w:val="0"/>
        <w:adjustRightInd w:val="0"/>
        <w:spacing w:after="0"/>
        <w:rPr>
          <w:rFonts w:ascii="Times New Roman" w:hAnsi="Times New Roman" w:cs="Times New Roman"/>
          <w:b/>
          <w:bCs/>
          <w:color w:val="000000"/>
          <w:sz w:val="24"/>
          <w:szCs w:val="24"/>
        </w:rPr>
      </w:pPr>
    </w:p>
    <w:p w:rsidR="00C74F8C" w:rsidRDefault="00C74F8C">
      <w:pPr>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rsidR="004A4933" w:rsidRPr="00AD11E1" w:rsidRDefault="00565003" w:rsidP="00054A68">
      <w:pPr>
        <w:jc w:val="center"/>
        <w:rPr>
          <w:rFonts w:ascii="Times New Roman" w:hAnsi="Times New Roman" w:cs="Times New Roman"/>
          <w:b/>
          <w:bCs/>
          <w:color w:val="000000"/>
          <w:sz w:val="24"/>
          <w:szCs w:val="24"/>
        </w:rPr>
      </w:pPr>
      <w:r w:rsidRPr="00AD11E1">
        <w:rPr>
          <w:rFonts w:ascii="Times New Roman" w:hAnsi="Times New Roman" w:cs="Times New Roman"/>
          <w:b/>
          <w:bCs/>
          <w:color w:val="000000"/>
          <w:sz w:val="24"/>
          <w:szCs w:val="24"/>
        </w:rPr>
        <w:lastRenderedPageBreak/>
        <w:t>Option 1</w:t>
      </w:r>
      <w:r w:rsidR="00E30F94" w:rsidRPr="00AD11E1">
        <w:rPr>
          <w:rFonts w:ascii="Times New Roman" w:hAnsi="Times New Roman" w:cs="Times New Roman"/>
          <w:b/>
          <w:bCs/>
          <w:color w:val="000000"/>
          <w:sz w:val="24"/>
          <w:szCs w:val="24"/>
        </w:rPr>
        <w:t xml:space="preserve"> &amp; 2</w:t>
      </w:r>
      <w:r w:rsidR="004A4933" w:rsidRPr="00AD11E1">
        <w:rPr>
          <w:rFonts w:ascii="Times New Roman" w:hAnsi="Times New Roman" w:cs="Times New Roman"/>
          <w:b/>
          <w:bCs/>
          <w:color w:val="000000"/>
          <w:sz w:val="24"/>
          <w:szCs w:val="24"/>
        </w:rPr>
        <w:t xml:space="preserve">: </w:t>
      </w:r>
      <w:r w:rsidRPr="00AD11E1">
        <w:rPr>
          <w:rFonts w:ascii="Times New Roman" w:hAnsi="Times New Roman" w:cs="Times New Roman"/>
          <w:b/>
          <w:bCs/>
          <w:color w:val="000000"/>
          <w:sz w:val="24"/>
          <w:szCs w:val="24"/>
        </w:rPr>
        <w:t>QVC</w:t>
      </w:r>
    </w:p>
    <w:p w:rsidR="00E30F94" w:rsidRPr="00AD11E1" w:rsidRDefault="00B366E4" w:rsidP="004A4933">
      <w:p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 xml:space="preserve">QVC is a video and ecommerce retailer with a live broadcast that reaches nearly 300 million homes worldwide. </w:t>
      </w:r>
      <w:r w:rsidR="00E30F94" w:rsidRPr="00AD11E1">
        <w:rPr>
          <w:rFonts w:ascii="Times New Roman" w:hAnsi="Times New Roman" w:cs="Times New Roman"/>
          <w:color w:val="000000"/>
          <w:sz w:val="24"/>
          <w:szCs w:val="24"/>
        </w:rPr>
        <w:t>QVC provides its customers with a variety of product offerings around the globe. The largest market for QVC is currently the US.</w:t>
      </w:r>
    </w:p>
    <w:p w:rsidR="00E30F94" w:rsidRPr="00AD11E1" w:rsidRDefault="00E30F94" w:rsidP="004A4933">
      <w:pPr>
        <w:autoSpaceDE w:val="0"/>
        <w:autoSpaceDN w:val="0"/>
        <w:adjustRightInd w:val="0"/>
        <w:spacing w:after="0"/>
        <w:rPr>
          <w:rFonts w:ascii="Times New Roman" w:hAnsi="Times New Roman" w:cs="Times New Roman"/>
          <w:color w:val="000000"/>
          <w:sz w:val="24"/>
          <w:szCs w:val="24"/>
        </w:rPr>
      </w:pPr>
    </w:p>
    <w:p w:rsidR="00E30F94" w:rsidRPr="00AD11E1" w:rsidRDefault="00E30F94" w:rsidP="00E30F94">
      <w:pPr>
        <w:autoSpaceDE w:val="0"/>
        <w:autoSpaceDN w:val="0"/>
        <w:adjustRightInd w:val="0"/>
        <w:spacing w:after="0"/>
        <w:jc w:val="center"/>
        <w:rPr>
          <w:rFonts w:ascii="Times New Roman" w:hAnsi="Times New Roman" w:cs="Times New Roman"/>
          <w:b/>
          <w:color w:val="000000"/>
          <w:sz w:val="24"/>
          <w:szCs w:val="24"/>
        </w:rPr>
      </w:pPr>
      <w:r w:rsidRPr="00AD11E1">
        <w:rPr>
          <w:rFonts w:ascii="Times New Roman" w:hAnsi="Times New Roman" w:cs="Times New Roman"/>
          <w:b/>
          <w:color w:val="000000"/>
          <w:sz w:val="24"/>
          <w:szCs w:val="24"/>
        </w:rPr>
        <w:t>Option 1: QVC Marketing - Can TV and Digital Jointly Increase Sales</w:t>
      </w:r>
    </w:p>
    <w:p w:rsidR="00E30F94" w:rsidRPr="00AD11E1" w:rsidRDefault="00E30F94" w:rsidP="00E30F94">
      <w:pPr>
        <w:autoSpaceDE w:val="0"/>
        <w:autoSpaceDN w:val="0"/>
        <w:adjustRightInd w:val="0"/>
        <w:spacing w:after="0"/>
        <w:jc w:val="center"/>
        <w:rPr>
          <w:rFonts w:ascii="Times New Roman" w:hAnsi="Times New Roman" w:cs="Times New Roman"/>
          <w:b/>
          <w:color w:val="000000"/>
          <w:sz w:val="24"/>
          <w:szCs w:val="24"/>
        </w:rPr>
      </w:pPr>
    </w:p>
    <w:p w:rsidR="001F61FA" w:rsidRPr="00AD11E1" w:rsidRDefault="00B366E4" w:rsidP="00160283">
      <w:p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The data is a 3 month sampling of QVC data that comprises 20% of the actual volume (consider using a multiplier for better estimation).</w:t>
      </w:r>
      <w:r w:rsidR="00160283" w:rsidRPr="00AD11E1">
        <w:rPr>
          <w:rFonts w:ascii="Times New Roman" w:hAnsi="Times New Roman" w:cs="Times New Roman"/>
          <w:color w:val="000000"/>
          <w:sz w:val="24"/>
          <w:szCs w:val="24"/>
        </w:rPr>
        <w:t xml:space="preserve"> Please a</w:t>
      </w:r>
      <w:r w:rsidR="001F61FA" w:rsidRPr="00AD11E1">
        <w:rPr>
          <w:rFonts w:ascii="Times New Roman" w:hAnsi="Times New Roman" w:cs="Times New Roman"/>
          <w:color w:val="000000"/>
          <w:sz w:val="24"/>
          <w:szCs w:val="24"/>
        </w:rPr>
        <w:t>nalyze QVC’s data to identify new markets that include campaigns, on-air personalities, on-air broadcast, and social networking. Their vision is to re-imagine the customer experience by merging shopping, entertainment, and social media. The company wants to gain insight into how these components drive product sales. Your analysis should address the following questions:</w:t>
      </w:r>
    </w:p>
    <w:p w:rsidR="001F61FA" w:rsidRPr="00AD11E1" w:rsidRDefault="001F61FA" w:rsidP="001F61FA">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D11E1">
        <w:rPr>
          <w:rFonts w:ascii="Times New Roman" w:hAnsi="Times New Roman" w:cs="Times New Roman"/>
          <w:color w:val="000000"/>
          <w:sz w:val="24"/>
          <w:szCs w:val="24"/>
        </w:rPr>
        <w:t>What are the products and product categories that sell best in the US market?</w:t>
      </w:r>
    </w:p>
    <w:p w:rsidR="001F61FA" w:rsidRPr="00AD11E1" w:rsidRDefault="001F61FA" w:rsidP="001F61FA">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D11E1">
        <w:rPr>
          <w:rFonts w:ascii="Times New Roman" w:hAnsi="Times New Roman" w:cs="Times New Roman"/>
          <w:color w:val="000000"/>
          <w:sz w:val="24"/>
          <w:szCs w:val="24"/>
        </w:rPr>
        <w:t xml:space="preserve">How effective are QVC’s </w:t>
      </w:r>
      <w:r w:rsidR="00826BEE" w:rsidRPr="00AD11E1">
        <w:rPr>
          <w:rFonts w:ascii="Times New Roman" w:hAnsi="Times New Roman" w:cs="Times New Roman"/>
          <w:color w:val="000000"/>
          <w:sz w:val="24"/>
          <w:szCs w:val="24"/>
        </w:rPr>
        <w:t xml:space="preserve">email </w:t>
      </w:r>
      <w:r w:rsidRPr="00AD11E1">
        <w:rPr>
          <w:rFonts w:ascii="Times New Roman" w:hAnsi="Times New Roman" w:cs="Times New Roman"/>
          <w:color w:val="000000"/>
          <w:sz w:val="24"/>
          <w:szCs w:val="24"/>
        </w:rPr>
        <w:t>campaigns in driving product sales?</w:t>
      </w:r>
    </w:p>
    <w:p w:rsidR="001F61FA" w:rsidRPr="00AD11E1" w:rsidRDefault="001F61FA" w:rsidP="001F61FA">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D11E1">
        <w:rPr>
          <w:rFonts w:ascii="Times New Roman" w:hAnsi="Times New Roman" w:cs="Times New Roman"/>
          <w:color w:val="000000"/>
          <w:sz w:val="24"/>
          <w:szCs w:val="24"/>
        </w:rPr>
        <w:t>How effective are QVC’s on-air broadcast and on-air personalities in driving product sales?</w:t>
      </w:r>
    </w:p>
    <w:p w:rsidR="001F61FA" w:rsidRPr="00AD11E1" w:rsidRDefault="001F61FA" w:rsidP="001F61FA">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D11E1">
        <w:rPr>
          <w:rFonts w:ascii="Times New Roman" w:hAnsi="Times New Roman" w:cs="Times New Roman"/>
          <w:color w:val="000000"/>
          <w:sz w:val="24"/>
          <w:szCs w:val="24"/>
        </w:rPr>
        <w:t>What is the impact of QVC’s social networking presence on driving product sales?</w:t>
      </w:r>
    </w:p>
    <w:p w:rsidR="00326921" w:rsidRPr="00AD11E1" w:rsidRDefault="00326921" w:rsidP="006C4047">
      <w:pPr>
        <w:pStyle w:val="ListParagraph"/>
        <w:autoSpaceDE w:val="0"/>
        <w:autoSpaceDN w:val="0"/>
        <w:adjustRightInd w:val="0"/>
        <w:spacing w:after="0"/>
        <w:rPr>
          <w:rFonts w:ascii="Times New Roman" w:hAnsi="Times New Roman" w:cs="Times New Roman"/>
          <w:color w:val="000000"/>
          <w:sz w:val="24"/>
          <w:szCs w:val="24"/>
        </w:rPr>
      </w:pPr>
    </w:p>
    <w:p w:rsidR="004A4933" w:rsidRPr="00AD11E1" w:rsidRDefault="004A4933" w:rsidP="00A952B8">
      <w:pPr>
        <w:autoSpaceDE w:val="0"/>
        <w:autoSpaceDN w:val="0"/>
        <w:adjustRightInd w:val="0"/>
        <w:rPr>
          <w:rFonts w:ascii="Times New Roman" w:hAnsi="Times New Roman" w:cs="Times New Roman"/>
          <w:color w:val="000000"/>
          <w:sz w:val="24"/>
          <w:szCs w:val="24"/>
        </w:rPr>
      </w:pPr>
      <w:r w:rsidRPr="00AD11E1">
        <w:rPr>
          <w:rFonts w:ascii="Times New Roman" w:hAnsi="Times New Roman" w:cs="Times New Roman"/>
          <w:color w:val="000000"/>
          <w:sz w:val="24"/>
          <w:szCs w:val="24"/>
        </w:rPr>
        <w:t>Data:</w:t>
      </w:r>
    </w:p>
    <w:p w:rsidR="004A4933" w:rsidRPr="00AD11E1" w:rsidRDefault="004A4933" w:rsidP="00326921">
      <w:pPr>
        <w:pStyle w:val="ListParagraph"/>
        <w:numPr>
          <w:ilvl w:val="0"/>
          <w:numId w:val="5"/>
        </w:num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Customer master (customer number, customer state, customer zip, customer</w:t>
      </w:r>
      <w:r w:rsidR="00326921" w:rsidRPr="00AD11E1">
        <w:rPr>
          <w:rFonts w:ascii="Times New Roman" w:hAnsi="Times New Roman" w:cs="Times New Roman"/>
          <w:color w:val="000000"/>
          <w:sz w:val="24"/>
          <w:szCs w:val="24"/>
        </w:rPr>
        <w:t xml:space="preserve"> </w:t>
      </w:r>
      <w:r w:rsidRPr="00AD11E1">
        <w:rPr>
          <w:rFonts w:ascii="Times New Roman" w:hAnsi="Times New Roman" w:cs="Times New Roman"/>
          <w:color w:val="000000"/>
          <w:sz w:val="24"/>
          <w:szCs w:val="24"/>
        </w:rPr>
        <w:t>segmentation code</w:t>
      </w:r>
      <w:r w:rsidR="006C4047" w:rsidRPr="00AD11E1">
        <w:rPr>
          <w:rFonts w:ascii="Times New Roman" w:hAnsi="Times New Roman" w:cs="Times New Roman"/>
          <w:color w:val="000000"/>
          <w:sz w:val="24"/>
          <w:szCs w:val="24"/>
        </w:rPr>
        <w:t>, etc.</w:t>
      </w:r>
      <w:r w:rsidRPr="00AD11E1">
        <w:rPr>
          <w:rFonts w:ascii="Times New Roman" w:hAnsi="Times New Roman" w:cs="Times New Roman"/>
          <w:color w:val="000000"/>
          <w:sz w:val="24"/>
          <w:szCs w:val="24"/>
        </w:rPr>
        <w:t>)</w:t>
      </w:r>
    </w:p>
    <w:p w:rsidR="004A4933" w:rsidRPr="00AD11E1" w:rsidRDefault="004A4933" w:rsidP="00326921">
      <w:pPr>
        <w:pStyle w:val="ListParagraph"/>
        <w:numPr>
          <w:ilvl w:val="0"/>
          <w:numId w:val="5"/>
        </w:num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Product master (product number, product description, product category, product brand)</w:t>
      </w:r>
    </w:p>
    <w:p w:rsidR="004A4933" w:rsidRPr="00AD11E1" w:rsidRDefault="00E52DFC" w:rsidP="00326921">
      <w:pPr>
        <w:pStyle w:val="ListParagraph"/>
        <w:numPr>
          <w:ilvl w:val="0"/>
          <w:numId w:val="5"/>
        </w:num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Order master</w:t>
      </w:r>
      <w:r w:rsidR="004A4933" w:rsidRPr="00AD11E1">
        <w:rPr>
          <w:rFonts w:ascii="Times New Roman" w:hAnsi="Times New Roman" w:cs="Times New Roman"/>
          <w:color w:val="000000"/>
          <w:sz w:val="24"/>
          <w:szCs w:val="24"/>
        </w:rPr>
        <w:t xml:space="preserve"> (order date, order time, customer number, product</w:t>
      </w:r>
      <w:r w:rsidR="00326921" w:rsidRPr="00AD11E1">
        <w:rPr>
          <w:rFonts w:ascii="Times New Roman" w:hAnsi="Times New Roman" w:cs="Times New Roman"/>
          <w:color w:val="000000"/>
          <w:sz w:val="24"/>
          <w:szCs w:val="24"/>
        </w:rPr>
        <w:t xml:space="preserve"> </w:t>
      </w:r>
      <w:r w:rsidR="004A4933" w:rsidRPr="00AD11E1">
        <w:rPr>
          <w:rFonts w:ascii="Times New Roman" w:hAnsi="Times New Roman" w:cs="Times New Roman"/>
          <w:color w:val="000000"/>
          <w:sz w:val="24"/>
          <w:szCs w:val="24"/>
        </w:rPr>
        <w:t>number</w:t>
      </w:r>
      <w:r w:rsidRPr="00AD11E1">
        <w:rPr>
          <w:rFonts w:ascii="Times New Roman" w:hAnsi="Times New Roman" w:cs="Times New Roman"/>
          <w:color w:val="000000"/>
          <w:sz w:val="24"/>
          <w:szCs w:val="24"/>
        </w:rPr>
        <w:t>, etc.</w:t>
      </w:r>
      <w:r w:rsidR="004A4933" w:rsidRPr="00AD11E1">
        <w:rPr>
          <w:rFonts w:ascii="Times New Roman" w:hAnsi="Times New Roman" w:cs="Times New Roman"/>
          <w:color w:val="000000"/>
          <w:sz w:val="24"/>
          <w:szCs w:val="24"/>
        </w:rPr>
        <w:t>)</w:t>
      </w:r>
    </w:p>
    <w:p w:rsidR="004A4933" w:rsidRPr="00AD11E1" w:rsidRDefault="004A4933" w:rsidP="00326921">
      <w:pPr>
        <w:pStyle w:val="ListParagraph"/>
        <w:numPr>
          <w:ilvl w:val="0"/>
          <w:numId w:val="5"/>
        </w:num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 xml:space="preserve">Product airtime (product number, </w:t>
      </w:r>
      <w:r w:rsidR="00351AC1" w:rsidRPr="00AD11E1">
        <w:rPr>
          <w:rFonts w:ascii="Times New Roman" w:hAnsi="Times New Roman" w:cs="Times New Roman"/>
          <w:color w:val="000000"/>
          <w:sz w:val="24"/>
          <w:szCs w:val="24"/>
        </w:rPr>
        <w:t xml:space="preserve">date, </w:t>
      </w:r>
      <w:r w:rsidRPr="00AD11E1">
        <w:rPr>
          <w:rFonts w:ascii="Times New Roman" w:hAnsi="Times New Roman" w:cs="Times New Roman"/>
          <w:color w:val="000000"/>
          <w:sz w:val="24"/>
          <w:szCs w:val="24"/>
        </w:rPr>
        <w:t>time on, time off</w:t>
      </w:r>
      <w:r w:rsidR="00555473" w:rsidRPr="00AD11E1">
        <w:rPr>
          <w:rFonts w:ascii="Times New Roman" w:hAnsi="Times New Roman" w:cs="Times New Roman"/>
          <w:color w:val="000000"/>
          <w:sz w:val="24"/>
          <w:szCs w:val="24"/>
        </w:rPr>
        <w:t>, hosts, etc.</w:t>
      </w:r>
      <w:r w:rsidRPr="00AD11E1">
        <w:rPr>
          <w:rFonts w:ascii="Times New Roman" w:hAnsi="Times New Roman" w:cs="Times New Roman"/>
          <w:color w:val="000000"/>
          <w:sz w:val="24"/>
          <w:szCs w:val="24"/>
        </w:rPr>
        <w:t>)</w:t>
      </w:r>
    </w:p>
    <w:p w:rsidR="00C21EC7" w:rsidRPr="00AD11E1" w:rsidRDefault="00C21EC7" w:rsidP="00326921">
      <w:pPr>
        <w:pStyle w:val="ListParagraph"/>
        <w:numPr>
          <w:ilvl w:val="0"/>
          <w:numId w:val="5"/>
        </w:num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Email campaign</w:t>
      </w:r>
    </w:p>
    <w:p w:rsidR="001060D1" w:rsidRPr="00AD11E1" w:rsidRDefault="00231E3F" w:rsidP="001060D1">
      <w:pPr>
        <w:pStyle w:val="ListParagraph"/>
        <w:numPr>
          <w:ilvl w:val="0"/>
          <w:numId w:val="5"/>
        </w:numPr>
        <w:autoSpaceDE w:val="0"/>
        <w:autoSpaceDN w:val="0"/>
        <w:adjustRightInd w:val="0"/>
        <w:spacing w:after="0"/>
        <w:rPr>
          <w:rFonts w:ascii="Times New Roman" w:hAnsi="Times New Roman" w:cs="Times New Roman"/>
          <w:color w:val="000000"/>
          <w:sz w:val="24"/>
          <w:szCs w:val="24"/>
        </w:rPr>
      </w:pPr>
      <w:r w:rsidRPr="00AD11E1">
        <w:rPr>
          <w:rFonts w:ascii="Times New Roman" w:hAnsi="Times New Roman" w:cs="Times New Roman"/>
          <w:color w:val="000000"/>
          <w:sz w:val="24"/>
          <w:szCs w:val="24"/>
        </w:rPr>
        <w:t>Social (source, interaction date and time, post, sentiment)</w:t>
      </w:r>
    </w:p>
    <w:p w:rsidR="001060D1" w:rsidRPr="00AD11E1" w:rsidRDefault="001060D1" w:rsidP="001060D1">
      <w:pPr>
        <w:autoSpaceDE w:val="0"/>
        <w:autoSpaceDN w:val="0"/>
        <w:adjustRightInd w:val="0"/>
        <w:spacing w:after="0"/>
        <w:jc w:val="center"/>
        <w:rPr>
          <w:rFonts w:ascii="Times New Roman" w:hAnsi="Times New Roman" w:cs="Times New Roman"/>
          <w:b/>
          <w:color w:val="000000"/>
          <w:sz w:val="24"/>
          <w:szCs w:val="24"/>
        </w:rPr>
      </w:pPr>
    </w:p>
    <w:p w:rsidR="00160283" w:rsidRPr="00AD11E1" w:rsidRDefault="00160283" w:rsidP="001060D1">
      <w:pPr>
        <w:autoSpaceDE w:val="0"/>
        <w:autoSpaceDN w:val="0"/>
        <w:adjustRightInd w:val="0"/>
        <w:spacing w:after="0"/>
        <w:jc w:val="center"/>
        <w:rPr>
          <w:rFonts w:ascii="Times New Roman" w:hAnsi="Times New Roman" w:cs="Times New Roman"/>
          <w:b/>
          <w:color w:val="000000"/>
          <w:sz w:val="24"/>
          <w:szCs w:val="24"/>
        </w:rPr>
      </w:pPr>
    </w:p>
    <w:p w:rsidR="006B3580" w:rsidRDefault="006B3580">
      <w:pPr>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rsidR="001060D1" w:rsidRPr="00AD11E1" w:rsidRDefault="001060D1" w:rsidP="001060D1">
      <w:pPr>
        <w:autoSpaceDE w:val="0"/>
        <w:autoSpaceDN w:val="0"/>
        <w:adjustRightInd w:val="0"/>
        <w:spacing w:after="0"/>
        <w:jc w:val="center"/>
        <w:rPr>
          <w:rFonts w:ascii="Times New Roman" w:hAnsi="Times New Roman" w:cs="Times New Roman"/>
          <w:b/>
          <w:color w:val="000000"/>
          <w:sz w:val="24"/>
          <w:szCs w:val="24"/>
        </w:rPr>
      </w:pPr>
      <w:r w:rsidRPr="00AD11E1">
        <w:rPr>
          <w:rFonts w:ascii="Times New Roman" w:hAnsi="Times New Roman" w:cs="Times New Roman"/>
          <w:b/>
          <w:color w:val="000000"/>
          <w:sz w:val="24"/>
          <w:szCs w:val="24"/>
        </w:rPr>
        <w:lastRenderedPageBreak/>
        <w:t>Option 2: QVC Fulfillment-Does Speed Matter in E-Commerce</w:t>
      </w:r>
    </w:p>
    <w:p w:rsidR="00E53F85" w:rsidRPr="00AD11E1" w:rsidRDefault="00E53F85" w:rsidP="001060D1">
      <w:pPr>
        <w:autoSpaceDE w:val="0"/>
        <w:autoSpaceDN w:val="0"/>
        <w:adjustRightInd w:val="0"/>
        <w:spacing w:after="0"/>
        <w:jc w:val="center"/>
        <w:rPr>
          <w:rFonts w:ascii="Times New Roman" w:hAnsi="Times New Roman" w:cs="Times New Roman"/>
          <w:color w:val="000000"/>
          <w:sz w:val="24"/>
          <w:szCs w:val="24"/>
        </w:rPr>
      </w:pPr>
    </w:p>
    <w:p w:rsidR="00326921" w:rsidRPr="00AD11E1" w:rsidRDefault="00160283">
      <w:pPr>
        <w:rPr>
          <w:rFonts w:ascii="Times New Roman" w:hAnsi="Times New Roman" w:cs="Times New Roman"/>
          <w:color w:val="000000"/>
          <w:sz w:val="24"/>
          <w:szCs w:val="24"/>
        </w:rPr>
      </w:pPr>
      <w:r w:rsidRPr="00AD11E1">
        <w:rPr>
          <w:rFonts w:ascii="Times New Roman" w:hAnsi="Times New Roman" w:cs="Times New Roman"/>
          <w:color w:val="000000"/>
          <w:sz w:val="24"/>
          <w:szCs w:val="24"/>
        </w:rPr>
        <w:t>In the US alone, QVC ships millions of packages each year to enrich its customers’ lives.  The future of fulfilling customer orders and meeting or exceeding their expectations is always at the forefront of QVC’s decisions.  One expectation is related to delivery speed.  Some retailers, primarily online retailers, focus primarily on quick turnaround on shipping goods to customers.  The faster the turnaround the more extensive the logistics/delivery network or the more costly it is.  QVC doesn’t just provide its customers with products, it prides itself on top notch customer service and a rich and rewarding overall experience.</w:t>
      </w:r>
    </w:p>
    <w:p w:rsidR="003E2BB3" w:rsidRPr="003E2BB3" w:rsidRDefault="003E2BB3" w:rsidP="003E2BB3">
      <w:pPr>
        <w:shd w:val="clear" w:color="auto" w:fill="FFFFFF"/>
        <w:spacing w:after="420" w:line="240" w:lineRule="auto"/>
        <w:rPr>
          <w:rFonts w:ascii="Times New Roman" w:hAnsi="Times New Roman" w:cs="Times New Roman"/>
          <w:color w:val="000000"/>
          <w:sz w:val="24"/>
          <w:szCs w:val="24"/>
        </w:rPr>
      </w:pPr>
      <w:r w:rsidRPr="00AD11E1">
        <w:rPr>
          <w:rFonts w:ascii="Times New Roman" w:hAnsi="Times New Roman" w:cs="Times New Roman"/>
          <w:color w:val="000000"/>
          <w:sz w:val="24"/>
          <w:szCs w:val="24"/>
        </w:rPr>
        <w:t xml:space="preserve">Please </w:t>
      </w:r>
      <w:r w:rsidRPr="003E2BB3">
        <w:rPr>
          <w:rFonts w:ascii="Times New Roman" w:hAnsi="Times New Roman" w:cs="Times New Roman"/>
          <w:color w:val="000000"/>
          <w:sz w:val="24"/>
          <w:szCs w:val="24"/>
        </w:rPr>
        <w:t xml:space="preserve">analyze QVC’s customer geography, distribution network, and product mix, purchase patterns and </w:t>
      </w:r>
      <w:r w:rsidRPr="00AD11E1">
        <w:rPr>
          <w:rFonts w:ascii="Times New Roman" w:hAnsi="Times New Roman" w:cs="Times New Roman"/>
          <w:color w:val="000000"/>
          <w:sz w:val="24"/>
          <w:szCs w:val="24"/>
        </w:rPr>
        <w:t xml:space="preserve">help QVC </w:t>
      </w:r>
      <w:r w:rsidRPr="003E2BB3">
        <w:rPr>
          <w:rFonts w:ascii="Times New Roman" w:hAnsi="Times New Roman" w:cs="Times New Roman"/>
          <w:color w:val="000000"/>
          <w:sz w:val="24"/>
          <w:szCs w:val="24"/>
        </w:rPr>
        <w:t>to understand what the relationship between speed of product/package delivery and customer loyalty is.</w:t>
      </w:r>
      <w:r w:rsidR="00AD11E1" w:rsidRPr="00AD11E1">
        <w:rPr>
          <w:rFonts w:ascii="Times New Roman" w:hAnsi="Times New Roman" w:cs="Times New Roman"/>
          <w:color w:val="000000"/>
          <w:sz w:val="24"/>
          <w:szCs w:val="24"/>
        </w:rPr>
        <w:t xml:space="preserve"> </w:t>
      </w:r>
      <w:r w:rsidRPr="003E2BB3">
        <w:rPr>
          <w:rFonts w:ascii="Times New Roman" w:hAnsi="Times New Roman" w:cs="Times New Roman"/>
          <w:color w:val="000000"/>
          <w:sz w:val="24"/>
          <w:szCs w:val="24"/>
        </w:rPr>
        <w:t>Your analysis should address one or more of the following questions:</w:t>
      </w:r>
    </w:p>
    <w:p w:rsidR="003E2BB3" w:rsidRPr="003E2BB3" w:rsidRDefault="003E2BB3" w:rsidP="003E2BB3">
      <w:pPr>
        <w:numPr>
          <w:ilvl w:val="0"/>
          <w:numId w:val="19"/>
        </w:numPr>
        <w:shd w:val="clear" w:color="auto" w:fill="FFFFFF"/>
        <w:spacing w:before="100" w:beforeAutospacing="1" w:after="100" w:afterAutospacing="1" w:line="240" w:lineRule="auto"/>
        <w:ind w:left="600"/>
        <w:rPr>
          <w:rFonts w:ascii="Times New Roman" w:hAnsi="Times New Roman" w:cs="Times New Roman"/>
          <w:color w:val="000000"/>
          <w:sz w:val="24"/>
          <w:szCs w:val="24"/>
        </w:rPr>
      </w:pPr>
      <w:r w:rsidRPr="003E2BB3">
        <w:rPr>
          <w:rFonts w:ascii="Times New Roman" w:hAnsi="Times New Roman" w:cs="Times New Roman"/>
          <w:color w:val="000000"/>
          <w:sz w:val="24"/>
          <w:szCs w:val="24"/>
        </w:rPr>
        <w:t>Does the current distribution network maximize cus</w:t>
      </w:r>
      <w:r w:rsidR="009C2BA2">
        <w:rPr>
          <w:rFonts w:ascii="Times New Roman" w:hAnsi="Times New Roman" w:cs="Times New Roman"/>
          <w:color w:val="000000"/>
          <w:sz w:val="24"/>
          <w:szCs w:val="24"/>
        </w:rPr>
        <w:t>tomer penetration (spend)? </w:t>
      </w:r>
      <w:r w:rsidRPr="003E2BB3">
        <w:rPr>
          <w:rFonts w:ascii="Times New Roman" w:hAnsi="Times New Roman" w:cs="Times New Roman"/>
          <w:color w:val="000000"/>
          <w:sz w:val="24"/>
          <w:szCs w:val="24"/>
        </w:rPr>
        <w:t>If not, what should QVC do to increase customer penetration with the current distribution network?</w:t>
      </w:r>
    </w:p>
    <w:p w:rsidR="003E2BB3" w:rsidRPr="003E2BB3" w:rsidRDefault="003E2BB3" w:rsidP="003E2BB3">
      <w:pPr>
        <w:numPr>
          <w:ilvl w:val="0"/>
          <w:numId w:val="19"/>
        </w:numPr>
        <w:shd w:val="clear" w:color="auto" w:fill="FFFFFF"/>
        <w:spacing w:before="100" w:beforeAutospacing="1" w:after="100" w:afterAutospacing="1" w:line="240" w:lineRule="auto"/>
        <w:ind w:left="600"/>
        <w:rPr>
          <w:rFonts w:ascii="Times New Roman" w:hAnsi="Times New Roman" w:cs="Times New Roman"/>
          <w:color w:val="000000"/>
          <w:sz w:val="24"/>
          <w:szCs w:val="24"/>
        </w:rPr>
      </w:pPr>
      <w:r w:rsidRPr="003E2BB3">
        <w:rPr>
          <w:rFonts w:ascii="Times New Roman" w:hAnsi="Times New Roman" w:cs="Times New Roman"/>
          <w:color w:val="000000"/>
          <w:sz w:val="24"/>
          <w:szCs w:val="24"/>
        </w:rPr>
        <w:t>Are there specific products or product categories that should be located in specific distribution centers?</w:t>
      </w:r>
    </w:p>
    <w:p w:rsidR="003E2BB3" w:rsidRDefault="003E2BB3" w:rsidP="003E2BB3">
      <w:pPr>
        <w:numPr>
          <w:ilvl w:val="0"/>
          <w:numId w:val="19"/>
        </w:numPr>
        <w:shd w:val="clear" w:color="auto" w:fill="FFFFFF"/>
        <w:spacing w:before="100" w:beforeAutospacing="1" w:after="100" w:afterAutospacing="1" w:line="240" w:lineRule="auto"/>
        <w:ind w:left="600"/>
        <w:rPr>
          <w:rFonts w:ascii="Times New Roman" w:hAnsi="Times New Roman" w:cs="Times New Roman"/>
          <w:color w:val="000000"/>
          <w:sz w:val="24"/>
          <w:szCs w:val="24"/>
        </w:rPr>
      </w:pPr>
      <w:r w:rsidRPr="003E2BB3">
        <w:rPr>
          <w:rFonts w:ascii="Times New Roman" w:hAnsi="Times New Roman" w:cs="Times New Roman"/>
          <w:color w:val="000000"/>
          <w:sz w:val="24"/>
          <w:szCs w:val="24"/>
        </w:rPr>
        <w:t>Do customers that receive their product sooner purchase more than customers with longer delivery times?</w:t>
      </w:r>
    </w:p>
    <w:p w:rsidR="009C2BA2" w:rsidRDefault="009C2BA2" w:rsidP="009C2BA2">
      <w:p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Data:</w:t>
      </w:r>
    </w:p>
    <w:p w:rsidR="009C2BA2" w:rsidRDefault="009C2BA2" w:rsidP="009C2BA2">
      <w:pPr>
        <w:pStyle w:val="ListParagraph"/>
        <w:numPr>
          <w:ilvl w:val="0"/>
          <w:numId w:val="20"/>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large data set was broken into three excel spreadsheets (named QVC data 1, 2, 3) with less than 1 million row each. Please combine these spreadsheets and do your analyses.</w:t>
      </w:r>
    </w:p>
    <w:p w:rsidR="009C2BA2" w:rsidRDefault="009C2BA2" w:rsidP="009C2BA2">
      <w:pPr>
        <w:pStyle w:val="ListParagraph"/>
        <w:numPr>
          <w:ilvl w:val="0"/>
          <w:numId w:val="20"/>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Distribution center data</w:t>
      </w:r>
    </w:p>
    <w:p w:rsidR="009C2BA2" w:rsidRDefault="009C2BA2" w:rsidP="009C2BA2">
      <w:pPr>
        <w:pStyle w:val="ListParagraph"/>
        <w:numPr>
          <w:ilvl w:val="0"/>
          <w:numId w:val="20"/>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Order type data</w:t>
      </w:r>
    </w:p>
    <w:p w:rsidR="009C2BA2" w:rsidRPr="009C2BA2" w:rsidRDefault="009C2BA2" w:rsidP="009C2BA2">
      <w:pPr>
        <w:pStyle w:val="ListParagraph"/>
        <w:numPr>
          <w:ilvl w:val="0"/>
          <w:numId w:val="20"/>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Data dictionary</w:t>
      </w:r>
    </w:p>
    <w:p w:rsidR="003E2BB3" w:rsidRPr="00AD11E1" w:rsidRDefault="003E2BB3">
      <w:pPr>
        <w:rPr>
          <w:rFonts w:ascii="Times New Roman" w:hAnsi="Times New Roman" w:cs="Times New Roman"/>
          <w:color w:val="000000"/>
          <w:sz w:val="24"/>
          <w:szCs w:val="24"/>
        </w:rPr>
      </w:pPr>
    </w:p>
    <w:p w:rsidR="00125EEC" w:rsidRDefault="001060D1" w:rsidP="006474E0">
      <w:pPr>
        <w:jc w:val="center"/>
        <w:rPr>
          <w:rFonts w:ascii="Times New Roman" w:hAnsi="Times New Roman" w:cs="Times New Roman"/>
          <w:color w:val="000000"/>
          <w:sz w:val="24"/>
          <w:szCs w:val="24"/>
        </w:rPr>
      </w:pPr>
      <w:r w:rsidRPr="00AD11E1">
        <w:rPr>
          <w:rFonts w:ascii="Times New Roman" w:hAnsi="Times New Roman" w:cs="Times New Roman"/>
          <w:b/>
          <w:color w:val="000000"/>
          <w:sz w:val="24"/>
          <w:szCs w:val="24"/>
        </w:rPr>
        <w:br w:type="page"/>
      </w:r>
    </w:p>
    <w:p w:rsidR="006474E0" w:rsidRPr="00AD11E1" w:rsidRDefault="006474E0" w:rsidP="006474E0">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Option 3 &amp; 4</w:t>
      </w:r>
      <w:r w:rsidRPr="00AD11E1">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Hire Heroes USA (HHUSA)</w:t>
      </w:r>
    </w:p>
    <w:p w:rsidR="002C7F4D" w:rsidRDefault="002C7F4D" w:rsidP="002C7F4D">
      <w:pPr>
        <w:autoSpaceDE w:val="0"/>
        <w:autoSpaceDN w:val="0"/>
        <w:adjustRightInd w:val="0"/>
        <w:spacing w:after="0"/>
        <w:rPr>
          <w:rFonts w:ascii="BellMT" w:hAnsi="BellMT" w:cs="BellMT"/>
          <w:color w:val="000000"/>
          <w:sz w:val="24"/>
          <w:szCs w:val="24"/>
        </w:rPr>
      </w:pPr>
      <w:r w:rsidRPr="00912B1F">
        <w:rPr>
          <w:rFonts w:ascii="BellMT" w:hAnsi="BellMT" w:cs="BellMT"/>
          <w:color w:val="000000"/>
          <w:sz w:val="24"/>
          <w:szCs w:val="24"/>
        </w:rPr>
        <w:t>Hire Heroes USA empowers U.S. military members, veterans, and spouses to succeed in the civilian workforce.  Through our free, signature workshops and online programs, clients are individually partnered with a highly trained Veteran Transition Specialist who works with the client to: create a tailored civilian resume that effectively highlights skills and achievements, translate military experience into civilian terminology, learn effective job searching, networking and interviewing techniques, and get connected with companies that actively hire veterans.  As a result, Hire Heroes USA confirms hired on average more than 60 clients per week.  Though this success has allowed growth in both scope and impact, there are still roughly 500,000 unemployed veterans that exist at any given time.  In order to better reach this population, Hire Heroes USA would like to analyze existing client, social media, and volunteer data to determine if there are opportunities for further improvements to our systems.</w:t>
      </w:r>
    </w:p>
    <w:p w:rsidR="006B6D1B" w:rsidRDefault="006B6D1B">
      <w:pPr>
        <w:rPr>
          <w:rFonts w:ascii="Times New Roman" w:hAnsi="Times New Roman" w:cs="Times New Roman"/>
          <w:color w:val="000000"/>
          <w:sz w:val="24"/>
          <w:szCs w:val="24"/>
        </w:rPr>
      </w:pPr>
    </w:p>
    <w:p w:rsidR="001637AD" w:rsidRPr="006474E0" w:rsidRDefault="00FA2A7B" w:rsidP="00FA2A7B">
      <w:pPr>
        <w:jc w:val="center"/>
        <w:rPr>
          <w:rFonts w:ascii="Times New Roman" w:hAnsi="Times New Roman" w:cs="Times New Roman"/>
          <w:color w:val="000000"/>
          <w:sz w:val="24"/>
          <w:szCs w:val="24"/>
        </w:rPr>
      </w:pPr>
      <w:r>
        <w:rPr>
          <w:rFonts w:ascii="BellMT" w:hAnsi="BellMT" w:cs="BellMT"/>
          <w:b/>
          <w:color w:val="000000"/>
          <w:sz w:val="24"/>
          <w:szCs w:val="24"/>
        </w:rPr>
        <w:t>Option 3</w:t>
      </w:r>
      <w:r w:rsidR="001637AD" w:rsidRPr="000A006A">
        <w:rPr>
          <w:rFonts w:ascii="BellMT" w:hAnsi="BellMT" w:cs="BellMT"/>
          <w:b/>
          <w:color w:val="000000"/>
          <w:sz w:val="24"/>
          <w:szCs w:val="24"/>
        </w:rPr>
        <w:t xml:space="preserve">: </w:t>
      </w:r>
      <w:r>
        <w:rPr>
          <w:rFonts w:ascii="BellMT" w:hAnsi="BellMT" w:cs="BellMT"/>
          <w:b/>
          <w:color w:val="000000"/>
          <w:sz w:val="24"/>
          <w:szCs w:val="24"/>
        </w:rPr>
        <w:t>HHUSA-Client Services</w:t>
      </w:r>
    </w:p>
    <w:p w:rsidR="001637AD" w:rsidRDefault="002858B2" w:rsidP="001637AD">
      <w:pPr>
        <w:autoSpaceDE w:val="0"/>
        <w:autoSpaceDN w:val="0"/>
        <w:adjustRightInd w:val="0"/>
        <w:spacing w:after="0"/>
        <w:rPr>
          <w:rFonts w:ascii="Times New Roman" w:eastAsia="Times New Roman" w:hAnsi="Times New Roman" w:cs="Times New Roman"/>
          <w:sz w:val="24"/>
          <w:szCs w:val="24"/>
          <w:shd w:val="clear" w:color="auto" w:fill="FFFFFF"/>
        </w:rPr>
      </w:pPr>
      <w:r w:rsidRPr="002858B2">
        <w:rPr>
          <w:rFonts w:ascii="Times New Roman" w:eastAsia="Times New Roman" w:hAnsi="Times New Roman" w:cs="Times New Roman"/>
          <w:b/>
          <w:sz w:val="24"/>
          <w:szCs w:val="24"/>
          <w:shd w:val="clear" w:color="auto" w:fill="FFFFFF"/>
        </w:rPr>
        <w:t>Context:</w:t>
      </w:r>
      <w:r>
        <w:rPr>
          <w:rFonts w:ascii="Times New Roman" w:eastAsia="Times New Roman" w:hAnsi="Times New Roman" w:cs="Times New Roman"/>
          <w:sz w:val="24"/>
          <w:szCs w:val="24"/>
          <w:shd w:val="clear" w:color="auto" w:fill="FFFFFF"/>
        </w:rPr>
        <w:t xml:space="preserve"> </w:t>
      </w:r>
      <w:r w:rsidR="00792DA3" w:rsidRPr="00792DA3">
        <w:rPr>
          <w:rFonts w:ascii="Times New Roman" w:eastAsia="Times New Roman" w:hAnsi="Times New Roman" w:cs="Times New Roman"/>
          <w:sz w:val="24"/>
          <w:szCs w:val="24"/>
          <w:shd w:val="clear" w:color="auto" w:fill="FFFFFF"/>
        </w:rPr>
        <w:t>All of our contact records have </w:t>
      </w:r>
      <w:r w:rsidR="00792DA3" w:rsidRPr="00792DA3">
        <w:rPr>
          <w:rFonts w:ascii="Times New Roman" w:eastAsia="Times New Roman" w:hAnsi="Times New Roman" w:cs="Times New Roman"/>
          <w:b/>
          <w:bCs/>
          <w:sz w:val="24"/>
          <w:szCs w:val="24"/>
          <w:shd w:val="clear" w:color="auto" w:fill="FFFFFF"/>
        </w:rPr>
        <w:t>Created Dates</w:t>
      </w:r>
      <w:r w:rsidR="00792DA3" w:rsidRPr="00792DA3">
        <w:rPr>
          <w:rFonts w:ascii="Times New Roman" w:eastAsia="Times New Roman" w:hAnsi="Times New Roman" w:cs="Times New Roman"/>
          <w:sz w:val="24"/>
          <w:szCs w:val="24"/>
          <w:shd w:val="clear" w:color="auto" w:fill="FFFFFF"/>
        </w:rPr>
        <w:t> signifying when they first entered into the Hire Heroes USA system, but all clients have a </w:t>
      </w:r>
      <w:r w:rsidR="00792DA3" w:rsidRPr="00792DA3">
        <w:rPr>
          <w:rFonts w:ascii="Times New Roman" w:eastAsia="Times New Roman" w:hAnsi="Times New Roman" w:cs="Times New Roman"/>
          <w:b/>
          <w:bCs/>
          <w:sz w:val="24"/>
          <w:szCs w:val="24"/>
          <w:shd w:val="clear" w:color="auto" w:fill="FFFFFF"/>
        </w:rPr>
        <w:t>Client Type </w:t>
      </w:r>
      <w:r w:rsidR="00792DA3" w:rsidRPr="00792DA3">
        <w:rPr>
          <w:rFonts w:ascii="Times New Roman" w:eastAsia="Times New Roman" w:hAnsi="Times New Roman" w:cs="Times New Roman"/>
          <w:sz w:val="24"/>
          <w:szCs w:val="24"/>
          <w:shd w:val="clear" w:color="auto" w:fill="FFFFFF"/>
        </w:rPr>
        <w:t>and </w:t>
      </w:r>
      <w:r w:rsidR="00792DA3" w:rsidRPr="00792DA3">
        <w:rPr>
          <w:rFonts w:ascii="Times New Roman" w:eastAsia="Times New Roman" w:hAnsi="Times New Roman" w:cs="Times New Roman"/>
          <w:b/>
          <w:bCs/>
          <w:sz w:val="24"/>
          <w:szCs w:val="24"/>
          <w:shd w:val="clear" w:color="auto" w:fill="FFFFFF"/>
        </w:rPr>
        <w:t>Client Category</w:t>
      </w:r>
      <w:r w:rsidR="00792DA3" w:rsidRPr="00792DA3">
        <w:rPr>
          <w:rFonts w:ascii="Times New Roman" w:eastAsia="Times New Roman" w:hAnsi="Times New Roman" w:cs="Times New Roman"/>
          <w:sz w:val="24"/>
          <w:szCs w:val="24"/>
          <w:shd w:val="clear" w:color="auto" w:fill="FFFFFF"/>
        </w:rPr>
        <w:t>. These individuals are also identified with the </w:t>
      </w:r>
      <w:r w:rsidR="00792DA3" w:rsidRPr="00792DA3">
        <w:rPr>
          <w:rFonts w:ascii="Times New Roman" w:eastAsia="Times New Roman" w:hAnsi="Times New Roman" w:cs="Times New Roman"/>
          <w:b/>
          <w:bCs/>
          <w:sz w:val="24"/>
          <w:szCs w:val="24"/>
          <w:shd w:val="clear" w:color="auto" w:fill="FFFFFF"/>
        </w:rPr>
        <w:t>Client </w:t>
      </w:r>
      <w:r w:rsidR="00792DA3" w:rsidRPr="00792DA3">
        <w:rPr>
          <w:rFonts w:ascii="Times New Roman" w:eastAsia="Times New Roman" w:hAnsi="Times New Roman" w:cs="Times New Roman"/>
          <w:sz w:val="24"/>
          <w:szCs w:val="24"/>
          <w:shd w:val="clear" w:color="auto" w:fill="FFFFFF"/>
        </w:rPr>
        <w:t>field. </w:t>
      </w:r>
      <w:r w:rsidR="00792DA3" w:rsidRPr="00792DA3">
        <w:rPr>
          <w:rFonts w:ascii="Times New Roman" w:eastAsia="Times New Roman" w:hAnsi="Times New Roman" w:cs="Times New Roman"/>
          <w:b/>
          <w:bCs/>
          <w:sz w:val="24"/>
          <w:szCs w:val="24"/>
          <w:shd w:val="clear" w:color="auto" w:fill="FFFFFF"/>
        </w:rPr>
        <w:t>Client Types</w:t>
      </w:r>
      <w:r w:rsidR="00792DA3" w:rsidRPr="00792DA3">
        <w:rPr>
          <w:rFonts w:ascii="Times New Roman" w:eastAsia="Times New Roman" w:hAnsi="Times New Roman" w:cs="Times New Roman"/>
          <w:sz w:val="24"/>
          <w:szCs w:val="24"/>
          <w:shd w:val="clear" w:color="auto" w:fill="FFFFFF"/>
        </w:rPr>
        <w:t> of </w:t>
      </w:r>
      <w:r w:rsidR="00792DA3" w:rsidRPr="00792DA3">
        <w:rPr>
          <w:rFonts w:ascii="Times New Roman" w:eastAsia="Times New Roman" w:hAnsi="Times New Roman" w:cs="Times New Roman"/>
          <w:i/>
          <w:iCs/>
          <w:sz w:val="24"/>
          <w:szCs w:val="24"/>
          <w:shd w:val="clear" w:color="auto" w:fill="FFFFFF"/>
        </w:rPr>
        <w:t>Online Registrant</w:t>
      </w:r>
      <w:r w:rsidR="00792DA3" w:rsidRPr="00792DA3">
        <w:rPr>
          <w:rFonts w:ascii="Times New Roman" w:eastAsia="Times New Roman" w:hAnsi="Times New Roman" w:cs="Times New Roman"/>
          <w:sz w:val="24"/>
          <w:szCs w:val="24"/>
          <w:shd w:val="clear" w:color="auto" w:fill="FFFFFF"/>
        </w:rPr>
        <w:t>, </w:t>
      </w:r>
      <w:r w:rsidR="00792DA3" w:rsidRPr="00792DA3">
        <w:rPr>
          <w:rFonts w:ascii="Times New Roman" w:eastAsia="Times New Roman" w:hAnsi="Times New Roman" w:cs="Times New Roman"/>
          <w:i/>
          <w:iCs/>
          <w:sz w:val="24"/>
          <w:szCs w:val="24"/>
          <w:shd w:val="clear" w:color="auto" w:fill="FFFFFF"/>
        </w:rPr>
        <w:t>Onward to Opportunity</w:t>
      </w:r>
      <w:r w:rsidR="00792DA3" w:rsidRPr="00792DA3">
        <w:rPr>
          <w:rFonts w:ascii="Times New Roman" w:eastAsia="Times New Roman" w:hAnsi="Times New Roman" w:cs="Times New Roman"/>
          <w:sz w:val="24"/>
          <w:szCs w:val="24"/>
          <w:shd w:val="clear" w:color="auto" w:fill="FFFFFF"/>
        </w:rPr>
        <w:t>, and </w:t>
      </w:r>
      <w:r w:rsidR="00792DA3" w:rsidRPr="00792DA3">
        <w:rPr>
          <w:rFonts w:ascii="Times New Roman" w:eastAsia="Times New Roman" w:hAnsi="Times New Roman" w:cs="Times New Roman"/>
          <w:i/>
          <w:iCs/>
          <w:sz w:val="24"/>
          <w:szCs w:val="24"/>
          <w:shd w:val="clear" w:color="auto" w:fill="FFFFFF"/>
        </w:rPr>
        <w:t>AVR </w:t>
      </w:r>
      <w:r w:rsidR="00792DA3" w:rsidRPr="00792DA3">
        <w:rPr>
          <w:rFonts w:ascii="Times New Roman" w:eastAsia="Times New Roman" w:hAnsi="Times New Roman" w:cs="Times New Roman"/>
          <w:sz w:val="24"/>
          <w:szCs w:val="24"/>
          <w:shd w:val="clear" w:color="auto" w:fill="FFFFFF"/>
        </w:rPr>
        <w:t>are considered part of our PaCT program. Nearly all of these clients registered through one of our registration portals. </w:t>
      </w:r>
      <w:r w:rsidR="00792DA3" w:rsidRPr="00792DA3">
        <w:rPr>
          <w:rFonts w:ascii="Times New Roman" w:eastAsia="Times New Roman" w:hAnsi="Times New Roman" w:cs="Times New Roman"/>
          <w:i/>
          <w:iCs/>
          <w:sz w:val="24"/>
          <w:szCs w:val="24"/>
          <w:shd w:val="clear" w:color="auto" w:fill="FFFFFF"/>
        </w:rPr>
        <w:t>AVRs </w:t>
      </w:r>
      <w:r w:rsidR="00792DA3" w:rsidRPr="00792DA3">
        <w:rPr>
          <w:rFonts w:ascii="Times New Roman" w:eastAsia="Times New Roman" w:hAnsi="Times New Roman" w:cs="Times New Roman"/>
          <w:sz w:val="24"/>
          <w:szCs w:val="24"/>
          <w:shd w:val="clear" w:color="auto" w:fill="FFFFFF"/>
        </w:rPr>
        <w:t>(Attempted Veteran Registrants) were not selected for assignment and were sent messaging encouraging them to register again. If selected, they then become </w:t>
      </w:r>
      <w:r w:rsidR="00792DA3" w:rsidRPr="00792DA3">
        <w:rPr>
          <w:rFonts w:ascii="Times New Roman" w:eastAsia="Times New Roman" w:hAnsi="Times New Roman" w:cs="Times New Roman"/>
          <w:i/>
          <w:iCs/>
          <w:sz w:val="24"/>
          <w:szCs w:val="24"/>
          <w:shd w:val="clear" w:color="auto" w:fill="FFFFFF"/>
        </w:rPr>
        <w:t>Online Registrants</w:t>
      </w:r>
      <w:r w:rsidR="00792DA3" w:rsidRPr="00792DA3">
        <w:rPr>
          <w:rFonts w:ascii="Times New Roman" w:eastAsia="Times New Roman" w:hAnsi="Times New Roman" w:cs="Times New Roman"/>
          <w:sz w:val="24"/>
          <w:szCs w:val="24"/>
          <w:shd w:val="clear" w:color="auto" w:fill="FFFFFF"/>
        </w:rPr>
        <w:t>. Thus, </w:t>
      </w:r>
      <w:r w:rsidR="00792DA3" w:rsidRPr="00792DA3">
        <w:rPr>
          <w:rFonts w:ascii="Times New Roman" w:eastAsia="Times New Roman" w:hAnsi="Times New Roman" w:cs="Times New Roman"/>
          <w:b/>
          <w:bCs/>
          <w:sz w:val="24"/>
          <w:szCs w:val="24"/>
          <w:shd w:val="clear" w:color="auto" w:fill="FFFFFF"/>
        </w:rPr>
        <w:t>Client Type</w:t>
      </w:r>
      <w:r w:rsidR="00792DA3" w:rsidRPr="00792DA3">
        <w:rPr>
          <w:rFonts w:ascii="Times New Roman" w:eastAsia="Times New Roman" w:hAnsi="Times New Roman" w:cs="Times New Roman"/>
          <w:sz w:val="24"/>
          <w:szCs w:val="24"/>
          <w:shd w:val="clear" w:color="auto" w:fill="FFFFFF"/>
        </w:rPr>
        <w:t> just denotes a current status. Current (and former) </w:t>
      </w:r>
      <w:r w:rsidR="00792DA3" w:rsidRPr="00792DA3">
        <w:rPr>
          <w:rFonts w:ascii="Times New Roman" w:eastAsia="Times New Roman" w:hAnsi="Times New Roman" w:cs="Times New Roman"/>
          <w:i/>
          <w:iCs/>
          <w:sz w:val="24"/>
          <w:szCs w:val="24"/>
          <w:shd w:val="clear" w:color="auto" w:fill="FFFFFF"/>
        </w:rPr>
        <w:t>AVRs </w:t>
      </w:r>
      <w:r w:rsidR="00792DA3" w:rsidRPr="00792DA3">
        <w:rPr>
          <w:rFonts w:ascii="Times New Roman" w:eastAsia="Times New Roman" w:hAnsi="Times New Roman" w:cs="Times New Roman"/>
          <w:sz w:val="24"/>
          <w:szCs w:val="24"/>
          <w:shd w:val="clear" w:color="auto" w:fill="FFFFFF"/>
        </w:rPr>
        <w:t>are identified by the </w:t>
      </w:r>
      <w:r w:rsidR="00792DA3" w:rsidRPr="00792DA3">
        <w:rPr>
          <w:rFonts w:ascii="Times New Roman" w:eastAsia="Times New Roman" w:hAnsi="Times New Roman" w:cs="Times New Roman"/>
          <w:b/>
          <w:bCs/>
          <w:sz w:val="24"/>
          <w:szCs w:val="24"/>
          <w:shd w:val="clear" w:color="auto" w:fill="FFFFFF"/>
        </w:rPr>
        <w:t>AVR </w:t>
      </w:r>
      <w:r w:rsidR="00792DA3" w:rsidRPr="00792DA3">
        <w:rPr>
          <w:rFonts w:ascii="Times New Roman" w:eastAsia="Times New Roman" w:hAnsi="Times New Roman" w:cs="Times New Roman"/>
          <w:sz w:val="24"/>
          <w:szCs w:val="24"/>
          <w:shd w:val="clear" w:color="auto" w:fill="FFFFFF"/>
        </w:rPr>
        <w:t>field.</w:t>
      </w:r>
    </w:p>
    <w:p w:rsidR="00792DA3" w:rsidRPr="00792DA3" w:rsidRDefault="00792DA3" w:rsidP="001637AD">
      <w:pPr>
        <w:autoSpaceDE w:val="0"/>
        <w:autoSpaceDN w:val="0"/>
        <w:adjustRightInd w:val="0"/>
        <w:spacing w:after="0"/>
        <w:rPr>
          <w:rFonts w:ascii="BellMT" w:hAnsi="BellMT" w:cs="BellMT"/>
          <w:color w:val="000000"/>
          <w:sz w:val="24"/>
          <w:szCs w:val="24"/>
        </w:rPr>
      </w:pPr>
    </w:p>
    <w:p w:rsidR="001637AD" w:rsidRDefault="001637AD" w:rsidP="001637AD">
      <w:pPr>
        <w:autoSpaceDE w:val="0"/>
        <w:autoSpaceDN w:val="0"/>
        <w:adjustRightInd w:val="0"/>
        <w:spacing w:after="0"/>
        <w:rPr>
          <w:rFonts w:ascii="BellMT" w:hAnsi="BellMT" w:cs="BellMT"/>
          <w:color w:val="000000"/>
          <w:sz w:val="24"/>
          <w:szCs w:val="24"/>
        </w:rPr>
      </w:pPr>
      <w:r>
        <w:rPr>
          <w:rFonts w:ascii="BellMT" w:hAnsi="BellMT" w:cs="BellMT"/>
          <w:color w:val="000000"/>
          <w:sz w:val="24"/>
          <w:szCs w:val="24"/>
        </w:rPr>
        <w:t>Questions:</w:t>
      </w:r>
    </w:p>
    <w:p w:rsidR="001637AD" w:rsidRPr="00DB2C71" w:rsidRDefault="001637AD" w:rsidP="001637AD">
      <w:pPr>
        <w:pStyle w:val="ListParagraph"/>
        <w:numPr>
          <w:ilvl w:val="0"/>
          <w:numId w:val="16"/>
        </w:numPr>
        <w:autoSpaceDE w:val="0"/>
        <w:autoSpaceDN w:val="0"/>
        <w:adjustRightInd w:val="0"/>
        <w:spacing w:after="0"/>
        <w:rPr>
          <w:rFonts w:ascii="BellMT" w:hAnsi="BellMT" w:cs="BellMT"/>
          <w:color w:val="000000"/>
          <w:sz w:val="24"/>
          <w:szCs w:val="24"/>
        </w:rPr>
      </w:pPr>
      <w:r w:rsidRPr="00DB2C71">
        <w:rPr>
          <w:rFonts w:ascii="BellMT" w:hAnsi="BellMT" w:cs="BellMT"/>
          <w:color w:val="000000"/>
          <w:sz w:val="24"/>
          <w:szCs w:val="24"/>
        </w:rPr>
        <w:t xml:space="preserve">Is </w:t>
      </w:r>
      <w:r w:rsidR="00E014F5" w:rsidRPr="00E014F5">
        <w:rPr>
          <w:rFonts w:ascii="Times New Roman" w:eastAsia="Times New Roman" w:hAnsi="Times New Roman" w:cs="Times New Roman"/>
          <w:sz w:val="24"/>
          <w:szCs w:val="24"/>
        </w:rPr>
        <w:t>there any relationship between the amount of time spent working with individual clients (time to complete an assessment, time to complete resume, # of logged activities, etc.) and how quickly they are employed?</w:t>
      </w:r>
    </w:p>
    <w:p w:rsidR="001637AD" w:rsidRPr="00DB2C71" w:rsidRDefault="00557EC6" w:rsidP="001637AD">
      <w:pPr>
        <w:pStyle w:val="ListParagraph"/>
        <w:numPr>
          <w:ilvl w:val="0"/>
          <w:numId w:val="16"/>
        </w:numPr>
        <w:autoSpaceDE w:val="0"/>
        <w:autoSpaceDN w:val="0"/>
        <w:adjustRightInd w:val="0"/>
        <w:spacing w:after="0"/>
        <w:rPr>
          <w:rFonts w:ascii="BellMT" w:hAnsi="BellMT" w:cs="BellMT"/>
          <w:color w:val="000000"/>
          <w:sz w:val="24"/>
          <w:szCs w:val="24"/>
        </w:rPr>
      </w:pPr>
      <w:r>
        <w:rPr>
          <w:rFonts w:ascii="BellMT" w:hAnsi="BellMT" w:cs="BellMT"/>
          <w:color w:val="000000"/>
          <w:sz w:val="24"/>
          <w:szCs w:val="24"/>
        </w:rPr>
        <w:t xml:space="preserve">Is </w:t>
      </w:r>
      <w:r w:rsidRPr="00557EC6">
        <w:rPr>
          <w:rFonts w:ascii="Times New Roman" w:eastAsia="Times New Roman" w:hAnsi="Times New Roman" w:cs="Times New Roman"/>
          <w:sz w:val="24"/>
          <w:szCs w:val="24"/>
        </w:rPr>
        <w:t>there a relationship between a client's demographic profile (rank, branch, time in service, spouse status etc.) and when that client registers for services?</w:t>
      </w:r>
    </w:p>
    <w:p w:rsidR="001637AD" w:rsidRPr="00DB2C71" w:rsidRDefault="001637AD" w:rsidP="001637AD">
      <w:pPr>
        <w:pStyle w:val="ListParagraph"/>
        <w:numPr>
          <w:ilvl w:val="0"/>
          <w:numId w:val="16"/>
        </w:numPr>
        <w:autoSpaceDE w:val="0"/>
        <w:autoSpaceDN w:val="0"/>
        <w:adjustRightInd w:val="0"/>
        <w:spacing w:after="0"/>
        <w:rPr>
          <w:rFonts w:ascii="BellMT" w:hAnsi="BellMT" w:cs="BellMT"/>
          <w:color w:val="000000"/>
          <w:sz w:val="24"/>
          <w:szCs w:val="24"/>
        </w:rPr>
      </w:pPr>
      <w:r w:rsidRPr="00DB2C71">
        <w:rPr>
          <w:rFonts w:ascii="BellMT" w:hAnsi="BellMT" w:cs="BellMT"/>
          <w:color w:val="000000"/>
          <w:sz w:val="24"/>
          <w:szCs w:val="24"/>
        </w:rPr>
        <w:t xml:space="preserve">Is </w:t>
      </w:r>
      <w:r w:rsidR="002B6DF2" w:rsidRPr="002B6DF2">
        <w:rPr>
          <w:rFonts w:ascii="Times New Roman" w:eastAsia="Times New Roman" w:hAnsi="Times New Roman" w:cs="Times New Roman"/>
          <w:sz w:val="24"/>
          <w:szCs w:val="24"/>
        </w:rPr>
        <w:t>there a relationship between a client's demographic profile (rank, branch, time in service, spouse status etc.) and a client's likelihood to complete a survey?</w:t>
      </w:r>
      <w:r w:rsidR="002B6DF2" w:rsidRPr="00D213E9">
        <w:rPr>
          <w:rFonts w:ascii="Times New Roman" w:eastAsia="Times New Roman" w:hAnsi="Times New Roman" w:cs="Times New Roman"/>
          <w:sz w:val="27"/>
          <w:szCs w:val="27"/>
        </w:rPr>
        <w:t>  </w:t>
      </w:r>
    </w:p>
    <w:p w:rsidR="001637AD" w:rsidRPr="002B6DF2" w:rsidRDefault="002B6DF2" w:rsidP="001637AD">
      <w:pPr>
        <w:pStyle w:val="ListParagraph"/>
        <w:numPr>
          <w:ilvl w:val="0"/>
          <w:numId w:val="16"/>
        </w:numPr>
        <w:autoSpaceDE w:val="0"/>
        <w:autoSpaceDN w:val="0"/>
        <w:adjustRightInd w:val="0"/>
        <w:spacing w:after="0"/>
        <w:rPr>
          <w:rFonts w:ascii="BellMT" w:hAnsi="BellMT" w:cs="BellMT"/>
          <w:color w:val="000000"/>
          <w:sz w:val="24"/>
          <w:szCs w:val="24"/>
        </w:rPr>
      </w:pPr>
      <w:r>
        <w:rPr>
          <w:rFonts w:ascii="BellMT" w:hAnsi="BellMT" w:cs="BellMT"/>
          <w:color w:val="000000"/>
          <w:sz w:val="24"/>
          <w:szCs w:val="24"/>
        </w:rPr>
        <w:t>Is</w:t>
      </w:r>
      <w:r w:rsidR="001637AD" w:rsidRPr="00DB2C71">
        <w:rPr>
          <w:rFonts w:ascii="BellMT" w:hAnsi="BellMT" w:cs="BellMT"/>
          <w:color w:val="000000"/>
          <w:sz w:val="24"/>
          <w:szCs w:val="24"/>
        </w:rPr>
        <w:t xml:space="preserve"> </w:t>
      </w:r>
      <w:r w:rsidRPr="002B6DF2">
        <w:rPr>
          <w:rFonts w:ascii="Times New Roman" w:eastAsia="Times New Roman" w:hAnsi="Times New Roman" w:cs="Times New Roman"/>
          <w:sz w:val="24"/>
          <w:szCs w:val="24"/>
        </w:rPr>
        <w:t>there a way to tell what communication method (call, texting or email) is more successful with clients, either based on their success in job placement or some other outcome?</w:t>
      </w:r>
      <w:r w:rsidRPr="00D213E9">
        <w:rPr>
          <w:rFonts w:ascii="Times New Roman" w:eastAsia="Times New Roman" w:hAnsi="Times New Roman" w:cs="Times New Roman"/>
          <w:sz w:val="27"/>
          <w:szCs w:val="27"/>
        </w:rPr>
        <w:t> </w:t>
      </w:r>
    </w:p>
    <w:p w:rsidR="002B6DF2" w:rsidRDefault="002B6DF2" w:rsidP="001637AD">
      <w:pPr>
        <w:pStyle w:val="ListParagraph"/>
        <w:numPr>
          <w:ilvl w:val="0"/>
          <w:numId w:val="16"/>
        </w:numPr>
        <w:autoSpaceDE w:val="0"/>
        <w:autoSpaceDN w:val="0"/>
        <w:adjustRightInd w:val="0"/>
        <w:spacing w:after="0"/>
        <w:rPr>
          <w:rFonts w:ascii="BellMT" w:hAnsi="BellMT" w:cs="BellMT"/>
          <w:color w:val="000000"/>
          <w:sz w:val="24"/>
          <w:szCs w:val="24"/>
        </w:rPr>
      </w:pPr>
      <w:r>
        <w:rPr>
          <w:rFonts w:ascii="Times New Roman" w:eastAsia="Times New Roman" w:hAnsi="Times New Roman" w:cs="Times New Roman"/>
          <w:sz w:val="27"/>
          <w:szCs w:val="27"/>
        </w:rPr>
        <w:t xml:space="preserve">Is </w:t>
      </w:r>
      <w:r w:rsidRPr="002B6DF2">
        <w:rPr>
          <w:rFonts w:ascii="Times New Roman" w:eastAsia="Times New Roman" w:hAnsi="Times New Roman" w:cs="Times New Roman"/>
          <w:sz w:val="24"/>
          <w:szCs w:val="24"/>
          <w:shd w:val="clear" w:color="auto" w:fill="FFFFFF"/>
        </w:rPr>
        <w:t>there anything in the client's demographic profile that indicates that a client is more likely to become a confirmed hire or any other outcome?</w:t>
      </w:r>
    </w:p>
    <w:p w:rsidR="001637AD" w:rsidRDefault="001637AD" w:rsidP="001637AD">
      <w:pPr>
        <w:autoSpaceDE w:val="0"/>
        <w:autoSpaceDN w:val="0"/>
        <w:adjustRightInd w:val="0"/>
        <w:spacing w:after="0"/>
        <w:rPr>
          <w:rFonts w:ascii="BellMT" w:hAnsi="BellMT" w:cs="BellMT"/>
          <w:color w:val="000000"/>
          <w:sz w:val="24"/>
          <w:szCs w:val="24"/>
        </w:rPr>
      </w:pPr>
    </w:p>
    <w:p w:rsidR="002B6DF2" w:rsidRDefault="002B6DF2" w:rsidP="001637AD">
      <w:pPr>
        <w:autoSpaceDE w:val="0"/>
        <w:autoSpaceDN w:val="0"/>
        <w:adjustRightInd w:val="0"/>
        <w:spacing w:after="0"/>
        <w:rPr>
          <w:rFonts w:ascii="BellMT" w:hAnsi="BellMT" w:cs="BellMT"/>
          <w:color w:val="000000"/>
          <w:sz w:val="24"/>
          <w:szCs w:val="24"/>
        </w:rPr>
      </w:pPr>
    </w:p>
    <w:p w:rsidR="002B6DF2" w:rsidRPr="006474E0" w:rsidRDefault="002B6DF2" w:rsidP="002B6DF2">
      <w:pPr>
        <w:jc w:val="center"/>
        <w:rPr>
          <w:rFonts w:ascii="Times New Roman" w:hAnsi="Times New Roman" w:cs="Times New Roman"/>
          <w:color w:val="000000"/>
          <w:sz w:val="24"/>
          <w:szCs w:val="24"/>
        </w:rPr>
      </w:pPr>
      <w:r>
        <w:rPr>
          <w:rFonts w:ascii="BellMT" w:hAnsi="BellMT" w:cs="BellMT"/>
          <w:b/>
          <w:color w:val="000000"/>
          <w:sz w:val="24"/>
          <w:szCs w:val="24"/>
        </w:rPr>
        <w:lastRenderedPageBreak/>
        <w:t>Option 4</w:t>
      </w:r>
      <w:r w:rsidRPr="000A006A">
        <w:rPr>
          <w:rFonts w:ascii="BellMT" w:hAnsi="BellMT" w:cs="BellMT"/>
          <w:b/>
          <w:color w:val="000000"/>
          <w:sz w:val="24"/>
          <w:szCs w:val="24"/>
        </w:rPr>
        <w:t xml:space="preserve">: </w:t>
      </w:r>
      <w:r>
        <w:rPr>
          <w:rFonts w:ascii="BellMT" w:hAnsi="BellMT" w:cs="BellMT"/>
          <w:b/>
          <w:color w:val="000000"/>
          <w:sz w:val="24"/>
          <w:szCs w:val="24"/>
        </w:rPr>
        <w:t>HHUSA-</w:t>
      </w:r>
      <w:r w:rsidR="00D10C85">
        <w:rPr>
          <w:rFonts w:ascii="BellMT" w:hAnsi="BellMT" w:cs="BellMT"/>
          <w:b/>
          <w:color w:val="000000"/>
          <w:sz w:val="24"/>
          <w:szCs w:val="24"/>
        </w:rPr>
        <w:t xml:space="preserve">Marketing and </w:t>
      </w:r>
      <w:r w:rsidR="007C1BC2">
        <w:rPr>
          <w:rFonts w:ascii="BellMT" w:hAnsi="BellMT" w:cs="BellMT"/>
          <w:b/>
          <w:color w:val="000000"/>
          <w:sz w:val="24"/>
          <w:szCs w:val="24"/>
        </w:rPr>
        <w:t>Development</w:t>
      </w:r>
    </w:p>
    <w:p w:rsidR="00EA2D1F" w:rsidRDefault="002858B2" w:rsidP="001637AD">
      <w:pPr>
        <w:autoSpaceDE w:val="0"/>
        <w:autoSpaceDN w:val="0"/>
        <w:adjustRightInd w:val="0"/>
        <w:spacing w:after="0"/>
        <w:rPr>
          <w:rFonts w:ascii="Times New Roman" w:eastAsia="Times New Roman" w:hAnsi="Times New Roman" w:cs="Times New Roman"/>
          <w:sz w:val="24"/>
          <w:szCs w:val="24"/>
          <w:shd w:val="clear" w:color="auto" w:fill="FFFFFF"/>
        </w:rPr>
      </w:pPr>
      <w:r w:rsidRPr="002858B2">
        <w:rPr>
          <w:rFonts w:ascii="Times New Roman" w:eastAsia="Times New Roman" w:hAnsi="Times New Roman" w:cs="Times New Roman"/>
          <w:b/>
          <w:sz w:val="24"/>
          <w:szCs w:val="24"/>
          <w:shd w:val="clear" w:color="auto" w:fill="FFFFFF"/>
        </w:rPr>
        <w:t>Context:</w:t>
      </w:r>
      <w:r>
        <w:rPr>
          <w:rFonts w:ascii="Times New Roman" w:eastAsia="Times New Roman" w:hAnsi="Times New Roman" w:cs="Times New Roman"/>
          <w:sz w:val="24"/>
          <w:szCs w:val="24"/>
          <w:shd w:val="clear" w:color="auto" w:fill="FFFFFF"/>
        </w:rPr>
        <w:t xml:space="preserve"> </w:t>
      </w:r>
    </w:p>
    <w:p w:rsidR="00EA2D1F" w:rsidRDefault="00EA2D1F" w:rsidP="001637AD">
      <w:pPr>
        <w:autoSpaceDE w:val="0"/>
        <w:autoSpaceDN w:val="0"/>
        <w:adjustRightInd w:val="0"/>
        <w:spacing w:after="0"/>
        <w:rPr>
          <w:rFonts w:ascii="Times New Roman" w:eastAsia="Times New Roman" w:hAnsi="Times New Roman" w:cs="Times New Roman"/>
          <w:sz w:val="24"/>
          <w:szCs w:val="24"/>
          <w:shd w:val="clear" w:color="auto" w:fill="FFFFFF"/>
        </w:rPr>
      </w:pPr>
    </w:p>
    <w:p w:rsidR="002B6DF2" w:rsidRDefault="002858B2" w:rsidP="001637AD">
      <w:pPr>
        <w:autoSpaceDE w:val="0"/>
        <w:autoSpaceDN w:val="0"/>
        <w:adjustRightInd w:val="0"/>
        <w:spacing w:after="0"/>
        <w:rPr>
          <w:rFonts w:ascii="Times New Roman" w:eastAsia="Times New Roman" w:hAnsi="Times New Roman" w:cs="Times New Roman"/>
          <w:sz w:val="24"/>
          <w:szCs w:val="24"/>
          <w:shd w:val="clear" w:color="auto" w:fill="FFFFFF"/>
        </w:rPr>
      </w:pPr>
      <w:r w:rsidRPr="002858B2">
        <w:rPr>
          <w:rFonts w:ascii="Times New Roman" w:eastAsia="Times New Roman" w:hAnsi="Times New Roman" w:cs="Times New Roman"/>
          <w:sz w:val="24"/>
          <w:szCs w:val="24"/>
          <w:shd w:val="clear" w:color="auto" w:fill="FFFFFF"/>
        </w:rPr>
        <w:t>Though all donations are updated in Salesforce, individual donations are done through a tool called Classy. Some donations are grouped as part of a campaign, while others are part of grants or corporate giving programs.</w:t>
      </w:r>
    </w:p>
    <w:p w:rsidR="00EA2D1F" w:rsidRDefault="00EA2D1F" w:rsidP="001637AD">
      <w:pPr>
        <w:autoSpaceDE w:val="0"/>
        <w:autoSpaceDN w:val="0"/>
        <w:adjustRightInd w:val="0"/>
        <w:spacing w:after="0"/>
        <w:rPr>
          <w:rFonts w:ascii="Times New Roman" w:eastAsia="Times New Roman" w:hAnsi="Times New Roman" w:cs="Times New Roman"/>
          <w:sz w:val="24"/>
          <w:szCs w:val="24"/>
          <w:shd w:val="clear" w:color="auto" w:fill="FFFFFF"/>
        </w:rPr>
      </w:pPr>
    </w:p>
    <w:p w:rsidR="00EA2D1F" w:rsidRPr="00EA2D1F" w:rsidRDefault="00EA2D1F" w:rsidP="001637AD">
      <w:pPr>
        <w:autoSpaceDE w:val="0"/>
        <w:autoSpaceDN w:val="0"/>
        <w:adjustRightInd w:val="0"/>
        <w:spacing w:after="0"/>
        <w:rPr>
          <w:rFonts w:ascii="Times New Roman" w:eastAsia="Times New Roman" w:hAnsi="Times New Roman" w:cs="Times New Roman"/>
          <w:sz w:val="24"/>
          <w:szCs w:val="24"/>
          <w:shd w:val="clear" w:color="auto" w:fill="FFFFFF"/>
        </w:rPr>
      </w:pPr>
      <w:r w:rsidRPr="00EA2D1F">
        <w:rPr>
          <w:rFonts w:ascii="Times New Roman" w:eastAsia="Times New Roman" w:hAnsi="Times New Roman" w:cs="Times New Roman"/>
          <w:sz w:val="24"/>
          <w:szCs w:val="24"/>
          <w:shd w:val="clear" w:color="auto" w:fill="FFFFFF"/>
        </w:rPr>
        <w:t>Email campaigns are completed by using a software tool called Vertical Response. The data from this is included (as VREmailHistory), and anything identified as Top Jobs or Virtual Career Fair in Targeted Email Subject should be helpful here.</w:t>
      </w:r>
    </w:p>
    <w:p w:rsidR="00D54DC8" w:rsidRDefault="00D54DC8" w:rsidP="001637AD">
      <w:pPr>
        <w:autoSpaceDE w:val="0"/>
        <w:autoSpaceDN w:val="0"/>
        <w:adjustRightInd w:val="0"/>
        <w:spacing w:after="0"/>
        <w:rPr>
          <w:rFonts w:ascii="Times New Roman" w:eastAsia="Times New Roman" w:hAnsi="Times New Roman" w:cs="Times New Roman"/>
          <w:sz w:val="24"/>
          <w:szCs w:val="24"/>
          <w:shd w:val="clear" w:color="auto" w:fill="FFFFFF"/>
        </w:rPr>
      </w:pPr>
    </w:p>
    <w:p w:rsidR="00D54DC8" w:rsidRDefault="00D54DC8" w:rsidP="001637AD">
      <w:pPr>
        <w:autoSpaceDE w:val="0"/>
        <w:autoSpaceDN w:val="0"/>
        <w:adjustRightInd w:val="0"/>
        <w:spacing w:after="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Questions:</w:t>
      </w:r>
    </w:p>
    <w:p w:rsidR="00D54DC8" w:rsidRPr="00577F19" w:rsidRDefault="00577F19" w:rsidP="00577F19">
      <w:pPr>
        <w:pStyle w:val="ListParagraph"/>
        <w:numPr>
          <w:ilvl w:val="0"/>
          <w:numId w:val="21"/>
        </w:numPr>
        <w:autoSpaceDE w:val="0"/>
        <w:autoSpaceDN w:val="0"/>
        <w:adjustRightInd w:val="0"/>
        <w:spacing w:after="0"/>
        <w:rPr>
          <w:rFonts w:ascii="BellMT" w:hAnsi="BellMT" w:cs="BellMT"/>
          <w:color w:val="000000"/>
          <w:sz w:val="24"/>
          <w:szCs w:val="24"/>
        </w:rPr>
      </w:pPr>
      <w:r w:rsidRPr="00577F19">
        <w:rPr>
          <w:rFonts w:ascii="Times New Roman" w:eastAsia="Times New Roman" w:hAnsi="Times New Roman" w:cs="Times New Roman"/>
          <w:sz w:val="24"/>
          <w:szCs w:val="24"/>
          <w:shd w:val="clear" w:color="auto" w:fill="FFFFFF"/>
        </w:rPr>
        <w:t>Is there a geographic location within the US that most of our individual donors come from? Are there areas in the country we don't see any donors from? Do our social media posts or fundraisers calling for donations hit these areas with little to no donors? </w:t>
      </w:r>
    </w:p>
    <w:p w:rsidR="00BE360E" w:rsidRPr="00BE360E" w:rsidRDefault="00BE360E" w:rsidP="00BE360E">
      <w:pPr>
        <w:pStyle w:val="ListParagraph"/>
        <w:numPr>
          <w:ilvl w:val="0"/>
          <w:numId w:val="21"/>
        </w:numPr>
        <w:autoSpaceDE w:val="0"/>
        <w:autoSpaceDN w:val="0"/>
        <w:adjustRightInd w:val="0"/>
        <w:spacing w:after="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Do email campaigns have any effect on individual donations?</w:t>
      </w:r>
    </w:p>
    <w:p w:rsidR="00331214" w:rsidRDefault="00331214" w:rsidP="00577F19">
      <w:pPr>
        <w:pStyle w:val="ListParagraph"/>
        <w:numPr>
          <w:ilvl w:val="0"/>
          <w:numId w:val="21"/>
        </w:numPr>
        <w:autoSpaceDE w:val="0"/>
        <w:autoSpaceDN w:val="0"/>
        <w:adjustRightInd w:val="0"/>
        <w:spacing w:after="0"/>
        <w:rPr>
          <w:rFonts w:ascii="Times New Roman" w:eastAsia="Times New Roman" w:hAnsi="Times New Roman" w:cs="Times New Roman"/>
          <w:sz w:val="24"/>
          <w:szCs w:val="24"/>
          <w:shd w:val="clear" w:color="auto" w:fill="FFFFFF"/>
        </w:rPr>
      </w:pPr>
      <w:r w:rsidRPr="00331214">
        <w:rPr>
          <w:rFonts w:ascii="Times New Roman" w:eastAsia="Times New Roman" w:hAnsi="Times New Roman" w:cs="Times New Roman"/>
          <w:sz w:val="24"/>
          <w:szCs w:val="24"/>
          <w:shd w:val="clear" w:color="auto" w:fill="FFFFFF"/>
        </w:rPr>
        <w:t>Do email campaigns have any effect on job seekers creating profiles on the </w:t>
      </w:r>
      <w:hyperlink r:id="rId8" w:tgtFrame="_blank" w:history="1">
        <w:r w:rsidRPr="00331214">
          <w:rPr>
            <w:rFonts w:ascii="Times New Roman" w:eastAsia="Times New Roman" w:hAnsi="Times New Roman" w:cs="Times New Roman"/>
            <w:sz w:val="24"/>
            <w:szCs w:val="24"/>
            <w:shd w:val="clear" w:color="auto" w:fill="FFFFFF"/>
          </w:rPr>
          <w:t>Hire Heroes USA Job Board</w:t>
        </w:r>
      </w:hyperlink>
      <w:r w:rsidRPr="00331214">
        <w:rPr>
          <w:rFonts w:ascii="Times New Roman" w:eastAsia="Times New Roman" w:hAnsi="Times New Roman" w:cs="Times New Roman"/>
          <w:sz w:val="24"/>
          <w:szCs w:val="24"/>
          <w:shd w:val="clear" w:color="auto" w:fill="FFFFFF"/>
        </w:rPr>
        <w:t>?</w:t>
      </w:r>
    </w:p>
    <w:p w:rsidR="00577F19" w:rsidRPr="00331214" w:rsidRDefault="00331214" w:rsidP="00577F19">
      <w:pPr>
        <w:pStyle w:val="ListParagraph"/>
        <w:numPr>
          <w:ilvl w:val="0"/>
          <w:numId w:val="21"/>
        </w:numPr>
        <w:autoSpaceDE w:val="0"/>
        <w:autoSpaceDN w:val="0"/>
        <w:adjustRightInd w:val="0"/>
        <w:spacing w:after="0"/>
        <w:rPr>
          <w:rFonts w:ascii="Times New Roman" w:eastAsia="Times New Roman" w:hAnsi="Times New Roman" w:cs="Times New Roman"/>
          <w:sz w:val="24"/>
          <w:szCs w:val="24"/>
          <w:shd w:val="clear" w:color="auto" w:fill="FFFFFF"/>
        </w:rPr>
      </w:pPr>
      <w:r w:rsidRPr="00331214">
        <w:rPr>
          <w:rFonts w:ascii="Times New Roman" w:eastAsia="Times New Roman" w:hAnsi="Times New Roman" w:cs="Times New Roman"/>
          <w:sz w:val="24"/>
          <w:szCs w:val="24"/>
          <w:shd w:val="clear" w:color="auto" w:fill="FFFFFF"/>
        </w:rPr>
        <w:t>Is there a relationship between certain days of the week, times in the day, or months, or time of year and when employers and job seekers create accounts? </w:t>
      </w:r>
    </w:p>
    <w:p w:rsidR="001637AD" w:rsidRPr="002858B2" w:rsidRDefault="001637AD" w:rsidP="001637AD">
      <w:pPr>
        <w:autoSpaceDE w:val="0"/>
        <w:autoSpaceDN w:val="0"/>
        <w:adjustRightInd w:val="0"/>
        <w:spacing w:after="0"/>
        <w:rPr>
          <w:rFonts w:ascii="BellMT" w:hAnsi="BellMT" w:cs="BellMT"/>
          <w:color w:val="000000"/>
          <w:sz w:val="24"/>
          <w:szCs w:val="24"/>
        </w:rPr>
      </w:pPr>
    </w:p>
    <w:sectPr w:rsidR="001637AD" w:rsidRPr="002858B2" w:rsidSect="008E3672">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BD0" w:rsidRDefault="00CB6BD0" w:rsidP="00813FF4">
      <w:pPr>
        <w:spacing w:after="0" w:line="240" w:lineRule="auto"/>
      </w:pPr>
      <w:r>
        <w:separator/>
      </w:r>
    </w:p>
  </w:endnote>
  <w:endnote w:type="continuationSeparator" w:id="0">
    <w:p w:rsidR="00CB6BD0" w:rsidRDefault="00CB6BD0" w:rsidP="00813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MT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Bell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2904112"/>
      <w:docPartObj>
        <w:docPartGallery w:val="Page Numbers (Bottom of Page)"/>
        <w:docPartUnique/>
      </w:docPartObj>
    </w:sdtPr>
    <w:sdtEndPr>
      <w:rPr>
        <w:noProof/>
      </w:rPr>
    </w:sdtEndPr>
    <w:sdtContent>
      <w:p w:rsidR="00813FF4" w:rsidRDefault="00813FF4">
        <w:pPr>
          <w:pStyle w:val="Footer"/>
          <w:jc w:val="center"/>
        </w:pPr>
        <w:r>
          <w:fldChar w:fldCharType="begin"/>
        </w:r>
        <w:r>
          <w:instrText xml:space="preserve"> PAGE   \* MERGEFORMAT </w:instrText>
        </w:r>
        <w:r>
          <w:fldChar w:fldCharType="separate"/>
        </w:r>
        <w:r w:rsidR="006012B0">
          <w:rPr>
            <w:noProof/>
          </w:rPr>
          <w:t>2</w:t>
        </w:r>
        <w:r>
          <w:rPr>
            <w:noProof/>
          </w:rPr>
          <w:fldChar w:fldCharType="end"/>
        </w:r>
      </w:p>
    </w:sdtContent>
  </w:sdt>
  <w:p w:rsidR="00813FF4" w:rsidRDefault="00813F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BD0" w:rsidRDefault="00CB6BD0" w:rsidP="00813FF4">
      <w:pPr>
        <w:spacing w:after="0" w:line="240" w:lineRule="auto"/>
      </w:pPr>
      <w:r>
        <w:separator/>
      </w:r>
    </w:p>
  </w:footnote>
  <w:footnote w:type="continuationSeparator" w:id="0">
    <w:p w:rsidR="00CB6BD0" w:rsidRDefault="00CB6BD0" w:rsidP="00813F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103F7"/>
    <w:multiLevelType w:val="hybridMultilevel"/>
    <w:tmpl w:val="7384F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13371"/>
    <w:multiLevelType w:val="hybridMultilevel"/>
    <w:tmpl w:val="6BBEE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85AF0"/>
    <w:multiLevelType w:val="multilevel"/>
    <w:tmpl w:val="C99E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562E7"/>
    <w:multiLevelType w:val="multilevel"/>
    <w:tmpl w:val="1C7E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A71E8"/>
    <w:multiLevelType w:val="hybridMultilevel"/>
    <w:tmpl w:val="2FC62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5B5947"/>
    <w:multiLevelType w:val="hybridMultilevel"/>
    <w:tmpl w:val="A4A26C4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46A223F"/>
    <w:multiLevelType w:val="hybridMultilevel"/>
    <w:tmpl w:val="F5F2F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C8172B"/>
    <w:multiLevelType w:val="hybridMultilevel"/>
    <w:tmpl w:val="18389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D3565"/>
    <w:multiLevelType w:val="hybridMultilevel"/>
    <w:tmpl w:val="2B861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F640D1"/>
    <w:multiLevelType w:val="hybridMultilevel"/>
    <w:tmpl w:val="E6862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89866E22">
      <w:numFmt w:val="bullet"/>
      <w:lvlText w:val="-"/>
      <w:lvlJc w:val="left"/>
      <w:pPr>
        <w:ind w:left="3600" w:hanging="360"/>
      </w:pPr>
      <w:rPr>
        <w:rFonts w:ascii="BellMTBold" w:eastAsiaTheme="minorHAnsi" w:hAnsi="BellMTBold" w:cs="BellMTBold" w:hint="default"/>
        <w:b w:val="0"/>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D43D55"/>
    <w:multiLevelType w:val="hybridMultilevel"/>
    <w:tmpl w:val="71C4F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F4549B"/>
    <w:multiLevelType w:val="hybridMultilevel"/>
    <w:tmpl w:val="3AD6A838"/>
    <w:lvl w:ilvl="0" w:tplc="7892198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B9408A"/>
    <w:multiLevelType w:val="hybridMultilevel"/>
    <w:tmpl w:val="4F7A6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F0444"/>
    <w:multiLevelType w:val="multilevel"/>
    <w:tmpl w:val="AD1EEA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B55590"/>
    <w:multiLevelType w:val="hybridMultilevel"/>
    <w:tmpl w:val="73AAD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684443"/>
    <w:multiLevelType w:val="hybridMultilevel"/>
    <w:tmpl w:val="EF764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5900DE"/>
    <w:multiLevelType w:val="hybridMultilevel"/>
    <w:tmpl w:val="E7041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034040"/>
    <w:multiLevelType w:val="multilevel"/>
    <w:tmpl w:val="5298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642DD0"/>
    <w:multiLevelType w:val="hybridMultilevel"/>
    <w:tmpl w:val="647E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A178E0"/>
    <w:multiLevelType w:val="hybridMultilevel"/>
    <w:tmpl w:val="F5683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BD1203"/>
    <w:multiLevelType w:val="hybridMultilevel"/>
    <w:tmpl w:val="41FA6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C11509"/>
    <w:multiLevelType w:val="hybridMultilevel"/>
    <w:tmpl w:val="7F0E9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21"/>
  </w:num>
  <w:num w:numId="5">
    <w:abstractNumId w:val="20"/>
  </w:num>
  <w:num w:numId="6">
    <w:abstractNumId w:val="10"/>
  </w:num>
  <w:num w:numId="7">
    <w:abstractNumId w:val="19"/>
  </w:num>
  <w:num w:numId="8">
    <w:abstractNumId w:val="18"/>
  </w:num>
  <w:num w:numId="9">
    <w:abstractNumId w:val="14"/>
  </w:num>
  <w:num w:numId="10">
    <w:abstractNumId w:val="16"/>
  </w:num>
  <w:num w:numId="11">
    <w:abstractNumId w:val="15"/>
  </w:num>
  <w:num w:numId="12">
    <w:abstractNumId w:val="17"/>
  </w:num>
  <w:num w:numId="13">
    <w:abstractNumId w:val="5"/>
  </w:num>
  <w:num w:numId="14">
    <w:abstractNumId w:val="6"/>
  </w:num>
  <w:num w:numId="15">
    <w:abstractNumId w:val="12"/>
  </w:num>
  <w:num w:numId="16">
    <w:abstractNumId w:val="4"/>
  </w:num>
  <w:num w:numId="17">
    <w:abstractNumId w:val="3"/>
  </w:num>
  <w:num w:numId="18">
    <w:abstractNumId w:val="2"/>
  </w:num>
  <w:num w:numId="19">
    <w:abstractNumId w:val="13"/>
  </w:num>
  <w:num w:numId="20">
    <w:abstractNumId w:val="8"/>
  </w:num>
  <w:num w:numId="21">
    <w:abstractNumId w:val="7"/>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933"/>
    <w:rsid w:val="0000717C"/>
    <w:rsid w:val="000072DB"/>
    <w:rsid w:val="00026FE8"/>
    <w:rsid w:val="0003550B"/>
    <w:rsid w:val="00054A68"/>
    <w:rsid w:val="00063737"/>
    <w:rsid w:val="000803F7"/>
    <w:rsid w:val="000817C3"/>
    <w:rsid w:val="00086743"/>
    <w:rsid w:val="0009277B"/>
    <w:rsid w:val="00096FF2"/>
    <w:rsid w:val="000A006A"/>
    <w:rsid w:val="000C14A3"/>
    <w:rsid w:val="001060D1"/>
    <w:rsid w:val="00113575"/>
    <w:rsid w:val="00125EEC"/>
    <w:rsid w:val="00153CC7"/>
    <w:rsid w:val="00160283"/>
    <w:rsid w:val="00162069"/>
    <w:rsid w:val="001637AD"/>
    <w:rsid w:val="0018460F"/>
    <w:rsid w:val="001872CD"/>
    <w:rsid w:val="00192D02"/>
    <w:rsid w:val="001A77D8"/>
    <w:rsid w:val="001C52C4"/>
    <w:rsid w:val="001D14D1"/>
    <w:rsid w:val="001F61FA"/>
    <w:rsid w:val="00211C8A"/>
    <w:rsid w:val="00231E3F"/>
    <w:rsid w:val="00250645"/>
    <w:rsid w:val="0025230D"/>
    <w:rsid w:val="0025280B"/>
    <w:rsid w:val="00273FF7"/>
    <w:rsid w:val="002858B2"/>
    <w:rsid w:val="002B6DF2"/>
    <w:rsid w:val="002C7F4D"/>
    <w:rsid w:val="002D217D"/>
    <w:rsid w:val="002F1BC8"/>
    <w:rsid w:val="002F317B"/>
    <w:rsid w:val="00326921"/>
    <w:rsid w:val="00331214"/>
    <w:rsid w:val="00351AC1"/>
    <w:rsid w:val="0037323E"/>
    <w:rsid w:val="00390495"/>
    <w:rsid w:val="003E2BB3"/>
    <w:rsid w:val="003E4E18"/>
    <w:rsid w:val="0040644F"/>
    <w:rsid w:val="00406479"/>
    <w:rsid w:val="0041586C"/>
    <w:rsid w:val="00446711"/>
    <w:rsid w:val="00492CF0"/>
    <w:rsid w:val="004A4933"/>
    <w:rsid w:val="004B6941"/>
    <w:rsid w:val="004F4046"/>
    <w:rsid w:val="0050103D"/>
    <w:rsid w:val="0050226A"/>
    <w:rsid w:val="00510D45"/>
    <w:rsid w:val="005437B5"/>
    <w:rsid w:val="00555473"/>
    <w:rsid w:val="00556349"/>
    <w:rsid w:val="00557EC6"/>
    <w:rsid w:val="00565003"/>
    <w:rsid w:val="00577F19"/>
    <w:rsid w:val="005804E6"/>
    <w:rsid w:val="005C7B60"/>
    <w:rsid w:val="006012B0"/>
    <w:rsid w:val="00623474"/>
    <w:rsid w:val="006265B9"/>
    <w:rsid w:val="00632E29"/>
    <w:rsid w:val="00640DE6"/>
    <w:rsid w:val="006474E0"/>
    <w:rsid w:val="00672259"/>
    <w:rsid w:val="006813F3"/>
    <w:rsid w:val="0068320B"/>
    <w:rsid w:val="00686529"/>
    <w:rsid w:val="006955C3"/>
    <w:rsid w:val="006A483A"/>
    <w:rsid w:val="006B1994"/>
    <w:rsid w:val="006B2336"/>
    <w:rsid w:val="006B3580"/>
    <w:rsid w:val="006B6D1B"/>
    <w:rsid w:val="006C4047"/>
    <w:rsid w:val="006D08BE"/>
    <w:rsid w:val="006F5402"/>
    <w:rsid w:val="007118A0"/>
    <w:rsid w:val="00714DA8"/>
    <w:rsid w:val="00723428"/>
    <w:rsid w:val="007525C2"/>
    <w:rsid w:val="007549B2"/>
    <w:rsid w:val="0078470D"/>
    <w:rsid w:val="00792DA3"/>
    <w:rsid w:val="007C1BC2"/>
    <w:rsid w:val="007C7148"/>
    <w:rsid w:val="007D2CF7"/>
    <w:rsid w:val="007E081F"/>
    <w:rsid w:val="00813FF4"/>
    <w:rsid w:val="008166CF"/>
    <w:rsid w:val="00826BEE"/>
    <w:rsid w:val="0082782A"/>
    <w:rsid w:val="00834F08"/>
    <w:rsid w:val="00845583"/>
    <w:rsid w:val="00856A0F"/>
    <w:rsid w:val="008B6F06"/>
    <w:rsid w:val="008C2146"/>
    <w:rsid w:val="008E0A70"/>
    <w:rsid w:val="008E3672"/>
    <w:rsid w:val="008F1666"/>
    <w:rsid w:val="00912B1F"/>
    <w:rsid w:val="00913138"/>
    <w:rsid w:val="00921AD3"/>
    <w:rsid w:val="00936101"/>
    <w:rsid w:val="0094067B"/>
    <w:rsid w:val="00955CC3"/>
    <w:rsid w:val="009A7C55"/>
    <w:rsid w:val="009C2BA2"/>
    <w:rsid w:val="00A64CA4"/>
    <w:rsid w:val="00A72618"/>
    <w:rsid w:val="00A929DD"/>
    <w:rsid w:val="00A952B8"/>
    <w:rsid w:val="00A96BC4"/>
    <w:rsid w:val="00AA3F69"/>
    <w:rsid w:val="00AC72AC"/>
    <w:rsid w:val="00AD11E1"/>
    <w:rsid w:val="00AE5247"/>
    <w:rsid w:val="00AF29F5"/>
    <w:rsid w:val="00B107C2"/>
    <w:rsid w:val="00B366E4"/>
    <w:rsid w:val="00B56906"/>
    <w:rsid w:val="00B671F6"/>
    <w:rsid w:val="00BB50E7"/>
    <w:rsid w:val="00BC4F32"/>
    <w:rsid w:val="00BD4DB3"/>
    <w:rsid w:val="00BE09FC"/>
    <w:rsid w:val="00BE360E"/>
    <w:rsid w:val="00BE4FC4"/>
    <w:rsid w:val="00BF07FD"/>
    <w:rsid w:val="00BF1E93"/>
    <w:rsid w:val="00BF67EB"/>
    <w:rsid w:val="00C21EC7"/>
    <w:rsid w:val="00C375E9"/>
    <w:rsid w:val="00C60EE5"/>
    <w:rsid w:val="00C66BBF"/>
    <w:rsid w:val="00C74F8C"/>
    <w:rsid w:val="00C77B40"/>
    <w:rsid w:val="00C83269"/>
    <w:rsid w:val="00C926E8"/>
    <w:rsid w:val="00CB6BD0"/>
    <w:rsid w:val="00CF731D"/>
    <w:rsid w:val="00D078A1"/>
    <w:rsid w:val="00D10C85"/>
    <w:rsid w:val="00D305B1"/>
    <w:rsid w:val="00D35E8A"/>
    <w:rsid w:val="00D4182D"/>
    <w:rsid w:val="00D452E6"/>
    <w:rsid w:val="00D54DC8"/>
    <w:rsid w:val="00D97DC8"/>
    <w:rsid w:val="00DA581A"/>
    <w:rsid w:val="00DB2C71"/>
    <w:rsid w:val="00DD28BF"/>
    <w:rsid w:val="00DE65CF"/>
    <w:rsid w:val="00E014F5"/>
    <w:rsid w:val="00E30F94"/>
    <w:rsid w:val="00E327BE"/>
    <w:rsid w:val="00E52DFC"/>
    <w:rsid w:val="00E53F85"/>
    <w:rsid w:val="00E979D5"/>
    <w:rsid w:val="00EA2D1F"/>
    <w:rsid w:val="00ED0DDA"/>
    <w:rsid w:val="00F12420"/>
    <w:rsid w:val="00F25284"/>
    <w:rsid w:val="00F3322E"/>
    <w:rsid w:val="00F701DE"/>
    <w:rsid w:val="00FA2A7B"/>
    <w:rsid w:val="00FA4740"/>
    <w:rsid w:val="00FE3364"/>
    <w:rsid w:val="00FF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9EB2E"/>
  <w15:docId w15:val="{E7C56689-4525-4498-8CB4-522499C1E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933"/>
    <w:pPr>
      <w:ind w:left="720"/>
      <w:contextualSpacing/>
    </w:pPr>
  </w:style>
  <w:style w:type="character" w:styleId="Hyperlink">
    <w:name w:val="Hyperlink"/>
    <w:basedOn w:val="DefaultParagraphFont"/>
    <w:uiPriority w:val="99"/>
    <w:unhideWhenUsed/>
    <w:rsid w:val="00211C8A"/>
    <w:rPr>
      <w:color w:val="0000FF" w:themeColor="hyperlink"/>
      <w:u w:val="single"/>
    </w:rPr>
  </w:style>
  <w:style w:type="character" w:styleId="FollowedHyperlink">
    <w:name w:val="FollowedHyperlink"/>
    <w:basedOn w:val="DefaultParagraphFont"/>
    <w:uiPriority w:val="99"/>
    <w:semiHidden/>
    <w:unhideWhenUsed/>
    <w:rsid w:val="00556349"/>
    <w:rPr>
      <w:color w:val="800080" w:themeColor="followedHyperlink"/>
      <w:u w:val="single"/>
    </w:rPr>
  </w:style>
  <w:style w:type="paragraph" w:styleId="Header">
    <w:name w:val="header"/>
    <w:basedOn w:val="Normal"/>
    <w:link w:val="HeaderChar"/>
    <w:uiPriority w:val="99"/>
    <w:unhideWhenUsed/>
    <w:rsid w:val="00813F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FF4"/>
  </w:style>
  <w:style w:type="paragraph" w:styleId="Footer">
    <w:name w:val="footer"/>
    <w:basedOn w:val="Normal"/>
    <w:link w:val="FooterChar"/>
    <w:uiPriority w:val="99"/>
    <w:unhideWhenUsed/>
    <w:rsid w:val="00813F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FF4"/>
  </w:style>
  <w:style w:type="paragraph" w:styleId="NormalWeb">
    <w:name w:val="Normal (Web)"/>
    <w:basedOn w:val="Normal"/>
    <w:uiPriority w:val="99"/>
    <w:semiHidden/>
    <w:unhideWhenUsed/>
    <w:rsid w:val="001F61FA"/>
    <w:pPr>
      <w:spacing w:after="420"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5230D"/>
  </w:style>
  <w:style w:type="paragraph" w:customStyle="1" w:styleId="Default">
    <w:name w:val="Default"/>
    <w:rsid w:val="00492CF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71787">
      <w:bodyDiv w:val="1"/>
      <w:marLeft w:val="0"/>
      <w:marRight w:val="0"/>
      <w:marTop w:val="0"/>
      <w:marBottom w:val="0"/>
      <w:divBdr>
        <w:top w:val="none" w:sz="0" w:space="0" w:color="auto"/>
        <w:left w:val="none" w:sz="0" w:space="0" w:color="auto"/>
        <w:bottom w:val="none" w:sz="0" w:space="0" w:color="auto"/>
        <w:right w:val="none" w:sz="0" w:space="0" w:color="auto"/>
      </w:divBdr>
      <w:divsChild>
        <w:div w:id="152839608">
          <w:marLeft w:val="0"/>
          <w:marRight w:val="0"/>
          <w:marTop w:val="0"/>
          <w:marBottom w:val="0"/>
          <w:divBdr>
            <w:top w:val="none" w:sz="0" w:space="0" w:color="auto"/>
            <w:left w:val="none" w:sz="0" w:space="0" w:color="auto"/>
            <w:bottom w:val="none" w:sz="0" w:space="0" w:color="auto"/>
            <w:right w:val="none" w:sz="0" w:space="0" w:color="auto"/>
          </w:divBdr>
          <w:divsChild>
            <w:div w:id="1647706389">
              <w:marLeft w:val="0"/>
              <w:marRight w:val="0"/>
              <w:marTop w:val="0"/>
              <w:marBottom w:val="0"/>
              <w:divBdr>
                <w:top w:val="none" w:sz="0" w:space="0" w:color="auto"/>
                <w:left w:val="none" w:sz="0" w:space="0" w:color="auto"/>
                <w:bottom w:val="none" w:sz="0" w:space="0" w:color="auto"/>
                <w:right w:val="none" w:sz="0" w:space="0" w:color="auto"/>
              </w:divBdr>
              <w:divsChild>
                <w:div w:id="264845612">
                  <w:marLeft w:val="0"/>
                  <w:marRight w:val="0"/>
                  <w:marTop w:val="0"/>
                  <w:marBottom w:val="0"/>
                  <w:divBdr>
                    <w:top w:val="none" w:sz="0" w:space="0" w:color="auto"/>
                    <w:left w:val="none" w:sz="0" w:space="0" w:color="auto"/>
                    <w:bottom w:val="none" w:sz="0" w:space="0" w:color="auto"/>
                    <w:right w:val="none" w:sz="0" w:space="0" w:color="auto"/>
                  </w:divBdr>
                  <w:divsChild>
                    <w:div w:id="840773015">
                      <w:marLeft w:val="0"/>
                      <w:marRight w:val="0"/>
                      <w:marTop w:val="0"/>
                      <w:marBottom w:val="0"/>
                      <w:divBdr>
                        <w:top w:val="none" w:sz="0" w:space="0" w:color="auto"/>
                        <w:left w:val="none" w:sz="0" w:space="0" w:color="auto"/>
                        <w:bottom w:val="none" w:sz="0" w:space="0" w:color="auto"/>
                        <w:right w:val="none" w:sz="0" w:space="0" w:color="auto"/>
                      </w:divBdr>
                      <w:divsChild>
                        <w:div w:id="185376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937820">
      <w:bodyDiv w:val="1"/>
      <w:marLeft w:val="0"/>
      <w:marRight w:val="0"/>
      <w:marTop w:val="0"/>
      <w:marBottom w:val="0"/>
      <w:divBdr>
        <w:top w:val="none" w:sz="0" w:space="0" w:color="auto"/>
        <w:left w:val="none" w:sz="0" w:space="0" w:color="auto"/>
        <w:bottom w:val="none" w:sz="0" w:space="0" w:color="auto"/>
        <w:right w:val="none" w:sz="0" w:space="0" w:color="auto"/>
      </w:divBdr>
    </w:div>
    <w:div w:id="723135642">
      <w:bodyDiv w:val="1"/>
      <w:marLeft w:val="0"/>
      <w:marRight w:val="0"/>
      <w:marTop w:val="0"/>
      <w:marBottom w:val="0"/>
      <w:divBdr>
        <w:top w:val="none" w:sz="0" w:space="0" w:color="auto"/>
        <w:left w:val="none" w:sz="0" w:space="0" w:color="auto"/>
        <w:bottom w:val="none" w:sz="0" w:space="0" w:color="auto"/>
        <w:right w:val="none" w:sz="0" w:space="0" w:color="auto"/>
      </w:divBdr>
    </w:div>
    <w:div w:id="916133252">
      <w:bodyDiv w:val="1"/>
      <w:marLeft w:val="0"/>
      <w:marRight w:val="0"/>
      <w:marTop w:val="0"/>
      <w:marBottom w:val="0"/>
      <w:divBdr>
        <w:top w:val="none" w:sz="0" w:space="0" w:color="auto"/>
        <w:left w:val="none" w:sz="0" w:space="0" w:color="auto"/>
        <w:bottom w:val="none" w:sz="0" w:space="0" w:color="auto"/>
        <w:right w:val="none" w:sz="0" w:space="0" w:color="auto"/>
      </w:divBdr>
    </w:div>
    <w:div w:id="1102650276">
      <w:bodyDiv w:val="1"/>
      <w:marLeft w:val="0"/>
      <w:marRight w:val="0"/>
      <w:marTop w:val="0"/>
      <w:marBottom w:val="0"/>
      <w:divBdr>
        <w:top w:val="none" w:sz="0" w:space="0" w:color="auto"/>
        <w:left w:val="none" w:sz="0" w:space="0" w:color="auto"/>
        <w:bottom w:val="none" w:sz="0" w:space="0" w:color="auto"/>
        <w:right w:val="none" w:sz="0" w:space="0" w:color="auto"/>
      </w:divBdr>
    </w:div>
    <w:div w:id="1103721170">
      <w:bodyDiv w:val="1"/>
      <w:marLeft w:val="0"/>
      <w:marRight w:val="0"/>
      <w:marTop w:val="0"/>
      <w:marBottom w:val="0"/>
      <w:divBdr>
        <w:top w:val="none" w:sz="0" w:space="0" w:color="auto"/>
        <w:left w:val="none" w:sz="0" w:space="0" w:color="auto"/>
        <w:bottom w:val="none" w:sz="0" w:space="0" w:color="auto"/>
        <w:right w:val="none" w:sz="0" w:space="0" w:color="auto"/>
      </w:divBdr>
    </w:div>
    <w:div w:id="1248031147">
      <w:bodyDiv w:val="1"/>
      <w:marLeft w:val="0"/>
      <w:marRight w:val="0"/>
      <w:marTop w:val="0"/>
      <w:marBottom w:val="0"/>
      <w:divBdr>
        <w:top w:val="none" w:sz="0" w:space="0" w:color="auto"/>
        <w:left w:val="none" w:sz="0" w:space="0" w:color="auto"/>
        <w:bottom w:val="none" w:sz="0" w:space="0" w:color="auto"/>
        <w:right w:val="none" w:sz="0" w:space="0" w:color="auto"/>
      </w:divBdr>
      <w:divsChild>
        <w:div w:id="1890872423">
          <w:marLeft w:val="0"/>
          <w:marRight w:val="0"/>
          <w:marTop w:val="0"/>
          <w:marBottom w:val="0"/>
          <w:divBdr>
            <w:top w:val="none" w:sz="0" w:space="0" w:color="auto"/>
            <w:left w:val="none" w:sz="0" w:space="0" w:color="auto"/>
            <w:bottom w:val="none" w:sz="0" w:space="0" w:color="auto"/>
            <w:right w:val="none" w:sz="0" w:space="0" w:color="auto"/>
          </w:divBdr>
        </w:div>
        <w:div w:id="1476871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bs.hireheroesusa.org/" TargetMode="External"/><Relationship Id="rId3" Type="http://schemas.openxmlformats.org/officeDocument/2006/relationships/settings" Target="settings.xml"/><Relationship Id="rId7" Type="http://schemas.openxmlformats.org/officeDocument/2006/relationships/hyperlink" Target="https://www.kaggle.com/competi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6</Pages>
  <Words>1368</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Kexin Zhao</dc:creator>
  <cp:lastModifiedBy>Zhao, Kexin</cp:lastModifiedBy>
  <cp:revision>164</cp:revision>
  <dcterms:created xsi:type="dcterms:W3CDTF">2015-08-13T18:17:00Z</dcterms:created>
  <dcterms:modified xsi:type="dcterms:W3CDTF">2019-06-13T17:42:00Z</dcterms:modified>
</cp:coreProperties>
</file>