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eastAsiaTheme="minorEastAsia"/>
          <w:lang w:eastAsia="zh-CN"/>
        </w:rPr>
        <w:drawing>
          <wp:anchor distT="0" distB="0" distL="114300" distR="114300" simplePos="0" relativeHeight="251663360" behindDoc="1" locked="0" layoutInCell="1" allowOverlap="1">
            <wp:simplePos x="0" y="0"/>
            <wp:positionH relativeFrom="column">
              <wp:posOffset>-1253490</wp:posOffset>
            </wp:positionH>
            <wp:positionV relativeFrom="paragraph">
              <wp:posOffset>-80010</wp:posOffset>
            </wp:positionV>
            <wp:extent cx="7562850" cy="9285605"/>
            <wp:effectExtent l="0" t="0" r="0" b="10795"/>
            <wp:wrapNone/>
            <wp:docPr id="6" name="图片 6" descr="云计算封面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云计算封面 拷贝"/>
                    <pic:cNvPicPr>
                      <a:picLocks noChangeAspect="1"/>
                    </pic:cNvPicPr>
                  </pic:nvPicPr>
                  <pic:blipFill>
                    <a:blip r:embed="rId6"/>
                    <a:stretch>
                      <a:fillRect/>
                    </a:stretch>
                  </pic:blipFill>
                  <pic:spPr>
                    <a:xfrm>
                      <a:off x="0" y="0"/>
                      <a:ext cx="7562850" cy="9285605"/>
                    </a:xfrm>
                    <a:prstGeom prst="rect">
                      <a:avLst/>
                    </a:prstGeom>
                  </pic:spPr>
                </pic:pic>
              </a:graphicData>
            </a:graphic>
          </wp:anchor>
        </w:drawing>
      </w:r>
    </w:p>
    <w:p>
      <w:pPr>
        <w:widowControl/>
        <w:jc w:val="left"/>
      </w:pPr>
      <w:r>
        <mc:AlternateContent>
          <mc:Choice Requires="wps">
            <w:drawing>
              <wp:anchor distT="0" distB="0" distL="114300" distR="114300" simplePos="0" relativeHeight="251662336" behindDoc="0" locked="0" layoutInCell="1" allowOverlap="1">
                <wp:simplePos x="0" y="0"/>
                <wp:positionH relativeFrom="column">
                  <wp:posOffset>-636270</wp:posOffset>
                </wp:positionH>
                <wp:positionV relativeFrom="paragraph">
                  <wp:posOffset>3105150</wp:posOffset>
                </wp:positionV>
                <wp:extent cx="3200400" cy="402590"/>
                <wp:effectExtent l="0" t="0" r="0" b="0"/>
                <wp:wrapNone/>
                <wp:docPr id="51" name="文本框 43"/>
                <wp:cNvGraphicFramePr/>
                <a:graphic xmlns:a="http://schemas.openxmlformats.org/drawingml/2006/main">
                  <a:graphicData uri="http://schemas.microsoft.com/office/word/2010/wordprocessingShape">
                    <wps:wsp>
                      <wps:cNvSpPr txBox="1"/>
                      <wps:spPr>
                        <a:xfrm>
                          <a:off x="0" y="0"/>
                          <a:ext cx="3200400" cy="402590"/>
                        </a:xfrm>
                        <a:prstGeom prst="rect">
                          <a:avLst/>
                        </a:prstGeom>
                        <a:noFill/>
                        <a:ln w="6350">
                          <a:noFill/>
                        </a:ln>
                      </wps:spPr>
                      <wps:txbx>
                        <w:txbxContent>
                          <w:p>
                            <w:pPr>
                              <w:jc w:val="left"/>
                              <w:rPr>
                                <w:rFonts w:ascii="黑体" w:hAnsi="黑体" w:eastAsia="黑体" w:cs="黑体"/>
                                <w:color w:val="3761AC"/>
                                <w:sz w:val="30"/>
                                <w:szCs w:val="30"/>
                              </w:rPr>
                            </w:pPr>
                            <w:r>
                              <w:rPr>
                                <w:rFonts w:hint="eastAsia" w:ascii="黑体" w:hAnsi="黑体" w:eastAsia="黑体" w:cs="黑体"/>
                                <w:color w:val="3761AC"/>
                                <w:sz w:val="30"/>
                                <w:szCs w:val="30"/>
                              </w:rPr>
                              <w:t>两周实践方案建议书   VERSION V1.0</w:t>
                            </w:r>
                          </w:p>
                        </w:txbxContent>
                      </wps:txbx>
                      <wps:bodyPr rot="0" spcFirstLastPara="0" vertOverflow="overflow" horzOverflow="overflow" vert="horz" wrap="square" lIns="0" tIns="0" rIns="0" bIns="0" numCol="1" spcCol="0" rtlCol="0" fromWordArt="0" anchor="ctr" anchorCtr="0" forceAA="0" compatLnSpc="1">
                        <a:spAutoFit/>
                      </wps:bodyPr>
                    </wps:wsp>
                  </a:graphicData>
                </a:graphic>
              </wp:anchor>
            </w:drawing>
          </mc:Choice>
          <mc:Fallback>
            <w:pict>
              <v:shape id="文本框 43" o:spid="_x0000_s1026" o:spt="202" type="#_x0000_t202" style="position:absolute;left:0pt;margin-left:-50.1pt;margin-top:244.5pt;height:31.7pt;width:252pt;z-index:251662336;v-text-anchor:middle;mso-width-relative:page;mso-height-relative:page;" filled="f" stroked="f" coordsize="21600,21600" o:gfxdata="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BYAAABkcnMvUEsBAhQAFAAAAAgAh07iQBA+efbbAAAADAEAAA8AAAAA&#10;AAAAAQAgAAAAOAAAAGRycy9kb3ducmV2LnhtbFBLAQIUABQAAAAIAIdO4kCYL5yXNAIAAFoEAAAO&#10;AAAAAAAAAAEAIAAAAEABAABkcnMvZTJvRG9jLnhtbFBLBQYAAAAABgAGAFkBAADmBQAAAAA=&#10;">
                <v:fill on="f" focussize="0,0"/>
                <v:stroke on="f" weight="0.5pt"/>
                <v:imagedata o:title=""/>
                <o:lock v:ext="edit" aspectratio="f"/>
                <v:textbox inset="0mm,0mm,0mm,0mm" style="mso-fit-shape-to-text:t;">
                  <w:txbxContent>
                    <w:p>
                      <w:pPr>
                        <w:jc w:val="left"/>
                        <w:rPr>
                          <w:rFonts w:ascii="黑体" w:hAnsi="黑体" w:eastAsia="黑体" w:cs="黑体"/>
                          <w:color w:val="3761AC"/>
                          <w:sz w:val="30"/>
                          <w:szCs w:val="30"/>
                        </w:rPr>
                      </w:pPr>
                      <w:r>
                        <w:rPr>
                          <w:rFonts w:hint="eastAsia" w:ascii="黑体" w:hAnsi="黑体" w:eastAsia="黑体" w:cs="黑体"/>
                          <w:color w:val="3761AC"/>
                          <w:sz w:val="30"/>
                          <w:szCs w:val="30"/>
                        </w:rPr>
                        <w:t>两周实践方案建议书   VERSION V1.0</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-585470</wp:posOffset>
                </wp:positionH>
                <wp:positionV relativeFrom="paragraph">
                  <wp:posOffset>2051685</wp:posOffset>
                </wp:positionV>
                <wp:extent cx="6750050" cy="1134110"/>
                <wp:effectExtent l="0" t="0" r="0" b="0"/>
                <wp:wrapNone/>
                <wp:docPr id="49" name="文本框 39"/>
                <wp:cNvGraphicFramePr/>
                <a:graphic xmlns:a="http://schemas.openxmlformats.org/drawingml/2006/main">
                  <a:graphicData uri="http://schemas.microsoft.com/office/word/2010/wordprocessingShape">
                    <wps:wsp>
                      <wps:cNvSpPr txBox="1"/>
                      <wps:spPr>
                        <a:xfrm>
                          <a:off x="0" y="0"/>
                          <a:ext cx="6750050" cy="1134110"/>
                        </a:xfrm>
                        <a:prstGeom prst="rect">
                          <a:avLst/>
                        </a:prstGeom>
                        <a:noFill/>
                        <a:ln w="6350">
                          <a:noFill/>
                        </a:ln>
                      </wps:spPr>
                      <wps:txbx>
                        <w:txbxContent>
                          <w:p>
                            <w:pPr>
                              <w:rPr>
                                <w:rFonts w:ascii="黑体" w:hAnsi="黑体" w:eastAsia="黑体" w:cs="黑体"/>
                                <w:color w:val="3761AC"/>
                                <w:sz w:val="44"/>
                                <w:szCs w:val="44"/>
                                <w14:textOutline w14:w="1270" w14:cap="flat" w14:cmpd="sng" w14:algn="ctr">
                                  <w14:solidFill>
                                    <w14:srgbClr w14:val="3761AC"/>
                                  </w14:solidFill>
                                  <w14:prstDash w14:val="solid"/>
                                  <w14:round/>
                                </w14:textOutline>
                              </w:rPr>
                            </w:pPr>
                            <w:r>
                              <w:rPr>
                                <w:rFonts w:hint="eastAsia" w:ascii="黑体" w:hAnsi="黑体" w:eastAsia="黑体" w:cs="黑体"/>
                                <w:color w:val="3761AC"/>
                                <w:sz w:val="44"/>
                                <w:szCs w:val="44"/>
                                <w:lang w:val="en-US" w:eastAsia="zh-Hans"/>
                                <w14:textOutline w14:w="1270" w14:cap="flat" w14:cmpd="sng" w14:algn="ctr">
                                  <w14:solidFill>
                                    <w14:srgbClr w14:val="3761AC"/>
                                  </w14:solidFill>
                                  <w14:prstDash w14:val="solid"/>
                                  <w14:round/>
                                </w14:textOutline>
                              </w:rPr>
                              <w:t>智能应用开发</w:t>
                            </w:r>
                            <w:r>
                              <w:rPr>
                                <w:rFonts w:hint="eastAsia" w:ascii="黑体" w:hAnsi="黑体" w:eastAsia="黑体" w:cs="黑体"/>
                                <w:color w:val="3761AC"/>
                                <w:sz w:val="44"/>
                                <w:szCs w:val="44"/>
                                <w14:textOutline w14:w="1270" w14:cap="flat" w14:cmpd="sng" w14:algn="ctr">
                                  <w14:solidFill>
                                    <w14:srgbClr w14:val="3761AC"/>
                                  </w14:solidFill>
                                  <w14:prstDash w14:val="solid"/>
                                  <w14:round/>
                                </w14:textOutline>
                              </w:rPr>
                              <w:t>Java方向-</w:t>
                            </w:r>
                            <w:r>
                              <w:rPr>
                                <w:rFonts w:hint="eastAsia" w:ascii="黑体" w:hAnsi="黑体" w:eastAsia="黑体" w:cs="黑体"/>
                                <w:bCs/>
                                <w:color w:val="3761AC"/>
                                <w:sz w:val="44"/>
                                <w:szCs w:val="44"/>
                                <w14:textOutline w14:w="1270" w14:cap="flat" w14:cmpd="sng" w14:algn="ctr">
                                  <w14:solidFill>
                                    <w14:srgbClr w14:val="3761AC"/>
                                  </w14:solidFill>
                                  <w14:prstDash w14:val="solid"/>
                                  <w14:round/>
                                </w14:textOutline>
                              </w:rPr>
                              <w:t>智慧AI宠物管理</w:t>
                            </w:r>
                            <w:r>
                              <w:rPr>
                                <w:rFonts w:hint="eastAsia" w:ascii="黑体" w:hAnsi="黑体" w:eastAsia="黑体" w:cs="黑体"/>
                                <w:color w:val="3761AC"/>
                                <w:sz w:val="44"/>
                                <w:szCs w:val="44"/>
                                <w14:textOutline w14:w="1270" w14:cap="flat" w14:cmpd="sng" w14:algn="ctr">
                                  <w14:solidFill>
                                    <w14:srgbClr w14:val="3761AC"/>
                                  </w14:solidFill>
                                  <w14:prstDash w14:val="solid"/>
                                  <w14:round/>
                                </w14:textOutline>
                              </w:rPr>
                              <w:t>平台项目+讯飞星火大模型开发</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文本框 39" o:spid="_x0000_s1026" o:spt="202" type="#_x0000_t202" style="position:absolute;left:0pt;margin-left:-46.1pt;margin-top:161.55pt;height:89.3pt;width:531.5pt;z-index:251661312;v-text-anchor:middle;mso-width-relative:page;mso-height-relative:page;" filled="f" stroked="f" coordsize="21600,21600" o:gfxdata="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WAAAAZHJzL1BLAQIUABQAAAAIAIdO4kBT9lrb2wAAAAsBAAAPAAAA&#10;AAAAAAEAIAAAADgAAABkcnMvZG93bnJldi54bWxQSwECFAAUAAAACACHTuJA/1XwazUCAABbBAAA&#10;DgAAAAAAAAABACAAAABAAQAAZHJzL2Uyb0RvYy54bWxQSwUGAAAAAAYABgBZAQAA5wUAAAAA&#10;">
                <v:fill on="f" focussize="0,0"/>
                <v:stroke on="f" weight="0.5pt"/>
                <v:imagedata o:title=""/>
                <o:lock v:ext="edit" aspectratio="f"/>
                <v:textbox inset="0mm,0mm,0mm,0mm">
                  <w:txbxContent>
                    <w:p>
                      <w:pPr>
                        <w:rPr>
                          <w:rFonts w:ascii="黑体" w:hAnsi="黑体" w:eastAsia="黑体" w:cs="黑体"/>
                          <w:color w:val="3761AC"/>
                          <w:sz w:val="44"/>
                          <w:szCs w:val="44"/>
                          <w14:textOutline w14:w="1270" w14:cap="flat" w14:cmpd="sng" w14:algn="ctr">
                            <w14:solidFill>
                              <w14:srgbClr w14:val="3761AC"/>
                            </w14:solidFill>
                            <w14:prstDash w14:val="solid"/>
                            <w14:round/>
                          </w14:textOutline>
                        </w:rPr>
                      </w:pPr>
                      <w:r>
                        <w:rPr>
                          <w:rFonts w:hint="eastAsia" w:ascii="黑体" w:hAnsi="黑体" w:eastAsia="黑体" w:cs="黑体"/>
                          <w:color w:val="3761AC"/>
                          <w:sz w:val="44"/>
                          <w:szCs w:val="44"/>
                          <w:lang w:val="en-US" w:eastAsia="zh-Hans"/>
                          <w14:textOutline w14:w="1270" w14:cap="flat" w14:cmpd="sng" w14:algn="ctr">
                            <w14:solidFill>
                              <w14:srgbClr w14:val="3761AC"/>
                            </w14:solidFill>
                            <w14:prstDash w14:val="solid"/>
                            <w14:round/>
                          </w14:textOutline>
                        </w:rPr>
                        <w:t>智能应用开发</w:t>
                      </w:r>
                      <w:r>
                        <w:rPr>
                          <w:rFonts w:hint="eastAsia" w:ascii="黑体" w:hAnsi="黑体" w:eastAsia="黑体" w:cs="黑体"/>
                          <w:color w:val="3761AC"/>
                          <w:sz w:val="44"/>
                          <w:szCs w:val="44"/>
                          <w14:textOutline w14:w="1270" w14:cap="flat" w14:cmpd="sng" w14:algn="ctr">
                            <w14:solidFill>
                              <w14:srgbClr w14:val="3761AC"/>
                            </w14:solidFill>
                            <w14:prstDash w14:val="solid"/>
                            <w14:round/>
                          </w14:textOutline>
                        </w:rPr>
                        <w:t>Java方向-</w:t>
                      </w:r>
                      <w:r>
                        <w:rPr>
                          <w:rFonts w:hint="eastAsia" w:ascii="黑体" w:hAnsi="黑体" w:eastAsia="黑体" w:cs="黑体"/>
                          <w:bCs/>
                          <w:color w:val="3761AC"/>
                          <w:sz w:val="44"/>
                          <w:szCs w:val="44"/>
                          <w14:textOutline w14:w="1270" w14:cap="flat" w14:cmpd="sng" w14:algn="ctr">
                            <w14:solidFill>
                              <w14:srgbClr w14:val="3761AC"/>
                            </w14:solidFill>
                            <w14:prstDash w14:val="solid"/>
                            <w14:round/>
                          </w14:textOutline>
                        </w:rPr>
                        <w:t>智慧AI宠物管理</w:t>
                      </w:r>
                      <w:r>
                        <w:rPr>
                          <w:rFonts w:hint="eastAsia" w:ascii="黑体" w:hAnsi="黑体" w:eastAsia="黑体" w:cs="黑体"/>
                          <w:color w:val="3761AC"/>
                          <w:sz w:val="44"/>
                          <w:szCs w:val="44"/>
                          <w14:textOutline w14:w="1270" w14:cap="flat" w14:cmpd="sng" w14:algn="ctr">
                            <w14:solidFill>
                              <w14:srgbClr w14:val="3761AC"/>
                            </w14:solidFill>
                            <w14:prstDash w14:val="solid"/>
                            <w14:round/>
                          </w14:textOutline>
                        </w:rPr>
                        <w:t>平台项目+讯飞星火大模型开发</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-505460</wp:posOffset>
                </wp:positionH>
                <wp:positionV relativeFrom="paragraph">
                  <wp:posOffset>1188720</wp:posOffset>
                </wp:positionV>
                <wp:extent cx="6597650" cy="702945"/>
                <wp:effectExtent l="6350" t="6350" r="25400" b="27305"/>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597650" cy="702945"/>
                        </a:xfrm>
                        <a:prstGeom prst="rect">
                          <a:avLst/>
                        </a:prstGeom>
                        <a:solidFill>
                          <a:srgbClr val="FFFFFF"/>
                        </a:solidFill>
                        <a:ln w="9525">
                          <a:solidFill>
                            <a:srgbClr val="000000"/>
                          </a:solidFill>
                          <a:miter lim="800000"/>
                        </a:ln>
                      </wps:spPr>
                      <wps:txbx>
                        <w:txbxContent>
                          <w:p>
                            <w:pPr>
                              <w:jc w:val="left"/>
                              <w:rPr>
                                <w:rFonts w:ascii="黑体" w:hAnsi="黑体" w:eastAsia="黑体" w:cs="黑体"/>
                                <w:b/>
                                <w:bCs/>
                                <w:color w:val="3761AC"/>
                                <w:spacing w:val="68"/>
                                <w:kern w:val="10"/>
                                <w:sz w:val="72"/>
                                <w:szCs w:val="72"/>
                                <w14:textOutline w14:w="12700" w14:cap="flat" w14:cmpd="sng" w14:algn="ctr">
                                  <w14:solidFill>
                                    <w14:srgbClr w14:val="3761AC"/>
                                  </w14:solidFill>
                                  <w14:prstDash w14:val="solid"/>
                                  <w14:round/>
                                </w14:textOutline>
                              </w:rPr>
                            </w:pPr>
                            <w:r>
                              <w:rPr>
                                <w:rFonts w:hint="eastAsia" w:ascii="黑体" w:hAnsi="黑体" w:eastAsia="黑体" w:cs="黑体"/>
                                <w:b/>
                                <w:bCs/>
                                <w:color w:val="3761AC"/>
                                <w:spacing w:val="68"/>
                                <w:kern w:val="10"/>
                                <w:sz w:val="72"/>
                                <w:szCs w:val="72"/>
                                <w14:textOutline w14:w="12700" w14:cap="flat" w14:cmpd="sng" w14:algn="ctr">
                                  <w14:solidFill>
                                    <w14:srgbClr w14:val="3761AC"/>
                                  </w14:solidFill>
                                  <w14:prstDash w14:val="solid"/>
                                  <w14:round/>
                                </w14:textOutline>
                              </w:rPr>
                              <w:t>企业级项目实战</w:t>
                            </w:r>
                          </w:p>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39.8pt;margin-top:93.6pt;height:55.35pt;width:519.5pt;z-index:251660288;mso-width-relative:page;mso-height-relative:page;" fillcolor="#FFFFFF" filled="t" stroked="t" coordsize="21600,21600" o:gfxdata="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l05KttoAAAAL&#10;AQAADwAAAAAAAAABACAAAAA4AAAAZHJzL2Rvd25yZXYueG1sUEsBAhQAFAAAAAgAh07iQDvsim89&#10;AgAAfQQAAA4AAAAAAAAAAQAgAAAAPwEAAGRycy9lMm9Eb2MueG1sUEsFBgAAAAAGAAYAWQEAAO4F&#10;AAAAAA==&#10;">
                <v:fill on="t" focussize="0,0"/>
                <v:stroke color="#000000" miterlimit="8" joinstyle="miter"/>
                <v:imagedata o:title=""/>
                <o:lock v:ext="edit" aspectratio="f"/>
                <v:textbox>
                  <w:txbxContent>
                    <w:p>
                      <w:pPr>
                        <w:jc w:val="left"/>
                        <w:rPr>
                          <w:rFonts w:ascii="黑体" w:hAnsi="黑体" w:eastAsia="黑体" w:cs="黑体"/>
                          <w:b/>
                          <w:bCs/>
                          <w:color w:val="3761AC"/>
                          <w:spacing w:val="68"/>
                          <w:kern w:val="10"/>
                          <w:sz w:val="72"/>
                          <w:szCs w:val="72"/>
                          <w14:textOutline w14:w="12700" w14:cap="flat" w14:cmpd="sng" w14:algn="ctr">
                            <w14:solidFill>
                              <w14:srgbClr w14:val="3761AC"/>
                            </w14:solidFill>
                            <w14:prstDash w14:val="solid"/>
                            <w14:round/>
                          </w14:textOutline>
                        </w:rPr>
                      </w:pPr>
                      <w:r>
                        <w:rPr>
                          <w:rFonts w:hint="eastAsia" w:ascii="黑体" w:hAnsi="黑体" w:eastAsia="黑体" w:cs="黑体"/>
                          <w:b/>
                          <w:bCs/>
                          <w:color w:val="3761AC"/>
                          <w:spacing w:val="68"/>
                          <w:kern w:val="10"/>
                          <w:sz w:val="72"/>
                          <w:szCs w:val="72"/>
                          <w14:textOutline w14:w="12700" w14:cap="flat" w14:cmpd="sng" w14:algn="ctr">
                            <w14:solidFill>
                              <w14:srgbClr w14:val="3761AC"/>
                            </w14:solidFill>
                            <w14:prstDash w14:val="solid"/>
                            <w14:round/>
                          </w14:textOutline>
                        </w:rPr>
                        <w:t>企业级项目实战</w:t>
                      </w:r>
                    </w:p>
                    <w:p/>
                  </w:txbxContent>
                </v:textbox>
              </v:shape>
            </w:pict>
          </mc:Fallback>
        </mc:AlternateContent>
      </w:r>
      <w:r>
        <w:br w:type="page"/>
      </w:r>
      <w:bookmarkStart w:id="17" w:name="_GoBack"/>
      <w:bookmarkEnd w:id="17"/>
    </w:p>
    <w:sdt>
      <w:sdtPr>
        <w:rPr>
          <w:rFonts w:ascii="宋体" w:hAnsi="宋体" w:eastAsia="宋体"/>
        </w:rPr>
        <w:id w:val="147474501"/>
        <w:docPartObj>
          <w:docPartGallery w:val="Table of Contents"/>
          <w:docPartUnique/>
        </w:docPartObj>
      </w:sdtPr>
      <w:sdtEndPr>
        <w:rPr>
          <w:rFonts w:hint="eastAsia" w:asciiTheme="minorHAnsi" w:hAnsiTheme="minorHAnsi" w:eastAsiaTheme="minorEastAsia"/>
        </w:rPr>
      </w:sdtEndPr>
      <w:sdtContent>
        <w:p>
          <w:pPr>
            <w:jc w:val="center"/>
          </w:pPr>
          <w:r>
            <w:rPr>
              <w:rFonts w:ascii="宋体" w:hAnsi="宋体" w:eastAsia="宋体"/>
            </w:rPr>
            <w:t>目录</w:t>
          </w:r>
        </w:p>
        <w:p>
          <w:pPr>
            <w:pStyle w:val="11"/>
            <w:tabs>
              <w:tab w:val="right" w:leader="dot" w:pos="8296"/>
            </w:tabs>
            <w:rPr>
              <w:szCs w:val="24"/>
            </w:rPr>
          </w:pPr>
          <w:r>
            <w:rPr>
              <w:rFonts w:hint="eastAsia" w:ascii="Times New Roman" w:hAnsi="Times New Roman" w:eastAsia="宋体" w:cs="Times New Roman"/>
              <w:kern w:val="0"/>
              <w:sz w:val="20"/>
              <w:szCs w:val="20"/>
            </w:rPr>
            <w:fldChar w:fldCharType="begin"/>
          </w:r>
          <w:r>
            <w:rPr>
              <w:rFonts w:hint="eastAsia"/>
            </w:rPr>
            <w:instrText xml:space="preserve">TOC \o "1-3" \h \u </w:instrText>
          </w:r>
          <w:r>
            <w:rPr>
              <w:rFonts w:hint="eastAsia" w:ascii="Times New Roman" w:hAnsi="Times New Roman" w:eastAsia="宋体" w:cs="Times New Roman"/>
              <w:kern w:val="0"/>
              <w:sz w:val="20"/>
              <w:szCs w:val="20"/>
            </w:rPr>
            <w:fldChar w:fldCharType="separate"/>
          </w:r>
          <w:r>
            <w:fldChar w:fldCharType="begin"/>
          </w:r>
          <w:r>
            <w:instrText xml:space="preserve"> HYPERLINK \l "_Toc126761486" </w:instrText>
          </w:r>
          <w:r>
            <w:fldChar w:fldCharType="separate"/>
          </w:r>
          <w:r>
            <w:rPr>
              <w:rStyle w:val="18"/>
            </w:rPr>
            <w:t>一、学科优势</w:t>
          </w:r>
          <w:r>
            <w:tab/>
          </w:r>
          <w:r>
            <w:fldChar w:fldCharType="begin"/>
          </w:r>
          <w:r>
            <w:instrText xml:space="preserve"> PAGEREF _Toc126761486 \h </w:instrText>
          </w:r>
          <w:r>
            <w:fldChar w:fldCharType="separate"/>
          </w:r>
          <w:r>
            <w:t>3</w:t>
          </w:r>
          <w:r>
            <w:fldChar w:fldCharType="end"/>
          </w:r>
          <w:r>
            <w:fldChar w:fldCharType="end"/>
          </w:r>
        </w:p>
        <w:p>
          <w:pPr>
            <w:pStyle w:val="6"/>
            <w:tabs>
              <w:tab w:val="right" w:leader="dot" w:pos="8296"/>
            </w:tabs>
            <w:rPr>
              <w:szCs w:val="24"/>
            </w:rPr>
          </w:pPr>
          <w:r>
            <w:fldChar w:fldCharType="begin"/>
          </w:r>
          <w:r>
            <w:instrText xml:space="preserve"> HYPERLINK \l "_Toc126761487" </w:instrText>
          </w:r>
          <w:r>
            <w:fldChar w:fldCharType="separate"/>
          </w:r>
          <w:r>
            <w:rPr>
              <w:rStyle w:val="18"/>
            </w:rPr>
            <w:t>1.1 应用领域</w:t>
          </w:r>
          <w:r>
            <w:tab/>
          </w:r>
          <w:r>
            <w:fldChar w:fldCharType="begin"/>
          </w:r>
          <w:r>
            <w:instrText xml:space="preserve"> PAGEREF _Toc126761487 \h </w:instrText>
          </w:r>
          <w:r>
            <w:fldChar w:fldCharType="separate"/>
          </w:r>
          <w:r>
            <w:t>3</w:t>
          </w:r>
          <w:r>
            <w:fldChar w:fldCharType="end"/>
          </w:r>
          <w:r>
            <w:fldChar w:fldCharType="end"/>
          </w:r>
        </w:p>
        <w:p>
          <w:pPr>
            <w:pStyle w:val="6"/>
            <w:tabs>
              <w:tab w:val="right" w:leader="dot" w:pos="8296"/>
            </w:tabs>
            <w:rPr>
              <w:szCs w:val="24"/>
            </w:rPr>
          </w:pPr>
          <w:r>
            <w:fldChar w:fldCharType="begin"/>
          </w:r>
          <w:r>
            <w:instrText xml:space="preserve"> HYPERLINK \l "_Toc126761488" </w:instrText>
          </w:r>
          <w:r>
            <w:fldChar w:fldCharType="separate"/>
          </w:r>
          <w:r>
            <w:rPr>
              <w:rStyle w:val="18"/>
            </w:rPr>
            <w:t>1.2 技术岗位</w:t>
          </w:r>
          <w:r>
            <w:tab/>
          </w:r>
          <w:r>
            <w:fldChar w:fldCharType="begin"/>
          </w:r>
          <w:r>
            <w:instrText xml:space="preserve"> PAGEREF _Toc126761488 \h </w:instrText>
          </w:r>
          <w:r>
            <w:fldChar w:fldCharType="separate"/>
          </w:r>
          <w:r>
            <w:t>5</w:t>
          </w:r>
          <w:r>
            <w:fldChar w:fldCharType="end"/>
          </w:r>
          <w:r>
            <w:fldChar w:fldCharType="end"/>
          </w:r>
        </w:p>
        <w:p>
          <w:pPr>
            <w:pStyle w:val="6"/>
            <w:tabs>
              <w:tab w:val="right" w:leader="dot" w:pos="8296"/>
            </w:tabs>
            <w:rPr>
              <w:szCs w:val="24"/>
            </w:rPr>
          </w:pPr>
          <w:r>
            <w:fldChar w:fldCharType="begin"/>
          </w:r>
          <w:r>
            <w:instrText xml:space="preserve"> HYPERLINK \l "_Toc126761489" </w:instrText>
          </w:r>
          <w:r>
            <w:fldChar w:fldCharType="separate"/>
          </w:r>
          <w:r>
            <w:rPr>
              <w:rStyle w:val="18"/>
            </w:rPr>
            <w:t>1.3 企业级技术路线分析</w:t>
          </w:r>
          <w:r>
            <w:tab/>
          </w:r>
          <w:r>
            <w:fldChar w:fldCharType="begin"/>
          </w:r>
          <w:r>
            <w:instrText xml:space="preserve"> PAGEREF _Toc126761489 \h </w:instrText>
          </w:r>
          <w:r>
            <w:fldChar w:fldCharType="separate"/>
          </w:r>
          <w:r>
            <w:t>4</w:t>
          </w:r>
          <w:r>
            <w:fldChar w:fldCharType="end"/>
          </w:r>
          <w:r>
            <w:fldChar w:fldCharType="end"/>
          </w:r>
        </w:p>
        <w:p>
          <w:pPr>
            <w:pStyle w:val="11"/>
            <w:tabs>
              <w:tab w:val="right" w:leader="dot" w:pos="8296"/>
            </w:tabs>
            <w:rPr>
              <w:szCs w:val="24"/>
            </w:rPr>
          </w:pPr>
          <w:r>
            <w:fldChar w:fldCharType="begin"/>
          </w:r>
          <w:r>
            <w:instrText xml:space="preserve"> HYPERLINK \l "_Toc126761491" </w:instrText>
          </w:r>
          <w:r>
            <w:fldChar w:fldCharType="separate"/>
          </w:r>
          <w:r>
            <w:rPr>
              <w:rStyle w:val="18"/>
            </w:rPr>
            <w:t>二、教学实施方式</w:t>
          </w:r>
          <w:r>
            <w:tab/>
          </w:r>
          <w:r>
            <w:fldChar w:fldCharType="begin"/>
          </w:r>
          <w:r>
            <w:instrText xml:space="preserve"> PAGEREF _Toc126761491 \h </w:instrText>
          </w:r>
          <w:r>
            <w:fldChar w:fldCharType="separate"/>
          </w:r>
          <w:r>
            <w:t>5</w:t>
          </w:r>
          <w:r>
            <w:fldChar w:fldCharType="end"/>
          </w:r>
          <w:r>
            <w:fldChar w:fldCharType="end"/>
          </w:r>
        </w:p>
        <w:p>
          <w:pPr>
            <w:pStyle w:val="6"/>
            <w:tabs>
              <w:tab w:val="right" w:leader="dot" w:pos="8296"/>
            </w:tabs>
            <w:rPr>
              <w:szCs w:val="24"/>
            </w:rPr>
          </w:pPr>
          <w:r>
            <w:fldChar w:fldCharType="begin"/>
          </w:r>
          <w:r>
            <w:instrText xml:space="preserve"> HYPERLINK \l "_Toc126761492" </w:instrText>
          </w:r>
          <w:r>
            <w:fldChar w:fldCharType="separate"/>
          </w:r>
          <w:r>
            <w:rPr>
              <w:rStyle w:val="18"/>
            </w:rPr>
            <w:t>2.1 教学器材与设备落地</w:t>
          </w:r>
          <w:r>
            <w:tab/>
          </w:r>
          <w:r>
            <w:fldChar w:fldCharType="begin"/>
          </w:r>
          <w:r>
            <w:instrText xml:space="preserve"> PAGEREF _Toc126761492 \h </w:instrText>
          </w:r>
          <w:r>
            <w:fldChar w:fldCharType="separate"/>
          </w:r>
          <w:r>
            <w:t>5</w:t>
          </w:r>
          <w:r>
            <w:fldChar w:fldCharType="end"/>
          </w:r>
          <w:r>
            <w:fldChar w:fldCharType="end"/>
          </w:r>
        </w:p>
        <w:p>
          <w:pPr>
            <w:pStyle w:val="6"/>
            <w:tabs>
              <w:tab w:val="right" w:leader="dot" w:pos="8296"/>
            </w:tabs>
            <w:rPr>
              <w:szCs w:val="24"/>
            </w:rPr>
          </w:pPr>
          <w:r>
            <w:fldChar w:fldCharType="begin"/>
          </w:r>
          <w:r>
            <w:instrText xml:space="preserve"> HYPERLINK \l "_Toc126761493" </w:instrText>
          </w:r>
          <w:r>
            <w:fldChar w:fldCharType="separate"/>
          </w:r>
          <w:r>
            <w:rPr>
              <w:rStyle w:val="18"/>
            </w:rPr>
            <w:t>2.2 实训形式</w:t>
          </w:r>
          <w:r>
            <w:tab/>
          </w:r>
          <w:r>
            <w:fldChar w:fldCharType="begin"/>
          </w:r>
          <w:r>
            <w:instrText xml:space="preserve"> PAGEREF _Toc126761493 \h </w:instrText>
          </w:r>
          <w:r>
            <w:fldChar w:fldCharType="separate"/>
          </w:r>
          <w:r>
            <w:t>6</w:t>
          </w:r>
          <w:r>
            <w:fldChar w:fldCharType="end"/>
          </w:r>
          <w:r>
            <w:fldChar w:fldCharType="end"/>
          </w:r>
        </w:p>
        <w:p>
          <w:pPr>
            <w:pStyle w:val="6"/>
            <w:tabs>
              <w:tab w:val="right" w:leader="dot" w:pos="8296"/>
            </w:tabs>
            <w:rPr>
              <w:szCs w:val="24"/>
            </w:rPr>
          </w:pPr>
          <w:r>
            <w:fldChar w:fldCharType="begin"/>
          </w:r>
          <w:r>
            <w:instrText xml:space="preserve"> HYPERLINK \l "_Toc126761494" </w:instrText>
          </w:r>
          <w:r>
            <w:fldChar w:fldCharType="separate"/>
          </w:r>
          <w:r>
            <w:rPr>
              <w:rStyle w:val="18"/>
            </w:rPr>
            <w:t>2.3 教学方式</w:t>
          </w:r>
          <w:r>
            <w:tab/>
          </w:r>
          <w:r>
            <w:fldChar w:fldCharType="begin"/>
          </w:r>
          <w:r>
            <w:instrText xml:space="preserve"> PAGEREF _Toc126761494 \h </w:instrText>
          </w:r>
          <w:r>
            <w:fldChar w:fldCharType="separate"/>
          </w:r>
          <w:r>
            <w:t>5</w:t>
          </w:r>
          <w:r>
            <w:fldChar w:fldCharType="end"/>
          </w:r>
          <w:r>
            <w:fldChar w:fldCharType="end"/>
          </w:r>
        </w:p>
        <w:p>
          <w:pPr>
            <w:pStyle w:val="11"/>
            <w:tabs>
              <w:tab w:val="right" w:leader="dot" w:pos="8296"/>
            </w:tabs>
            <w:rPr>
              <w:szCs w:val="24"/>
            </w:rPr>
          </w:pPr>
          <w:r>
            <w:fldChar w:fldCharType="begin"/>
          </w:r>
          <w:r>
            <w:instrText xml:space="preserve"> HYPERLINK \l "_Toc126761495" </w:instrText>
          </w:r>
          <w:r>
            <w:fldChar w:fldCharType="separate"/>
          </w:r>
          <w:r>
            <w:rPr>
              <w:rStyle w:val="18"/>
            </w:rPr>
            <w:t>三、企业级项目介绍</w:t>
          </w:r>
          <w:r>
            <w:tab/>
          </w:r>
          <w:r>
            <w:fldChar w:fldCharType="begin"/>
          </w:r>
          <w:r>
            <w:instrText xml:space="preserve"> PAGEREF _Toc126761495 \h </w:instrText>
          </w:r>
          <w:r>
            <w:fldChar w:fldCharType="separate"/>
          </w:r>
          <w:r>
            <w:t>8</w:t>
          </w:r>
          <w:r>
            <w:fldChar w:fldCharType="end"/>
          </w:r>
          <w:r>
            <w:fldChar w:fldCharType="end"/>
          </w:r>
        </w:p>
        <w:p>
          <w:pPr>
            <w:pStyle w:val="6"/>
            <w:tabs>
              <w:tab w:val="right" w:leader="dot" w:pos="8296"/>
            </w:tabs>
            <w:rPr>
              <w:szCs w:val="24"/>
            </w:rPr>
          </w:pPr>
          <w:r>
            <w:fldChar w:fldCharType="begin"/>
          </w:r>
          <w:r>
            <w:instrText xml:space="preserve"> HYPERLINK \l "_Toc126761496" </w:instrText>
          </w:r>
          <w:r>
            <w:fldChar w:fldCharType="separate"/>
          </w:r>
          <w:r>
            <w:rPr>
              <w:rStyle w:val="18"/>
            </w:rPr>
            <w:t>3.1 项目概述</w:t>
          </w:r>
          <w:r>
            <w:tab/>
          </w:r>
          <w:r>
            <w:fldChar w:fldCharType="begin"/>
          </w:r>
          <w:r>
            <w:instrText xml:space="preserve"> PAGEREF _Toc126761496 \h </w:instrText>
          </w:r>
          <w:r>
            <w:fldChar w:fldCharType="separate"/>
          </w:r>
          <w:r>
            <w:t>8</w:t>
          </w:r>
          <w:r>
            <w:fldChar w:fldCharType="end"/>
          </w:r>
          <w:r>
            <w:fldChar w:fldCharType="end"/>
          </w:r>
        </w:p>
        <w:p>
          <w:pPr>
            <w:pStyle w:val="6"/>
            <w:tabs>
              <w:tab w:val="right" w:leader="dot" w:pos="8296"/>
            </w:tabs>
            <w:rPr>
              <w:szCs w:val="24"/>
            </w:rPr>
          </w:pPr>
          <w:r>
            <w:fldChar w:fldCharType="begin"/>
          </w:r>
          <w:r>
            <w:instrText xml:space="preserve"> HYPERLINK \l "_Toc126761497" </w:instrText>
          </w:r>
          <w:r>
            <w:fldChar w:fldCharType="separate"/>
          </w:r>
          <w:r>
            <w:rPr>
              <w:rStyle w:val="18"/>
            </w:rPr>
            <w:t>3.2 项目功能展示</w:t>
          </w:r>
          <w:r>
            <w:tab/>
          </w:r>
          <w:r>
            <w:fldChar w:fldCharType="begin"/>
          </w:r>
          <w:r>
            <w:instrText xml:space="preserve"> PAGEREF _Toc126761497 \h </w:instrText>
          </w:r>
          <w:r>
            <w:fldChar w:fldCharType="separate"/>
          </w:r>
          <w:r>
            <w:t>8</w:t>
          </w:r>
          <w:r>
            <w:fldChar w:fldCharType="end"/>
          </w:r>
          <w:r>
            <w:fldChar w:fldCharType="end"/>
          </w:r>
        </w:p>
        <w:p>
          <w:pPr>
            <w:pStyle w:val="6"/>
            <w:tabs>
              <w:tab w:val="right" w:leader="dot" w:pos="8296"/>
            </w:tabs>
            <w:rPr>
              <w:szCs w:val="24"/>
            </w:rPr>
          </w:pPr>
          <w:r>
            <w:fldChar w:fldCharType="begin"/>
          </w:r>
          <w:r>
            <w:instrText xml:space="preserve"> HYPERLINK \l "_Toc126761498" </w:instrText>
          </w:r>
          <w:r>
            <w:fldChar w:fldCharType="separate"/>
          </w:r>
          <w:r>
            <w:rPr>
              <w:rStyle w:val="18"/>
            </w:rPr>
            <w:t>3</w:t>
          </w:r>
          <w:r>
            <w:rPr>
              <w:rStyle w:val="18"/>
              <w:rFonts w:hint="eastAsia"/>
            </w:rPr>
            <w:t>.3</w:t>
          </w:r>
          <w:r>
            <w:rPr>
              <w:rStyle w:val="18"/>
            </w:rPr>
            <w:t xml:space="preserve"> 项目实施技术</w:t>
          </w:r>
          <w:r>
            <w:tab/>
          </w:r>
          <w:r>
            <w:rPr>
              <w:rFonts w:hint="eastAsia"/>
            </w:rPr>
            <w:t>1</w:t>
          </w:r>
          <w:r>
            <w:rPr>
              <w:rFonts w:hint="eastAsia"/>
            </w:rPr>
            <w:fldChar w:fldCharType="end"/>
          </w:r>
          <w:r>
            <w:rPr>
              <w:rFonts w:hint="eastAsia"/>
            </w:rPr>
            <w:t>1</w:t>
          </w:r>
        </w:p>
        <w:p>
          <w:pPr>
            <w:pStyle w:val="6"/>
            <w:tabs>
              <w:tab w:val="right" w:leader="dot" w:pos="8296"/>
            </w:tabs>
            <w:rPr>
              <w:szCs w:val="24"/>
            </w:rPr>
          </w:pPr>
          <w:r>
            <w:fldChar w:fldCharType="begin"/>
          </w:r>
          <w:r>
            <w:instrText xml:space="preserve"> HYPERLINK \l "_Toc126761499" </w:instrText>
          </w:r>
          <w:r>
            <w:fldChar w:fldCharType="separate"/>
          </w:r>
          <w:r>
            <w:rPr>
              <w:rStyle w:val="18"/>
            </w:rPr>
            <w:t>3.</w:t>
          </w:r>
          <w:r>
            <w:rPr>
              <w:rStyle w:val="18"/>
              <w:rFonts w:hint="eastAsia"/>
            </w:rPr>
            <w:t>4</w:t>
          </w:r>
          <w:r>
            <w:rPr>
              <w:rStyle w:val="18"/>
            </w:rPr>
            <w:t xml:space="preserve"> 项目实施过程</w:t>
          </w:r>
          <w:r>
            <w:tab/>
          </w:r>
          <w:r>
            <w:fldChar w:fldCharType="begin"/>
          </w:r>
          <w:r>
            <w:instrText xml:space="preserve"> PAGEREF _Toc126761499 \h </w:instrText>
          </w:r>
          <w:r>
            <w:fldChar w:fldCharType="separate"/>
          </w:r>
          <w:r>
            <w:t>10</w:t>
          </w:r>
          <w:r>
            <w:fldChar w:fldCharType="end"/>
          </w:r>
          <w:r>
            <w:fldChar w:fldCharType="end"/>
          </w:r>
        </w:p>
        <w:p>
          <w:pPr>
            <w:pStyle w:val="6"/>
            <w:tabs>
              <w:tab w:val="right" w:leader="dot" w:pos="8296"/>
            </w:tabs>
            <w:rPr>
              <w:szCs w:val="24"/>
            </w:rPr>
          </w:pPr>
          <w:r>
            <w:fldChar w:fldCharType="begin"/>
          </w:r>
          <w:r>
            <w:instrText xml:space="preserve"> HYPERLINK \l "_Toc126761500" </w:instrText>
          </w:r>
          <w:r>
            <w:fldChar w:fldCharType="separate"/>
          </w:r>
          <w:r>
            <w:rPr>
              <w:rStyle w:val="18"/>
            </w:rPr>
            <w:t>3.</w:t>
          </w:r>
          <w:r>
            <w:rPr>
              <w:rStyle w:val="18"/>
              <w:rFonts w:hint="eastAsia"/>
            </w:rPr>
            <w:t>5</w:t>
          </w:r>
          <w:r>
            <w:rPr>
              <w:rStyle w:val="18"/>
            </w:rPr>
            <w:t xml:space="preserve"> 教学计划</w:t>
          </w:r>
          <w:r>
            <w:tab/>
          </w:r>
          <w:r>
            <w:fldChar w:fldCharType="begin"/>
          </w:r>
          <w:r>
            <w:instrText xml:space="preserve"> PAGEREF _Toc126761500 \h </w:instrText>
          </w:r>
          <w:r>
            <w:fldChar w:fldCharType="separate"/>
          </w:r>
          <w:r>
            <w:t>11</w:t>
          </w:r>
          <w:r>
            <w:fldChar w:fldCharType="end"/>
          </w:r>
          <w:r>
            <w:fldChar w:fldCharType="end"/>
          </w:r>
        </w:p>
        <w:p>
          <w:pPr>
            <w:pStyle w:val="11"/>
            <w:tabs>
              <w:tab w:val="right" w:leader="dot" w:pos="8296"/>
            </w:tabs>
            <w:rPr>
              <w:szCs w:val="24"/>
            </w:rPr>
          </w:pPr>
          <w:r>
            <w:fldChar w:fldCharType="begin"/>
          </w:r>
          <w:r>
            <w:instrText xml:space="preserve"> HYPERLINK \l "_Toc126761501" </w:instrText>
          </w:r>
          <w:r>
            <w:fldChar w:fldCharType="separate"/>
          </w:r>
          <w:r>
            <w:rPr>
              <w:rStyle w:val="18"/>
            </w:rPr>
            <w:t>四、实训考核</w:t>
          </w:r>
          <w:r>
            <w:tab/>
          </w:r>
          <w:r>
            <w:fldChar w:fldCharType="begin"/>
          </w:r>
          <w:r>
            <w:instrText xml:space="preserve"> PAGEREF _Toc126761501 \h </w:instrText>
          </w:r>
          <w:r>
            <w:fldChar w:fldCharType="separate"/>
          </w:r>
          <w:r>
            <w:t>14</w:t>
          </w:r>
          <w:r>
            <w:fldChar w:fldCharType="end"/>
          </w:r>
          <w:r>
            <w:fldChar w:fldCharType="end"/>
          </w:r>
        </w:p>
        <w:p>
          <w:pPr>
            <w:pStyle w:val="6"/>
            <w:tabs>
              <w:tab w:val="right" w:leader="dot" w:pos="8296"/>
            </w:tabs>
            <w:rPr>
              <w:szCs w:val="24"/>
            </w:rPr>
          </w:pPr>
          <w:r>
            <w:fldChar w:fldCharType="begin"/>
          </w:r>
          <w:r>
            <w:instrText xml:space="preserve"> HYPERLINK \l "_Toc126761502" </w:instrText>
          </w:r>
          <w:r>
            <w:fldChar w:fldCharType="separate"/>
          </w:r>
          <w:r>
            <w:rPr>
              <w:rStyle w:val="18"/>
            </w:rPr>
            <w:t>4.1 考勤考核标准</w:t>
          </w:r>
          <w:r>
            <w:tab/>
          </w:r>
          <w:r>
            <w:fldChar w:fldCharType="begin"/>
          </w:r>
          <w:r>
            <w:instrText xml:space="preserve"> PAGEREF _Toc126761502 \h </w:instrText>
          </w:r>
          <w:r>
            <w:fldChar w:fldCharType="separate"/>
          </w:r>
          <w:r>
            <w:t>14</w:t>
          </w:r>
          <w:r>
            <w:fldChar w:fldCharType="end"/>
          </w:r>
          <w:r>
            <w:fldChar w:fldCharType="end"/>
          </w:r>
        </w:p>
        <w:p>
          <w:pPr>
            <w:pStyle w:val="6"/>
            <w:tabs>
              <w:tab w:val="right" w:leader="dot" w:pos="8296"/>
            </w:tabs>
            <w:rPr>
              <w:szCs w:val="24"/>
            </w:rPr>
          </w:pPr>
          <w:r>
            <w:fldChar w:fldCharType="begin"/>
          </w:r>
          <w:r>
            <w:instrText xml:space="preserve"> HYPERLINK \l "_Toc126761503" </w:instrText>
          </w:r>
          <w:r>
            <w:fldChar w:fldCharType="separate"/>
          </w:r>
          <w:r>
            <w:rPr>
              <w:rStyle w:val="18"/>
            </w:rPr>
            <w:t>4.2 项目考核标准</w:t>
          </w:r>
          <w:r>
            <w:tab/>
          </w:r>
          <w:r>
            <w:fldChar w:fldCharType="begin"/>
          </w:r>
          <w:r>
            <w:instrText xml:space="preserve"> PAGEREF _Toc126761503 \h </w:instrText>
          </w:r>
          <w:r>
            <w:fldChar w:fldCharType="separate"/>
          </w:r>
          <w:r>
            <w:t>15</w:t>
          </w:r>
          <w:r>
            <w:fldChar w:fldCharType="end"/>
          </w:r>
          <w:r>
            <w:fldChar w:fldCharType="end"/>
          </w:r>
        </w:p>
        <w:p>
          <w:pPr>
            <w:pStyle w:val="11"/>
            <w:tabs>
              <w:tab w:val="right" w:leader="dot" w:pos="8296"/>
            </w:tabs>
            <w:rPr>
              <w:szCs w:val="24"/>
            </w:rPr>
          </w:pPr>
          <w:r>
            <w:fldChar w:fldCharType="begin"/>
          </w:r>
          <w:r>
            <w:instrText xml:space="preserve"> HYPERLINK \l "_Toc126761504" </w:instrText>
          </w:r>
          <w:r>
            <w:fldChar w:fldCharType="separate"/>
          </w:r>
          <w:r>
            <w:rPr>
              <w:rStyle w:val="18"/>
            </w:rPr>
            <w:t>五、实训管理</w:t>
          </w:r>
          <w:r>
            <w:tab/>
          </w:r>
          <w:r>
            <w:fldChar w:fldCharType="begin"/>
          </w:r>
          <w:r>
            <w:instrText xml:space="preserve"> PAGEREF _Toc126761504 \h </w:instrText>
          </w:r>
          <w:r>
            <w:fldChar w:fldCharType="separate"/>
          </w:r>
          <w:r>
            <w:t>16</w:t>
          </w:r>
          <w:r>
            <w:fldChar w:fldCharType="end"/>
          </w:r>
          <w:r>
            <w:fldChar w:fldCharType="end"/>
          </w:r>
        </w:p>
        <w:p>
          <w:pPr>
            <w:pStyle w:val="6"/>
            <w:tabs>
              <w:tab w:val="right" w:leader="dot" w:pos="8296"/>
            </w:tabs>
            <w:rPr>
              <w:szCs w:val="24"/>
            </w:rPr>
          </w:pPr>
          <w:r>
            <w:fldChar w:fldCharType="begin"/>
          </w:r>
          <w:r>
            <w:instrText xml:space="preserve"> HYPERLINK \l "_Toc126761505" </w:instrText>
          </w:r>
          <w:r>
            <w:fldChar w:fldCharType="separate"/>
          </w:r>
          <w:r>
            <w:rPr>
              <w:rStyle w:val="18"/>
            </w:rPr>
            <w:t>5.1 企业化教学管理体系</w:t>
          </w:r>
          <w:r>
            <w:tab/>
          </w:r>
          <w:r>
            <w:fldChar w:fldCharType="begin"/>
          </w:r>
          <w:r>
            <w:instrText xml:space="preserve"> PAGEREF _Toc126761505 \h </w:instrText>
          </w:r>
          <w:r>
            <w:fldChar w:fldCharType="separate"/>
          </w:r>
          <w:r>
            <w:t>16</w:t>
          </w:r>
          <w:r>
            <w:fldChar w:fldCharType="end"/>
          </w:r>
          <w:r>
            <w:fldChar w:fldCharType="end"/>
          </w:r>
        </w:p>
        <w:p>
          <w:pPr>
            <w:pStyle w:val="6"/>
            <w:tabs>
              <w:tab w:val="right" w:leader="dot" w:pos="8296"/>
            </w:tabs>
            <w:rPr>
              <w:szCs w:val="24"/>
            </w:rPr>
          </w:pPr>
          <w:r>
            <w:fldChar w:fldCharType="begin"/>
          </w:r>
          <w:r>
            <w:instrText xml:space="preserve"> HYPERLINK \l "_Toc126761506" </w:instrText>
          </w:r>
          <w:r>
            <w:fldChar w:fldCharType="separate"/>
          </w:r>
          <w:r>
            <w:rPr>
              <w:rStyle w:val="18"/>
            </w:rPr>
            <w:t>5.2 学员管理体制</w:t>
          </w:r>
          <w:r>
            <w:tab/>
          </w:r>
          <w:r>
            <w:fldChar w:fldCharType="begin"/>
          </w:r>
          <w:r>
            <w:instrText xml:space="preserve"> PAGEREF _Toc126761506 \h </w:instrText>
          </w:r>
          <w:r>
            <w:fldChar w:fldCharType="separate"/>
          </w:r>
          <w:r>
            <w:t>16</w:t>
          </w:r>
          <w:r>
            <w:fldChar w:fldCharType="end"/>
          </w:r>
          <w:r>
            <w:fldChar w:fldCharType="end"/>
          </w:r>
        </w:p>
        <w:p>
          <w:pPr>
            <w:pStyle w:val="6"/>
            <w:tabs>
              <w:tab w:val="right" w:leader="dot" w:pos="8296"/>
            </w:tabs>
            <w:rPr>
              <w:szCs w:val="24"/>
            </w:rPr>
          </w:pPr>
          <w:r>
            <w:fldChar w:fldCharType="begin"/>
          </w:r>
          <w:r>
            <w:instrText xml:space="preserve"> HYPERLINK \l "_Toc126761507" </w:instrText>
          </w:r>
          <w:r>
            <w:fldChar w:fldCharType="separate"/>
          </w:r>
          <w:r>
            <w:rPr>
              <w:rStyle w:val="18"/>
            </w:rPr>
            <w:t>5.3 实训项目管理</w:t>
          </w:r>
          <w:r>
            <w:tab/>
          </w:r>
          <w:r>
            <w:fldChar w:fldCharType="begin"/>
          </w:r>
          <w:r>
            <w:instrText xml:space="preserve"> PAGEREF _Toc126761507 \h </w:instrText>
          </w:r>
          <w:r>
            <w:fldChar w:fldCharType="separate"/>
          </w:r>
          <w:r>
            <w:t>17</w:t>
          </w:r>
          <w:r>
            <w:fldChar w:fldCharType="end"/>
          </w:r>
          <w:r>
            <w:fldChar w:fldCharType="end"/>
          </w:r>
        </w:p>
        <w:p>
          <w:pPr>
            <w:pStyle w:val="11"/>
            <w:tabs>
              <w:tab w:val="right" w:leader="dot" w:pos="8296"/>
            </w:tabs>
            <w:rPr>
              <w:szCs w:val="24"/>
            </w:rPr>
          </w:pPr>
          <w:r>
            <w:fldChar w:fldCharType="begin"/>
          </w:r>
          <w:r>
            <w:instrText xml:space="preserve"> HYPERLINK \l "_Toc126761508" </w:instrText>
          </w:r>
          <w:r>
            <w:fldChar w:fldCharType="separate"/>
          </w:r>
          <w:r>
            <w:rPr>
              <w:rStyle w:val="18"/>
            </w:rPr>
            <w:t>六、 企业平台支持</w:t>
          </w:r>
          <w:r>
            <w:tab/>
          </w:r>
          <w:r>
            <w:fldChar w:fldCharType="begin"/>
          </w:r>
          <w:r>
            <w:instrText xml:space="preserve"> PAGEREF _Toc126761508 \h </w:instrText>
          </w:r>
          <w:r>
            <w:fldChar w:fldCharType="separate"/>
          </w:r>
          <w:r>
            <w:t>18</w:t>
          </w:r>
          <w:r>
            <w:fldChar w:fldCharType="end"/>
          </w:r>
          <w:r>
            <w:fldChar w:fldCharType="end"/>
          </w:r>
        </w:p>
        <w:p>
          <w:pPr>
            <w:pStyle w:val="11"/>
            <w:tabs>
              <w:tab w:val="right" w:leader="dot" w:pos="8296"/>
            </w:tabs>
            <w:rPr>
              <w:szCs w:val="24"/>
            </w:rPr>
          </w:pPr>
          <w:r>
            <w:fldChar w:fldCharType="begin"/>
          </w:r>
          <w:r>
            <w:instrText xml:space="preserve"> HYPERLINK \l "_Toc126761509" </w:instrText>
          </w:r>
          <w:r>
            <w:fldChar w:fldCharType="separate"/>
          </w:r>
          <w:r>
            <w:rPr>
              <w:rStyle w:val="18"/>
            </w:rPr>
            <w:t>七、 品牌介绍</w:t>
          </w:r>
          <w:r>
            <w:tab/>
          </w:r>
          <w:r>
            <w:fldChar w:fldCharType="begin"/>
          </w:r>
          <w:r>
            <w:instrText xml:space="preserve"> PAGEREF _Toc126761509 \h </w:instrText>
          </w:r>
          <w:r>
            <w:fldChar w:fldCharType="separate"/>
          </w:r>
          <w:r>
            <w:t>19</w:t>
          </w:r>
          <w:r>
            <w:fldChar w:fldCharType="end"/>
          </w:r>
          <w:r>
            <w:fldChar w:fldCharType="end"/>
          </w:r>
        </w:p>
        <w:p>
          <w:pPr>
            <w:pStyle w:val="10"/>
            <w:tabs>
              <w:tab w:val="right" w:leader="dot" w:pos="8296"/>
            </w:tabs>
            <w:rPr>
              <w:szCs w:val="24"/>
            </w:rPr>
          </w:pPr>
          <w:r>
            <w:fldChar w:fldCharType="begin"/>
          </w:r>
          <w:r>
            <w:instrText xml:space="preserve"> HYPERLINK \l "_Toc126761510" </w:instrText>
          </w:r>
          <w:r>
            <w:fldChar w:fldCharType="separate"/>
          </w:r>
          <w:r>
            <w:rPr>
              <w:rStyle w:val="18"/>
            </w:rPr>
            <w:t>附件一：部分合作院校</w:t>
          </w:r>
          <w:r>
            <w:tab/>
          </w:r>
          <w:r>
            <w:fldChar w:fldCharType="begin"/>
          </w:r>
          <w:r>
            <w:instrText xml:space="preserve"> PAGEREF _Toc126761510 \h </w:instrText>
          </w:r>
          <w:r>
            <w:fldChar w:fldCharType="separate"/>
          </w:r>
          <w:r>
            <w:t>20</w:t>
          </w:r>
          <w:r>
            <w:fldChar w:fldCharType="end"/>
          </w:r>
          <w:r>
            <w:fldChar w:fldCharType="end"/>
          </w:r>
        </w:p>
        <w:p>
          <w:pPr>
            <w:pStyle w:val="10"/>
            <w:tabs>
              <w:tab w:val="right" w:leader="dot" w:pos="8296"/>
            </w:tabs>
            <w:rPr>
              <w:szCs w:val="24"/>
            </w:rPr>
          </w:pPr>
          <w:r>
            <w:fldChar w:fldCharType="begin"/>
          </w:r>
          <w:r>
            <w:instrText xml:space="preserve"> HYPERLINK \l "_Toc126761511" </w:instrText>
          </w:r>
          <w:r>
            <w:fldChar w:fldCharType="separate"/>
          </w:r>
          <w:r>
            <w:rPr>
              <w:rStyle w:val="18"/>
            </w:rPr>
            <w:t>附件二：部分优秀学员</w:t>
          </w:r>
          <w:r>
            <w:tab/>
          </w:r>
          <w:r>
            <w:fldChar w:fldCharType="begin"/>
          </w:r>
          <w:r>
            <w:instrText xml:space="preserve"> PAGEREF _Toc126761511 \h </w:instrText>
          </w:r>
          <w:r>
            <w:fldChar w:fldCharType="separate"/>
          </w:r>
          <w:r>
            <w:t>20</w:t>
          </w:r>
          <w:r>
            <w:fldChar w:fldCharType="end"/>
          </w:r>
          <w:r>
            <w:fldChar w:fldCharType="end"/>
          </w:r>
        </w:p>
        <w:p>
          <w:r>
            <w:rPr>
              <w:rFonts w:hint="eastAsia"/>
            </w:rPr>
            <w:fldChar w:fldCharType="end"/>
          </w:r>
        </w:p>
      </w:sdtContent>
    </w:sdt>
    <w:p>
      <w:r>
        <w:br w:type="page"/>
      </w:r>
      <w:bookmarkStart w:id="0" w:name="_Toc126761486"/>
    </w:p>
    <w:p>
      <w:pPr>
        <w:pStyle w:val="3"/>
        <w:spacing w:before="0" w:after="0" w:line="360" w:lineRule="auto"/>
        <w:rPr>
          <w:rFonts w:ascii="微软雅黑" w:hAnsi="微软雅黑" w:eastAsia="微软雅黑"/>
          <w:sz w:val="44"/>
          <w:szCs w:val="44"/>
        </w:rPr>
      </w:pPr>
      <w:r>
        <w:rPr>
          <w:rFonts w:hint="eastAsia" w:ascii="微软雅黑" w:hAnsi="微软雅黑" w:eastAsia="微软雅黑"/>
          <w:sz w:val="44"/>
          <w:szCs w:val="44"/>
        </w:rPr>
        <w:t>一、学科</w:t>
      </w:r>
      <w:bookmarkEnd w:id="0"/>
      <w:r>
        <w:rPr>
          <w:rFonts w:hint="eastAsia" w:ascii="微软雅黑" w:hAnsi="微软雅黑" w:eastAsia="微软雅黑"/>
          <w:sz w:val="44"/>
          <w:szCs w:val="44"/>
        </w:rPr>
        <w:t>介绍</w:t>
      </w:r>
    </w:p>
    <w:p>
      <w:pPr>
        <w:pStyle w:val="4"/>
        <w:spacing w:before="0" w:after="0" w:line="360" w:lineRule="auto"/>
        <w:rPr>
          <w:rFonts w:ascii="微软雅黑" w:hAnsi="微软雅黑" w:eastAsia="微软雅黑" w:cstheme="majorEastAsia"/>
          <w:szCs w:val="32"/>
        </w:rPr>
      </w:pPr>
      <w:bookmarkStart w:id="1" w:name="_Toc126761487"/>
      <w:r>
        <w:rPr>
          <w:rFonts w:hint="eastAsia" w:ascii="微软雅黑" w:hAnsi="微软雅黑" w:eastAsia="微软雅黑" w:cstheme="majorEastAsia"/>
          <w:szCs w:val="32"/>
        </w:rPr>
        <w:t>1.1应用领域</w:t>
      </w:r>
      <w:bookmarkEnd w:id="1"/>
    </w:p>
    <w:p>
      <w:pPr>
        <w:pStyle w:val="13"/>
        <w:shd w:val="clear" w:color="auto" w:fill="FFFFFF"/>
        <w:spacing w:before="0" w:beforeAutospacing="0" w:after="0" w:afterAutospacing="0" w:line="360" w:lineRule="auto"/>
        <w:ind w:firstLine="420" w:firstLineChars="200"/>
        <w:rPr>
          <w:rStyle w:val="17"/>
          <w:rFonts w:ascii="微软雅黑" w:hAnsi="微软雅黑" w:eastAsia="微软雅黑" w:cs="微软雅黑"/>
          <w:b w:val="0"/>
          <w:color w:val="2F2F2F"/>
          <w:sz w:val="21"/>
          <w:szCs w:val="21"/>
          <w:shd w:val="clear" w:color="auto" w:fill="FFFFFF"/>
        </w:rPr>
      </w:pPr>
      <w:r>
        <w:rPr>
          <w:rStyle w:val="17"/>
          <w:rFonts w:hint="eastAsia" w:ascii="微软雅黑" w:hAnsi="微软雅黑" w:eastAsia="微软雅黑" w:cs="微软雅黑"/>
          <w:b w:val="0"/>
          <w:color w:val="2F2F2F"/>
          <w:sz w:val="21"/>
          <w:szCs w:val="21"/>
          <w:shd w:val="clear" w:color="auto" w:fill="FFFFFF"/>
        </w:rPr>
        <w:t>Java作为主流的编程语言，广泛应用于多个领域。本学科涵盖前端开发、后端技术、大数据及游戏开发，培养全栈型开发人才，助力学员实现多元化就业。</w:t>
      </w:r>
    </w:p>
    <w:p>
      <w:r>
        <w:drawing>
          <wp:inline distT="0" distB="0" distL="0" distR="0">
            <wp:extent cx="5274310" cy="3420110"/>
            <wp:effectExtent l="0" t="0" r="2540" b="8890"/>
            <wp:docPr id="28" name="图片 28"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形用户界面, 网站&#10;&#10;描述已自动生成"/>
                    <pic:cNvPicPr>
                      <a:picLocks noChangeAspect="1"/>
                    </pic:cNvPicPr>
                  </pic:nvPicPr>
                  <pic:blipFill>
                    <a:blip r:embed="rId7"/>
                    <a:stretch>
                      <a:fillRect/>
                    </a:stretch>
                  </pic:blipFill>
                  <pic:spPr>
                    <a:xfrm>
                      <a:off x="0" y="0"/>
                      <a:ext cx="5274310" cy="3420110"/>
                    </a:xfrm>
                    <a:prstGeom prst="rect">
                      <a:avLst/>
                    </a:prstGeom>
                  </pic:spPr>
                </pic:pic>
              </a:graphicData>
            </a:graphic>
          </wp:inline>
        </w:drawing>
      </w:r>
    </w:p>
    <w:p/>
    <w:p>
      <w:pPr>
        <w:rPr>
          <w:rStyle w:val="17"/>
          <w:rFonts w:ascii="微软雅黑" w:hAnsi="微软雅黑" w:eastAsia="微软雅黑" w:cs="微软雅黑"/>
          <w:color w:val="2F2F2F"/>
          <w:sz w:val="19"/>
          <w:szCs w:val="19"/>
          <w:shd w:val="clear" w:color="auto" w:fill="FFFFFF"/>
        </w:rPr>
      </w:pPr>
      <w:r>
        <w:drawing>
          <wp:inline distT="0" distB="0" distL="0" distR="0">
            <wp:extent cx="5274310" cy="1731010"/>
            <wp:effectExtent l="0" t="0" r="2540" b="2540"/>
            <wp:docPr id="29" name="图片 29" descr="图形用户界面,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图形用户界面, Teams&#10;&#10;描述已自动生成"/>
                    <pic:cNvPicPr>
                      <a:picLocks noChangeAspect="1"/>
                    </pic:cNvPicPr>
                  </pic:nvPicPr>
                  <pic:blipFill>
                    <a:blip r:embed="rId8"/>
                    <a:stretch>
                      <a:fillRect/>
                    </a:stretch>
                  </pic:blipFill>
                  <pic:spPr>
                    <a:xfrm>
                      <a:off x="0" y="0"/>
                      <a:ext cx="5274310" cy="1731010"/>
                    </a:xfrm>
                    <a:prstGeom prst="rect">
                      <a:avLst/>
                    </a:prstGeom>
                  </pic:spPr>
                </pic:pic>
              </a:graphicData>
            </a:graphic>
          </wp:inline>
        </w:drawing>
      </w:r>
    </w:p>
    <w:p>
      <w:pPr>
        <w:pStyle w:val="13"/>
        <w:shd w:val="clear" w:color="auto" w:fill="FFFFFF"/>
        <w:spacing w:before="84" w:beforeAutospacing="0" w:after="84" w:afterAutospacing="0" w:line="22" w:lineRule="atLeast"/>
        <w:ind w:firstLine="380"/>
        <w:rPr>
          <w:rStyle w:val="17"/>
          <w:rFonts w:ascii="微软雅黑" w:hAnsi="微软雅黑" w:eastAsia="微软雅黑" w:cs="微软雅黑"/>
          <w:color w:val="2F2F2F"/>
          <w:sz w:val="21"/>
          <w:szCs w:val="21"/>
          <w:shd w:val="clear" w:color="auto" w:fill="FFFFFF"/>
        </w:rPr>
      </w:pPr>
    </w:p>
    <w:p>
      <w:pPr>
        <w:pStyle w:val="13"/>
        <w:shd w:val="clear" w:color="auto" w:fill="FFFFFF"/>
        <w:spacing w:before="84" w:beforeAutospacing="0" w:after="84" w:afterAutospacing="0" w:line="22" w:lineRule="atLeast"/>
        <w:ind w:firstLine="380"/>
        <w:rPr>
          <w:rStyle w:val="17"/>
          <w:rFonts w:ascii="微软雅黑" w:hAnsi="微软雅黑" w:eastAsia="微软雅黑" w:cs="微软雅黑"/>
          <w:b w:val="0"/>
          <w:color w:val="2F2F2F"/>
          <w:sz w:val="21"/>
          <w:szCs w:val="21"/>
          <w:shd w:val="clear" w:color="auto" w:fill="FFFFFF"/>
        </w:rPr>
      </w:pPr>
    </w:p>
    <w:p>
      <w:pPr>
        <w:pStyle w:val="13"/>
        <w:shd w:val="clear" w:color="auto" w:fill="FFFFFF"/>
        <w:spacing w:before="84" w:beforeAutospacing="0" w:after="84" w:afterAutospacing="0" w:line="22" w:lineRule="atLeast"/>
        <w:ind w:firstLine="380"/>
        <w:rPr>
          <w:rStyle w:val="17"/>
          <w:rFonts w:ascii="微软雅黑" w:hAnsi="微软雅黑" w:eastAsia="微软雅黑" w:cs="微软雅黑"/>
          <w:b w:val="0"/>
          <w:color w:val="2F2F2F"/>
          <w:sz w:val="21"/>
          <w:szCs w:val="21"/>
          <w:shd w:val="clear" w:color="auto" w:fill="FFFFFF"/>
        </w:rPr>
      </w:pPr>
    </w:p>
    <w:p>
      <w:pPr>
        <w:pStyle w:val="13"/>
        <w:shd w:val="clear" w:color="auto" w:fill="FFFFFF"/>
        <w:spacing w:before="0" w:beforeAutospacing="0" w:after="0" w:afterAutospacing="0" w:line="360" w:lineRule="auto"/>
        <w:rPr>
          <w:rStyle w:val="17"/>
          <w:rFonts w:ascii="微软雅黑" w:hAnsi="微软雅黑" w:eastAsia="微软雅黑" w:cs="微软雅黑"/>
          <w:color w:val="2F2F2F"/>
          <w:sz w:val="21"/>
          <w:szCs w:val="21"/>
          <w:shd w:val="clear" w:color="auto" w:fill="FFFFFF"/>
        </w:rPr>
      </w:pPr>
      <w:r>
        <w:rPr>
          <w:rStyle w:val="17"/>
          <w:rFonts w:hint="eastAsia" w:ascii="微软雅黑" w:hAnsi="微软雅黑" w:eastAsia="微软雅黑" w:cs="微软雅黑"/>
          <w:color w:val="2F2F2F"/>
          <w:sz w:val="21"/>
          <w:szCs w:val="21"/>
          <w:shd w:val="clear" w:color="auto" w:fill="FFFFFF"/>
        </w:rPr>
        <w:t>1. 网页开发</w:t>
      </w:r>
    </w:p>
    <w:p>
      <w:pPr>
        <w:pStyle w:val="13"/>
        <w:shd w:val="clear" w:color="auto" w:fill="FFFFFF"/>
        <w:spacing w:before="0" w:beforeAutospacing="0" w:after="0" w:afterAutospacing="0" w:line="360" w:lineRule="auto"/>
        <w:ind w:firstLine="420" w:firstLineChars="200"/>
        <w:rPr>
          <w:rStyle w:val="17"/>
          <w:rFonts w:ascii="微软雅黑" w:hAnsi="微软雅黑" w:eastAsia="微软雅黑" w:cs="微软雅黑"/>
          <w:b w:val="0"/>
          <w:color w:val="2F2F2F"/>
          <w:sz w:val="21"/>
          <w:szCs w:val="21"/>
        </w:rPr>
      </w:pPr>
      <w:r>
        <w:rPr>
          <w:rStyle w:val="17"/>
          <w:rFonts w:ascii="微软雅黑" w:hAnsi="微软雅黑" w:eastAsia="微软雅黑" w:cs="微软雅黑"/>
          <w:b w:val="0"/>
          <w:color w:val="2F2F2F"/>
          <w:sz w:val="21"/>
          <w:szCs w:val="21"/>
        </w:rPr>
        <w:t>Java</w:t>
      </w:r>
      <w:r>
        <w:rPr>
          <w:rStyle w:val="17"/>
          <w:rFonts w:hint="eastAsia" w:ascii="微软雅黑" w:hAnsi="微软雅黑" w:eastAsia="微软雅黑" w:cs="微软雅黑"/>
          <w:b w:val="0"/>
          <w:color w:val="2F2F2F"/>
          <w:sz w:val="21"/>
          <w:szCs w:val="21"/>
        </w:rPr>
        <w:t>不仅用于后端开发，还可结合前端技术构建完整应用。课程包含HTML、CSS、JavaScript等基础技术，并深入Vue2框架，实现前后端分离开发。</w:t>
      </w:r>
    </w:p>
    <w:p>
      <w:pPr>
        <w:pStyle w:val="13"/>
        <w:shd w:val="clear" w:color="auto" w:fill="FFFFFF"/>
        <w:spacing w:before="0" w:beforeAutospacing="0" w:after="0" w:afterAutospacing="0" w:line="360" w:lineRule="auto"/>
        <w:rPr>
          <w:rStyle w:val="17"/>
          <w:rFonts w:ascii="微软雅黑" w:hAnsi="微软雅黑" w:eastAsia="微软雅黑" w:cs="微软雅黑"/>
          <w:color w:val="2F2F2F"/>
          <w:sz w:val="21"/>
          <w:szCs w:val="21"/>
          <w:shd w:val="clear" w:color="auto" w:fill="FFFFFF"/>
        </w:rPr>
      </w:pPr>
      <w:r>
        <w:rPr>
          <w:rStyle w:val="17"/>
          <w:rFonts w:hint="eastAsia" w:ascii="微软雅黑" w:hAnsi="微软雅黑" w:eastAsia="微软雅黑" w:cs="微软雅黑"/>
          <w:color w:val="2F2F2F"/>
          <w:sz w:val="21"/>
          <w:szCs w:val="21"/>
          <w:shd w:val="clear" w:color="auto" w:fill="FFFFFF"/>
        </w:rPr>
        <w:t>2. 企业级应用开发</w:t>
      </w:r>
    </w:p>
    <w:p>
      <w:pPr>
        <w:spacing w:line="360" w:lineRule="auto"/>
        <w:ind w:firstLine="420" w:firstLineChars="200"/>
        <w:jc w:val="left"/>
        <w:rPr>
          <w:b/>
          <w:shd w:val="clear" w:color="auto" w:fill="FFFFFF"/>
        </w:rPr>
      </w:pPr>
      <w:r>
        <w:rPr>
          <w:rStyle w:val="17"/>
          <w:rFonts w:hint="eastAsia" w:ascii="微软雅黑" w:hAnsi="微软雅黑" w:eastAsia="微软雅黑" w:cs="微软雅黑"/>
          <w:b w:val="0"/>
          <w:color w:val="2F2F2F"/>
          <w:szCs w:val="21"/>
        </w:rPr>
        <w:t>Java凭借高安全性、稳定性和可扩展性，成为企业级开发的首选。课程涵盖Spring Boot、MyBatis等主流框架，培养学员开发金融系统、医疗管理系统、ERP等高可靠应用的能力。</w:t>
      </w:r>
    </w:p>
    <w:p>
      <w:pPr>
        <w:pStyle w:val="13"/>
        <w:shd w:val="clear" w:color="auto" w:fill="FFFFFF"/>
        <w:spacing w:before="0" w:beforeAutospacing="0" w:after="0" w:afterAutospacing="0" w:line="360" w:lineRule="auto"/>
        <w:rPr>
          <w:rStyle w:val="17"/>
          <w:rFonts w:ascii="微软雅黑" w:hAnsi="微软雅黑" w:eastAsia="微软雅黑" w:cs="微软雅黑"/>
          <w:color w:val="2F2F2F"/>
          <w:sz w:val="21"/>
          <w:szCs w:val="21"/>
          <w:shd w:val="clear" w:color="auto" w:fill="FFFFFF"/>
        </w:rPr>
      </w:pPr>
      <w:r>
        <w:rPr>
          <w:rStyle w:val="17"/>
          <w:rFonts w:hint="eastAsia" w:ascii="微软雅黑" w:hAnsi="微软雅黑" w:eastAsia="微软雅黑" w:cs="微软雅黑"/>
          <w:color w:val="2F2F2F"/>
          <w:sz w:val="21"/>
          <w:szCs w:val="21"/>
          <w:shd w:val="clear" w:color="auto" w:fill="FFFFFF"/>
        </w:rPr>
        <w:t>3. Java大数据开发</w:t>
      </w:r>
    </w:p>
    <w:p>
      <w:pPr>
        <w:widowControl/>
        <w:spacing w:line="360" w:lineRule="auto"/>
        <w:ind w:firstLine="420" w:firstLineChars="200"/>
        <w:jc w:val="left"/>
        <w:rPr>
          <w:rFonts w:ascii="微软雅黑" w:hAnsi="微软雅黑" w:eastAsia="微软雅黑" w:cs="微软雅黑"/>
          <w:color w:val="2F2F2F"/>
          <w:szCs w:val="21"/>
          <w:shd w:val="clear" w:color="auto" w:fill="FFFFFF"/>
        </w:rPr>
      </w:pPr>
      <w:r>
        <w:rPr>
          <w:rFonts w:hint="eastAsia" w:ascii="微软雅黑" w:hAnsi="微软雅黑" w:eastAsia="微软雅黑" w:cs="微软雅黑"/>
          <w:color w:val="2F2F2F"/>
          <w:szCs w:val="21"/>
          <w:shd w:val="clear" w:color="auto" w:fill="FFFFFF"/>
        </w:rPr>
        <w:t>现在越来越多的企业对于大数据的应用逐渐在增多，而从事大数据首先就要懂得一门编程技术，Java就是其中之一，所以学好Java技术以后可以从事大数据相关技术。</w:t>
      </w:r>
    </w:p>
    <w:p>
      <w:pPr>
        <w:pStyle w:val="13"/>
        <w:shd w:val="clear" w:color="auto" w:fill="FFFFFF"/>
        <w:spacing w:before="0" w:beforeAutospacing="0" w:after="0" w:afterAutospacing="0" w:line="360" w:lineRule="auto"/>
        <w:rPr>
          <w:rStyle w:val="17"/>
          <w:rFonts w:ascii="微软雅黑" w:hAnsi="微软雅黑" w:eastAsia="微软雅黑" w:cs="微软雅黑"/>
          <w:color w:val="2F2F2F"/>
          <w:sz w:val="21"/>
          <w:szCs w:val="21"/>
          <w:shd w:val="clear" w:color="auto" w:fill="FFFFFF"/>
        </w:rPr>
      </w:pPr>
      <w:r>
        <w:rPr>
          <w:rStyle w:val="17"/>
          <w:rFonts w:hint="eastAsia" w:ascii="微软雅黑" w:hAnsi="微软雅黑" w:eastAsia="微软雅黑" w:cs="微软雅黑"/>
          <w:color w:val="2F2F2F"/>
          <w:sz w:val="21"/>
          <w:szCs w:val="21"/>
          <w:shd w:val="clear" w:color="auto" w:fill="FFFFFF"/>
        </w:rPr>
        <w:t>4. 游戏开发</w:t>
      </w:r>
    </w:p>
    <w:p>
      <w:pPr>
        <w:widowControl/>
        <w:spacing w:line="360" w:lineRule="auto"/>
        <w:ind w:firstLine="420" w:firstLineChars="200"/>
        <w:jc w:val="left"/>
        <w:rPr>
          <w:rFonts w:ascii="微软雅黑" w:hAnsi="微软雅黑" w:eastAsia="微软雅黑" w:cs="微软雅黑"/>
          <w:color w:val="2F2F2F"/>
          <w:szCs w:val="21"/>
          <w:shd w:val="clear" w:color="auto" w:fill="FFFFFF"/>
        </w:rPr>
      </w:pPr>
      <w:r>
        <w:rPr>
          <w:rFonts w:hint="eastAsia" w:ascii="微软雅黑" w:hAnsi="微软雅黑" w:eastAsia="微软雅黑" w:cs="微软雅黑"/>
          <w:color w:val="2F2F2F"/>
          <w:szCs w:val="21"/>
          <w:shd w:val="clear" w:color="auto" w:fill="FFFFFF"/>
        </w:rPr>
        <w:t>国内游戏行业近年来发展十分迅速，专业的游戏人才一直存在需求缺口。目前有一些游戏脚本语言可以与Java开发语言进行无缝交互，Java开发语言本身也可以编写游戏脚本。因此学会Java开发后，也可以选择成为一名游戏开发人员。</w:t>
      </w:r>
    </w:p>
    <w:p>
      <w:pPr>
        <w:pStyle w:val="13"/>
        <w:shd w:val="clear" w:color="auto" w:fill="FFFFFF"/>
        <w:spacing w:before="0" w:beforeAutospacing="0" w:after="0" w:afterAutospacing="0" w:line="360" w:lineRule="auto"/>
        <w:rPr>
          <w:rStyle w:val="17"/>
          <w:rFonts w:ascii="微软雅黑" w:hAnsi="微软雅黑" w:eastAsia="微软雅黑" w:cs="微软雅黑"/>
          <w:color w:val="2F2F2F"/>
          <w:sz w:val="21"/>
          <w:szCs w:val="21"/>
          <w:shd w:val="clear" w:color="auto" w:fill="FFFFFF"/>
        </w:rPr>
      </w:pPr>
      <w:r>
        <w:rPr>
          <w:rStyle w:val="17"/>
          <w:rFonts w:hint="eastAsia" w:ascii="微软雅黑" w:hAnsi="微软雅黑" w:eastAsia="微软雅黑" w:cs="微软雅黑"/>
          <w:color w:val="2F2F2F"/>
          <w:sz w:val="21"/>
          <w:szCs w:val="21"/>
          <w:shd w:val="clear" w:color="auto" w:fill="FFFFFF"/>
        </w:rPr>
        <w:t>5.移动应用开发</w:t>
      </w:r>
    </w:p>
    <w:p>
      <w:pPr>
        <w:widowControl/>
        <w:spacing w:line="360" w:lineRule="auto"/>
        <w:ind w:firstLine="420" w:firstLineChars="200"/>
        <w:jc w:val="left"/>
        <w:rPr>
          <w:rFonts w:ascii="微软雅黑" w:hAnsi="微软雅黑" w:eastAsia="微软雅黑" w:cs="微软雅黑"/>
          <w:color w:val="2F2F2F"/>
          <w:szCs w:val="21"/>
          <w:shd w:val="clear" w:color="auto" w:fill="FFFFFF"/>
        </w:rPr>
      </w:pPr>
      <w:r>
        <w:rPr>
          <w:rFonts w:hint="eastAsia" w:ascii="微软雅黑" w:hAnsi="微软雅黑" w:eastAsia="微软雅黑" w:cs="微软雅黑"/>
          <w:color w:val="2F2F2F"/>
          <w:szCs w:val="21"/>
          <w:shd w:val="clear" w:color="auto" w:fill="FFFFFF"/>
        </w:rPr>
        <w:t>随着智能手机的普及，移动应用的需求日益增长。学习如何使用Java进行Android应用开发，可以让你掌握创建从简单的工具应用到复杂的游戏和企业级应用所需的所有技能。课程内容包括用户界面设计、数据存储解决方案以及与服务器端通信的最佳实践。</w:t>
      </w:r>
    </w:p>
    <w:p>
      <w:pPr>
        <w:pStyle w:val="13"/>
        <w:shd w:val="clear" w:color="auto" w:fill="FFFFFF"/>
        <w:spacing w:before="0" w:beforeAutospacing="0" w:after="0" w:afterAutospacing="0" w:line="360" w:lineRule="auto"/>
        <w:rPr>
          <w:rStyle w:val="17"/>
          <w:sz w:val="21"/>
          <w:szCs w:val="21"/>
        </w:rPr>
      </w:pPr>
      <w:r>
        <w:rPr>
          <w:rStyle w:val="17"/>
          <w:rFonts w:hint="eastAsia" w:ascii="微软雅黑" w:hAnsi="微软雅黑" w:eastAsia="微软雅黑" w:cs="微软雅黑"/>
          <w:color w:val="2F2F2F"/>
          <w:sz w:val="21"/>
          <w:szCs w:val="21"/>
          <w:shd w:val="clear" w:color="auto" w:fill="FFFFFF"/>
        </w:rPr>
        <w:t>6.人工智能与机器学习</w:t>
      </w:r>
    </w:p>
    <w:p>
      <w:pPr>
        <w:widowControl/>
        <w:spacing w:line="360" w:lineRule="auto"/>
        <w:ind w:firstLine="420" w:firstLineChars="200"/>
        <w:jc w:val="left"/>
        <w:rPr>
          <w:rFonts w:ascii="微软雅黑" w:hAnsi="微软雅黑" w:eastAsia="微软雅黑" w:cs="微软雅黑"/>
          <w:color w:val="2F2F2F"/>
          <w:szCs w:val="21"/>
          <w:shd w:val="clear" w:color="auto" w:fill="FFFFFF"/>
        </w:rPr>
      </w:pPr>
      <w:r>
        <w:rPr>
          <w:rFonts w:hint="eastAsia" w:ascii="微软雅黑" w:hAnsi="微软雅黑" w:eastAsia="微软雅黑" w:cs="微软雅黑"/>
          <w:color w:val="2F2F2F"/>
          <w:szCs w:val="21"/>
          <w:shd w:val="clear" w:color="auto" w:fill="FFFFFF"/>
        </w:rPr>
        <w:t>在这个数据驱动的时代，人工智能(AI)正在改变各行各业。学习AI的基础知识，包括算法选择、模型训练和评估，可以帮助你解决实际问题，如图像识别、自然语言处理等。掌握这些技能将使你能够在智能系统开发方面大显身手。</w:t>
      </w:r>
    </w:p>
    <w:p>
      <w:pPr>
        <w:pStyle w:val="13"/>
        <w:shd w:val="clear" w:color="auto" w:fill="FFFFFF"/>
        <w:spacing w:before="0" w:beforeAutospacing="0" w:after="0" w:afterAutospacing="0" w:line="600" w:lineRule="exact"/>
        <w:rPr>
          <w:rFonts w:ascii="微软雅黑" w:hAnsi="微软雅黑" w:eastAsia="微软雅黑" w:cs="微软雅黑"/>
          <w:color w:val="2F2F2F"/>
          <w:sz w:val="19"/>
          <w:szCs w:val="19"/>
          <w:shd w:val="clear" w:color="auto" w:fill="FFFFFF"/>
        </w:rPr>
      </w:pPr>
    </w:p>
    <w:p>
      <w:pPr>
        <w:pStyle w:val="4"/>
        <w:spacing w:before="0" w:after="0" w:line="360" w:lineRule="auto"/>
        <w:rPr>
          <w:rFonts w:ascii="微软雅黑" w:hAnsi="微软雅黑" w:eastAsia="微软雅黑"/>
        </w:rPr>
      </w:pPr>
      <w:r>
        <w:rPr>
          <w:rFonts w:hint="eastAsia" w:ascii="微软雅黑" w:hAnsi="微软雅黑" w:eastAsia="微软雅黑"/>
        </w:rPr>
        <w:t>1.2技术岗位</w:t>
      </w:r>
    </w:p>
    <w:p>
      <w:pPr>
        <w:widowControl/>
        <w:jc w:val="left"/>
        <w:rPr>
          <w:rFonts w:ascii="微软雅黑" w:hAnsi="微软雅黑" w:eastAsia="微软雅黑" w:cs="微软雅黑"/>
          <w:color w:val="2F2F2F"/>
          <w:sz w:val="19"/>
          <w:szCs w:val="19"/>
          <w:shd w:val="clear" w:color="auto" w:fill="FFFFFF"/>
        </w:rPr>
      </w:pPr>
      <w:r>
        <w:rPr>
          <w:rFonts w:ascii="微软雅黑" w:hAnsi="微软雅黑" w:eastAsia="微软雅黑" w:cs="微软雅黑"/>
          <w:color w:val="2F2F2F"/>
          <w:sz w:val="19"/>
          <w:szCs w:val="19"/>
          <w:shd w:val="clear" w:color="auto" w:fill="FFFFFF"/>
        </w:rPr>
        <w:drawing>
          <wp:inline distT="0" distB="0" distL="0" distR="0">
            <wp:extent cx="5270500" cy="428752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4290740"/>
                    </a:xfrm>
                    <a:prstGeom prst="rect">
                      <a:avLst/>
                    </a:prstGeom>
                  </pic:spPr>
                </pic:pic>
              </a:graphicData>
            </a:graphic>
          </wp:inline>
        </w:drawing>
      </w:r>
    </w:p>
    <w:p>
      <w:pPr>
        <w:widowControl/>
        <w:jc w:val="center"/>
        <w:rPr>
          <w:rFonts w:ascii="微软雅黑" w:hAnsi="微软雅黑" w:eastAsia="微软雅黑" w:cs="微软雅黑"/>
          <w:color w:val="2F2F2F"/>
          <w:sz w:val="19"/>
          <w:szCs w:val="19"/>
          <w:shd w:val="clear" w:color="auto" w:fill="FFFFFF"/>
        </w:rPr>
      </w:pPr>
      <w:r>
        <w:rPr>
          <w:rFonts w:hint="eastAsia" w:ascii="微软雅黑" w:hAnsi="微软雅黑" w:eastAsia="微软雅黑" w:cs="微软雅黑"/>
          <w:color w:val="2F2F2F"/>
          <w:szCs w:val="21"/>
          <w:shd w:val="clear" w:color="auto" w:fill="FFFFFF"/>
        </w:rPr>
        <w:t>上图为近年选择各种开发语言使用情况，Java 依然比较火爆。</w:t>
      </w:r>
      <w:r>
        <w:rPr>
          <w:rFonts w:hint="eastAsia"/>
        </w:rPr>
        <w:drawing>
          <wp:inline distT="0" distB="0" distL="114300" distR="114300">
            <wp:extent cx="5273040" cy="3030220"/>
            <wp:effectExtent l="0" t="0" r="3810" b="17780"/>
            <wp:docPr id="8" name="图片 8" descr="PSG]3514JXY]VV(E}EKR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SG]3514JXY]VV(E}EKRW)A"/>
                    <pic:cNvPicPr>
                      <a:picLocks noChangeAspect="1"/>
                    </pic:cNvPicPr>
                  </pic:nvPicPr>
                  <pic:blipFill>
                    <a:blip r:embed="rId10"/>
                    <a:stretch>
                      <a:fillRect/>
                    </a:stretch>
                  </pic:blipFill>
                  <pic:spPr>
                    <a:xfrm>
                      <a:off x="0" y="0"/>
                      <a:ext cx="5273040" cy="3030220"/>
                    </a:xfrm>
                    <a:prstGeom prst="rect">
                      <a:avLst/>
                    </a:prstGeom>
                  </pic:spPr>
                </pic:pic>
              </a:graphicData>
            </a:graphic>
          </wp:inline>
        </w:drawing>
      </w:r>
    </w:p>
    <w:p>
      <w:pPr>
        <w:widowControl/>
        <w:jc w:val="center"/>
        <w:rPr>
          <w:rFonts w:ascii="微软雅黑" w:hAnsi="微软雅黑" w:eastAsia="微软雅黑" w:cs="微软雅黑"/>
          <w:color w:val="2F2F2F"/>
          <w:szCs w:val="21"/>
          <w:shd w:val="clear" w:color="auto" w:fill="FFFFFF"/>
        </w:rPr>
      </w:pPr>
      <w:r>
        <w:rPr>
          <w:rFonts w:ascii="微软雅黑" w:hAnsi="微软雅黑" w:eastAsia="微软雅黑" w:cs="微软雅黑"/>
          <w:color w:val="2F2F2F"/>
          <w:szCs w:val="21"/>
          <w:shd w:val="clear" w:color="auto" w:fill="FFFFFF"/>
        </w:rPr>
        <w:t>上图为入行之后随着工作年限的增加，薪资也会阶梯式增长。</w:t>
      </w:r>
    </w:p>
    <w:p>
      <w:pPr>
        <w:pStyle w:val="4"/>
        <w:spacing w:before="156" w:beforeLines="50" w:after="156" w:afterLines="50"/>
        <w:rPr>
          <w:rFonts w:ascii="微软雅黑" w:hAnsi="微软雅黑" w:eastAsia="微软雅黑" w:cstheme="majorEastAsia"/>
          <w:szCs w:val="32"/>
        </w:rPr>
      </w:pPr>
      <w:bookmarkStart w:id="2" w:name="_Toc126761488"/>
      <w:r>
        <w:rPr>
          <w:rFonts w:hint="eastAsia" w:ascii="微软雅黑" w:hAnsi="微软雅黑" w:eastAsia="微软雅黑" w:cstheme="majorEastAsia"/>
          <w:szCs w:val="32"/>
        </w:rPr>
        <w:t>1.3企业级技术路线分析</w:t>
      </w:r>
      <w:bookmarkEnd w:id="2"/>
    </w:p>
    <w:p>
      <w:pPr>
        <w:rPr>
          <w:rFonts w:hint="eastAsia" w:eastAsiaTheme="minorEastAsia"/>
          <w:lang w:eastAsia="zh-CN"/>
        </w:rPr>
      </w:pPr>
      <w:r>
        <w:rPr>
          <w:rFonts w:hint="eastAsia" w:eastAsiaTheme="minorEastAsia"/>
          <w:lang w:eastAsia="zh-CN"/>
        </w:rPr>
        <w:drawing>
          <wp:inline distT="0" distB="0" distL="114300" distR="114300">
            <wp:extent cx="5260340" cy="4163060"/>
            <wp:effectExtent l="0" t="0" r="16510" b="8890"/>
            <wp:docPr id="13" name="图片 13" descr="去除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去除水印"/>
                    <pic:cNvPicPr>
                      <a:picLocks noChangeAspect="1"/>
                    </pic:cNvPicPr>
                  </pic:nvPicPr>
                  <pic:blipFill>
                    <a:blip r:embed="rId11"/>
                    <a:stretch>
                      <a:fillRect/>
                    </a:stretch>
                  </pic:blipFill>
                  <pic:spPr>
                    <a:xfrm>
                      <a:off x="0" y="0"/>
                      <a:ext cx="5260340" cy="4163060"/>
                    </a:xfrm>
                    <a:prstGeom prst="rect">
                      <a:avLst/>
                    </a:prstGeom>
                  </pic:spPr>
                </pic:pic>
              </a:graphicData>
            </a:graphic>
          </wp:inline>
        </w:drawing>
      </w:r>
    </w:p>
    <w:p>
      <w:pPr>
        <w:pStyle w:val="3"/>
        <w:spacing w:before="0" w:after="0" w:line="240" w:lineRule="auto"/>
        <w:rPr>
          <w:rFonts w:ascii="微软雅黑" w:hAnsi="微软雅黑" w:eastAsia="微软雅黑"/>
          <w:sz w:val="44"/>
          <w:szCs w:val="44"/>
        </w:rPr>
      </w:pPr>
      <w:bookmarkStart w:id="3" w:name="_Toc126761491"/>
      <w:r>
        <w:rPr>
          <w:rFonts w:hint="eastAsia" w:ascii="微软雅黑" w:hAnsi="微软雅黑" w:eastAsia="微软雅黑"/>
          <w:sz w:val="44"/>
          <w:szCs w:val="44"/>
        </w:rPr>
        <w:t>二、教学实施方式</w:t>
      </w:r>
      <w:bookmarkEnd w:id="3"/>
    </w:p>
    <w:p>
      <w:pPr>
        <w:pStyle w:val="4"/>
        <w:spacing w:before="0" w:after="0" w:line="360" w:lineRule="auto"/>
        <w:jc w:val="left"/>
        <w:rPr>
          <w:rFonts w:ascii="微软雅黑" w:hAnsi="微软雅黑" w:eastAsia="微软雅黑" w:cstheme="majorEastAsia"/>
          <w:szCs w:val="32"/>
        </w:rPr>
      </w:pPr>
      <w:bookmarkStart w:id="4" w:name="_Toc126761494"/>
      <w:r>
        <w:rPr>
          <w:rFonts w:hint="eastAsia" w:ascii="微软雅黑" w:hAnsi="微软雅黑" w:eastAsia="微软雅黑" w:cstheme="majorEastAsia"/>
          <w:szCs w:val="32"/>
        </w:rPr>
        <w:t>2.1 教学器材与设备落地</w:t>
      </w:r>
      <w:bookmarkEnd w:id="4"/>
    </w:p>
    <w:p>
      <w:r>
        <w:tab/>
      </w:r>
      <w:r>
        <w:rPr>
          <w:rFonts w:hint="eastAsia"/>
        </w:rPr>
        <w:t>上课前建议学生提前通过链接下载好开发软件。</w:t>
      </w:r>
    </w:p>
    <w:tbl>
      <w:tblPr>
        <w:tblStyle w:val="26"/>
        <w:tblW w:w="8607" w:type="dxa"/>
        <w:tblInd w:w="149" w:type="dxa"/>
        <w:tblLayout w:type="autofit"/>
        <w:tblCellMar>
          <w:top w:w="49" w:type="dxa"/>
          <w:left w:w="109" w:type="dxa"/>
          <w:bottom w:w="0" w:type="dxa"/>
          <w:right w:w="93" w:type="dxa"/>
        </w:tblCellMar>
      </w:tblPr>
      <w:tblGrid>
        <w:gridCol w:w="1350"/>
        <w:gridCol w:w="4838"/>
        <w:gridCol w:w="2419"/>
      </w:tblGrid>
      <w:tr>
        <w:trPr>
          <w:trHeight w:val="319" w:hRule="atLeast"/>
        </w:trPr>
        <w:tc>
          <w:tcPr>
            <w:tcW w:w="1350" w:type="dxa"/>
            <w:tcBorders>
              <w:top w:val="single" w:color="000000" w:sz="4" w:space="0"/>
              <w:left w:val="single" w:color="000000" w:sz="4" w:space="0"/>
              <w:bottom w:val="single" w:color="000000" w:sz="4" w:space="0"/>
              <w:right w:val="single" w:color="000000" w:sz="4" w:space="0"/>
            </w:tcBorders>
            <w:shd w:val="clear" w:color="auto" w:fill="5B9BD5"/>
          </w:tcPr>
          <w:p>
            <w:pPr>
              <w:ind w:right="10"/>
              <w:jc w:val="center"/>
              <w:rPr>
                <w:rFonts w:ascii="Heiti SC Medium" w:hAnsi="Heiti SC Medium" w:eastAsia="Heiti SC Medium" w:cs="Times New Roman"/>
                <w:b/>
                <w:bCs/>
                <w:color w:val="FFFFFF" w:themeColor="background1"/>
                <w:kern w:val="0"/>
                <w:sz w:val="20"/>
                <w:szCs w:val="20"/>
                <w14:textFill>
                  <w14:solidFill>
                    <w14:schemeClr w14:val="bg1"/>
                  </w14:solidFill>
                </w14:textFill>
              </w:rPr>
            </w:pPr>
            <w:r>
              <w:rPr>
                <w:rFonts w:hint="eastAsia" w:ascii="宋体" w:hAnsi="宋体" w:eastAsia="宋体" w:cs="宋体"/>
                <w:b/>
                <w:bCs/>
                <w:color w:val="FFFFFF" w:themeColor="background1"/>
                <w:kern w:val="0"/>
                <w:sz w:val="20"/>
                <w:szCs w:val="20"/>
                <w14:textFill>
                  <w14:solidFill>
                    <w14:schemeClr w14:val="bg1"/>
                  </w14:solidFill>
                </w14:textFill>
              </w:rPr>
              <w:t>环境</w:t>
            </w:r>
            <w:r>
              <w:rPr>
                <w:rFonts w:ascii="Heiti SC Medium" w:hAnsi="Heiti SC Medium" w:eastAsia="Heiti SC Medium" w:cs="等线"/>
                <w:b/>
                <w:bCs/>
                <w:color w:val="FFFFFF" w:themeColor="background1"/>
                <w:kern w:val="0"/>
                <w:sz w:val="20"/>
                <w:szCs w:val="20"/>
                <w14:textFill>
                  <w14:solidFill>
                    <w14:schemeClr w14:val="bg1"/>
                  </w14:solidFill>
                </w14:textFill>
              </w:rPr>
              <w:t xml:space="preserve"> </w:t>
            </w:r>
          </w:p>
        </w:tc>
        <w:tc>
          <w:tcPr>
            <w:tcW w:w="4838" w:type="dxa"/>
            <w:tcBorders>
              <w:top w:val="single" w:color="000000" w:sz="4" w:space="0"/>
              <w:left w:val="single" w:color="000000" w:sz="4" w:space="0"/>
              <w:bottom w:val="single" w:color="000000" w:sz="4" w:space="0"/>
              <w:right w:val="single" w:color="000000" w:sz="4" w:space="0"/>
            </w:tcBorders>
            <w:shd w:val="clear" w:color="auto" w:fill="5B9BD5"/>
          </w:tcPr>
          <w:p>
            <w:pPr>
              <w:ind w:right="11"/>
              <w:jc w:val="center"/>
              <w:rPr>
                <w:rFonts w:ascii="Heiti SC Medium" w:hAnsi="Heiti SC Medium" w:eastAsia="Heiti SC Medium" w:cs="Times New Roman"/>
                <w:b/>
                <w:bCs/>
                <w:color w:val="FFFFFF" w:themeColor="background1"/>
                <w:kern w:val="0"/>
                <w:sz w:val="20"/>
                <w:szCs w:val="20"/>
                <w14:textFill>
                  <w14:solidFill>
                    <w14:schemeClr w14:val="bg1"/>
                  </w14:solidFill>
                </w14:textFill>
              </w:rPr>
            </w:pPr>
            <w:r>
              <w:rPr>
                <w:rFonts w:hint="eastAsia" w:ascii="宋体" w:hAnsi="宋体" w:eastAsia="宋体" w:cs="宋体"/>
                <w:b/>
                <w:bCs/>
                <w:color w:val="FFFFFF" w:themeColor="background1"/>
                <w:kern w:val="0"/>
                <w:sz w:val="20"/>
                <w:szCs w:val="20"/>
                <w14:textFill>
                  <w14:solidFill>
                    <w14:schemeClr w14:val="bg1"/>
                  </w14:solidFill>
                </w14:textFill>
              </w:rPr>
              <w:t>软件</w:t>
            </w:r>
            <w:r>
              <w:rPr>
                <w:rFonts w:ascii="Heiti SC Medium" w:hAnsi="Heiti SC Medium" w:eastAsia="Heiti SC Medium" w:cs="等线"/>
                <w:b/>
                <w:bCs/>
                <w:color w:val="FFFFFF" w:themeColor="background1"/>
                <w:kern w:val="0"/>
                <w:sz w:val="20"/>
                <w:szCs w:val="20"/>
                <w14:textFill>
                  <w14:solidFill>
                    <w14:schemeClr w14:val="bg1"/>
                  </w14:solidFill>
                </w14:textFill>
              </w:rPr>
              <w:t xml:space="preserve"> </w:t>
            </w:r>
          </w:p>
        </w:tc>
        <w:tc>
          <w:tcPr>
            <w:tcW w:w="2419" w:type="dxa"/>
            <w:tcBorders>
              <w:top w:val="single" w:color="000000" w:sz="4" w:space="0"/>
              <w:left w:val="single" w:color="000000" w:sz="4" w:space="0"/>
              <w:bottom w:val="single" w:color="000000" w:sz="4" w:space="0"/>
              <w:right w:val="single" w:color="000000" w:sz="4" w:space="0"/>
            </w:tcBorders>
            <w:shd w:val="clear" w:color="auto" w:fill="5B9BD5"/>
          </w:tcPr>
          <w:p>
            <w:pPr>
              <w:ind w:right="9"/>
              <w:jc w:val="center"/>
              <w:rPr>
                <w:rFonts w:ascii="Heiti SC Medium" w:hAnsi="Heiti SC Medium" w:eastAsia="Heiti SC Medium" w:cs="Times New Roman"/>
                <w:b/>
                <w:bCs/>
                <w:color w:val="FFFFFF" w:themeColor="background1"/>
                <w:kern w:val="0"/>
                <w:sz w:val="20"/>
                <w:szCs w:val="20"/>
                <w14:textFill>
                  <w14:solidFill>
                    <w14:schemeClr w14:val="bg1"/>
                  </w14:solidFill>
                </w14:textFill>
              </w:rPr>
            </w:pPr>
            <w:r>
              <w:rPr>
                <w:rFonts w:hint="eastAsia" w:ascii="宋体" w:hAnsi="宋体" w:eastAsia="宋体" w:cs="宋体"/>
                <w:b/>
                <w:bCs/>
                <w:color w:val="FFFFFF" w:themeColor="background1"/>
                <w:kern w:val="0"/>
                <w:sz w:val="20"/>
                <w:szCs w:val="20"/>
                <w14:textFill>
                  <w14:solidFill>
                    <w14:schemeClr w14:val="bg1"/>
                  </w14:solidFill>
                </w14:textFill>
              </w:rPr>
              <w:t>版本</w:t>
            </w:r>
            <w:r>
              <w:rPr>
                <w:rFonts w:ascii="Heiti SC Medium" w:hAnsi="Heiti SC Medium" w:eastAsia="Heiti SC Medium" w:cs="等线"/>
                <w:b/>
                <w:bCs/>
                <w:color w:val="FFFFFF" w:themeColor="background1"/>
                <w:kern w:val="0"/>
                <w:sz w:val="20"/>
                <w:szCs w:val="20"/>
                <w14:textFill>
                  <w14:solidFill>
                    <w14:schemeClr w14:val="bg1"/>
                  </w14:solidFill>
                </w14:textFill>
              </w:rPr>
              <w:t xml:space="preserve"> </w:t>
            </w:r>
          </w:p>
        </w:tc>
      </w:tr>
      <w:tr>
        <w:trPr>
          <w:trHeight w:val="251" w:hRule="atLeast"/>
        </w:trPr>
        <w:tc>
          <w:tcPr>
            <w:tcW w:w="1350" w:type="dxa"/>
            <w:tcBorders>
              <w:top w:val="single" w:color="000000" w:sz="4" w:space="0"/>
              <w:left w:val="single" w:color="000000" w:sz="4" w:space="0"/>
              <w:bottom w:val="single" w:color="000000" w:sz="4" w:space="0"/>
              <w:right w:val="single" w:color="000000" w:sz="4" w:space="0"/>
            </w:tcBorders>
          </w:tcPr>
          <w:p>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操作系统 </w:t>
            </w:r>
          </w:p>
        </w:tc>
        <w:tc>
          <w:tcPr>
            <w:tcW w:w="4838"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Window 系统 64 位 4G 内存/Mac OS 系统 </w:t>
            </w:r>
          </w:p>
        </w:tc>
        <w:tc>
          <w:tcPr>
            <w:tcW w:w="2419"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Win10,11 版本或 Mac </w:t>
            </w:r>
          </w:p>
        </w:tc>
      </w:tr>
      <w:tr>
        <w:trPr>
          <w:trHeight w:val="251" w:hRule="atLeast"/>
        </w:trPr>
        <w:tc>
          <w:tcPr>
            <w:tcW w:w="1350" w:type="dxa"/>
            <w:tcBorders>
              <w:top w:val="single" w:color="000000" w:sz="4" w:space="0"/>
              <w:left w:val="single" w:color="000000" w:sz="4" w:space="0"/>
              <w:bottom w:val="single" w:color="000000" w:sz="4" w:space="0"/>
              <w:right w:val="single" w:color="000000" w:sz="4" w:space="0"/>
            </w:tcBorders>
          </w:tcPr>
          <w:p>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环境配置</w:t>
            </w:r>
          </w:p>
        </w:tc>
        <w:tc>
          <w:tcPr>
            <w:tcW w:w="4838"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高级系统变量添加全局配置PATH</w:t>
            </w:r>
          </w:p>
        </w:tc>
        <w:tc>
          <w:tcPr>
            <w:tcW w:w="2419"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Java-1.8.*</w:t>
            </w:r>
          </w:p>
        </w:tc>
      </w:tr>
      <w:tr>
        <w:trPr>
          <w:trHeight w:val="172" w:hRule="atLeast"/>
        </w:trPr>
        <w:tc>
          <w:tcPr>
            <w:tcW w:w="1350" w:type="dxa"/>
            <w:tcBorders>
              <w:top w:val="single" w:color="000000" w:sz="4" w:space="0"/>
              <w:left w:val="single" w:color="000000" w:sz="4" w:space="0"/>
              <w:bottom w:val="single" w:color="000000" w:sz="4" w:space="0"/>
              <w:right w:val="single" w:color="000000" w:sz="4" w:space="0"/>
            </w:tcBorders>
          </w:tcPr>
          <w:p>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开发软件 </w:t>
            </w:r>
          </w:p>
        </w:tc>
        <w:tc>
          <w:tcPr>
            <w:tcW w:w="4838"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Idea/MYSQL/Navicat/Maven/VSCode</w:t>
            </w:r>
          </w:p>
        </w:tc>
        <w:tc>
          <w:tcPr>
            <w:tcW w:w="2419"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任意版本</w:t>
            </w:r>
          </w:p>
        </w:tc>
      </w:tr>
      <w:tr>
        <w:trPr>
          <w:trHeight w:val="79" w:hRule="atLeast"/>
        </w:trPr>
        <w:tc>
          <w:tcPr>
            <w:tcW w:w="1350" w:type="dxa"/>
            <w:tcBorders>
              <w:top w:val="single" w:color="000000" w:sz="4" w:space="0"/>
              <w:left w:val="single" w:color="000000" w:sz="4" w:space="0"/>
              <w:bottom w:val="single" w:color="000000" w:sz="4" w:space="0"/>
              <w:right w:val="single" w:color="000000" w:sz="4" w:space="0"/>
            </w:tcBorders>
          </w:tcPr>
          <w:p>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浏览器 </w:t>
            </w:r>
          </w:p>
        </w:tc>
        <w:tc>
          <w:tcPr>
            <w:tcW w:w="4838"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Google 浏览器/火狐浏览器 </w:t>
            </w:r>
          </w:p>
        </w:tc>
        <w:tc>
          <w:tcPr>
            <w:tcW w:w="2419"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任意版本 </w:t>
            </w:r>
          </w:p>
        </w:tc>
      </w:tr>
      <w:tr>
        <w:trPr>
          <w:trHeight w:val="126" w:hRule="atLeast"/>
        </w:trPr>
        <w:tc>
          <w:tcPr>
            <w:tcW w:w="1350" w:type="dxa"/>
            <w:tcBorders>
              <w:top w:val="single" w:color="000000" w:sz="4" w:space="0"/>
              <w:left w:val="single" w:color="000000" w:sz="4" w:space="0"/>
              <w:bottom w:val="single" w:color="000000" w:sz="4" w:space="0"/>
              <w:right w:val="single" w:color="000000" w:sz="4" w:space="0"/>
            </w:tcBorders>
          </w:tcPr>
          <w:p>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共屏软件 </w:t>
            </w:r>
          </w:p>
        </w:tc>
        <w:tc>
          <w:tcPr>
            <w:tcW w:w="4838"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QQ群课堂/腾讯会议</w:t>
            </w:r>
          </w:p>
        </w:tc>
        <w:tc>
          <w:tcPr>
            <w:tcW w:w="2419"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任意版本 </w:t>
            </w:r>
          </w:p>
        </w:tc>
      </w:tr>
      <w:tr>
        <w:trPr>
          <w:trHeight w:val="322" w:hRule="atLeast"/>
        </w:trPr>
        <w:tc>
          <w:tcPr>
            <w:tcW w:w="1350" w:type="dxa"/>
            <w:tcBorders>
              <w:top w:val="single" w:color="000000" w:sz="4" w:space="0"/>
              <w:left w:val="single" w:color="000000" w:sz="4" w:space="0"/>
              <w:bottom w:val="single" w:color="000000" w:sz="4" w:space="0"/>
              <w:right w:val="single" w:color="000000" w:sz="4" w:space="0"/>
            </w:tcBorders>
          </w:tcPr>
          <w:p>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网络要求 </w:t>
            </w:r>
          </w:p>
        </w:tc>
        <w:tc>
          <w:tcPr>
            <w:tcW w:w="4838"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局域网或外网 </w:t>
            </w:r>
          </w:p>
        </w:tc>
        <w:tc>
          <w:tcPr>
            <w:tcW w:w="2419" w:type="dxa"/>
            <w:tcBorders>
              <w:top w:val="single" w:color="000000" w:sz="4" w:space="0"/>
              <w:left w:val="single" w:color="000000" w:sz="4" w:space="0"/>
              <w:bottom w:val="single" w:color="000000" w:sz="4" w:space="0"/>
              <w:right w:val="single" w:color="000000" w:sz="4" w:space="0"/>
            </w:tcBorders>
          </w:tcPr>
          <w:p>
            <w:pPr>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局域网交换机 </w:t>
            </w:r>
          </w:p>
        </w:tc>
      </w:tr>
      <w:tr>
        <w:trPr>
          <w:trHeight w:val="354" w:hRule="atLeast"/>
        </w:trPr>
        <w:tc>
          <w:tcPr>
            <w:tcW w:w="1350" w:type="dxa"/>
            <w:tcBorders>
              <w:top w:val="single" w:color="000000" w:sz="4" w:space="0"/>
              <w:left w:val="single" w:color="000000" w:sz="4" w:space="0"/>
              <w:bottom w:val="single" w:color="000000" w:sz="4" w:space="0"/>
              <w:right w:val="single" w:color="000000" w:sz="4" w:space="0"/>
            </w:tcBorders>
          </w:tcPr>
          <w:p>
            <w:pPr>
              <w:jc w:val="left"/>
              <w:rPr>
                <w:rFonts w:ascii="微软雅黑" w:hAnsi="微软雅黑" w:eastAsia="微软雅黑" w:cs="宋体"/>
                <w:kern w:val="0"/>
                <w:sz w:val="18"/>
                <w:szCs w:val="18"/>
              </w:rPr>
            </w:pPr>
            <w:r>
              <w:rPr>
                <w:rFonts w:hint="eastAsia" w:ascii="微软雅黑" w:hAnsi="微软雅黑" w:eastAsia="微软雅黑" w:cs="宋体"/>
                <w:kern w:val="0"/>
                <w:sz w:val="18"/>
                <w:szCs w:val="18"/>
              </w:rPr>
              <w:t xml:space="preserve">软件下载 </w:t>
            </w:r>
          </w:p>
        </w:tc>
        <w:tc>
          <w:tcPr>
            <w:tcW w:w="7257" w:type="dxa"/>
            <w:gridSpan w:val="2"/>
            <w:tcBorders>
              <w:top w:val="single" w:color="000000" w:sz="4" w:space="0"/>
              <w:left w:val="single" w:color="000000" w:sz="4" w:space="0"/>
              <w:bottom w:val="single" w:color="000000" w:sz="4" w:space="0"/>
              <w:right w:val="single" w:color="000000" w:sz="4" w:space="0"/>
            </w:tcBorders>
          </w:tcPr>
          <w:p>
            <w:pPr>
              <w:ind w:left="1"/>
              <w:rPr>
                <w:rFonts w:ascii="微软雅黑" w:hAnsi="微软雅黑" w:eastAsia="微软雅黑" w:cs="宋体"/>
                <w:kern w:val="0"/>
                <w:sz w:val="18"/>
                <w:szCs w:val="18"/>
              </w:rPr>
            </w:pPr>
            <w:r>
              <w:rPr>
                <w:rFonts w:hint="eastAsia" w:ascii="微软雅黑" w:hAnsi="微软雅黑" w:eastAsia="微软雅黑" w:cs="宋体"/>
                <w:kern w:val="0"/>
                <w:sz w:val="18"/>
                <w:szCs w:val="18"/>
              </w:rPr>
              <w:t>链接:</w:t>
            </w:r>
            <w:r>
              <w:rPr>
                <w:rFonts w:ascii="微软雅黑" w:hAnsi="微软雅黑" w:eastAsia="微软雅黑" w:cs="宋体"/>
                <w:kern w:val="0"/>
                <w:sz w:val="18"/>
                <w:szCs w:val="18"/>
              </w:rPr>
              <w:t xml:space="preserve"> https://pan.baidu.com/s/1yWQva0FTu729Cz0ymwj-pA?pwd=fcA8</w:t>
            </w:r>
            <w:r>
              <w:rPr>
                <w:rFonts w:hint="eastAsia" w:ascii="微软雅黑" w:hAnsi="微软雅黑" w:eastAsia="微软雅黑" w:cs="宋体"/>
                <w:kern w:val="0"/>
                <w:sz w:val="18"/>
                <w:szCs w:val="18"/>
              </w:rPr>
              <w:t xml:space="preserve">密码: </w:t>
            </w:r>
            <w:r>
              <w:rPr>
                <w:rFonts w:ascii="微软雅黑" w:hAnsi="微软雅黑" w:eastAsia="微软雅黑" w:cs="宋体"/>
                <w:kern w:val="0"/>
                <w:sz w:val="18"/>
                <w:szCs w:val="18"/>
              </w:rPr>
              <w:t>fcA8</w:t>
            </w:r>
          </w:p>
        </w:tc>
      </w:tr>
    </w:tbl>
    <w:p>
      <w:pPr>
        <w:jc w:val="left"/>
      </w:pPr>
    </w:p>
    <w:p>
      <w:pPr>
        <w:widowControl/>
        <w:jc w:val="left"/>
      </w:pPr>
      <w:r>
        <w:br w:type="page"/>
      </w:r>
    </w:p>
    <w:p>
      <w:pPr>
        <w:pStyle w:val="4"/>
        <w:spacing w:before="0" w:after="0" w:line="360" w:lineRule="auto"/>
        <w:jc w:val="left"/>
        <w:rPr>
          <w:rFonts w:ascii="微软雅黑" w:hAnsi="微软雅黑" w:eastAsia="微软雅黑" w:cstheme="majorEastAsia"/>
          <w:szCs w:val="32"/>
        </w:rPr>
      </w:pPr>
      <w:r>
        <w:rPr>
          <w:rFonts w:hint="eastAsia" w:ascii="微软雅黑" w:hAnsi="微软雅黑" w:eastAsia="微软雅黑" w:cstheme="majorEastAsia"/>
          <w:szCs w:val="32"/>
        </w:rPr>
        <w:t>2.2 实训形式</w:t>
      </w:r>
    </w:p>
    <w:p>
      <w:pPr>
        <w:spacing w:line="360" w:lineRule="auto"/>
        <w:ind w:firstLine="420" w:firstLineChars="200"/>
        <w:rPr>
          <w:rFonts w:ascii="微软雅黑" w:hAnsi="微软雅黑" w:eastAsia="微软雅黑"/>
        </w:rPr>
      </w:pPr>
      <w:r>
        <w:rPr>
          <w:rFonts w:hint="eastAsia" w:ascii="微软雅黑" w:hAnsi="微软雅黑" w:eastAsia="微软雅黑" w:cs="宋体"/>
          <w:b/>
          <w:bCs/>
        </w:rPr>
        <w:t>实训授课形式</w:t>
      </w:r>
      <w:r>
        <w:rPr>
          <w:rFonts w:hint="eastAsia" w:ascii="微软雅黑" w:hAnsi="微软雅黑" w:eastAsia="微软雅黑" w:cs="Malgun Gothic Semilight"/>
          <w:b/>
          <w:bCs/>
        </w:rPr>
        <w:t>：</w:t>
      </w:r>
      <w:r>
        <w:rPr>
          <w:rFonts w:hint="eastAsia" w:ascii="微软雅黑" w:hAnsi="微软雅黑" w:eastAsia="微软雅黑" w:cs="宋体"/>
          <w:kern w:val="0"/>
          <w:szCs w:val="21"/>
        </w:rPr>
        <w:t>本课程以理论讲解和实际操作相结合的方式</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以项目驱动教学</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实训过程按照企业的标准进行管理</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让学员掌握企业级的开发流程</w:t>
      </w:r>
      <w:r>
        <w:rPr>
          <w:rFonts w:hint="eastAsia" w:ascii="微软雅黑" w:hAnsi="微软雅黑" w:eastAsia="微软雅黑" w:cs="Malgun Gothic Semilight"/>
          <w:kern w:val="0"/>
          <w:szCs w:val="21"/>
        </w:rPr>
        <w:t>。</w:t>
      </w:r>
    </w:p>
    <w:p>
      <w:pPr>
        <w:spacing w:line="360" w:lineRule="auto"/>
        <w:ind w:firstLine="420" w:firstLineChars="200"/>
        <w:rPr>
          <w:rFonts w:ascii="微软雅黑" w:hAnsi="微软雅黑" w:eastAsia="微软雅黑"/>
        </w:rPr>
      </w:pPr>
      <w:r>
        <w:rPr>
          <w:rFonts w:hint="eastAsia" w:ascii="微软雅黑" w:hAnsi="微软雅黑" w:eastAsia="微软雅黑" w:cs="宋体"/>
          <w:b/>
          <w:bCs/>
        </w:rPr>
        <w:t>实训授课答疑</w:t>
      </w:r>
      <w:r>
        <w:rPr>
          <w:rFonts w:hint="eastAsia" w:ascii="微软雅黑" w:hAnsi="微软雅黑" w:eastAsia="微软雅黑" w:cs="Malgun Gothic Semilight"/>
          <w:b/>
          <w:bCs/>
        </w:rPr>
        <w:t>：</w:t>
      </w:r>
      <w:r>
        <w:rPr>
          <w:rFonts w:hint="eastAsia" w:ascii="微软雅黑" w:hAnsi="微软雅黑" w:eastAsia="微软雅黑" w:cs="宋体"/>
        </w:rPr>
        <w:t>实训授课采取</w:t>
      </w:r>
      <w:r>
        <w:rPr>
          <w:rFonts w:ascii="微软雅黑" w:hAnsi="微软雅黑" w:eastAsia="微软雅黑"/>
        </w:rPr>
        <w:t>“</w:t>
      </w:r>
      <w:r>
        <w:rPr>
          <w:rFonts w:hint="eastAsia" w:ascii="微软雅黑" w:hAnsi="微软雅黑" w:eastAsia="微软雅黑" w:cs="宋体"/>
        </w:rPr>
        <w:t>边写边练</w:t>
      </w:r>
      <w:r>
        <w:rPr>
          <w:rFonts w:ascii="微软雅黑" w:hAnsi="微软雅黑" w:eastAsia="微软雅黑"/>
        </w:rPr>
        <w:t>”</w:t>
      </w:r>
      <w:r>
        <w:rPr>
          <w:rFonts w:hint="eastAsia" w:ascii="微软雅黑" w:hAnsi="微软雅黑" w:eastAsia="微软雅黑" w:cs="宋体"/>
        </w:rPr>
        <w:t>模式</w:t>
      </w:r>
      <w:r>
        <w:rPr>
          <w:rFonts w:hint="eastAsia" w:ascii="微软雅黑" w:hAnsi="微软雅黑" w:eastAsia="微软雅黑" w:cs="Malgun Gothic Semilight"/>
        </w:rPr>
        <w:t>，</w:t>
      </w:r>
      <w:r>
        <w:rPr>
          <w:rFonts w:hint="eastAsia" w:ascii="微软雅黑" w:hAnsi="微软雅黑" w:eastAsia="微软雅黑" w:cs="宋体"/>
        </w:rPr>
        <w:t>讲师会在学员练习期间</w:t>
      </w:r>
      <w:r>
        <w:rPr>
          <w:rFonts w:hint="eastAsia" w:ascii="微软雅黑" w:hAnsi="微软雅黑" w:eastAsia="微软雅黑" w:cs="Malgun Gothic Semilight"/>
        </w:rPr>
        <w:t>，</w:t>
      </w:r>
      <w:r>
        <w:rPr>
          <w:rFonts w:hint="eastAsia" w:ascii="微软雅黑" w:hAnsi="微软雅黑" w:eastAsia="微软雅黑" w:cs="宋体"/>
        </w:rPr>
        <w:t>主动解答学员问题</w:t>
      </w:r>
      <w:r>
        <w:rPr>
          <w:rFonts w:hint="eastAsia" w:ascii="微软雅黑" w:hAnsi="微软雅黑" w:eastAsia="微软雅黑" w:cs="Malgun Gothic Semilight"/>
        </w:rPr>
        <w:t>，</w:t>
      </w:r>
      <w:r>
        <w:rPr>
          <w:rFonts w:hint="eastAsia" w:ascii="微软雅黑" w:hAnsi="微软雅黑" w:eastAsia="微软雅黑" w:cs="宋体"/>
        </w:rPr>
        <w:t>并了解学生掌握情况</w:t>
      </w:r>
      <w:r>
        <w:rPr>
          <w:rFonts w:hint="eastAsia" w:ascii="微软雅黑" w:hAnsi="微软雅黑" w:eastAsia="微软雅黑" w:cs="Malgun Gothic Semilight"/>
        </w:rPr>
        <w:t>，</w:t>
      </w:r>
      <w:r>
        <w:rPr>
          <w:rFonts w:hint="eastAsia" w:ascii="微软雅黑" w:hAnsi="微软雅黑" w:eastAsia="微软雅黑" w:cs="宋体"/>
        </w:rPr>
        <w:t>调整授课节奏</w:t>
      </w:r>
      <w:r>
        <w:rPr>
          <w:rFonts w:hint="eastAsia" w:ascii="微软雅黑" w:hAnsi="微软雅黑" w:eastAsia="微软雅黑" w:cs="Malgun Gothic Semilight"/>
        </w:rPr>
        <w:t>。</w:t>
      </w:r>
    </w:p>
    <w:p>
      <w:pPr>
        <w:spacing w:line="360" w:lineRule="auto"/>
        <w:ind w:firstLine="420" w:firstLineChars="200"/>
        <w:rPr>
          <w:rFonts w:ascii="微软雅黑" w:hAnsi="微软雅黑" w:eastAsia="微软雅黑"/>
        </w:rPr>
      </w:pPr>
      <w:r>
        <w:rPr>
          <w:rFonts w:hint="eastAsia" w:ascii="微软雅黑" w:hAnsi="微软雅黑" w:eastAsia="微软雅黑" w:cs="宋体"/>
          <w:b/>
          <w:bCs/>
        </w:rPr>
        <w:t>实训课前分享</w:t>
      </w:r>
      <w:r>
        <w:rPr>
          <w:rFonts w:hint="eastAsia" w:ascii="微软雅黑" w:hAnsi="微软雅黑" w:eastAsia="微软雅黑" w:cs="Malgun Gothic Semilight"/>
          <w:b/>
          <w:bCs/>
        </w:rPr>
        <w:t>：</w:t>
      </w:r>
      <w:r>
        <w:rPr>
          <w:rFonts w:hint="eastAsia" w:ascii="微软雅黑" w:hAnsi="微软雅黑" w:eastAsia="微软雅黑" w:cs="宋体"/>
        </w:rPr>
        <w:t>锻炼学员语言表达能力</w:t>
      </w:r>
      <w:r>
        <w:rPr>
          <w:rFonts w:hint="eastAsia" w:ascii="微软雅黑" w:hAnsi="微软雅黑" w:eastAsia="微软雅黑" w:cs="Malgun Gothic Semilight"/>
        </w:rPr>
        <w:t>，</w:t>
      </w:r>
      <w:r>
        <w:rPr>
          <w:rFonts w:hint="eastAsia" w:ascii="微软雅黑" w:hAnsi="微软雅黑" w:eastAsia="微软雅黑" w:cs="宋体"/>
        </w:rPr>
        <w:t>分享内容要求积极向上</w:t>
      </w:r>
      <w:r>
        <w:rPr>
          <w:rFonts w:hint="eastAsia" w:ascii="微软雅黑" w:hAnsi="微软雅黑" w:eastAsia="微软雅黑" w:cs="Malgun Gothic Semilight"/>
        </w:rPr>
        <w:t>，</w:t>
      </w:r>
      <w:r>
        <w:rPr>
          <w:rFonts w:hint="eastAsia" w:ascii="微软雅黑" w:hAnsi="微软雅黑" w:eastAsia="微软雅黑" w:cs="宋体"/>
        </w:rPr>
        <w:t>贴近实训内容或相关行业的技术分享</w:t>
      </w:r>
      <w:r>
        <w:rPr>
          <w:rFonts w:hint="eastAsia" w:ascii="微软雅黑" w:hAnsi="微软雅黑" w:eastAsia="微软雅黑" w:cs="Malgun Gothic Semilight"/>
        </w:rPr>
        <w:t>，</w:t>
      </w:r>
      <w:r>
        <w:rPr>
          <w:rFonts w:hint="eastAsia" w:ascii="微软雅黑" w:hAnsi="微软雅黑" w:eastAsia="微软雅黑" w:cs="宋体"/>
        </w:rPr>
        <w:t>增加学生的认知</w:t>
      </w:r>
      <w:r>
        <w:rPr>
          <w:rFonts w:hint="eastAsia" w:ascii="微软雅黑" w:hAnsi="微软雅黑" w:eastAsia="微软雅黑" w:cs="Malgun Gothic Semilight"/>
        </w:rPr>
        <w:t>。</w:t>
      </w:r>
    </w:p>
    <w:p>
      <w:pPr>
        <w:spacing w:line="360" w:lineRule="auto"/>
        <w:ind w:firstLine="420" w:firstLineChars="200"/>
        <w:rPr>
          <w:rFonts w:ascii="微软雅黑" w:hAnsi="微软雅黑" w:eastAsia="微软雅黑"/>
        </w:rPr>
      </w:pPr>
      <w:r>
        <w:rPr>
          <w:rFonts w:hint="eastAsia" w:ascii="微软雅黑" w:hAnsi="微软雅黑" w:eastAsia="微软雅黑" w:cs="宋体"/>
          <w:b/>
          <w:bCs/>
        </w:rPr>
        <w:t>实训日报提交</w:t>
      </w:r>
      <w:r>
        <w:rPr>
          <w:rFonts w:hint="eastAsia" w:ascii="微软雅黑" w:hAnsi="微软雅黑" w:eastAsia="微软雅黑" w:cs="Malgun Gothic Semilight"/>
          <w:b/>
          <w:bCs/>
        </w:rPr>
        <w:t>：</w:t>
      </w:r>
      <w:r>
        <w:rPr>
          <w:rFonts w:hint="eastAsia" w:ascii="微软雅黑" w:hAnsi="微软雅黑" w:eastAsia="微软雅黑" w:cs="宋体"/>
        </w:rPr>
        <w:t>参考企业</w:t>
      </w:r>
      <w:r>
        <w:rPr>
          <w:rFonts w:hint="eastAsia" w:ascii="微软雅黑" w:hAnsi="微软雅黑" w:eastAsia="微软雅黑" w:cs="Malgun Gothic Semilight"/>
        </w:rPr>
        <w:t>“</w:t>
      </w:r>
      <w:r>
        <w:rPr>
          <w:rFonts w:hint="eastAsia" w:ascii="微软雅黑" w:hAnsi="微软雅黑" w:eastAsia="微软雅黑" w:cs="宋体"/>
        </w:rPr>
        <w:t>工作日报</w:t>
      </w:r>
      <w:r>
        <w:rPr>
          <w:rFonts w:hint="eastAsia" w:ascii="微软雅黑" w:hAnsi="微软雅黑" w:eastAsia="微软雅黑" w:cs="Malgun Gothic Semilight"/>
        </w:rPr>
        <w:t>”</w:t>
      </w:r>
      <w:r>
        <w:rPr>
          <w:rFonts w:hint="eastAsia" w:ascii="微软雅黑" w:hAnsi="微软雅黑" w:eastAsia="微软雅黑" w:cs="宋体"/>
        </w:rPr>
        <w:t>形式</w:t>
      </w:r>
      <w:r>
        <w:rPr>
          <w:rFonts w:hint="eastAsia" w:ascii="微软雅黑" w:hAnsi="微软雅黑" w:eastAsia="微软雅黑" w:cs="Malgun Gothic Semilight"/>
        </w:rPr>
        <w:t>，</w:t>
      </w:r>
      <w:r>
        <w:rPr>
          <w:rFonts w:hint="eastAsia" w:ascii="微软雅黑" w:hAnsi="微软雅黑" w:eastAsia="微软雅黑" w:cs="宋体"/>
        </w:rPr>
        <w:t>要求学生根据企业日报规范每日总结掌握的内容以及感受</w:t>
      </w:r>
      <w:r>
        <w:rPr>
          <w:rFonts w:hint="eastAsia" w:ascii="微软雅黑" w:hAnsi="微软雅黑" w:eastAsia="微软雅黑" w:cs="Malgun Gothic Semilight"/>
        </w:rPr>
        <w:t>。</w:t>
      </w:r>
    </w:p>
    <w:p>
      <w:pPr>
        <w:widowControl/>
        <w:spacing w:line="360" w:lineRule="auto"/>
        <w:ind w:firstLine="420" w:firstLineChars="200"/>
        <w:jc w:val="left"/>
        <w:rPr>
          <w:rFonts w:ascii="微软雅黑" w:hAnsi="微软雅黑" w:eastAsia="微软雅黑" w:cs="宋体"/>
          <w:kern w:val="0"/>
          <w:szCs w:val="21"/>
        </w:rPr>
      </w:pPr>
      <w:r>
        <w:rPr>
          <w:rFonts w:hint="eastAsia" w:ascii="微软雅黑" w:hAnsi="微软雅黑" w:eastAsia="微软雅黑" w:cs="宋体"/>
          <w:b/>
          <w:bCs/>
        </w:rPr>
        <w:t>实训项目制作</w:t>
      </w:r>
      <w:r>
        <w:rPr>
          <w:rFonts w:hint="eastAsia" w:ascii="微软雅黑" w:hAnsi="微软雅黑" w:eastAsia="微软雅黑" w:cs="Malgun Gothic Semilight"/>
          <w:b/>
          <w:bCs/>
        </w:rPr>
        <w:t>：</w:t>
      </w:r>
      <w:r>
        <w:rPr>
          <w:rFonts w:hint="eastAsia" w:ascii="微软雅黑" w:hAnsi="微软雅黑" w:eastAsia="微软雅黑" w:cs="宋体"/>
          <w:kern w:val="0"/>
          <w:szCs w:val="21"/>
        </w:rPr>
        <w:t>学生以小组的形式进行项目开发</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平均每组4</w:t>
      </w:r>
      <w:r>
        <w:rPr>
          <w:rFonts w:ascii="微软雅黑" w:hAnsi="微软雅黑" w:eastAsia="微软雅黑" w:cs="宋体"/>
          <w:kern w:val="0"/>
          <w:szCs w:val="21"/>
        </w:rPr>
        <w:t>-5</w:t>
      </w:r>
      <w:r>
        <w:rPr>
          <w:rFonts w:hint="eastAsia" w:ascii="微软雅黑" w:hAnsi="微软雅黑" w:eastAsia="微软雅黑" w:cs="宋体"/>
          <w:kern w:val="0"/>
          <w:szCs w:val="21"/>
        </w:rPr>
        <w:t>名成员</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要求在开发过程中实现项目需求</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项目功能设计</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代码托管等讨论工作</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开发过程中做到开发过程中分工明确</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团队协作</w:t>
      </w:r>
      <w:r>
        <w:rPr>
          <w:rFonts w:hint="eastAsia" w:ascii="微软雅黑" w:hAnsi="微软雅黑" w:eastAsia="微软雅黑" w:cs="Malgun Gothic Semilight"/>
          <w:kern w:val="0"/>
          <w:szCs w:val="21"/>
        </w:rPr>
        <w:t>。</w:t>
      </w:r>
    </w:p>
    <w:p>
      <w:pPr>
        <w:widowControl/>
        <w:spacing w:line="360" w:lineRule="auto"/>
        <w:ind w:firstLine="420" w:firstLineChars="200"/>
        <w:jc w:val="left"/>
        <w:rPr>
          <w:rFonts w:ascii="微软雅黑" w:hAnsi="微软雅黑" w:eastAsia="微软雅黑"/>
        </w:rPr>
      </w:pPr>
      <w:r>
        <w:rPr>
          <w:rFonts w:hint="eastAsia" w:ascii="微软雅黑" w:hAnsi="微软雅黑" w:eastAsia="微软雅黑" w:cs="宋体"/>
          <w:b/>
          <w:bCs/>
        </w:rPr>
        <w:t>实训项目答辩</w:t>
      </w:r>
      <w:r>
        <w:rPr>
          <w:rFonts w:hint="eastAsia" w:ascii="微软雅黑" w:hAnsi="微软雅黑" w:eastAsia="微软雅黑" w:cs="Malgun Gothic Semilight"/>
          <w:b/>
          <w:bCs/>
        </w:rPr>
        <w:t>：</w:t>
      </w:r>
      <w:r>
        <w:rPr>
          <w:rFonts w:hint="eastAsia" w:ascii="微软雅黑" w:hAnsi="微软雅黑" w:eastAsia="微软雅黑" w:cs="宋体"/>
        </w:rPr>
        <w:t>实训答辩要求以小组为单位讲解小组研发项目</w:t>
      </w:r>
      <w:r>
        <w:rPr>
          <w:rFonts w:hint="eastAsia" w:ascii="微软雅黑" w:hAnsi="微软雅黑" w:eastAsia="微软雅黑" w:cs="Malgun Gothic Semilight"/>
        </w:rPr>
        <w:t>，</w:t>
      </w:r>
      <w:r>
        <w:rPr>
          <w:rFonts w:hint="eastAsia" w:ascii="微软雅黑" w:hAnsi="微软雅黑" w:eastAsia="微软雅黑" w:cs="宋体"/>
        </w:rPr>
        <w:t>增加团队凝聚力</w:t>
      </w:r>
      <w:r>
        <w:rPr>
          <w:rFonts w:hint="eastAsia" w:ascii="微软雅黑" w:hAnsi="微软雅黑" w:eastAsia="微软雅黑" w:cs="Malgun Gothic Semilight"/>
        </w:rPr>
        <w:t>，</w:t>
      </w:r>
      <w:r>
        <w:rPr>
          <w:rFonts w:hint="eastAsia" w:ascii="微软雅黑" w:hAnsi="微软雅黑" w:eastAsia="微软雅黑" w:cs="宋体"/>
        </w:rPr>
        <w:t>锻炼学员团队协助能力</w:t>
      </w:r>
      <w:r>
        <w:rPr>
          <w:rFonts w:hint="eastAsia" w:ascii="微软雅黑" w:hAnsi="微软雅黑" w:eastAsia="微软雅黑"/>
        </w:rPr>
        <w:t>。</w:t>
      </w:r>
    </w:p>
    <w:p>
      <w:pPr>
        <w:pStyle w:val="4"/>
        <w:spacing w:before="0" w:after="0" w:line="360" w:lineRule="auto"/>
        <w:jc w:val="left"/>
        <w:rPr>
          <w:rFonts w:ascii="微软雅黑" w:hAnsi="微软雅黑" w:eastAsia="微软雅黑" w:cstheme="majorEastAsia"/>
          <w:szCs w:val="32"/>
        </w:rPr>
      </w:pPr>
      <w:bookmarkStart w:id="5" w:name="_Toc126761493"/>
      <w:r>
        <w:rPr>
          <w:rFonts w:hint="eastAsia" w:ascii="微软雅黑" w:hAnsi="微软雅黑" w:eastAsia="微软雅黑" w:cstheme="majorEastAsia"/>
          <w:szCs w:val="32"/>
        </w:rPr>
        <w:t>2.3 教学方式</w:t>
      </w:r>
      <w:bookmarkEnd w:id="5"/>
    </w:p>
    <w:p>
      <w:pPr>
        <w:widowControl/>
        <w:spacing w:line="360" w:lineRule="auto"/>
        <w:ind w:firstLine="420" w:firstLineChars="200"/>
        <w:jc w:val="left"/>
        <w:rPr>
          <w:rFonts w:ascii="微软雅黑" w:hAnsi="微软雅黑" w:eastAsia="微软雅黑" w:cs="宋体"/>
          <w:bCs/>
        </w:rPr>
      </w:pPr>
      <w:r>
        <w:rPr>
          <w:rFonts w:hint="eastAsia" w:ascii="微软雅黑" w:hAnsi="微软雅黑" w:eastAsia="微软雅黑" w:cs="宋体"/>
          <w:bCs/>
        </w:rPr>
        <w:t>采用四维一体的教学方式，多方面培养学生，把整个项目从设计，开发到不熟拆分到课程的不同阶段。不仅让学生掌握专业技能，体验公司的开发流程，更注重培养学生的团队合作意识和独立解决问题的能力，提高学生就业价值。</w:t>
      </w:r>
      <w:r>
        <w:rPr>
          <w:rFonts w:ascii="微软雅黑" w:hAnsi="微软雅黑" w:eastAsia="微软雅黑" w:cs="宋体"/>
          <w:bCs/>
        </w:rPr>
        <w:br w:type="page"/>
      </w:r>
      <w:r>
        <w:drawing>
          <wp:inline distT="0" distB="0" distL="0" distR="0">
            <wp:extent cx="5274310" cy="209423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274310" cy="2094230"/>
                    </a:xfrm>
                    <a:prstGeom prst="rect">
                      <a:avLst/>
                    </a:prstGeom>
                  </pic:spPr>
                </pic:pic>
              </a:graphicData>
            </a:graphic>
          </wp:inline>
        </w:drawing>
      </w:r>
    </w:p>
    <w:p>
      <w:pPr>
        <w:widowControl/>
        <w:ind w:left="420"/>
        <w:jc w:val="left"/>
        <w:rPr>
          <w:rFonts w:ascii="微软雅黑" w:hAnsi="微软雅黑" w:eastAsia="微软雅黑" w:cs="宋体"/>
          <w:kern w:val="0"/>
          <w:szCs w:val="21"/>
        </w:rPr>
      </w:pPr>
      <w:r>
        <w:rPr>
          <w:rFonts w:hint="eastAsia" w:ascii="微软雅黑" w:hAnsi="微软雅黑" w:eastAsia="微软雅黑" w:cs="宋体"/>
          <w:kern w:val="0"/>
          <w:szCs w:val="21"/>
        </w:rPr>
        <w:t>整个过程</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采用5W+1H的教学方式</w:t>
      </w:r>
      <w:r>
        <w:rPr>
          <w:rFonts w:hint="eastAsia" w:ascii="微软雅黑" w:hAnsi="微软雅黑" w:eastAsia="微软雅黑" w:cs="Malgun Gothic Semilight"/>
          <w:kern w:val="0"/>
          <w:szCs w:val="21"/>
        </w:rPr>
        <w:t>，</w:t>
      </w:r>
      <w:r>
        <w:rPr>
          <w:rFonts w:hint="eastAsia" w:ascii="微软雅黑" w:hAnsi="微软雅黑" w:eastAsia="微软雅黑" w:cs="宋体"/>
          <w:kern w:val="0"/>
          <w:szCs w:val="21"/>
        </w:rPr>
        <w:t>课程中引导学生思考并解决问题。</w:t>
      </w:r>
    </w:p>
    <w:p>
      <w:pPr>
        <w:widowControl/>
        <w:spacing w:line="360" w:lineRule="auto"/>
        <w:ind w:firstLine="440" w:firstLineChars="200"/>
        <w:jc w:val="left"/>
        <w:rPr>
          <w:rFonts w:ascii="微软雅黑" w:hAnsi="微软雅黑" w:eastAsia="微软雅黑" w:cs="宋体"/>
          <w:bCs/>
        </w:rPr>
      </w:pPr>
      <w:r>
        <w:rPr>
          <w:rFonts w:hint="eastAsia" w:asciiTheme="minorEastAsia" w:hAnsiTheme="minorEastAsia" w:cstheme="minorEastAsia"/>
          <w:color w:val="333333"/>
          <w:kern w:val="0"/>
          <w:sz w:val="22"/>
        </w:rPr>
        <w:drawing>
          <wp:inline distT="0" distB="0" distL="114300" distR="114300">
            <wp:extent cx="4082415" cy="2972435"/>
            <wp:effectExtent l="0" t="0" r="0" b="3746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pPr>
        <w:widowControl/>
        <w:spacing w:line="360" w:lineRule="auto"/>
        <w:ind w:firstLine="420" w:firstLineChars="200"/>
        <w:jc w:val="left"/>
        <w:rPr>
          <w:rFonts w:ascii="微软雅黑" w:hAnsi="微软雅黑" w:eastAsia="微软雅黑" w:cs="宋体"/>
          <w:bCs/>
        </w:rPr>
      </w:pPr>
      <w:r>
        <w:rPr>
          <w:rFonts w:hint="eastAsia" w:ascii="微软雅黑" w:hAnsi="微软雅黑" w:eastAsia="微软雅黑" w:cs="宋体"/>
          <w:bCs/>
        </w:rPr>
        <w:t>整个过程采用真实项目开发流程，模拟团队开发，使学员体验公司开发流程。</w:t>
      </w:r>
    </w:p>
    <w:p>
      <w:pPr>
        <w:widowControl/>
        <w:spacing w:line="360" w:lineRule="auto"/>
        <w:ind w:firstLine="420" w:firstLineChars="200"/>
        <w:jc w:val="left"/>
        <w:rPr>
          <w:rFonts w:ascii="微软雅黑" w:hAnsi="微软雅黑" w:eastAsia="微软雅黑" w:cs="宋体"/>
          <w:bCs/>
        </w:rPr>
      </w:pPr>
      <w:r>
        <w:rPr>
          <w:rFonts w:hint="eastAsia"/>
        </w:rPr>
        <w:drawing>
          <wp:inline distT="0" distB="0" distL="114300" distR="114300">
            <wp:extent cx="5269865" cy="2377440"/>
            <wp:effectExtent l="0" t="0" r="6985" b="3810"/>
            <wp:docPr id="9" name="图片 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
                    <pic:cNvPicPr>
                      <a:picLocks noChangeAspect="1"/>
                    </pic:cNvPicPr>
                  </pic:nvPicPr>
                  <pic:blipFill>
                    <a:blip r:embed="rId18"/>
                    <a:stretch>
                      <a:fillRect/>
                    </a:stretch>
                  </pic:blipFill>
                  <pic:spPr>
                    <a:xfrm>
                      <a:off x="0" y="0"/>
                      <a:ext cx="5269865" cy="2377440"/>
                    </a:xfrm>
                    <a:prstGeom prst="rect">
                      <a:avLst/>
                    </a:prstGeom>
                  </pic:spPr>
                </pic:pic>
              </a:graphicData>
            </a:graphic>
          </wp:inline>
        </w:drawing>
      </w:r>
    </w:p>
    <w:p>
      <w:pPr>
        <w:pStyle w:val="3"/>
        <w:spacing w:before="0" w:after="0" w:line="240" w:lineRule="auto"/>
        <w:rPr>
          <w:rFonts w:ascii="微软雅黑" w:hAnsi="微软雅黑" w:eastAsia="微软雅黑"/>
          <w:sz w:val="44"/>
          <w:szCs w:val="44"/>
        </w:rPr>
      </w:pPr>
      <w:bookmarkStart w:id="6" w:name="_Toc126761495"/>
      <w:r>
        <w:rPr>
          <w:rFonts w:hint="eastAsia" w:ascii="微软雅黑" w:hAnsi="微软雅黑" w:eastAsia="微软雅黑"/>
          <w:sz w:val="44"/>
          <w:szCs w:val="44"/>
        </w:rPr>
        <w:t>三、企业级项目介绍</w:t>
      </w:r>
      <w:bookmarkEnd w:id="6"/>
    </w:p>
    <w:p>
      <w:pPr>
        <w:pStyle w:val="4"/>
        <w:spacing w:before="156" w:beforeLines="50" w:after="156" w:afterLines="50"/>
        <w:rPr>
          <w:rFonts w:ascii="微软雅黑" w:hAnsi="微软雅黑" w:eastAsia="微软雅黑" w:cstheme="majorEastAsia"/>
          <w:szCs w:val="32"/>
        </w:rPr>
      </w:pPr>
      <w:bookmarkStart w:id="7" w:name="_Toc126761496"/>
      <w:r>
        <w:rPr>
          <w:rFonts w:hint="eastAsia" w:ascii="微软雅黑" w:hAnsi="微软雅黑" w:eastAsia="微软雅黑" w:cstheme="majorEastAsia"/>
          <w:szCs w:val="32"/>
        </w:rPr>
        <w:t>3.1 项目概述</w:t>
      </w:r>
      <w:bookmarkEnd w:id="7"/>
    </w:p>
    <w:p>
      <w:pPr>
        <w:spacing w:line="360" w:lineRule="auto"/>
        <w:ind w:firstLine="210" w:firstLineChars="100"/>
        <w:jc w:val="left"/>
      </w:pPr>
      <w:r>
        <w:rPr>
          <w:rFonts w:hint="eastAsia"/>
        </w:rPr>
        <w:t>智慧宠物平台是一个专为宠物爱好者和宠物服务需求者打造的数字化社区，通过Web形式实现了宠物领养、寄养、商品购买及服务对接的全流程线上化。平台支持宠物信息展示、服务预约、社区互动与订单管理，为用户提供高效便捷的一站式宠物服务平台。</w:t>
      </w:r>
    </w:p>
    <w:p>
      <w:pPr>
        <w:spacing w:line="360" w:lineRule="auto"/>
        <w:ind w:firstLine="210" w:firstLineChars="100"/>
        <w:jc w:val="left"/>
      </w:pPr>
      <w:r>
        <w:rPr>
          <w:rFonts w:hint="eastAsia"/>
        </w:rPr>
        <w:t>主要功能如下：</w:t>
      </w:r>
    </w:p>
    <w:p>
      <w:pPr>
        <w:spacing w:line="360" w:lineRule="auto"/>
        <w:ind w:firstLine="210" w:firstLineChars="100"/>
        <w:jc w:val="left"/>
        <w:rPr>
          <w:rFonts w:hint="eastAsia"/>
        </w:rPr>
      </w:pPr>
      <w:r>
        <w:rPr>
          <w:rFonts w:hint="eastAsia"/>
        </w:rPr>
        <w:t>PC用户端（登录注册、主页推荐、宠物展示、领养申请、寄养预约、宠物商品浏览与购买、社区互动、个人信息管理）</w:t>
      </w:r>
    </w:p>
    <w:p>
      <w:pPr>
        <w:spacing w:line="360" w:lineRule="auto"/>
        <w:ind w:firstLine="210" w:firstLineChars="100"/>
        <w:jc w:val="left"/>
      </w:pPr>
      <w:r>
        <w:rPr>
          <w:rFonts w:hint="eastAsia"/>
        </w:rPr>
        <w:t>PC系统管理后台（首页数据概览、系统管理、用户管理、宠物信息管理、领养与寄养管理、商品与订单管理、社区内容审核）</w:t>
      </w:r>
    </w:p>
    <w:p>
      <w:pPr>
        <w:spacing w:line="360" w:lineRule="auto"/>
        <w:ind w:firstLine="210" w:firstLineChars="100"/>
        <w:rPr>
          <w:rFonts w:hint="eastAsia"/>
        </w:rPr>
      </w:pPr>
      <w:r>
        <w:drawing>
          <wp:inline distT="0" distB="0" distL="0" distR="0">
            <wp:extent cx="5274310" cy="24980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5274310" cy="2498582"/>
                    </a:xfrm>
                    <a:prstGeom prst="rect">
                      <a:avLst/>
                    </a:prstGeom>
                  </pic:spPr>
                </pic:pic>
              </a:graphicData>
            </a:graphic>
          </wp:inline>
        </w:drawing>
      </w:r>
    </w:p>
    <w:p>
      <w:pPr>
        <w:spacing w:line="360" w:lineRule="auto"/>
        <w:ind w:firstLine="210" w:firstLineChars="100"/>
      </w:pPr>
      <w:r>
        <w:drawing>
          <wp:inline distT="0" distB="0" distL="0" distR="0">
            <wp:extent cx="5274310" cy="2493010"/>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5274310" cy="2493088"/>
                    </a:xfrm>
                    <a:prstGeom prst="rect">
                      <a:avLst/>
                    </a:prstGeom>
                  </pic:spPr>
                </pic:pic>
              </a:graphicData>
            </a:graphic>
          </wp:inline>
        </w:drawing>
      </w:r>
    </w:p>
    <w:p/>
    <w:p>
      <w:pPr>
        <w:pStyle w:val="4"/>
        <w:spacing w:before="0" w:after="0" w:line="360" w:lineRule="auto"/>
        <w:rPr>
          <w:rFonts w:ascii="微软雅黑" w:hAnsi="微软雅黑" w:eastAsia="微软雅黑" w:cstheme="majorEastAsia"/>
          <w:szCs w:val="32"/>
        </w:rPr>
      </w:pPr>
      <w:r>
        <w:rPr>
          <w:rFonts w:hint="eastAsia" w:ascii="微软雅黑" w:hAnsi="微软雅黑" w:eastAsia="微软雅黑" w:cstheme="majorEastAsia"/>
          <w:szCs w:val="32"/>
        </w:rPr>
        <w:t xml:space="preserve">3.2 项目功能展示 </w:t>
      </w:r>
    </w:p>
    <w:tbl>
      <w:tblPr>
        <w:tblStyle w:val="15"/>
        <w:tblW w:w="8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1"/>
        <w:gridCol w:w="8224"/>
      </w:tblGrid>
      <w:tr>
        <w:trPr>
          <w:trHeight w:val="558" w:hRule="atLeast"/>
        </w:trPr>
        <w:tc>
          <w:tcPr>
            <w:tcW w:w="8745" w:type="dxa"/>
            <w:gridSpan w:val="2"/>
            <w:vAlign w:val="center"/>
          </w:tcPr>
          <w:p>
            <w:pPr>
              <w:pStyle w:val="4"/>
              <w:spacing w:before="156" w:beforeLines="50" w:after="156" w:afterLines="50" w:line="240" w:lineRule="atLeast"/>
              <w:jc w:val="left"/>
              <w:outlineLvl w:val="2"/>
              <w:rPr>
                <w:rFonts w:ascii="Heiti SC Medium" w:hAnsi="Heiti SC Medium" w:eastAsia="Heiti SC Medium" w:cs="Times New Roman"/>
                <w:bCs/>
                <w:kern w:val="0"/>
                <w:szCs w:val="24"/>
              </w:rPr>
            </w:pPr>
            <w:r>
              <w:rPr>
                <w:rFonts w:hint="eastAsia" w:asciiTheme="majorEastAsia" w:hAnsiTheme="majorEastAsia" w:eastAsiaTheme="majorEastAsia" w:cstheme="majorEastAsia"/>
                <w:kern w:val="0"/>
                <w:sz w:val="24"/>
                <w:szCs w:val="24"/>
              </w:rPr>
              <w:t>登录注册功能:</w:t>
            </w:r>
          </w:p>
        </w:tc>
      </w:tr>
      <w:tr>
        <w:trPr>
          <w:cantSplit/>
          <w:trHeight w:val="3070" w:hRule="atLeast"/>
        </w:trPr>
        <w:tc>
          <w:tcPr>
            <w:tcW w:w="521" w:type="dxa"/>
            <w:textDirection w:val="tbRlV"/>
            <w:vAlign w:val="center"/>
          </w:tcPr>
          <w:p>
            <w:pPr>
              <w:jc w:val="center"/>
              <w:rPr>
                <w:rFonts w:ascii="微软雅黑" w:hAnsi="微软雅黑" w:eastAsia="微软雅黑" w:cs="Times New Roman"/>
                <w:kern w:val="0"/>
                <w:sz w:val="24"/>
                <w:szCs w:val="24"/>
              </w:rPr>
            </w:pPr>
            <w:r>
              <w:rPr>
                <w:rFonts w:hint="eastAsia" w:ascii="微软雅黑" w:hAnsi="微软雅黑" w:eastAsia="微软雅黑" w:cs="宋体"/>
                <w:kern w:val="0"/>
                <w:sz w:val="24"/>
                <w:szCs w:val="24"/>
              </w:rPr>
              <w:t>项</w:t>
            </w:r>
            <w:r>
              <w:rPr>
                <w:rFonts w:hint="eastAsia" w:ascii="微软雅黑" w:hAnsi="微软雅黑" w:eastAsia="微软雅黑" w:cs="Times New Roman"/>
                <w:kern w:val="0"/>
                <w:sz w:val="24"/>
                <w:szCs w:val="24"/>
              </w:rPr>
              <w:t xml:space="preserve"> 目 效 果</w:t>
            </w:r>
          </w:p>
        </w:tc>
        <w:tc>
          <w:tcPr>
            <w:tcW w:w="8224" w:type="dxa"/>
          </w:tcPr>
          <w:p>
            <w:pPr>
              <w:rPr>
                <w:rFonts w:hint="eastAsia" w:ascii="Heiti SC Medium" w:hAnsi="Heiti SC Medium" w:eastAsia="Heiti SC Medium" w:cs="Times New Roman"/>
                <w:kern w:val="0"/>
                <w:sz w:val="24"/>
                <w:szCs w:val="24"/>
                <w:lang w:eastAsia="zh-CN"/>
              </w:rPr>
            </w:pPr>
            <w:r>
              <w:rPr>
                <w:rFonts w:hint="eastAsia" w:ascii="Heiti SC Medium" w:hAnsi="Heiti SC Medium" w:eastAsia="Heiti SC Medium" w:cs="Times New Roman"/>
                <w:kern w:val="0"/>
                <w:sz w:val="24"/>
                <w:szCs w:val="24"/>
                <w:lang w:eastAsia="zh-CN"/>
              </w:rPr>
              <w:drawing>
                <wp:inline distT="0" distB="0" distL="114300" distR="114300">
                  <wp:extent cx="5074920" cy="2555875"/>
                  <wp:effectExtent l="0" t="0" r="11430" b="15875"/>
                  <wp:docPr id="14" name="图片 14" descr="图片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221"/>
                          <pic:cNvPicPr>
                            <a:picLocks noChangeAspect="1"/>
                          </pic:cNvPicPr>
                        </pic:nvPicPr>
                        <pic:blipFill>
                          <a:blip r:embed="rId21"/>
                          <a:stretch>
                            <a:fillRect/>
                          </a:stretch>
                        </pic:blipFill>
                        <pic:spPr>
                          <a:xfrm>
                            <a:off x="0" y="0"/>
                            <a:ext cx="5074920" cy="2555875"/>
                          </a:xfrm>
                          <a:prstGeom prst="rect">
                            <a:avLst/>
                          </a:prstGeom>
                        </pic:spPr>
                      </pic:pic>
                    </a:graphicData>
                  </a:graphic>
                </wp:inline>
              </w:drawing>
            </w:r>
          </w:p>
        </w:tc>
      </w:tr>
      <w:tr>
        <w:trPr>
          <w:cantSplit/>
          <w:trHeight w:val="2465" w:hRule="atLeast"/>
        </w:trPr>
        <w:tc>
          <w:tcPr>
            <w:tcW w:w="521" w:type="dxa"/>
            <w:textDirection w:val="tbRlV"/>
            <w:vAlign w:val="center"/>
          </w:tcPr>
          <w:p>
            <w:pPr>
              <w:jc w:val="center"/>
              <w:rPr>
                <w:rFonts w:ascii="微软雅黑" w:hAnsi="微软雅黑" w:eastAsia="微软雅黑" w:cs="Times New Roman"/>
                <w:kern w:val="0"/>
                <w:sz w:val="24"/>
                <w:szCs w:val="24"/>
              </w:rPr>
            </w:pPr>
            <w:r>
              <w:rPr>
                <w:rFonts w:hint="eastAsia" w:ascii="微软雅黑" w:hAnsi="微软雅黑" w:eastAsia="微软雅黑" w:cs="宋体"/>
                <w:kern w:val="0"/>
                <w:sz w:val="24"/>
                <w:szCs w:val="24"/>
              </w:rPr>
              <w:t>功 能 简 介</w:t>
            </w:r>
          </w:p>
        </w:tc>
        <w:tc>
          <w:tcPr>
            <w:tcW w:w="8224" w:type="dxa"/>
          </w:tcPr>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登录使用:</w:t>
            </w:r>
          </w:p>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1.前端提交用户名、密码和验证码到登录接口</w:t>
            </w:r>
          </w:p>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2.服务端先校验验证码有效性，无效则拒绝</w:t>
            </w:r>
          </w:p>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3.根据用户名查询数据库用户记录</w:t>
            </w:r>
          </w:p>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4.使用BCrypt比对输入密码和存储密码</w:t>
            </w:r>
          </w:p>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5.检查账户是否被锁定或异常</w:t>
            </w:r>
          </w:p>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6.生成带用户信息的JWT访问令牌</w:t>
            </w:r>
          </w:p>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7.记录登录IP、时间和设备信息</w:t>
            </w:r>
          </w:p>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8.返回包含token的成功响应或统一错误提示</w:t>
            </w:r>
          </w:p>
          <w:p>
            <w:pPr>
              <w:spacing w:line="360"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9.实施失败次数限制和HTTPS加密传输</w:t>
            </w:r>
          </w:p>
          <w:p>
            <w:pPr>
              <w:spacing w:line="360" w:lineRule="auto"/>
              <w:ind w:firstLine="480" w:firstLineChars="200"/>
              <w:rPr>
                <w:rFonts w:ascii="Heiti SC Light" w:hAnsi="Heiti SC Light" w:eastAsia="Heiti SC Light" w:cs="Times New Roman"/>
                <w:kern w:val="0"/>
                <w:sz w:val="24"/>
                <w:szCs w:val="24"/>
              </w:rPr>
            </w:pPr>
            <w:r>
              <w:rPr>
                <w:rFonts w:ascii="宋体" w:hAnsi="宋体" w:eastAsia="宋体" w:cs="宋体"/>
                <w:kern w:val="0"/>
                <w:sz w:val="24"/>
                <w:szCs w:val="24"/>
              </w:rPr>
              <w:t>在测试过程中， 可以通过debug断点调试的方式来跟踪程序的执行过程，并且可以查看程序运行时各个对象的具体赋值情况。而且需要注意, 在测试过程中，需要将所有的情况都覆盖到。</w:t>
            </w:r>
          </w:p>
        </w:tc>
      </w:tr>
      <w:tr>
        <w:trPr>
          <w:trHeight w:val="558" w:hRule="atLeast"/>
        </w:trPr>
        <w:tc>
          <w:tcPr>
            <w:tcW w:w="8745" w:type="dxa"/>
            <w:gridSpan w:val="2"/>
            <w:vAlign w:val="center"/>
          </w:tcPr>
          <w:p>
            <w:pPr>
              <w:pStyle w:val="4"/>
              <w:spacing w:before="0" w:after="0" w:line="240" w:lineRule="auto"/>
              <w:outlineLvl w:val="2"/>
              <w:rPr>
                <w:rFonts w:ascii="Heiti SC Medium" w:hAnsi="Heiti SC Medium" w:eastAsia="Heiti SC Medium" w:cs="Times New Roman"/>
                <w:bCs/>
                <w:kern w:val="0"/>
                <w:szCs w:val="24"/>
              </w:rPr>
            </w:pPr>
            <w:r>
              <w:rPr>
                <w:rFonts w:hint="eastAsia" w:asciiTheme="majorEastAsia" w:hAnsiTheme="majorEastAsia" w:eastAsiaTheme="majorEastAsia" w:cstheme="majorEastAsia"/>
                <w:bCs/>
                <w:kern w:val="0"/>
                <w:sz w:val="24"/>
                <w:szCs w:val="24"/>
              </w:rPr>
              <w:t>智慧AI宠物管理</w:t>
            </w:r>
            <w:r>
              <w:rPr>
                <w:rFonts w:asciiTheme="majorEastAsia" w:hAnsiTheme="majorEastAsia" w:eastAsiaTheme="majorEastAsia" w:cstheme="majorEastAsia"/>
                <w:bCs/>
                <w:kern w:val="0"/>
                <w:sz w:val="24"/>
                <w:szCs w:val="24"/>
              </w:rPr>
              <w:t>平台</w:t>
            </w:r>
            <w:r>
              <w:rPr>
                <w:rFonts w:hint="eastAsia" w:asciiTheme="majorEastAsia" w:hAnsiTheme="majorEastAsia" w:eastAsiaTheme="majorEastAsia" w:cstheme="majorEastAsia"/>
                <w:kern w:val="0"/>
                <w:sz w:val="24"/>
                <w:szCs w:val="24"/>
              </w:rPr>
              <w:t>后台管理:</w:t>
            </w:r>
          </w:p>
        </w:tc>
      </w:tr>
      <w:tr>
        <w:trPr>
          <w:cantSplit/>
          <w:trHeight w:val="3070" w:hRule="atLeast"/>
        </w:trPr>
        <w:tc>
          <w:tcPr>
            <w:tcW w:w="521" w:type="dxa"/>
            <w:textDirection w:val="tbRlV"/>
            <w:vAlign w:val="center"/>
          </w:tcPr>
          <w:p>
            <w:pPr>
              <w:ind w:left="840" w:right="113"/>
              <w:jc w:val="center"/>
              <w:rPr>
                <w:rFonts w:ascii="Heiti SC Medium" w:hAnsi="Heiti SC Medium" w:eastAsia="Heiti SC Medium" w:cs="Times New Roman"/>
                <w:kern w:val="0"/>
                <w:sz w:val="24"/>
                <w:szCs w:val="24"/>
              </w:rPr>
            </w:pPr>
            <w:r>
              <w:rPr>
                <w:rFonts w:hint="eastAsia" w:ascii="Heiti SC Medium" w:hAnsi="Heiti SC Medium" w:eastAsia="Heiti SC Medium" w:cs="Times New Roman"/>
                <w:kern w:val="0"/>
                <w:sz w:val="24"/>
                <w:szCs w:val="24"/>
              </w:rPr>
              <w:t>项 目 效 果</w:t>
            </w:r>
          </w:p>
        </w:tc>
        <w:tc>
          <w:tcPr>
            <w:tcW w:w="8224" w:type="dxa"/>
          </w:tcPr>
          <w:p>
            <w:pPr>
              <w:jc w:val="center"/>
              <w:rPr>
                <w:rFonts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5135245" cy="25958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137129" cy="2597150"/>
                          </a:xfrm>
                          <a:prstGeom prst="rect">
                            <a:avLst/>
                          </a:prstGeom>
                        </pic:spPr>
                      </pic:pic>
                    </a:graphicData>
                  </a:graphic>
                </wp:inline>
              </w:drawing>
            </w:r>
          </w:p>
          <w:p>
            <w:pPr>
              <w:jc w:val="center"/>
              <w:rPr>
                <w:rFonts w:hint="eastAsia" w:ascii="Times New Roman" w:hAnsi="Times New Roman" w:eastAsia="宋体" w:cs="Times New Roman"/>
                <w:kern w:val="0"/>
                <w:sz w:val="24"/>
                <w:szCs w:val="24"/>
              </w:rPr>
            </w:pPr>
            <w:r>
              <w:rPr>
                <w:rFonts w:ascii="Times New Roman" w:hAnsi="Times New Roman" w:eastAsia="宋体" w:cs="Times New Roman"/>
                <w:kern w:val="0"/>
                <w:sz w:val="24"/>
                <w:szCs w:val="24"/>
              </w:rPr>
              <w:drawing>
                <wp:inline distT="0" distB="0" distL="0" distR="0">
                  <wp:extent cx="5126990" cy="257937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133662" cy="2583180"/>
                          </a:xfrm>
                          <a:prstGeom prst="rect">
                            <a:avLst/>
                          </a:prstGeom>
                        </pic:spPr>
                      </pic:pic>
                    </a:graphicData>
                  </a:graphic>
                </wp:inline>
              </w:drawing>
            </w:r>
          </w:p>
          <w:p>
            <w:pPr>
              <w:jc w:val="center"/>
              <w:rPr>
                <w:rFonts w:hint="eastAsia" w:ascii="Times New Roman" w:hAnsi="Times New Roman" w:eastAsia="宋体" w:cs="Times New Roman"/>
                <w:kern w:val="0"/>
                <w:sz w:val="24"/>
                <w:szCs w:val="24"/>
                <w:lang w:eastAsia="zh-CN"/>
              </w:rPr>
            </w:pPr>
            <w:r>
              <w:rPr>
                <w:rFonts w:hint="eastAsia" w:ascii="Times New Roman" w:hAnsi="Times New Roman" w:eastAsia="宋体" w:cs="Times New Roman"/>
                <w:kern w:val="0"/>
                <w:sz w:val="24"/>
                <w:szCs w:val="24"/>
                <w:lang w:eastAsia="zh-CN"/>
              </w:rPr>
              <w:drawing>
                <wp:inline distT="0" distB="0" distL="114300" distR="114300">
                  <wp:extent cx="5074920" cy="2559685"/>
                  <wp:effectExtent l="0" t="0" r="11430" b="12065"/>
                  <wp:docPr id="15" name="图片 15" descr="图片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231"/>
                          <pic:cNvPicPr>
                            <a:picLocks noChangeAspect="1"/>
                          </pic:cNvPicPr>
                        </pic:nvPicPr>
                        <pic:blipFill>
                          <a:blip r:embed="rId24"/>
                          <a:stretch>
                            <a:fillRect/>
                          </a:stretch>
                        </pic:blipFill>
                        <pic:spPr>
                          <a:xfrm>
                            <a:off x="0" y="0"/>
                            <a:ext cx="5074920" cy="2559685"/>
                          </a:xfrm>
                          <a:prstGeom prst="rect">
                            <a:avLst/>
                          </a:prstGeom>
                        </pic:spPr>
                      </pic:pic>
                    </a:graphicData>
                  </a:graphic>
                </wp:inline>
              </w:drawing>
            </w:r>
          </w:p>
        </w:tc>
      </w:tr>
      <w:tr>
        <w:trPr>
          <w:cantSplit/>
          <w:trHeight w:val="2465" w:hRule="atLeast"/>
        </w:trPr>
        <w:tc>
          <w:tcPr>
            <w:tcW w:w="521" w:type="dxa"/>
            <w:textDirection w:val="tbRlV"/>
            <w:vAlign w:val="center"/>
          </w:tcPr>
          <w:p>
            <w:pPr>
              <w:ind w:left="840" w:right="113"/>
              <w:jc w:val="center"/>
              <w:rPr>
                <w:rFonts w:ascii="Heiti SC Medium" w:hAnsi="Heiti SC Medium" w:eastAsia="Heiti SC Medium" w:cs="Times New Roman"/>
                <w:kern w:val="0"/>
                <w:sz w:val="24"/>
                <w:szCs w:val="24"/>
              </w:rPr>
            </w:pPr>
            <w:r>
              <w:rPr>
                <w:rFonts w:hint="eastAsia" w:ascii="Heiti SC Medium" w:hAnsi="Heiti SC Medium" w:eastAsia="Heiti SC Medium" w:cs="Times New Roman"/>
                <w:kern w:val="0"/>
                <w:sz w:val="24"/>
                <w:szCs w:val="24"/>
              </w:rPr>
              <w:t>功 能 简 介</w:t>
            </w:r>
          </w:p>
        </w:tc>
        <w:tc>
          <w:tcPr>
            <w:tcW w:w="8224" w:type="dxa"/>
          </w:tcPr>
          <w:p>
            <w:pPr>
              <w:spacing w:line="360" w:lineRule="auto"/>
              <w:rPr>
                <w:rFonts w:ascii="宋体" w:hAnsi="宋体" w:eastAsia="宋体" w:cs="宋体"/>
                <w:b/>
                <w:kern w:val="0"/>
                <w:sz w:val="24"/>
                <w:szCs w:val="24"/>
              </w:rPr>
            </w:pPr>
            <w:r>
              <w:rPr>
                <w:rFonts w:ascii="宋体" w:hAnsi="宋体" w:eastAsia="宋体" w:cs="宋体"/>
                <w:b/>
                <w:kern w:val="0"/>
                <w:sz w:val="24"/>
                <w:szCs w:val="24"/>
              </w:rPr>
              <w:t>首页</w:t>
            </w:r>
            <w:r>
              <w:rPr>
                <w:rFonts w:hint="eastAsia" w:ascii="宋体" w:hAnsi="宋体" w:eastAsia="宋体" w:cs="宋体"/>
                <w:b/>
                <w:kern w:val="0"/>
                <w:sz w:val="24"/>
                <w:szCs w:val="24"/>
              </w:rPr>
              <w:t>:</w:t>
            </w:r>
          </w:p>
          <w:p>
            <w:pPr>
              <w:spacing w:line="360" w:lineRule="auto"/>
              <w:rPr>
                <w:rFonts w:ascii="宋体" w:hAnsi="宋体" w:eastAsia="宋体" w:cs="宋体"/>
                <w:kern w:val="0"/>
                <w:sz w:val="24"/>
                <w:szCs w:val="24"/>
              </w:rPr>
            </w:pPr>
            <w:r>
              <w:rPr>
                <w:rFonts w:hint="eastAsia" w:ascii="宋体" w:hAnsi="宋体" w:eastAsia="宋体" w:cs="宋体"/>
                <w:kern w:val="0"/>
                <w:sz w:val="24"/>
                <w:szCs w:val="24"/>
              </w:rPr>
              <w:t>通过使用Echars技术让管理员可以精确看到各项统计数据</w:t>
            </w:r>
          </w:p>
          <w:p>
            <w:pPr>
              <w:spacing w:line="360" w:lineRule="auto"/>
              <w:rPr>
                <w:rFonts w:ascii="Heiti SC Light" w:hAnsi="Heiti SC Light" w:eastAsia="Heiti SC Light" w:cs="Times New Roman"/>
                <w:b/>
                <w:kern w:val="0"/>
                <w:sz w:val="24"/>
                <w:szCs w:val="24"/>
              </w:rPr>
            </w:pPr>
            <w:r>
              <w:rPr>
                <w:rFonts w:ascii="Times New Roman" w:hAnsi="Times New Roman" w:eastAsia="宋体" w:cs="Times New Roman"/>
                <w:kern w:val="0"/>
                <w:sz w:val="24"/>
                <w:szCs w:val="24"/>
              </w:rPr>
              <w:drawing>
                <wp:inline distT="0" distB="0" distL="0" distR="0">
                  <wp:extent cx="5135245" cy="2269490"/>
                  <wp:effectExtent l="0" t="0" r="825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5141834" cy="2272544"/>
                          </a:xfrm>
                          <a:prstGeom prst="rect">
                            <a:avLst/>
                          </a:prstGeom>
                        </pic:spPr>
                      </pic:pic>
                    </a:graphicData>
                  </a:graphic>
                </wp:inline>
              </w:drawing>
            </w:r>
          </w:p>
        </w:tc>
      </w:tr>
      <w:tr>
        <w:trPr>
          <w:cantSplit/>
          <w:trHeight w:val="2465" w:hRule="atLeast"/>
        </w:trPr>
        <w:tc>
          <w:tcPr>
            <w:tcW w:w="521" w:type="dxa"/>
            <w:textDirection w:val="tbRlV"/>
            <w:vAlign w:val="center"/>
          </w:tcPr>
          <w:p>
            <w:pPr>
              <w:ind w:left="840" w:right="113"/>
              <w:jc w:val="center"/>
              <w:rPr>
                <w:rFonts w:ascii="Heiti SC Medium" w:hAnsi="Heiti SC Medium" w:eastAsia="Heiti SC Medium" w:cs="Times New Roman"/>
                <w:kern w:val="0"/>
                <w:sz w:val="24"/>
                <w:szCs w:val="24"/>
              </w:rPr>
            </w:pPr>
            <w:r>
              <w:rPr>
                <w:rFonts w:hint="eastAsia" w:ascii="Heiti SC Medium" w:hAnsi="Heiti SC Medium" w:eastAsia="Heiti SC Medium" w:cs="Times New Roman"/>
                <w:kern w:val="0"/>
                <w:sz w:val="24"/>
                <w:szCs w:val="24"/>
              </w:rPr>
              <w:t>功 能 简 介</w:t>
            </w:r>
          </w:p>
        </w:tc>
        <w:tc>
          <w:tcPr>
            <w:tcW w:w="8224" w:type="dxa"/>
          </w:tcPr>
          <w:p>
            <w:pPr>
              <w:pStyle w:val="13"/>
              <w:spacing w:before="0" w:beforeAutospacing="0" w:after="0" w:afterAutospacing="0"/>
              <w:rPr>
                <w:b/>
              </w:rPr>
            </w:pPr>
            <w:r>
              <w:rPr>
                <w:b/>
              </w:rPr>
              <w:t>宠物管理</w:t>
            </w:r>
            <w:r>
              <w:rPr>
                <w:rFonts w:hint="eastAsia"/>
                <w:b/>
              </w:rPr>
              <w:t>:</w:t>
            </w:r>
          </w:p>
          <w:p>
            <w:pPr>
              <w:pStyle w:val="13"/>
              <w:spacing w:before="0" w:beforeAutospacing="0" w:after="0" w:afterAutospacing="0"/>
            </w:pPr>
            <w:r>
              <w:rPr>
                <w:rFonts w:ascii="Helvetica" w:hAnsi="Helvetica"/>
                <w:color w:val="111133"/>
                <w:spacing w:val="1"/>
                <w:shd w:val="clear" w:color="auto" w:fill="FFFFFF"/>
              </w:rPr>
              <w:t>管理员可对宠物信息进行添加、编辑、删除及批量操作，支持按宠物名字查询筛选。宠物状态（如待领养、领养中）实时更新，确保信息准确，便于后续领养与管理流程的高效执行。</w:t>
            </w:r>
          </w:p>
          <w:p>
            <w:pPr>
              <w:pStyle w:val="13"/>
              <w:spacing w:before="0" w:beforeAutospacing="0" w:after="0" w:afterAutospacing="0"/>
              <w:rPr>
                <w:b/>
              </w:rPr>
            </w:pPr>
            <w:r>
              <w:drawing>
                <wp:inline distT="0" distB="0" distL="0" distR="0">
                  <wp:extent cx="5135245" cy="2577465"/>
                  <wp:effectExtent l="0" t="0" r="825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135335" cy="2577465"/>
                          </a:xfrm>
                          <a:prstGeom prst="rect">
                            <a:avLst/>
                          </a:prstGeom>
                        </pic:spPr>
                      </pic:pic>
                    </a:graphicData>
                  </a:graphic>
                </wp:inline>
              </w:drawing>
            </w:r>
          </w:p>
        </w:tc>
      </w:tr>
      <w:tr>
        <w:trPr>
          <w:cantSplit/>
          <w:trHeight w:val="2465" w:hRule="atLeast"/>
        </w:trPr>
        <w:tc>
          <w:tcPr>
            <w:tcW w:w="521" w:type="dxa"/>
            <w:textDirection w:val="tbRlV"/>
            <w:vAlign w:val="center"/>
          </w:tcPr>
          <w:p>
            <w:pPr>
              <w:ind w:left="840" w:right="113"/>
              <w:jc w:val="center"/>
              <w:rPr>
                <w:rFonts w:hint="eastAsia" w:ascii="Heiti SC Medium" w:hAnsi="Heiti SC Medium" w:eastAsia="Heiti SC Medium" w:cs="Times New Roman"/>
                <w:kern w:val="0"/>
                <w:sz w:val="24"/>
                <w:szCs w:val="24"/>
              </w:rPr>
            </w:pPr>
            <w:r>
              <w:rPr>
                <w:rFonts w:hint="eastAsia" w:ascii="Heiti SC Medium" w:hAnsi="Heiti SC Medium" w:eastAsia="Heiti SC Medium" w:cs="Times New Roman"/>
                <w:kern w:val="0"/>
                <w:sz w:val="24"/>
                <w:szCs w:val="24"/>
              </w:rPr>
              <w:t>功 能 简 介</w:t>
            </w:r>
          </w:p>
        </w:tc>
        <w:tc>
          <w:tcPr>
            <w:tcW w:w="8224" w:type="dxa"/>
          </w:tcPr>
          <w:p>
            <w:pPr>
              <w:pStyle w:val="13"/>
              <w:spacing w:before="0" w:beforeAutospacing="0" w:after="0" w:afterAutospacing="0"/>
              <w:rPr>
                <w:rFonts w:hint="eastAsia"/>
                <w:b/>
              </w:rPr>
            </w:pPr>
            <w:r>
              <w:rPr>
                <w:rFonts w:hint="eastAsia"/>
                <w:b/>
              </w:rPr>
              <w:t>宠物AI对话:</w:t>
            </w:r>
          </w:p>
          <w:p>
            <w:pPr>
              <w:pStyle w:val="13"/>
              <w:spacing w:before="0" w:beforeAutospacing="0" w:after="0" w:afterAutospacing="0"/>
              <w:rPr>
                <w:rFonts w:hint="eastAsia" w:eastAsia="宋体"/>
                <w:b/>
                <w:lang w:eastAsia="zh-CN"/>
              </w:rPr>
            </w:pPr>
            <w:r>
              <w:rPr>
                <w:rFonts w:hint="eastAsia" w:ascii="Helvetica" w:hAnsi="Helvetica"/>
                <w:color w:val="111133"/>
                <w:spacing w:val="1"/>
                <w:shd w:val="clear" w:color="auto" w:fill="FFFFFF"/>
              </w:rPr>
              <w:t>基于讯飞星火大模型的智能交互引擎，打造拟人化宠物陪伴体验。通过自然语言理解与情感化应答，实现与虚拟宠物的流畅对话，赋予每一只宠物独特个性与表达能力，让爱宠“开口说话”，开启智慧养宠新纪元。</w:t>
            </w:r>
            <w:r>
              <w:rPr>
                <w:rFonts w:hint="eastAsia" w:eastAsia="宋体"/>
                <w:b/>
                <w:lang w:eastAsia="zh-CN"/>
              </w:rPr>
              <w:drawing>
                <wp:inline distT="0" distB="0" distL="114300" distR="114300">
                  <wp:extent cx="5074920" cy="2559685"/>
                  <wp:effectExtent l="0" t="0" r="11430" b="12065"/>
                  <wp:docPr id="16" name="图片 16" descr="图片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231"/>
                          <pic:cNvPicPr>
                            <a:picLocks noChangeAspect="1"/>
                          </pic:cNvPicPr>
                        </pic:nvPicPr>
                        <pic:blipFill>
                          <a:blip r:embed="rId24"/>
                          <a:stretch>
                            <a:fillRect/>
                          </a:stretch>
                        </pic:blipFill>
                        <pic:spPr>
                          <a:xfrm>
                            <a:off x="0" y="0"/>
                            <a:ext cx="5074920" cy="2559685"/>
                          </a:xfrm>
                          <a:prstGeom prst="rect">
                            <a:avLst/>
                          </a:prstGeom>
                        </pic:spPr>
                      </pic:pic>
                    </a:graphicData>
                  </a:graphic>
                </wp:inline>
              </w:drawing>
            </w:r>
          </w:p>
        </w:tc>
      </w:tr>
      <w:tr>
        <w:trPr>
          <w:cantSplit/>
          <w:trHeight w:val="2465" w:hRule="atLeast"/>
        </w:trPr>
        <w:tc>
          <w:tcPr>
            <w:tcW w:w="521" w:type="dxa"/>
            <w:textDirection w:val="tbRlV"/>
            <w:vAlign w:val="center"/>
          </w:tcPr>
          <w:p>
            <w:pPr>
              <w:ind w:left="840" w:right="113"/>
              <w:jc w:val="center"/>
              <w:rPr>
                <w:rFonts w:hint="eastAsia" w:ascii="Heiti SC Medium" w:hAnsi="Heiti SC Medium" w:eastAsia="Heiti SC Medium" w:cs="Times New Roman"/>
                <w:kern w:val="0"/>
                <w:sz w:val="24"/>
                <w:szCs w:val="24"/>
              </w:rPr>
            </w:pPr>
            <w:r>
              <w:rPr>
                <w:rFonts w:hint="eastAsia" w:ascii="Heiti SC Medium" w:hAnsi="Heiti SC Medium" w:eastAsia="Heiti SC Medium" w:cs="Times New Roman"/>
                <w:kern w:val="0"/>
                <w:sz w:val="24"/>
                <w:szCs w:val="24"/>
              </w:rPr>
              <w:t>功 能 简 介</w:t>
            </w:r>
          </w:p>
        </w:tc>
        <w:tc>
          <w:tcPr>
            <w:tcW w:w="8224" w:type="dxa"/>
          </w:tcPr>
          <w:p>
            <w:pPr>
              <w:pStyle w:val="13"/>
              <w:spacing w:before="0" w:beforeAutospacing="0" w:after="0" w:afterAutospacing="0"/>
              <w:rPr>
                <w:rFonts w:hint="eastAsia"/>
                <w:b/>
              </w:rPr>
            </w:pPr>
            <w:r>
              <w:rPr>
                <w:b/>
              </w:rPr>
              <w:t>智能推荐功能</w:t>
            </w:r>
            <w:r>
              <w:rPr>
                <w:rFonts w:hint="eastAsia"/>
                <w:b/>
              </w:rPr>
              <w:t>:</w:t>
            </w:r>
          </w:p>
          <w:p>
            <w:pPr>
              <w:pStyle w:val="13"/>
              <w:spacing w:before="0" w:beforeAutospacing="0" w:after="0" w:afterAutospacing="0"/>
              <w:rPr>
                <w:b/>
              </w:rPr>
            </w:pPr>
            <w:r>
              <w:rPr>
                <w:rFonts w:ascii="Helvetica" w:hAnsi="Helvetica"/>
                <w:color w:val="111133"/>
                <w:spacing w:val="1"/>
                <w:shd w:val="clear" w:color="auto" w:fill="FFFFFF"/>
              </w:rPr>
              <w:t>依托讯飞星火大模型强大的语义理解与逻辑推理能力，系统可精准解析用户偏好与需求，智能匹配最契合的宠物、用品或服务方案。无需复杂配置，仅通过自然语言交互，即可获得个性化、场景化的智慧推荐体验。</w:t>
            </w:r>
            <w:r>
              <w:drawing>
                <wp:inline distT="0" distB="0" distL="0" distR="0">
                  <wp:extent cx="5151120" cy="259461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7"/>
                          <a:stretch>
                            <a:fillRect/>
                          </a:stretch>
                        </pic:blipFill>
                        <pic:spPr>
                          <a:xfrm>
                            <a:off x="0" y="0"/>
                            <a:ext cx="5151664" cy="2594610"/>
                          </a:xfrm>
                          <a:prstGeom prst="rect">
                            <a:avLst/>
                          </a:prstGeom>
                        </pic:spPr>
                      </pic:pic>
                    </a:graphicData>
                  </a:graphic>
                </wp:inline>
              </w:drawing>
            </w:r>
          </w:p>
        </w:tc>
      </w:tr>
    </w:tbl>
    <w:p>
      <w:pPr>
        <w:pStyle w:val="4"/>
        <w:spacing w:before="0" w:after="0" w:line="360" w:lineRule="auto"/>
        <w:rPr>
          <w:rFonts w:ascii="微软雅黑" w:hAnsi="微软雅黑" w:eastAsia="微软雅黑"/>
        </w:rPr>
      </w:pPr>
      <w:r>
        <w:rPr>
          <w:rFonts w:hint="eastAsia" w:ascii="微软雅黑" w:hAnsi="微软雅黑" w:eastAsia="微软雅黑"/>
        </w:rPr>
        <w:t>3.3 项目实施技术</w:t>
      </w:r>
    </w:p>
    <w:tbl>
      <w:tblPr>
        <w:tblStyle w:val="15"/>
        <w:tblW w:w="87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8234"/>
      </w:tblGrid>
      <w:tr>
        <w:trPr>
          <w:cantSplit/>
          <w:trHeight w:val="1498" w:hRule="atLeast"/>
        </w:trPr>
        <w:tc>
          <w:tcPr>
            <w:tcW w:w="522" w:type="dxa"/>
            <w:textDirection w:val="tbRlV"/>
            <w:vAlign w:val="center"/>
          </w:tcPr>
          <w:p>
            <w:pPr>
              <w:ind w:left="113" w:right="113"/>
              <w:jc w:val="center"/>
              <w:rPr>
                <w:rFonts w:ascii="微软雅黑" w:hAnsi="微软雅黑" w:eastAsia="微软雅黑" w:cs="Times New Roman"/>
                <w:kern w:val="0"/>
                <w:sz w:val="24"/>
                <w:szCs w:val="24"/>
              </w:rPr>
            </w:pPr>
            <w:r>
              <w:rPr>
                <w:rFonts w:hint="eastAsia" w:ascii="微软雅黑" w:hAnsi="微软雅黑" w:eastAsia="微软雅黑" w:cs="Times New Roman"/>
                <w:kern w:val="0"/>
                <w:sz w:val="24"/>
                <w:szCs w:val="24"/>
              </w:rPr>
              <w:t>功能简介</w:t>
            </w:r>
          </w:p>
        </w:tc>
        <w:tc>
          <w:tcPr>
            <w:tcW w:w="8234" w:type="dxa"/>
          </w:tcPr>
          <w:p>
            <w:pPr>
              <w:widowControl/>
              <w:spacing w:after="48"/>
              <w:jc w:val="left"/>
              <w:rPr>
                <w:rFonts w:ascii="Heiti SC Light" w:hAnsi="Heiti SC Light" w:eastAsia="Heiti SC Light" w:cs="Times New Roman"/>
                <w:kern w:val="0"/>
                <w:sz w:val="24"/>
                <w:szCs w:val="24"/>
              </w:rPr>
            </w:pPr>
            <w:r>
              <w:rPr>
                <w:rFonts w:hint="eastAsia" w:ascii="Heiti SC Light" w:hAnsi="Heiti SC Light" w:eastAsia="Heiti SC Light" w:cs="Times New Roman"/>
                <w:kern w:val="0"/>
                <w:sz w:val="24"/>
                <w:szCs w:val="24"/>
              </w:rPr>
              <w:t>1）javascript、axios、elementUI、</w:t>
            </w:r>
            <w:r>
              <w:rPr>
                <w:rFonts w:ascii="Heiti SC Light" w:hAnsi="Heiti SC Light" w:eastAsia="Heiti SC Light" w:cs="Times New Roman"/>
                <w:kern w:val="0"/>
                <w:sz w:val="24"/>
                <w:szCs w:val="24"/>
              </w:rPr>
              <w:t>Vue + Vue-cli</w:t>
            </w:r>
            <w:r>
              <w:rPr>
                <w:rFonts w:hint="eastAsia" w:ascii="Heiti SC Light" w:hAnsi="Heiti SC Light" w:eastAsia="Heiti SC Light" w:cs="Times New Roman"/>
                <w:kern w:val="0"/>
                <w:sz w:val="24"/>
                <w:szCs w:val="24"/>
              </w:rPr>
              <w:t>、</w:t>
            </w:r>
            <w:r>
              <w:rPr>
                <w:rFonts w:ascii="Heiti SC Light" w:hAnsi="Heiti SC Light" w:eastAsia="Heiti SC Light" w:cs="Times New Roman"/>
                <w:kern w:val="0"/>
                <w:sz w:val="24"/>
                <w:szCs w:val="24"/>
              </w:rPr>
              <w:t>Vue-Router</w:t>
            </w:r>
            <w:r>
              <w:rPr>
                <w:rFonts w:hint="eastAsia" w:ascii="Heiti SC Light" w:hAnsi="Heiti SC Light" w:eastAsia="Heiti SC Light" w:cs="Times New Roman"/>
                <w:kern w:val="0"/>
                <w:sz w:val="24"/>
                <w:szCs w:val="24"/>
              </w:rPr>
              <w:t>、</w:t>
            </w:r>
            <w:r>
              <w:rPr>
                <w:rFonts w:ascii="Heiti SC Light" w:hAnsi="Heiti SC Light" w:eastAsia="Heiti SC Light" w:cs="Times New Roman"/>
                <w:kern w:val="0"/>
                <w:sz w:val="24"/>
                <w:szCs w:val="24"/>
              </w:rPr>
              <w:t>Vuex</w:t>
            </w:r>
          </w:p>
          <w:p>
            <w:pPr>
              <w:widowControl/>
              <w:spacing w:after="48"/>
              <w:jc w:val="left"/>
              <w:rPr>
                <w:rFonts w:ascii="Heiti SC Light" w:hAnsi="Heiti SC Light" w:eastAsia="Heiti SC Light" w:cs="Times New Roman"/>
                <w:kern w:val="0"/>
                <w:sz w:val="24"/>
                <w:szCs w:val="24"/>
              </w:rPr>
            </w:pPr>
            <w:r>
              <w:rPr>
                <w:rFonts w:hint="eastAsia" w:ascii="Heiti SC Light" w:hAnsi="Heiti SC Light" w:eastAsia="Heiti SC Light" w:cs="Times New Roman"/>
                <w:kern w:val="0"/>
                <w:sz w:val="24"/>
                <w:szCs w:val="24"/>
              </w:rPr>
              <w:t>2）springboot3.0、MybatisPlus3.5.5、SpringAI、JWT、MD5</w:t>
            </w:r>
            <w:r>
              <w:rPr>
                <w:rFonts w:hint="eastAsia" w:ascii="宋体" w:hAnsi="宋体" w:eastAsia="宋体" w:cs="宋体"/>
                <w:kern w:val="0"/>
                <w:sz w:val="24"/>
                <w:szCs w:val="24"/>
              </w:rPr>
              <w:t>加密</w:t>
            </w:r>
            <w:r>
              <w:rPr>
                <w:rFonts w:hint="eastAsia" w:ascii="Heiti SC Light" w:hAnsi="Heiti SC Light" w:eastAsia="Heiti SC Light" w:cs="Times New Roman"/>
                <w:kern w:val="0"/>
                <w:sz w:val="24"/>
                <w:szCs w:val="24"/>
              </w:rPr>
              <w:t>、mysql8.0、tomcat、</w:t>
            </w:r>
            <w:r>
              <w:rPr>
                <w:rFonts w:ascii="Heiti SC Light" w:hAnsi="Heiti SC Light" w:eastAsia="Heiti SC Light" w:cs="Times New Roman"/>
                <w:kern w:val="0"/>
                <w:sz w:val="24"/>
                <w:szCs w:val="24"/>
              </w:rPr>
              <w:t>Echarts</w:t>
            </w:r>
            <w:r>
              <w:rPr>
                <w:rFonts w:hint="eastAsia" w:ascii="Heiti SC Light" w:hAnsi="Heiti SC Light" w:eastAsia="Heiti SC Light" w:cs="Times New Roman"/>
                <w:kern w:val="0"/>
                <w:sz w:val="24"/>
                <w:szCs w:val="24"/>
              </w:rPr>
              <w:t>、</w:t>
            </w:r>
            <w:r>
              <w:rPr>
                <w:rFonts w:ascii="Heiti SC Light" w:hAnsi="Heiti SC Light" w:eastAsia="Heiti SC Light" w:cs="Times New Roman"/>
                <w:kern w:val="0"/>
                <w:sz w:val="24"/>
                <w:szCs w:val="24"/>
              </w:rPr>
              <w:t>JavaMail API</w:t>
            </w:r>
          </w:p>
          <w:p>
            <w:pPr>
              <w:rPr>
                <w:rFonts w:ascii="Heiti SC Light" w:hAnsi="Heiti SC Light" w:eastAsia="Heiti SC Light" w:cs="Times New Roman"/>
                <w:kern w:val="0"/>
                <w:sz w:val="24"/>
                <w:szCs w:val="24"/>
              </w:rPr>
            </w:pPr>
            <w:r>
              <w:rPr>
                <w:rFonts w:hint="eastAsia" w:ascii="Heiti SC Light" w:hAnsi="Heiti SC Light" w:eastAsia="Heiti SC Light" w:cs="Times New Roman"/>
                <w:kern w:val="0"/>
                <w:sz w:val="24"/>
                <w:szCs w:val="24"/>
              </w:rPr>
              <w:t>3）软件工程思想：可行性分析报告，需求规格说明书，概要设计文档，详细设计文档</w:t>
            </w:r>
          </w:p>
        </w:tc>
      </w:tr>
    </w:tbl>
    <w:p>
      <w:pPr>
        <w:pStyle w:val="4"/>
        <w:spacing w:before="0" w:after="0" w:line="360" w:lineRule="auto"/>
        <w:rPr>
          <w:rFonts w:ascii="微软雅黑" w:hAnsi="微软雅黑" w:eastAsia="微软雅黑" w:cstheme="majorEastAsia"/>
          <w:szCs w:val="32"/>
        </w:rPr>
      </w:pPr>
      <w:bookmarkStart w:id="8" w:name="_Toc126761499"/>
      <w:r>
        <w:rPr>
          <w:rFonts w:hint="eastAsia" w:ascii="微软雅黑" w:hAnsi="微软雅黑" w:eastAsia="微软雅黑" w:cstheme="majorEastAsia"/>
          <w:szCs w:val="32"/>
        </w:rPr>
        <w:t>3.4 项目实施过程</w:t>
      </w:r>
      <w:bookmarkEnd w:id="8"/>
    </w:p>
    <w:p>
      <w:pPr>
        <w:pStyle w:val="5"/>
        <w:spacing w:before="0" w:after="0" w:line="360" w:lineRule="auto"/>
        <w:jc w:val="left"/>
        <w:rPr>
          <w:rFonts w:ascii="微软雅黑" w:hAnsi="微软雅黑" w:eastAsia="微软雅黑"/>
        </w:rPr>
      </w:pPr>
      <w:r>
        <w:rPr>
          <w:rFonts w:hint="eastAsia" w:ascii="微软雅黑" w:hAnsi="微软雅黑" w:eastAsia="微软雅黑"/>
        </w:rPr>
        <w:t>3.4.1项目立项和计划</w:t>
      </w:r>
    </w:p>
    <w:p>
      <w:pPr>
        <w:spacing w:line="360" w:lineRule="auto"/>
        <w:ind w:firstLine="420" w:firstLineChars="200"/>
      </w:pPr>
      <w:r>
        <w:rPr>
          <w:rFonts w:hint="eastAsia"/>
        </w:rPr>
        <w:t>通过对本次项目的</w:t>
      </w:r>
      <w:r>
        <w:fldChar w:fldCharType="begin"/>
      </w:r>
      <w:r>
        <w:instrText xml:space="preserve"> HYPERLINK "https://baike.baidu.com/item/%E5%B8%82%E5%9C%BA%E9%9C%80%E6%B1%82/2233476" \t "https://baike.baidu.com/item/_blank" </w:instrText>
      </w:r>
      <w:r>
        <w:fldChar w:fldCharType="separate"/>
      </w:r>
      <w:r>
        <w:rPr>
          <w:rFonts w:hint="eastAsia"/>
        </w:rPr>
        <w:t>市场需求</w:t>
      </w:r>
      <w:r>
        <w:rPr>
          <w:rFonts w:hint="eastAsia"/>
        </w:rPr>
        <w:fldChar w:fldCharType="end"/>
      </w:r>
      <w:r>
        <w:rPr>
          <w:rFonts w:hint="eastAsia"/>
        </w:rPr>
        <w:t>、资源供应、</w:t>
      </w:r>
      <w:r>
        <w:fldChar w:fldCharType="begin"/>
      </w:r>
      <w:r>
        <w:instrText xml:space="preserve"> HYPERLINK "https://baike.baidu.com/item/%E5%BB%BA%E8%AE%BE%E8%A7%84%E6%A8%A1/10583226" \t "https://baike.baidu.com/item/_blank" </w:instrText>
      </w:r>
      <w:r>
        <w:fldChar w:fldCharType="separate"/>
      </w:r>
      <w:r>
        <w:rPr>
          <w:rFonts w:hint="eastAsia"/>
        </w:rPr>
        <w:t>建设规模</w:t>
      </w:r>
      <w:r>
        <w:rPr>
          <w:rFonts w:hint="eastAsia"/>
        </w:rPr>
        <w:fldChar w:fldCharType="end"/>
      </w:r>
      <w:r>
        <w:rPr>
          <w:rFonts w:hint="eastAsia"/>
        </w:rPr>
        <w:t>、工艺路线、</w:t>
      </w:r>
      <w:r>
        <w:fldChar w:fldCharType="begin"/>
      </w:r>
      <w:r>
        <w:instrText xml:space="preserve"> HYPERLINK "https://baike.baidu.com/item/%E8%AE%BE%E5%A4%87%E9%80%89%E5%9E%8B/7334916" \t "https://baike.baidu.com/item/_blank" </w:instrText>
      </w:r>
      <w:r>
        <w:fldChar w:fldCharType="separate"/>
      </w:r>
      <w:r>
        <w:rPr>
          <w:rFonts w:hint="eastAsia"/>
        </w:rPr>
        <w:t>设备选型</w:t>
      </w:r>
      <w:r>
        <w:rPr>
          <w:rFonts w:hint="eastAsia"/>
        </w:rPr>
        <w:fldChar w:fldCharType="end"/>
      </w:r>
      <w:r>
        <w:rPr>
          <w:rFonts w:hint="eastAsia"/>
        </w:rPr>
        <w:t>、环境影响、资金筹措、盈利能力等，从</w:t>
      </w:r>
      <w:r>
        <w:fldChar w:fldCharType="begin"/>
      </w:r>
      <w:r>
        <w:instrText xml:space="preserve"> HYPERLINK "https://baike.baidu.com/item/%E6%8A%80%E6%9C%AF/832247" \t "https://baike.baidu.com/item/_blank" </w:instrText>
      </w:r>
      <w:r>
        <w:fldChar w:fldCharType="separate"/>
      </w:r>
      <w:r>
        <w:rPr>
          <w:rFonts w:hint="eastAsia"/>
        </w:rPr>
        <w:t>技术</w:t>
      </w:r>
      <w:r>
        <w:rPr>
          <w:rFonts w:hint="eastAsia"/>
        </w:rPr>
        <w:fldChar w:fldCharType="end"/>
      </w:r>
      <w:r>
        <w:rPr>
          <w:rFonts w:hint="eastAsia"/>
        </w:rPr>
        <w:t>、经济、工程等方面进行调查研究和分析比较，并对项目建成以后可能取得的财务、经济效益及社会环境影响进行预测，从而提出该项目是否值得投资和如何进行建设的咨询意见，实现项目立项申请。该阶段将完成《项目计划书》</w:t>
      </w:r>
    </w:p>
    <w:p>
      <w:pPr>
        <w:pStyle w:val="5"/>
        <w:spacing w:before="0" w:after="0" w:line="360" w:lineRule="auto"/>
        <w:jc w:val="left"/>
        <w:rPr>
          <w:rFonts w:ascii="微软雅黑" w:hAnsi="微软雅黑" w:eastAsia="微软雅黑"/>
        </w:rPr>
      </w:pPr>
      <w:r>
        <w:rPr>
          <w:rFonts w:hint="eastAsia" w:ascii="微软雅黑" w:hAnsi="微软雅黑" w:eastAsia="微软雅黑"/>
        </w:rPr>
        <w:t>3.4.2 需求分析</w:t>
      </w:r>
    </w:p>
    <w:p>
      <w:pPr>
        <w:spacing w:line="360" w:lineRule="auto"/>
        <w:ind w:firstLine="420" w:firstLineChars="200"/>
      </w:pPr>
      <w:r>
        <w:rPr>
          <w:rFonts w:hint="eastAsia"/>
        </w:rPr>
        <w:t>理解本次项目的用户和项目的功能、性能、可靠性等具体要求，将用户非形式的需求表述转化为完整的需求定义，并且将需求分为业务需求、用户需求、功能需求等。通过真实性、价值性、可行性三个维度来筛选需求，过滤掉虚假的、不可行的、没有价值、价值不大或投入产出比不理想的需求。然后根据不同维度的需求归类方法，对其进行归纳整理并排出优先级，从而确定系统必须做什么的过程。该阶段将完成《项目需求规格说明书》</w:t>
      </w:r>
    </w:p>
    <w:p>
      <w:pPr>
        <w:pStyle w:val="5"/>
        <w:spacing w:before="0" w:after="0" w:line="360" w:lineRule="auto"/>
        <w:jc w:val="left"/>
        <w:rPr>
          <w:rFonts w:ascii="微软雅黑" w:hAnsi="微软雅黑" w:eastAsia="微软雅黑"/>
        </w:rPr>
      </w:pPr>
      <w:r>
        <w:rPr>
          <w:rFonts w:hint="eastAsia" w:ascii="微软雅黑" w:hAnsi="微软雅黑" w:eastAsia="微软雅黑"/>
        </w:rPr>
        <w:t>3.4.3 概要设计</w:t>
      </w:r>
    </w:p>
    <w:p>
      <w:pPr>
        <w:spacing w:line="360" w:lineRule="auto"/>
        <w:ind w:firstLine="420" w:firstLineChars="200"/>
      </w:pPr>
      <w:r>
        <w:rPr>
          <w:rFonts w:hint="eastAsia"/>
        </w:rPr>
        <w:t>将</w:t>
      </w:r>
      <w:r>
        <w:fldChar w:fldCharType="begin"/>
      </w:r>
      <w:r>
        <w:instrText xml:space="preserve"> HYPERLINK "https://baike.baidu.com/item/%E9%9C%80%E6%B1%82%E5%88%86%E6%9E%90/2012709" \t "https://baike.baidu.com/item/_blank" </w:instrText>
      </w:r>
      <w:r>
        <w:fldChar w:fldCharType="separate"/>
      </w:r>
      <w:r>
        <w:rPr>
          <w:rFonts w:hint="eastAsia"/>
        </w:rPr>
        <w:t>需求分析</w:t>
      </w:r>
      <w:r>
        <w:rPr>
          <w:rFonts w:hint="eastAsia"/>
        </w:rPr>
        <w:fldChar w:fldCharType="end"/>
      </w:r>
      <w:r>
        <w:rPr>
          <w:rFonts w:hint="eastAsia"/>
        </w:rPr>
        <w:t>得到的系统扩展用例图转换为</w:t>
      </w:r>
      <w:r>
        <w:fldChar w:fldCharType="begin"/>
      </w:r>
      <w:r>
        <w:instrText xml:space="preserve"> HYPERLINK "https://baike.baidu.com/item/%E8%BD%AF%E4%BB%B6%E7%BB%93%E6%9E%84/10508873" \t "https://baike.baidu.com/item/_blank" </w:instrText>
      </w:r>
      <w:r>
        <w:fldChar w:fldCharType="separate"/>
      </w:r>
      <w:r>
        <w:rPr>
          <w:rFonts w:hint="eastAsia"/>
        </w:rPr>
        <w:t>软件结构</w:t>
      </w:r>
      <w:r>
        <w:rPr>
          <w:rFonts w:hint="eastAsia"/>
        </w:rPr>
        <w:fldChar w:fldCharType="end"/>
      </w:r>
      <w:r>
        <w:rPr>
          <w:rFonts w:hint="eastAsia"/>
        </w:rPr>
        <w:t>和数据结构。设计软件结构的具体任务是：将一个复杂系统按功能进行模块划分、建立模块的</w:t>
      </w:r>
      <w:r>
        <w:fldChar w:fldCharType="begin"/>
      </w:r>
      <w:r>
        <w:instrText xml:space="preserve"> HYPERLINK "https://baike.baidu.com/item/%E5%B1%82%E6%AC%A1%E7%BB%93%E6%9E%84/7658029" \t "https://baike.baidu.com/item/_blank" </w:instrText>
      </w:r>
      <w:r>
        <w:fldChar w:fldCharType="separate"/>
      </w:r>
      <w:r>
        <w:rPr>
          <w:rFonts w:hint="eastAsia"/>
        </w:rPr>
        <w:t>层次结构</w:t>
      </w:r>
      <w:r>
        <w:rPr>
          <w:rFonts w:hint="eastAsia"/>
        </w:rPr>
        <w:fldChar w:fldCharType="end"/>
      </w:r>
      <w:r>
        <w:rPr>
          <w:rFonts w:hint="eastAsia"/>
        </w:rPr>
        <w:t>及调用关系、确定模块间的接口及人机界面等。数据</w:t>
      </w:r>
      <w:r>
        <w:fldChar w:fldCharType="begin"/>
      </w:r>
      <w:r>
        <w:instrText xml:space="preserve"> HYPERLINK "https://baike.baidu.com/item/%E7%BB%93%E6%9E%84%E8%AE%BE%E8%AE%A1" \t "https://baike.baidu.com/item/_blank" </w:instrText>
      </w:r>
      <w:r>
        <w:fldChar w:fldCharType="separate"/>
      </w:r>
      <w:r>
        <w:rPr>
          <w:rFonts w:hint="eastAsia"/>
        </w:rPr>
        <w:t>结构设计</w:t>
      </w:r>
      <w:r>
        <w:rPr>
          <w:rFonts w:hint="eastAsia"/>
        </w:rPr>
        <w:fldChar w:fldCharType="end"/>
      </w:r>
      <w:r>
        <w:rPr>
          <w:rFonts w:hint="eastAsia"/>
        </w:rPr>
        <w:t>包括数据特征的描述、确定数据的结构特性、以及数据库的设计。并且依据《项目需求规格说明书》完成《数据库设计说明书》和《概要设计说明书》，同时也统一《JAVA开发编码规范》。</w:t>
      </w:r>
    </w:p>
    <w:p>
      <w:pPr>
        <w:pStyle w:val="5"/>
        <w:spacing w:before="0" w:after="0" w:line="360" w:lineRule="auto"/>
        <w:jc w:val="left"/>
        <w:rPr>
          <w:rFonts w:ascii="微软雅黑" w:hAnsi="微软雅黑" w:eastAsia="微软雅黑"/>
        </w:rPr>
      </w:pPr>
      <w:r>
        <w:rPr>
          <w:rFonts w:hint="eastAsia" w:ascii="微软雅黑" w:hAnsi="微软雅黑" w:eastAsia="微软雅黑"/>
        </w:rPr>
        <w:t>3.4.4 详细设计</w:t>
      </w:r>
    </w:p>
    <w:p>
      <w:pPr>
        <w:spacing w:line="360" w:lineRule="auto"/>
        <w:ind w:firstLine="420" w:firstLineChars="200"/>
      </w:pPr>
      <w:r>
        <w:rPr>
          <w:rFonts w:hint="eastAsia"/>
        </w:rPr>
        <w:t>详细设计是对项目功能进行算法设计、程序流程设计、界面设计。主要是根据《软件需求说明书》和《概要设计说明书》确定每一个功能模块的算法和使用的数据结构。该阶段将完成实体类设计，前后端调用方式以及数据格式规范设计，业务接口的实现方式，数据库访问层接口设计，数据库表结构设计，同时也将完成每个功能模块的功能流程图设计。最终产出《软件开发详细设计说明书》</w:t>
      </w:r>
    </w:p>
    <w:p>
      <w:pPr>
        <w:pStyle w:val="5"/>
        <w:spacing w:before="0" w:after="0" w:line="360" w:lineRule="auto"/>
        <w:jc w:val="left"/>
        <w:rPr>
          <w:rFonts w:ascii="微软雅黑" w:hAnsi="微软雅黑" w:eastAsia="微软雅黑"/>
        </w:rPr>
      </w:pPr>
      <w:r>
        <w:rPr>
          <w:rFonts w:hint="eastAsia" w:ascii="微软雅黑" w:hAnsi="微软雅黑" w:eastAsia="微软雅黑"/>
        </w:rPr>
        <w:t>3.4.5 编码（开发）</w:t>
      </w:r>
    </w:p>
    <w:p>
      <w:pPr>
        <w:spacing w:line="360" w:lineRule="auto"/>
        <w:ind w:firstLine="420" w:firstLineChars="200"/>
      </w:pPr>
      <w:r>
        <w:rPr>
          <w:rFonts w:hint="eastAsia"/>
        </w:rPr>
        <w:t xml:space="preserve">编码阶段根据《软件需求说明书》和《软件开发详细设计说明书》开始程序设计，并着手搭建各个系统的开发环境。这个阶段学生要完全掌握软件开发流程规范，将编程思想融入到程序开发之中，并养成良好的文档撰写习惯。 </w:t>
      </w:r>
    </w:p>
    <w:p>
      <w:pPr>
        <w:pStyle w:val="5"/>
        <w:spacing w:before="0" w:after="0" w:line="360" w:lineRule="auto"/>
        <w:jc w:val="left"/>
        <w:rPr>
          <w:rFonts w:ascii="微软雅黑" w:hAnsi="微软雅黑" w:eastAsia="微软雅黑"/>
        </w:rPr>
      </w:pPr>
      <w:r>
        <w:rPr>
          <w:rFonts w:hint="eastAsia" w:ascii="微软雅黑" w:hAnsi="微软雅黑" w:eastAsia="微软雅黑"/>
        </w:rPr>
        <w:t>3.4.6 测试</w:t>
      </w:r>
    </w:p>
    <w:p>
      <w:pPr>
        <w:spacing w:line="360" w:lineRule="auto"/>
        <w:ind w:firstLine="420" w:firstLineChars="200"/>
      </w:pPr>
      <w:r>
        <w:rPr>
          <w:rFonts w:hint="eastAsia"/>
        </w:rPr>
        <w:t>该阶段根据《软件需求说明书》对项目实现单元测试，集成测试，系统测试和验收测试，同时也在测试的过程中产出《测试报告书》和《测试问题跟踪表》</w:t>
      </w:r>
    </w:p>
    <w:p>
      <w:pPr>
        <w:pStyle w:val="5"/>
        <w:spacing w:before="0" w:after="0" w:line="360" w:lineRule="auto"/>
        <w:jc w:val="left"/>
        <w:rPr>
          <w:rFonts w:ascii="微软雅黑" w:hAnsi="微软雅黑" w:eastAsia="微软雅黑"/>
        </w:rPr>
      </w:pPr>
      <w:r>
        <w:rPr>
          <w:rFonts w:hint="eastAsia" w:ascii="微软雅黑" w:hAnsi="微软雅黑" w:eastAsia="微软雅黑"/>
        </w:rPr>
        <w:t>3.4.7 部署与维护</w:t>
      </w:r>
    </w:p>
    <w:p>
      <w:pPr>
        <w:spacing w:line="360" w:lineRule="auto"/>
        <w:ind w:firstLine="420" w:firstLineChars="200"/>
      </w:pPr>
      <w:r>
        <w:rPr>
          <w:rFonts w:hint="eastAsia"/>
        </w:rPr>
        <w:t>软件维护主要是指根据需求变化或硬件环境的变化对应用程序进行部分或全部的修改，修改时应充分利用</w:t>
      </w:r>
      <w:r>
        <w:fldChar w:fldCharType="begin"/>
      </w:r>
      <w:r>
        <w:instrText xml:space="preserve"> HYPERLINK "https://baike.baidu.com/item/%E6%BA%90%E7%A8%8B%E5%BA%8F/9752646" \t "https://baike.baidu.com/item/_blank" </w:instrText>
      </w:r>
      <w:r>
        <w:fldChar w:fldCharType="separate"/>
      </w:r>
      <w:r>
        <w:rPr>
          <w:rFonts w:hint="eastAsia"/>
        </w:rPr>
        <w:t>源程序</w:t>
      </w:r>
      <w:r>
        <w:rPr>
          <w:rFonts w:hint="eastAsia"/>
        </w:rPr>
        <w:fldChar w:fldCharType="end"/>
      </w:r>
      <w:r>
        <w:rPr>
          <w:rFonts w:hint="eastAsia"/>
        </w:rPr>
        <w:t>。修改后要填写《程序修改登记表》，并在《程序变更通知书》上写明新旧程序的不同之处。</w:t>
      </w:r>
    </w:p>
    <w:p>
      <w:pPr>
        <w:pStyle w:val="4"/>
        <w:spacing w:before="0" w:after="0" w:line="360" w:lineRule="auto"/>
        <w:rPr>
          <w:rFonts w:ascii="微软雅黑" w:hAnsi="微软雅黑" w:eastAsia="微软雅黑"/>
        </w:rPr>
      </w:pPr>
      <w:bookmarkStart w:id="9" w:name="_Toc126761500"/>
      <w:r>
        <w:rPr>
          <w:rFonts w:hint="eastAsia" w:ascii="微软雅黑" w:hAnsi="微软雅黑" w:eastAsia="微软雅黑"/>
        </w:rPr>
        <w:t>3.5 教学计划</w:t>
      </w:r>
      <w:bookmarkEnd w:id="9"/>
    </w:p>
    <w:tbl>
      <w:tblPr>
        <w:tblStyle w:val="14"/>
        <w:tblW w:w="8556" w:type="dxa"/>
        <w:tblInd w:w="-34" w:type="dxa"/>
        <w:tblLayout w:type="fixed"/>
        <w:tblCellMar>
          <w:top w:w="0" w:type="dxa"/>
          <w:left w:w="108" w:type="dxa"/>
          <w:bottom w:w="0" w:type="dxa"/>
          <w:right w:w="108" w:type="dxa"/>
        </w:tblCellMar>
      </w:tblPr>
      <w:tblGrid>
        <w:gridCol w:w="944"/>
        <w:gridCol w:w="1245"/>
        <w:gridCol w:w="5608"/>
        <w:gridCol w:w="759"/>
      </w:tblGrid>
      <w:tr>
        <w:trPr>
          <w:trHeight w:val="647" w:hRule="atLeast"/>
        </w:trPr>
        <w:tc>
          <w:tcPr>
            <w:tcW w:w="8556" w:type="dxa"/>
            <w:gridSpan w:val="4"/>
            <w:tcBorders>
              <w:top w:val="single" w:color="4BACC6" w:sz="8" w:space="0"/>
              <w:left w:val="single" w:color="4BACC6" w:sz="8" w:space="0"/>
              <w:bottom w:val="single" w:color="4BACC6" w:sz="8" w:space="0"/>
              <w:right w:val="dotted" w:color="auto" w:sz="4" w:space="0"/>
            </w:tcBorders>
            <w:shd w:val="clear" w:color="auto" w:fill="4BACC6"/>
            <w:vAlign w:val="center"/>
          </w:tcPr>
          <w:p>
            <w:pPr>
              <w:jc w:val="center"/>
              <w:rPr>
                <w:rFonts w:ascii="微软雅黑" w:hAnsi="微软雅黑" w:eastAsia="微软雅黑"/>
                <w:b/>
                <w:color w:val="FFFFFF"/>
              </w:rPr>
            </w:pPr>
            <w:r>
              <w:rPr>
                <w:rFonts w:hint="eastAsia" w:ascii="微软雅黑" w:hAnsi="微软雅黑" w:eastAsia="微软雅黑"/>
                <w:b/>
                <w:color w:val="FFFFFF"/>
                <w:sz w:val="28"/>
                <w:szCs w:val="28"/>
              </w:rPr>
              <w:t>《</w:t>
            </w:r>
            <w:r>
              <w:rPr>
                <w:rFonts w:ascii="微软雅黑" w:hAnsi="微软雅黑" w:eastAsia="微软雅黑"/>
                <w:b/>
                <w:bCs/>
                <w:color w:val="FFFFFF"/>
                <w:sz w:val="28"/>
                <w:szCs w:val="28"/>
              </w:rPr>
              <w:t>智慧</w:t>
            </w:r>
            <w:r>
              <w:rPr>
                <w:rFonts w:hint="eastAsia" w:ascii="微软雅黑" w:hAnsi="微软雅黑" w:eastAsia="微软雅黑"/>
                <w:b/>
                <w:bCs/>
                <w:color w:val="FFFFFF"/>
                <w:sz w:val="28"/>
                <w:szCs w:val="28"/>
              </w:rPr>
              <w:t>AI宠物管理</w:t>
            </w:r>
            <w:r>
              <w:rPr>
                <w:rFonts w:ascii="微软雅黑" w:hAnsi="微软雅黑" w:eastAsia="微软雅黑"/>
                <w:b/>
                <w:bCs/>
                <w:color w:val="FFFFFF"/>
                <w:sz w:val="28"/>
                <w:szCs w:val="28"/>
              </w:rPr>
              <w:t>平台</w:t>
            </w:r>
            <w:r>
              <w:rPr>
                <w:rFonts w:hint="eastAsia" w:ascii="微软雅黑" w:hAnsi="微软雅黑" w:eastAsia="微软雅黑"/>
                <w:b/>
                <w:color w:val="FFFFFF"/>
                <w:sz w:val="28"/>
                <w:szCs w:val="28"/>
              </w:rPr>
              <w:t>》前后端分离项目实战</w:t>
            </w:r>
          </w:p>
        </w:tc>
      </w:tr>
      <w:tr>
        <w:trPr>
          <w:trHeight w:val="647" w:hRule="atLeast"/>
        </w:trPr>
        <w:tc>
          <w:tcPr>
            <w:tcW w:w="944" w:type="dxa"/>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b/>
                <w:color w:val="000000"/>
              </w:rPr>
            </w:pPr>
            <w:r>
              <w:rPr>
                <w:rFonts w:ascii="微软雅黑" w:hAnsi="微软雅黑" w:eastAsia="微软雅黑"/>
                <w:b/>
                <w:color w:val="000000"/>
              </w:rPr>
              <w:t>日期</w:t>
            </w:r>
          </w:p>
        </w:tc>
        <w:tc>
          <w:tcPr>
            <w:tcW w:w="1245" w:type="dxa"/>
            <w:tcBorders>
              <w:top w:val="single" w:color="4BACC6" w:sz="8" w:space="0"/>
              <w:left w:val="dotted" w:color="auto" w:sz="4" w:space="0"/>
              <w:bottom w:val="single" w:color="4BACC6" w:sz="8" w:space="0"/>
              <w:right w:val="dotted" w:color="auto" w:sz="4" w:space="0"/>
            </w:tcBorders>
            <w:shd w:val="clear" w:color="auto" w:fill="FFFFFF"/>
            <w:vAlign w:val="center"/>
          </w:tcPr>
          <w:p>
            <w:pPr>
              <w:jc w:val="center"/>
              <w:rPr>
                <w:rFonts w:ascii="微软雅黑" w:hAnsi="微软雅黑" w:eastAsia="微软雅黑"/>
                <w:b/>
                <w:color w:val="000000"/>
              </w:rPr>
            </w:pPr>
            <w:r>
              <w:rPr>
                <w:rFonts w:hint="eastAsia" w:ascii="微软雅黑" w:hAnsi="微软雅黑" w:eastAsia="微软雅黑"/>
                <w:b/>
                <w:color w:val="000000"/>
              </w:rPr>
              <w:t>时段</w:t>
            </w:r>
          </w:p>
        </w:tc>
        <w:tc>
          <w:tcPr>
            <w:tcW w:w="5608" w:type="dxa"/>
            <w:tcBorders>
              <w:top w:val="single" w:color="4BACC6" w:sz="8" w:space="0"/>
              <w:left w:val="dotted" w:color="auto" w:sz="4" w:space="0"/>
              <w:bottom w:val="single" w:color="4BACC6" w:sz="8" w:space="0"/>
              <w:right w:val="dotted" w:color="auto" w:sz="4" w:space="0"/>
            </w:tcBorders>
            <w:shd w:val="clear" w:color="auto" w:fill="FFFFFF"/>
            <w:vAlign w:val="center"/>
          </w:tcPr>
          <w:p>
            <w:pPr>
              <w:jc w:val="center"/>
              <w:rPr>
                <w:rFonts w:ascii="微软雅黑" w:hAnsi="微软雅黑" w:eastAsia="微软雅黑"/>
                <w:b/>
                <w:color w:val="000000"/>
              </w:rPr>
            </w:pPr>
            <w:r>
              <w:rPr>
                <w:rFonts w:ascii="微软雅黑" w:hAnsi="微软雅黑" w:eastAsia="微软雅黑"/>
                <w:b/>
                <w:color w:val="000000"/>
              </w:rPr>
              <w:t>内容</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rPr>
            </w:pPr>
            <w:r>
              <w:rPr>
                <w:rFonts w:ascii="微软雅黑" w:hAnsi="微软雅黑" w:eastAsia="微软雅黑"/>
                <w:b/>
                <w:color w:val="000000"/>
              </w:rPr>
              <w:t>方式</w:t>
            </w:r>
          </w:p>
        </w:tc>
      </w:tr>
      <w:tr>
        <w:trPr>
          <w:trHeight w:val="1433" w:hRule="atLeast"/>
        </w:trPr>
        <w:tc>
          <w:tcPr>
            <w:tcW w:w="944"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hint="eastAsia" w:ascii="微软雅黑" w:hAnsi="微软雅黑" w:eastAsia="微软雅黑"/>
                <w:color w:val="000000"/>
                <w:szCs w:val="21"/>
              </w:rPr>
              <w:t>第一</w:t>
            </w:r>
            <w:r>
              <w:rPr>
                <w:rFonts w:ascii="微软雅黑" w:hAnsi="微软雅黑" w:eastAsia="微软雅黑"/>
                <w:color w:val="000000"/>
                <w:szCs w:val="21"/>
              </w:rPr>
              <w:t>天</w:t>
            </w:r>
          </w:p>
        </w:tc>
        <w:tc>
          <w:tcPr>
            <w:tcW w:w="1245" w:type="dxa"/>
            <w:tcBorders>
              <w:top w:val="single" w:color="4BACC6" w:sz="8" w:space="0"/>
              <w:left w:val="dotted" w:color="auto" w:sz="4" w:space="0"/>
              <w:bottom w:val="single" w:color="4BACC6" w:sz="8" w:space="0"/>
              <w:right w:val="dotted" w:color="auto" w:sz="4" w:space="0"/>
            </w:tcBorders>
            <w:shd w:val="clear" w:color="auto" w:fill="FFFFFF"/>
            <w:vAlign w:val="center"/>
          </w:tcPr>
          <w:p>
            <w:pPr>
              <w:rPr>
                <w:rFonts w:ascii="微软雅黑" w:hAnsi="微软雅黑" w:eastAsia="微软雅黑"/>
                <w:sz w:val="22"/>
                <w:szCs w:val="28"/>
              </w:rPr>
            </w:pPr>
            <w:r>
              <w:rPr>
                <w:rFonts w:hint="eastAsia" w:ascii="微软雅黑" w:hAnsi="微软雅黑" w:eastAsia="微软雅黑"/>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jc w:val="left"/>
              <w:rPr>
                <w:rFonts w:ascii="微软雅黑" w:hAnsi="微软雅黑" w:eastAsia="微软雅黑"/>
                <w:sz w:val="22"/>
                <w:szCs w:val="28"/>
              </w:rPr>
            </w:pPr>
            <w:r>
              <w:rPr>
                <w:rFonts w:hint="eastAsia" w:ascii="微软雅黑" w:hAnsi="微软雅黑" w:eastAsia="微软雅黑" w:cs="宋体"/>
                <w:sz w:val="22"/>
                <w:szCs w:val="28"/>
              </w:rPr>
              <w:t>1.软件行业发展及其相关职业概述</w:t>
            </w:r>
          </w:p>
          <w:p>
            <w:pPr>
              <w:jc w:val="left"/>
              <w:rPr>
                <w:rFonts w:ascii="微软雅黑" w:hAnsi="微软雅黑" w:eastAsia="微软雅黑"/>
                <w:sz w:val="22"/>
                <w:szCs w:val="28"/>
              </w:rPr>
            </w:pPr>
            <w:r>
              <w:rPr>
                <w:rFonts w:hint="eastAsia" w:ascii="微软雅黑" w:hAnsi="微软雅黑" w:eastAsia="微软雅黑" w:cs="宋体"/>
                <w:sz w:val="22"/>
                <w:szCs w:val="28"/>
              </w:rPr>
              <w:t>2.企业组织架构概述</w:t>
            </w:r>
            <w:r>
              <w:rPr>
                <w:rFonts w:hint="eastAsia" w:ascii="微软雅黑" w:hAnsi="微软雅黑" w:eastAsia="微软雅黑" w:cs="Malgun Gothic Semilight"/>
                <w:sz w:val="22"/>
                <w:szCs w:val="28"/>
              </w:rPr>
              <w:t>、</w:t>
            </w:r>
            <w:r>
              <w:rPr>
                <w:rFonts w:hint="eastAsia" w:ascii="微软雅黑" w:hAnsi="微软雅黑" w:eastAsia="微软雅黑" w:cs="宋体"/>
                <w:sz w:val="22"/>
                <w:szCs w:val="28"/>
              </w:rPr>
              <w:t>并对项目开发所涉及岗位分析</w:t>
            </w:r>
            <w:r>
              <w:rPr>
                <w:rFonts w:hint="eastAsia" w:ascii="微软雅黑" w:hAnsi="微软雅黑" w:eastAsia="微软雅黑" w:cs="Malgun Gothic Semilight"/>
                <w:sz w:val="22"/>
                <w:szCs w:val="28"/>
              </w:rPr>
              <w:t>，</w:t>
            </w:r>
          </w:p>
          <w:p>
            <w:pPr>
              <w:jc w:val="left"/>
              <w:rPr>
                <w:rFonts w:ascii="微软雅黑" w:hAnsi="微软雅黑" w:eastAsia="微软雅黑"/>
                <w:sz w:val="22"/>
                <w:szCs w:val="28"/>
              </w:rPr>
            </w:pPr>
            <w:r>
              <w:rPr>
                <w:rFonts w:hint="eastAsia" w:ascii="微软雅黑" w:hAnsi="微软雅黑" w:eastAsia="微软雅黑" w:cs="宋体"/>
                <w:sz w:val="22"/>
                <w:szCs w:val="28"/>
              </w:rPr>
              <w:t>及其各部门的分工</w:t>
            </w:r>
          </w:p>
          <w:p>
            <w:pPr>
              <w:jc w:val="left"/>
              <w:rPr>
                <w:rFonts w:ascii="微软雅黑" w:hAnsi="微软雅黑" w:eastAsia="微软雅黑"/>
                <w:sz w:val="22"/>
                <w:szCs w:val="28"/>
              </w:rPr>
            </w:pPr>
            <w:r>
              <w:rPr>
                <w:rFonts w:hint="eastAsia" w:ascii="微软雅黑" w:hAnsi="微软雅黑" w:eastAsia="微软雅黑" w:cs="宋体"/>
                <w:sz w:val="22"/>
                <w:szCs w:val="28"/>
              </w:rPr>
              <w:t>3.</w:t>
            </w:r>
            <w:r>
              <w:rPr>
                <w:rFonts w:hint="eastAsia"/>
              </w:rPr>
              <w:t xml:space="preserve"> </w:t>
            </w:r>
            <w:r>
              <w:rPr>
                <w:rFonts w:hint="eastAsia" w:ascii="微软雅黑" w:hAnsi="微软雅黑" w:eastAsia="微软雅黑" w:cs="宋体"/>
                <w:bCs/>
                <w:sz w:val="22"/>
                <w:szCs w:val="28"/>
              </w:rPr>
              <w:t>智慧AI宠物管理</w:t>
            </w:r>
            <w:r>
              <w:rPr>
                <w:rFonts w:ascii="微软雅黑" w:hAnsi="微软雅黑" w:eastAsia="微软雅黑" w:cs="宋体"/>
                <w:bCs/>
                <w:sz w:val="22"/>
                <w:szCs w:val="28"/>
              </w:rPr>
              <w:t>平台</w:t>
            </w:r>
            <w:r>
              <w:rPr>
                <w:rFonts w:hint="eastAsia" w:ascii="微软雅黑" w:hAnsi="微软雅黑" w:eastAsia="微软雅黑" w:cs="宋体"/>
                <w:sz w:val="22"/>
                <w:szCs w:val="28"/>
              </w:rPr>
              <w:t>项目开发流程概述</w:t>
            </w:r>
            <w:r>
              <w:rPr>
                <w:rFonts w:hint="eastAsia" w:ascii="微软雅黑" w:hAnsi="微软雅黑" w:eastAsia="微软雅黑" w:cs="Malgun Gothic Semilight"/>
                <w:sz w:val="22"/>
                <w:szCs w:val="28"/>
              </w:rPr>
              <w:t>：</w:t>
            </w:r>
            <w:r>
              <w:rPr>
                <w:rFonts w:hint="eastAsia" w:ascii="微软雅黑" w:hAnsi="微软雅黑" w:eastAsia="微软雅黑" w:cs="宋体"/>
                <w:sz w:val="22"/>
                <w:szCs w:val="28"/>
              </w:rPr>
              <w:t>产品调研</w:t>
            </w:r>
            <w:r>
              <w:rPr>
                <w:rFonts w:hint="eastAsia" w:ascii="微软雅黑" w:hAnsi="微软雅黑" w:eastAsia="微软雅黑" w:cs="Malgun Gothic Semilight"/>
                <w:sz w:val="22"/>
                <w:szCs w:val="28"/>
              </w:rPr>
              <w:t>，</w:t>
            </w:r>
            <w:r>
              <w:rPr>
                <w:rFonts w:hint="eastAsia" w:ascii="微软雅黑" w:hAnsi="微软雅黑" w:eastAsia="微软雅黑" w:cs="宋体"/>
                <w:sz w:val="22"/>
                <w:szCs w:val="28"/>
              </w:rPr>
              <w:t>可行性分析</w:t>
            </w:r>
            <w:r>
              <w:rPr>
                <w:rFonts w:hint="eastAsia" w:ascii="微软雅黑" w:hAnsi="微软雅黑" w:eastAsia="微软雅黑" w:cs="Malgun Gothic Semilight"/>
                <w:sz w:val="22"/>
                <w:szCs w:val="28"/>
              </w:rPr>
              <w:t>，</w:t>
            </w:r>
            <w:r>
              <w:rPr>
                <w:rFonts w:hint="eastAsia" w:ascii="微软雅黑" w:hAnsi="微软雅黑" w:eastAsia="微软雅黑" w:cs="宋体"/>
                <w:sz w:val="22"/>
                <w:szCs w:val="28"/>
              </w:rPr>
              <w:t>需求分析</w:t>
            </w:r>
            <w:r>
              <w:rPr>
                <w:rFonts w:hint="eastAsia" w:ascii="微软雅黑" w:hAnsi="微软雅黑" w:eastAsia="微软雅黑" w:cs="Malgun Gothic Semilight"/>
                <w:sz w:val="22"/>
                <w:szCs w:val="28"/>
              </w:rPr>
              <w:t>，</w:t>
            </w:r>
            <w:r>
              <w:rPr>
                <w:rFonts w:hint="eastAsia" w:ascii="微软雅黑" w:hAnsi="微软雅黑" w:eastAsia="微软雅黑" w:cs="宋体"/>
                <w:sz w:val="22"/>
                <w:szCs w:val="28"/>
              </w:rPr>
              <w:t>概要设计</w:t>
            </w:r>
            <w:r>
              <w:rPr>
                <w:rFonts w:hint="eastAsia" w:ascii="微软雅黑" w:hAnsi="微软雅黑" w:eastAsia="微软雅黑" w:cs="Malgun Gothic Semilight"/>
                <w:sz w:val="22"/>
                <w:szCs w:val="28"/>
              </w:rPr>
              <w:t>，</w:t>
            </w:r>
            <w:r>
              <w:rPr>
                <w:rFonts w:hint="eastAsia" w:ascii="微软雅黑" w:hAnsi="微软雅黑" w:eastAsia="微软雅黑" w:cs="宋体"/>
                <w:sz w:val="22"/>
                <w:szCs w:val="28"/>
              </w:rPr>
              <w:t>详细设计</w:t>
            </w:r>
            <w:r>
              <w:rPr>
                <w:rFonts w:hint="eastAsia" w:ascii="微软雅黑" w:hAnsi="微软雅黑" w:eastAsia="微软雅黑" w:cs="Malgun Gothic Semilight"/>
                <w:sz w:val="22"/>
                <w:szCs w:val="28"/>
              </w:rPr>
              <w:t>，</w:t>
            </w:r>
            <w:r>
              <w:rPr>
                <w:rFonts w:hint="eastAsia" w:ascii="微软雅黑" w:hAnsi="微软雅黑" w:eastAsia="微软雅黑" w:cs="宋体"/>
                <w:sz w:val="22"/>
                <w:szCs w:val="28"/>
              </w:rPr>
              <w:t>测试设计</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1270" w:hRule="atLeast"/>
        </w:trPr>
        <w:tc>
          <w:tcPr>
            <w:tcW w:w="944"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1.针对项目需求完成项目的数据库字典设计</w:t>
            </w:r>
          </w:p>
          <w:p>
            <w:pPr>
              <w:rPr>
                <w:rFonts w:ascii="微软雅黑" w:hAnsi="微软雅黑" w:eastAsia="微软雅黑"/>
                <w:sz w:val="22"/>
                <w:szCs w:val="28"/>
              </w:rPr>
            </w:pPr>
            <w:r>
              <w:rPr>
                <w:rFonts w:hint="eastAsia" w:ascii="微软雅黑" w:hAnsi="微软雅黑" w:eastAsia="微软雅黑"/>
                <w:sz w:val="22"/>
                <w:szCs w:val="28"/>
              </w:rPr>
              <w:t>2.针对项目需求完成项目的数据库之数据流图设计</w:t>
            </w:r>
          </w:p>
          <w:p>
            <w:pPr>
              <w:rPr>
                <w:rFonts w:ascii="微软雅黑" w:hAnsi="微软雅黑" w:eastAsia="微软雅黑"/>
                <w:sz w:val="22"/>
                <w:szCs w:val="28"/>
              </w:rPr>
            </w:pPr>
            <w:r>
              <w:rPr>
                <w:rFonts w:hint="eastAsia" w:ascii="微软雅黑" w:hAnsi="微软雅黑" w:eastAsia="微软雅黑"/>
                <w:sz w:val="22"/>
                <w:szCs w:val="28"/>
              </w:rPr>
              <w:t>3.针对项目需求完成项目的数据库之概念结构设计</w:t>
            </w:r>
          </w:p>
          <w:p>
            <w:pPr>
              <w:rPr>
                <w:rFonts w:ascii="微软雅黑" w:hAnsi="微软雅黑" w:eastAsia="微软雅黑"/>
                <w:sz w:val="22"/>
                <w:szCs w:val="28"/>
              </w:rPr>
            </w:pPr>
            <w:r>
              <w:rPr>
                <w:rFonts w:hint="eastAsia" w:ascii="微软雅黑" w:hAnsi="微软雅黑" w:eastAsia="微软雅黑"/>
                <w:sz w:val="22"/>
                <w:szCs w:val="28"/>
              </w:rPr>
              <w:t>针对项目需求完成项目的数据库逻辑结构设计</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1296" w:hRule="atLeast"/>
        </w:trPr>
        <w:tc>
          <w:tcPr>
            <w:tcW w:w="944"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hint="eastAsia" w:ascii="微软雅黑" w:hAnsi="微软雅黑" w:eastAsia="微软雅黑"/>
                <w:color w:val="000000"/>
                <w:szCs w:val="21"/>
              </w:rPr>
              <w:t>第二</w:t>
            </w:r>
            <w:r>
              <w:rPr>
                <w:rFonts w:ascii="微软雅黑" w:hAnsi="微软雅黑" w:eastAsia="微软雅黑"/>
                <w:color w:val="000000"/>
                <w:szCs w:val="21"/>
              </w:rPr>
              <w:t>天</w:t>
            </w:r>
          </w:p>
        </w:tc>
        <w:tc>
          <w:tcPr>
            <w:tcW w:w="1245" w:type="dxa"/>
            <w:tcBorders>
              <w:top w:val="single" w:color="4BACC6" w:sz="8" w:space="0"/>
              <w:left w:val="dotted" w:color="auto" w:sz="4" w:space="0"/>
              <w:bottom w:val="single" w:color="4BACC6" w:sz="8" w:space="0"/>
              <w:right w:val="dotted" w:color="auto" w:sz="4" w:space="0"/>
            </w:tcBorders>
            <w:shd w:val="clear" w:color="auto" w:fill="FFFFFF"/>
            <w:vAlign w:val="center"/>
          </w:tcPr>
          <w:p>
            <w:pPr>
              <w:rPr>
                <w:rFonts w:ascii="微软雅黑" w:hAnsi="微软雅黑" w:eastAsia="微软雅黑"/>
                <w:sz w:val="22"/>
                <w:szCs w:val="28"/>
              </w:rPr>
            </w:pPr>
            <w:r>
              <w:rPr>
                <w:rFonts w:hint="eastAsia" w:ascii="微软雅黑" w:hAnsi="微软雅黑" w:eastAsia="微软雅黑"/>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single" w:color="4BACC6" w:sz="8" w:space="0"/>
              <w:left w:val="dotted" w:color="auto" w:sz="4" w:space="0"/>
              <w:bottom w:val="dotted" w:color="auto" w:sz="4"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1.</w:t>
            </w:r>
            <w:r>
              <w:rPr>
                <w:rFonts w:hint="eastAsia"/>
              </w:rPr>
              <w:t xml:space="preserve"> </w:t>
            </w:r>
            <w:r>
              <w:rPr>
                <w:rFonts w:hint="eastAsia" w:ascii="微软雅黑" w:hAnsi="微软雅黑" w:eastAsia="微软雅黑"/>
                <w:bCs/>
                <w:sz w:val="22"/>
                <w:szCs w:val="28"/>
              </w:rPr>
              <w:t>智慧AI宠物管理</w:t>
            </w:r>
            <w:r>
              <w:rPr>
                <w:rFonts w:ascii="微软雅黑" w:hAnsi="微软雅黑" w:eastAsia="微软雅黑"/>
                <w:bCs/>
                <w:sz w:val="22"/>
                <w:szCs w:val="28"/>
              </w:rPr>
              <w:t>平台</w:t>
            </w:r>
            <w:r>
              <w:rPr>
                <w:rFonts w:hint="eastAsia" w:ascii="微软雅黑" w:hAnsi="微软雅黑" w:eastAsia="微软雅黑"/>
                <w:bCs/>
                <w:sz w:val="22"/>
                <w:szCs w:val="28"/>
              </w:rPr>
              <w:t>后端环境搭建</w:t>
            </w:r>
          </w:p>
          <w:p>
            <w:pPr>
              <w:rPr>
                <w:rFonts w:ascii="微软雅黑" w:hAnsi="微软雅黑" w:eastAsia="微软雅黑"/>
                <w:sz w:val="22"/>
                <w:szCs w:val="28"/>
              </w:rPr>
            </w:pPr>
            <w:r>
              <w:rPr>
                <w:rFonts w:hint="eastAsia" w:ascii="微软雅黑" w:hAnsi="微软雅黑" w:eastAsia="微软雅黑"/>
                <w:sz w:val="22"/>
                <w:szCs w:val="28"/>
              </w:rPr>
              <w:t>2.springBoot3.0概述</w:t>
            </w:r>
          </w:p>
          <w:p>
            <w:pPr>
              <w:rPr>
                <w:rFonts w:ascii="微软雅黑" w:hAnsi="微软雅黑" w:eastAsia="微软雅黑"/>
                <w:sz w:val="22"/>
                <w:szCs w:val="28"/>
              </w:rPr>
            </w:pPr>
            <w:r>
              <w:rPr>
                <w:rFonts w:hint="eastAsia" w:ascii="微软雅黑" w:hAnsi="微软雅黑" w:eastAsia="微软雅黑"/>
                <w:sz w:val="22"/>
                <w:szCs w:val="28"/>
              </w:rPr>
              <w:t>3.通springBoot搭建web项目</w:t>
            </w:r>
          </w:p>
          <w:p>
            <w:pPr>
              <w:rPr>
                <w:rFonts w:ascii="微软雅黑" w:hAnsi="微软雅黑" w:eastAsia="微软雅黑"/>
                <w:sz w:val="22"/>
                <w:szCs w:val="28"/>
              </w:rPr>
            </w:pPr>
            <w:r>
              <w:rPr>
                <w:rFonts w:hint="eastAsia" w:ascii="微软雅黑" w:hAnsi="微软雅黑" w:eastAsia="微软雅黑"/>
                <w:sz w:val="22"/>
                <w:szCs w:val="28"/>
              </w:rPr>
              <w:t>4.springBoot配置文件优先级加载顺序</w:t>
            </w:r>
          </w:p>
          <w:p>
            <w:pPr>
              <w:rPr>
                <w:rFonts w:ascii="微软雅黑" w:hAnsi="微软雅黑" w:eastAsia="微软雅黑"/>
                <w:sz w:val="22"/>
                <w:szCs w:val="28"/>
              </w:rPr>
            </w:pPr>
            <w:r>
              <w:rPr>
                <w:rFonts w:hint="eastAsia" w:ascii="微软雅黑" w:hAnsi="微软雅黑" w:eastAsia="微软雅黑"/>
                <w:sz w:val="22"/>
                <w:szCs w:val="28"/>
              </w:rPr>
              <w:t>5.springBoot常用注解</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1296" w:hRule="atLeast"/>
        </w:trPr>
        <w:tc>
          <w:tcPr>
            <w:tcW w:w="944"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dotted" w:color="auto" w:sz="4" w:space="0"/>
              <w:left w:val="dotted" w:color="auto" w:sz="4" w:space="0"/>
              <w:bottom w:val="dotted" w:color="auto" w:sz="4"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1.springBoot结合Maven配置</w:t>
            </w:r>
          </w:p>
          <w:p>
            <w:pPr>
              <w:rPr>
                <w:rFonts w:ascii="微软雅黑" w:hAnsi="微软雅黑" w:eastAsia="微软雅黑"/>
                <w:sz w:val="22"/>
                <w:szCs w:val="28"/>
              </w:rPr>
            </w:pPr>
            <w:r>
              <w:rPr>
                <w:rFonts w:hint="eastAsia" w:ascii="微软雅黑" w:hAnsi="微软雅黑" w:eastAsia="微软雅黑"/>
                <w:sz w:val="22"/>
                <w:szCs w:val="28"/>
              </w:rPr>
              <w:t>2.SpringBoot整合junit测试</w:t>
            </w:r>
          </w:p>
          <w:p>
            <w:pPr>
              <w:rPr>
                <w:rFonts w:ascii="微软雅黑" w:hAnsi="微软雅黑" w:eastAsia="微软雅黑"/>
                <w:sz w:val="22"/>
                <w:szCs w:val="28"/>
              </w:rPr>
            </w:pPr>
            <w:r>
              <w:rPr>
                <w:rFonts w:hint="eastAsia" w:ascii="微软雅黑" w:hAnsi="微软雅黑" w:eastAsia="微软雅黑"/>
                <w:sz w:val="22"/>
                <w:szCs w:val="28"/>
              </w:rPr>
              <w:t>3.学生对课程内容进行总结练习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1271" w:hRule="atLeast"/>
        </w:trPr>
        <w:tc>
          <w:tcPr>
            <w:tcW w:w="944"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hint="eastAsia" w:ascii="微软雅黑" w:hAnsi="微软雅黑" w:eastAsia="微软雅黑"/>
                <w:color w:val="000000"/>
                <w:szCs w:val="21"/>
              </w:rPr>
              <w:t>第三</w:t>
            </w:r>
            <w:r>
              <w:rPr>
                <w:rFonts w:ascii="微软雅黑" w:hAnsi="微软雅黑" w:eastAsia="微软雅黑"/>
                <w:color w:val="000000"/>
                <w:szCs w:val="21"/>
              </w:rPr>
              <w:t>天</w:t>
            </w:r>
          </w:p>
        </w:tc>
        <w:tc>
          <w:tcPr>
            <w:tcW w:w="1245" w:type="dxa"/>
            <w:tcBorders>
              <w:top w:val="single" w:color="4BACC6" w:sz="8" w:space="0"/>
              <w:left w:val="dotted" w:color="auto" w:sz="4" w:space="0"/>
              <w:bottom w:val="single" w:color="4BACC6" w:sz="8" w:space="0"/>
              <w:right w:val="dotted" w:color="auto" w:sz="4" w:space="0"/>
            </w:tcBorders>
            <w:shd w:val="clear" w:color="auto" w:fill="FFFFFF"/>
            <w:vAlign w:val="center"/>
          </w:tcPr>
          <w:p>
            <w:pPr>
              <w:rPr>
                <w:rFonts w:ascii="微软雅黑" w:hAnsi="微软雅黑" w:eastAsia="微软雅黑"/>
                <w:sz w:val="22"/>
                <w:szCs w:val="28"/>
              </w:rPr>
            </w:pPr>
            <w:r>
              <w:rPr>
                <w:rFonts w:hint="eastAsia" w:ascii="微软雅黑" w:hAnsi="微软雅黑" w:eastAsia="微软雅黑"/>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dotted" w:color="auto" w:sz="4" w:space="0"/>
              <w:left w:val="dotted" w:color="auto" w:sz="4" w:space="0"/>
              <w:bottom w:val="single" w:color="4BACC6" w:sz="8" w:space="0"/>
              <w:right w:val="dotted" w:color="auto" w:sz="4" w:space="0"/>
            </w:tcBorders>
            <w:shd w:val="clear" w:color="auto" w:fill="FFFFFF"/>
          </w:tcPr>
          <w:p>
            <w:pPr>
              <w:tabs>
                <w:tab w:val="left" w:pos="1440"/>
              </w:tabs>
              <w:rPr>
                <w:rFonts w:ascii="微软雅黑" w:hAnsi="微软雅黑" w:eastAsia="微软雅黑"/>
                <w:sz w:val="22"/>
                <w:szCs w:val="28"/>
              </w:rPr>
            </w:pPr>
            <w:r>
              <w:rPr>
                <w:rFonts w:hint="eastAsia" w:ascii="微软雅黑" w:hAnsi="微软雅黑" w:eastAsia="微软雅黑"/>
                <w:bCs/>
                <w:sz w:val="22"/>
                <w:szCs w:val="28"/>
              </w:rPr>
              <w:t>1.</w:t>
            </w:r>
            <w:r>
              <w:rPr>
                <w:rFonts w:ascii="微软雅黑" w:hAnsi="微软雅黑" w:eastAsia="微软雅黑"/>
                <w:bCs/>
                <w:sz w:val="22"/>
                <w:szCs w:val="28"/>
              </w:rPr>
              <w:t>mysql入门</w:t>
            </w:r>
            <w:r>
              <w:rPr>
                <w:rFonts w:ascii="微软雅黑" w:hAnsi="微软雅黑" w:eastAsia="微软雅黑"/>
                <w:sz w:val="22"/>
                <w:szCs w:val="28"/>
              </w:rPr>
              <w:t>简介与安装演示</w:t>
            </w:r>
          </w:p>
          <w:p>
            <w:pPr>
              <w:tabs>
                <w:tab w:val="left" w:pos="1440"/>
              </w:tabs>
              <w:rPr>
                <w:rFonts w:hint="eastAsia" w:ascii="微软雅黑" w:hAnsi="微软雅黑" w:eastAsia="微软雅黑"/>
                <w:sz w:val="22"/>
                <w:szCs w:val="28"/>
              </w:rPr>
            </w:pPr>
            <w:r>
              <w:rPr>
                <w:rFonts w:hint="eastAsia" w:ascii="微软雅黑" w:hAnsi="微软雅黑" w:eastAsia="微软雅黑"/>
                <w:sz w:val="22"/>
                <w:szCs w:val="28"/>
              </w:rPr>
              <w:t>2.常用数据类型与约束（主键、自增、非空、唯一）</w:t>
            </w:r>
          </w:p>
          <w:p>
            <w:pPr>
              <w:tabs>
                <w:tab w:val="left" w:pos="1440"/>
              </w:tabs>
              <w:rPr>
                <w:rFonts w:ascii="微软雅黑" w:hAnsi="微软雅黑" w:eastAsia="微软雅黑"/>
                <w:sz w:val="22"/>
                <w:szCs w:val="28"/>
              </w:rPr>
            </w:pPr>
            <w:r>
              <w:rPr>
                <w:rFonts w:hint="eastAsia" w:ascii="微软雅黑" w:hAnsi="微软雅黑" w:eastAsia="微软雅黑"/>
                <w:sz w:val="22"/>
                <w:szCs w:val="28"/>
              </w:rPr>
              <w:t>3.基础操作：增删改查（CRUD）</w:t>
            </w:r>
            <w:r>
              <w:rPr>
                <w:rFonts w:ascii="微软雅黑" w:hAnsi="微软雅黑" w:eastAsia="微软雅黑"/>
                <w:sz w:val="22"/>
                <w:szCs w:val="28"/>
              </w:rPr>
              <w:t xml:space="preserve"> </w:t>
            </w:r>
            <w:r>
              <w:rPr>
                <w:rFonts w:ascii="微软雅黑" w:hAnsi="微软雅黑" w:eastAsia="微软雅黑"/>
                <w:b/>
                <w:bCs/>
                <w:sz w:val="22"/>
                <w:szCs w:val="28"/>
              </w:rPr>
              <w:t xml:space="preserve"> </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983" w:hRule="atLeast"/>
        </w:trPr>
        <w:tc>
          <w:tcPr>
            <w:tcW w:w="944"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hint="eastAsia" w:ascii="微软雅黑" w:hAnsi="微软雅黑" w:eastAsia="微软雅黑"/>
                <w:sz w:val="22"/>
                <w:szCs w:val="28"/>
              </w:rPr>
            </w:pPr>
            <w:r>
              <w:rPr>
                <w:rFonts w:hint="eastAsia" w:ascii="微软雅黑" w:hAnsi="微软雅黑" w:eastAsia="微软雅黑"/>
                <w:sz w:val="22"/>
                <w:szCs w:val="28"/>
              </w:rPr>
              <w:t>1.Vue2 项目初始化（Vue CLI 创建项目）</w:t>
            </w:r>
          </w:p>
          <w:p>
            <w:pPr>
              <w:rPr>
                <w:rFonts w:hint="eastAsia" w:ascii="微软雅黑" w:hAnsi="微软雅黑" w:eastAsia="微软雅黑"/>
                <w:sz w:val="22"/>
                <w:szCs w:val="28"/>
              </w:rPr>
            </w:pPr>
            <w:r>
              <w:rPr>
                <w:rFonts w:hint="eastAsia" w:ascii="微软雅黑" w:hAnsi="微软雅黑" w:eastAsia="微软雅黑"/>
                <w:sz w:val="22"/>
                <w:szCs w:val="28"/>
              </w:rPr>
              <w:t>2.核心语法：数据绑定、计算属性、methods、v-model 双向绑定</w:t>
            </w:r>
          </w:p>
          <w:p>
            <w:pPr>
              <w:rPr>
                <w:rFonts w:hint="eastAsia" w:ascii="微软雅黑" w:hAnsi="微软雅黑" w:eastAsia="微软雅黑"/>
                <w:sz w:val="22"/>
                <w:szCs w:val="28"/>
              </w:rPr>
            </w:pPr>
            <w:r>
              <w:rPr>
                <w:rFonts w:hint="eastAsia" w:ascii="微软雅黑" w:hAnsi="微软雅黑" w:eastAsia="微软雅黑"/>
                <w:sz w:val="22"/>
                <w:szCs w:val="28"/>
              </w:rPr>
              <w:t>3.指令实战：v-for 列表渲染、v-if/v-show 条件控制</w:t>
            </w:r>
          </w:p>
          <w:p>
            <w:pPr>
              <w:rPr>
                <w:rFonts w:hint="eastAsia" w:ascii="微软雅黑" w:hAnsi="微软雅黑" w:eastAsia="微软雅黑"/>
                <w:sz w:val="22"/>
                <w:szCs w:val="28"/>
              </w:rPr>
            </w:pPr>
            <w:r>
              <w:rPr>
                <w:rFonts w:hint="eastAsia" w:ascii="微软雅黑" w:hAnsi="微软雅黑" w:eastAsia="微软雅黑"/>
                <w:sz w:val="22"/>
                <w:szCs w:val="28"/>
              </w:rPr>
              <w:t>4.组件基础：局部注册、props 传值、事件通信（$emit）</w:t>
            </w:r>
          </w:p>
          <w:p>
            <w:pPr>
              <w:rPr>
                <w:rFonts w:hint="eastAsia" w:ascii="微软雅黑" w:hAnsi="微软雅黑" w:eastAsia="微软雅黑"/>
                <w:sz w:val="22"/>
                <w:szCs w:val="28"/>
              </w:rPr>
            </w:pPr>
            <w:r>
              <w:rPr>
                <w:rFonts w:hint="eastAsia" w:ascii="微软雅黑" w:hAnsi="微软雅黑" w:eastAsia="微软雅黑"/>
                <w:sz w:val="22"/>
                <w:szCs w:val="28"/>
              </w:rPr>
              <w:t>5.集成 Element UI：</w:t>
            </w:r>
          </w:p>
          <w:p>
            <w:pPr>
              <w:rPr>
                <w:rFonts w:hint="eastAsia" w:ascii="微软雅黑" w:hAnsi="微软雅黑" w:eastAsia="微软雅黑"/>
                <w:sz w:val="22"/>
                <w:szCs w:val="28"/>
              </w:rPr>
            </w:pPr>
            <w:r>
              <w:rPr>
                <w:rFonts w:hint="eastAsia" w:ascii="微软雅黑" w:hAnsi="微软雅黑" w:eastAsia="微软雅黑"/>
                <w:sz w:val="22"/>
                <w:szCs w:val="28"/>
              </w:rPr>
              <w:t>表单组件（el-form / el-input / el-select）</w:t>
            </w:r>
          </w:p>
          <w:p>
            <w:pPr>
              <w:rPr>
                <w:rFonts w:hint="eastAsia" w:ascii="微软雅黑" w:hAnsi="微软雅黑" w:eastAsia="微软雅黑"/>
                <w:sz w:val="22"/>
                <w:szCs w:val="28"/>
              </w:rPr>
            </w:pPr>
            <w:r>
              <w:rPr>
                <w:rFonts w:hint="eastAsia" w:ascii="微软雅黑" w:hAnsi="微软雅黑" w:eastAsia="微软雅黑"/>
                <w:sz w:val="22"/>
                <w:szCs w:val="28"/>
              </w:rPr>
              <w:t>表格展示（el-table + el-pagination）</w:t>
            </w:r>
          </w:p>
          <w:p>
            <w:pPr>
              <w:rPr>
                <w:rFonts w:ascii="微软雅黑" w:hAnsi="微软雅黑" w:eastAsia="微软雅黑"/>
                <w:sz w:val="22"/>
                <w:szCs w:val="28"/>
              </w:rPr>
            </w:pPr>
            <w:r>
              <w:rPr>
                <w:rFonts w:hint="eastAsia" w:ascii="微软雅黑" w:hAnsi="微软雅黑" w:eastAsia="微软雅黑"/>
                <w:sz w:val="22"/>
                <w:szCs w:val="28"/>
              </w:rPr>
              <w:t>按钮与弹窗（el-button / el-dialog）</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972" w:hRule="atLeast"/>
        </w:trPr>
        <w:tc>
          <w:tcPr>
            <w:tcW w:w="944"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hint="eastAsia" w:ascii="微软雅黑" w:hAnsi="微软雅黑" w:eastAsia="微软雅黑"/>
                <w:color w:val="000000"/>
                <w:szCs w:val="21"/>
              </w:rPr>
              <w:t>第四</w:t>
            </w:r>
            <w:r>
              <w:rPr>
                <w:rFonts w:ascii="微软雅黑" w:hAnsi="微软雅黑" w:eastAsia="微软雅黑"/>
                <w:color w:val="000000"/>
                <w:szCs w:val="21"/>
              </w:rPr>
              <w:t>天</w:t>
            </w:r>
          </w:p>
        </w:tc>
        <w:tc>
          <w:tcPr>
            <w:tcW w:w="1245" w:type="dxa"/>
            <w:tcBorders>
              <w:top w:val="single" w:color="4BACC6" w:sz="8" w:space="0"/>
              <w:left w:val="dotted" w:color="auto" w:sz="4" w:space="0"/>
              <w:bottom w:val="single" w:color="4BACC6" w:sz="8" w:space="0"/>
              <w:right w:val="dotted" w:color="auto" w:sz="4" w:space="0"/>
            </w:tcBorders>
            <w:shd w:val="clear" w:color="auto" w:fill="FFFFFF"/>
            <w:vAlign w:val="center"/>
          </w:tcPr>
          <w:p>
            <w:pPr>
              <w:rPr>
                <w:rFonts w:ascii="微软雅黑" w:hAnsi="微软雅黑" w:eastAsia="微软雅黑"/>
                <w:sz w:val="22"/>
                <w:szCs w:val="28"/>
              </w:rPr>
            </w:pPr>
            <w:r>
              <w:rPr>
                <w:rFonts w:hint="eastAsia" w:ascii="微软雅黑" w:hAnsi="微软雅黑" w:eastAsia="微软雅黑"/>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single" w:color="4BACC6" w:sz="8" w:space="0"/>
              <w:left w:val="dotted" w:color="auto" w:sz="4" w:space="0"/>
              <w:bottom w:val="single" w:color="4BACC6" w:sz="8" w:space="0"/>
              <w:right w:val="dotted" w:color="auto" w:sz="4" w:space="0"/>
            </w:tcBorders>
            <w:shd w:val="clear" w:color="auto" w:fill="FFFFFF"/>
            <w:vAlign w:val="center"/>
          </w:tcPr>
          <w:p>
            <w:pPr>
              <w:rPr>
                <w:rFonts w:ascii="微软雅黑" w:hAnsi="微软雅黑" w:eastAsia="微软雅黑"/>
                <w:sz w:val="22"/>
                <w:szCs w:val="28"/>
              </w:rPr>
            </w:pPr>
            <w:r>
              <w:rPr>
                <w:rFonts w:hint="eastAsia" w:ascii="微软雅黑" w:hAnsi="微软雅黑" w:eastAsia="微软雅黑"/>
                <w:sz w:val="22"/>
                <w:szCs w:val="28"/>
              </w:rPr>
              <w:t>1.mybatisplus框架学习</w:t>
            </w:r>
          </w:p>
          <w:p>
            <w:pPr>
              <w:rPr>
                <w:rFonts w:ascii="微软雅黑" w:hAnsi="微软雅黑" w:eastAsia="微软雅黑"/>
                <w:sz w:val="22"/>
                <w:szCs w:val="28"/>
              </w:rPr>
            </w:pPr>
            <w:r>
              <w:rPr>
                <w:rFonts w:hint="eastAsia" w:ascii="微软雅黑" w:hAnsi="微软雅黑" w:eastAsia="微软雅黑"/>
                <w:sz w:val="22"/>
                <w:szCs w:val="28"/>
              </w:rPr>
              <w:t>2.SpringBoot整合mybatisplus框架</w:t>
            </w:r>
          </w:p>
          <w:p>
            <w:pPr>
              <w:rPr>
                <w:rFonts w:ascii="微软雅黑" w:hAnsi="微软雅黑" w:eastAsia="微软雅黑"/>
                <w:sz w:val="22"/>
                <w:szCs w:val="28"/>
              </w:rPr>
            </w:pPr>
            <w:r>
              <w:rPr>
                <w:rFonts w:hint="eastAsia" w:ascii="微软雅黑" w:hAnsi="微软雅黑" w:eastAsia="微软雅黑"/>
                <w:sz w:val="22"/>
                <w:szCs w:val="28"/>
              </w:rPr>
              <w:t>3.</w:t>
            </w:r>
            <w:r>
              <w:rPr>
                <w:rFonts w:ascii="微软雅黑" w:hAnsi="微软雅黑" w:eastAsia="微软雅黑"/>
                <w:sz w:val="22"/>
                <w:szCs w:val="28"/>
              </w:rPr>
              <w:t>完成接口文档定义</w:t>
            </w:r>
          </w:p>
          <w:p>
            <w:pPr>
              <w:rPr>
                <w:rFonts w:ascii="微软雅黑" w:hAnsi="微软雅黑" w:eastAsia="微软雅黑"/>
                <w:sz w:val="22"/>
                <w:szCs w:val="28"/>
              </w:rPr>
            </w:pPr>
            <w:r>
              <w:rPr>
                <w:rFonts w:hint="eastAsia" w:ascii="微软雅黑" w:hAnsi="微软雅黑" w:eastAsia="微软雅黑"/>
                <w:sz w:val="22"/>
                <w:szCs w:val="28"/>
              </w:rPr>
              <w:t>4.学生对课程内容进行总结练习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1041" w:hRule="atLeast"/>
        </w:trPr>
        <w:tc>
          <w:tcPr>
            <w:tcW w:w="944"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1.</w:t>
            </w:r>
            <w:r>
              <w:rPr>
                <w:rFonts w:ascii="微软雅黑" w:hAnsi="微软雅黑" w:eastAsia="微软雅黑"/>
                <w:sz w:val="22"/>
                <w:szCs w:val="28"/>
              </w:rPr>
              <w:t>Swagger+Restful 实现接口工程化</w:t>
            </w:r>
          </w:p>
          <w:p>
            <w:pPr>
              <w:rPr>
                <w:rFonts w:ascii="微软雅黑" w:hAnsi="微软雅黑" w:eastAsia="微软雅黑"/>
                <w:sz w:val="22"/>
                <w:szCs w:val="28"/>
              </w:rPr>
            </w:pPr>
            <w:r>
              <w:rPr>
                <w:rFonts w:hint="eastAsia" w:ascii="微软雅黑" w:hAnsi="微软雅黑" w:eastAsia="微软雅黑"/>
                <w:sz w:val="22"/>
                <w:szCs w:val="28"/>
              </w:rPr>
              <w:t>2.</w:t>
            </w:r>
            <w:r>
              <w:rPr>
                <w:rFonts w:ascii="微软雅黑" w:hAnsi="微软雅黑" w:eastAsia="微软雅黑"/>
                <w:sz w:val="22"/>
                <w:szCs w:val="28"/>
              </w:rPr>
              <w:t>泛型与枚举实现接口数据标准化</w:t>
            </w:r>
          </w:p>
          <w:p>
            <w:pPr>
              <w:rPr>
                <w:rFonts w:ascii="微软雅黑" w:hAnsi="微软雅黑" w:eastAsia="微软雅黑"/>
                <w:sz w:val="22"/>
                <w:szCs w:val="28"/>
              </w:rPr>
            </w:pPr>
            <w:r>
              <w:rPr>
                <w:rFonts w:hint="eastAsia" w:ascii="微软雅黑" w:hAnsi="微软雅黑" w:eastAsia="微软雅黑"/>
                <w:sz w:val="22"/>
                <w:szCs w:val="28"/>
              </w:rPr>
              <w:t>3.</w:t>
            </w:r>
            <w:r>
              <w:rPr>
                <w:rFonts w:ascii="微软雅黑" w:hAnsi="微软雅黑" w:eastAsia="微软雅黑"/>
                <w:sz w:val="22"/>
                <w:szCs w:val="28"/>
              </w:rPr>
              <w:t>EasyCode 逆向工程构建 Model</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1128" w:hRule="atLeast"/>
        </w:trPr>
        <w:tc>
          <w:tcPr>
            <w:tcW w:w="944" w:type="dxa"/>
            <w:vMerge w:val="restart"/>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hint="eastAsia" w:ascii="微软雅黑" w:hAnsi="微软雅黑" w:eastAsia="微软雅黑"/>
                <w:color w:val="000000"/>
                <w:szCs w:val="21"/>
              </w:rPr>
              <w:t>第五</w:t>
            </w:r>
            <w:r>
              <w:rPr>
                <w:rFonts w:ascii="微软雅黑" w:hAnsi="微软雅黑" w:eastAsia="微软雅黑"/>
                <w:color w:val="000000"/>
                <w:szCs w:val="21"/>
              </w:rPr>
              <w:t>天</w:t>
            </w:r>
          </w:p>
        </w:tc>
        <w:tc>
          <w:tcPr>
            <w:tcW w:w="1245" w:type="dxa"/>
            <w:tcBorders>
              <w:top w:val="single" w:color="4BACC6" w:sz="8" w:space="0"/>
              <w:left w:val="dotted" w:color="auto" w:sz="4" w:space="0"/>
              <w:bottom w:val="single" w:color="4BACC6" w:sz="8" w:space="0"/>
              <w:right w:val="dotted" w:color="auto" w:sz="4" w:space="0"/>
            </w:tcBorders>
            <w:shd w:val="clear" w:color="auto" w:fill="FFFFFF"/>
            <w:vAlign w:val="center"/>
          </w:tcPr>
          <w:p>
            <w:pPr>
              <w:rPr>
                <w:rFonts w:ascii="微软雅黑" w:hAnsi="微软雅黑" w:eastAsia="微软雅黑"/>
                <w:sz w:val="22"/>
                <w:szCs w:val="28"/>
              </w:rPr>
            </w:pPr>
            <w:r>
              <w:rPr>
                <w:rFonts w:hint="eastAsia" w:ascii="微软雅黑" w:hAnsi="微软雅黑" w:eastAsia="微软雅黑"/>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single" w:color="4BACC6" w:sz="8" w:space="0"/>
              <w:left w:val="dotted" w:color="auto" w:sz="4" w:space="0"/>
              <w:bottom w:val="single" w:color="4BACC6" w:sz="8" w:space="0"/>
              <w:right w:val="dotted" w:color="auto" w:sz="4" w:space="0"/>
            </w:tcBorders>
            <w:shd w:val="clear" w:color="auto" w:fill="FFFFFF"/>
            <w:vAlign w:val="center"/>
          </w:tcPr>
          <w:p>
            <w:pPr>
              <w:rPr>
                <w:rFonts w:ascii="微软雅黑" w:hAnsi="微软雅黑" w:eastAsia="微软雅黑"/>
                <w:sz w:val="22"/>
                <w:szCs w:val="28"/>
              </w:rPr>
            </w:pPr>
            <w:r>
              <w:rPr>
                <w:rFonts w:hint="eastAsia" w:ascii="微软雅黑" w:hAnsi="微软雅黑" w:eastAsia="微软雅黑"/>
                <w:sz w:val="22"/>
                <w:szCs w:val="28"/>
              </w:rPr>
              <w:t xml:space="preserve">1. </w:t>
            </w:r>
            <w:r>
              <w:rPr>
                <w:rFonts w:ascii="微软雅黑" w:hAnsi="微软雅黑" w:eastAsia="微软雅黑"/>
                <w:sz w:val="22"/>
                <w:szCs w:val="28"/>
              </w:rPr>
              <w:t>Interceptor</w:t>
            </w:r>
            <w:r>
              <w:rPr>
                <w:rFonts w:hint="eastAsia" w:ascii="微软雅黑" w:hAnsi="微软雅黑" w:eastAsia="微软雅黑"/>
                <w:sz w:val="22"/>
                <w:szCs w:val="28"/>
              </w:rPr>
              <w:t>拦截器的配置与实现</w:t>
            </w:r>
          </w:p>
          <w:p>
            <w:pPr>
              <w:rPr>
                <w:rFonts w:ascii="微软雅黑" w:hAnsi="微软雅黑" w:eastAsia="微软雅黑"/>
                <w:sz w:val="22"/>
                <w:szCs w:val="28"/>
              </w:rPr>
            </w:pPr>
            <w:r>
              <w:rPr>
                <w:rFonts w:hint="eastAsia" w:ascii="微软雅黑" w:hAnsi="微软雅黑" w:eastAsia="微软雅黑"/>
                <w:sz w:val="22"/>
                <w:szCs w:val="28"/>
              </w:rPr>
              <w:t>2. MD5加密解密</w:t>
            </w:r>
          </w:p>
          <w:p>
            <w:pPr>
              <w:rPr>
                <w:rFonts w:ascii="微软雅黑" w:hAnsi="微软雅黑" w:eastAsia="微软雅黑"/>
                <w:sz w:val="22"/>
                <w:szCs w:val="28"/>
              </w:rPr>
            </w:pPr>
            <w:r>
              <w:rPr>
                <w:rFonts w:hint="eastAsia" w:ascii="微软雅黑" w:hAnsi="微软雅黑" w:eastAsia="微软雅黑"/>
                <w:sz w:val="22"/>
                <w:szCs w:val="28"/>
              </w:rPr>
              <w:t>3.</w:t>
            </w:r>
            <w:r>
              <w:rPr>
                <w:rFonts w:ascii="微软雅黑" w:hAnsi="微软雅黑" w:eastAsia="微软雅黑"/>
                <w:sz w:val="22"/>
                <w:szCs w:val="28"/>
              </w:rPr>
              <w:t>实现登录功能</w:t>
            </w:r>
            <w:r>
              <w:rPr>
                <w:rFonts w:hint="eastAsia" w:ascii="微软雅黑" w:hAnsi="微软雅黑" w:eastAsia="微软雅黑"/>
                <w:sz w:val="22"/>
                <w:szCs w:val="28"/>
              </w:rPr>
              <w:t>,</w:t>
            </w:r>
            <w:r>
              <w:rPr>
                <w:rFonts w:ascii="微软雅黑" w:hAnsi="微软雅黑" w:eastAsia="微软雅黑"/>
                <w:sz w:val="22"/>
                <w:szCs w:val="28"/>
              </w:rPr>
              <w:t>注册功能与忘记密码</w:t>
            </w:r>
            <w:r>
              <w:rPr>
                <w:rFonts w:hint="eastAsia" w:ascii="微软雅黑" w:hAnsi="微软雅黑" w:eastAsia="微软雅黑"/>
                <w:sz w:val="22"/>
                <w:szCs w:val="28"/>
              </w:rPr>
              <w:t>(通过接收邮箱验证码重置用户密码功能)</w:t>
            </w:r>
            <w:r>
              <w:rPr>
                <w:rFonts w:ascii="微软雅黑" w:hAnsi="微软雅黑" w:eastAsia="微软雅黑"/>
                <w:sz w:val="22"/>
                <w:szCs w:val="28"/>
              </w:rPr>
              <w:t>的实现</w:t>
            </w:r>
          </w:p>
          <w:p>
            <w:pPr>
              <w:rPr>
                <w:rFonts w:ascii="微软雅黑" w:hAnsi="微软雅黑" w:eastAsia="微软雅黑"/>
                <w:sz w:val="22"/>
                <w:szCs w:val="28"/>
              </w:rPr>
            </w:pPr>
            <w:r>
              <w:rPr>
                <w:rFonts w:hint="eastAsia" w:ascii="微软雅黑" w:hAnsi="微软雅黑" w:eastAsia="微软雅黑"/>
                <w:sz w:val="22"/>
                <w:szCs w:val="28"/>
              </w:rPr>
              <w:t>4.学生对课程内容进行总结练习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754" w:hRule="atLeast"/>
        </w:trPr>
        <w:tc>
          <w:tcPr>
            <w:tcW w:w="944" w:type="dxa"/>
            <w:vMerge w:val="continue"/>
            <w:tcBorders>
              <w:top w:val="single" w:color="4BACC6" w:sz="8" w:space="0"/>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（4课时）</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1.</w:t>
            </w:r>
            <w:r>
              <w:rPr>
                <w:rFonts w:ascii="微软雅黑" w:hAnsi="微软雅黑" w:eastAsia="微软雅黑"/>
                <w:sz w:val="22"/>
                <w:szCs w:val="28"/>
              </w:rPr>
              <w:t xml:space="preserve"> </w:t>
            </w:r>
            <w:r>
              <w:rPr>
                <w:rFonts w:hint="eastAsia" w:ascii="微软雅黑" w:hAnsi="微软雅黑" w:eastAsia="微软雅黑"/>
                <w:sz w:val="22"/>
                <w:szCs w:val="28"/>
              </w:rPr>
              <w:t>用户信息修改功能实现</w:t>
            </w:r>
          </w:p>
          <w:p>
            <w:pPr>
              <w:rPr>
                <w:rFonts w:ascii="微软雅黑" w:hAnsi="微软雅黑" w:eastAsia="微软雅黑"/>
                <w:sz w:val="22"/>
                <w:szCs w:val="28"/>
              </w:rPr>
            </w:pPr>
            <w:r>
              <w:rPr>
                <w:rFonts w:hint="eastAsia" w:ascii="微软雅黑" w:hAnsi="微软雅黑" w:eastAsia="微软雅黑"/>
                <w:sz w:val="22"/>
                <w:szCs w:val="28"/>
              </w:rPr>
              <w:t>2.</w:t>
            </w:r>
            <w:r>
              <w:rPr>
                <w:rFonts w:ascii="微软雅黑" w:hAnsi="微软雅黑" w:eastAsia="微软雅黑"/>
                <w:sz w:val="22"/>
                <w:szCs w:val="28"/>
              </w:rPr>
              <w:t xml:space="preserve"> </w:t>
            </w:r>
            <w:r>
              <w:rPr>
                <w:rFonts w:hint="eastAsia" w:ascii="微软雅黑" w:hAnsi="微软雅黑" w:eastAsia="微软雅黑"/>
                <w:sz w:val="22"/>
                <w:szCs w:val="28"/>
              </w:rPr>
              <w:t>实现</w:t>
            </w:r>
            <w:r>
              <w:rPr>
                <w:rFonts w:ascii="微软雅黑" w:hAnsi="微软雅黑" w:eastAsia="微软雅黑"/>
                <w:sz w:val="22"/>
                <w:szCs w:val="28"/>
              </w:rPr>
              <w:t>宠物管理</w:t>
            </w:r>
            <w:r>
              <w:rPr>
                <w:rFonts w:hint="eastAsia" w:ascii="微软雅黑" w:hAnsi="微软雅黑" w:eastAsia="微软雅黑"/>
                <w:sz w:val="22"/>
                <w:szCs w:val="28"/>
              </w:rPr>
              <w:t>,领养管理功能</w:t>
            </w:r>
          </w:p>
          <w:p>
            <w:pPr>
              <w:rPr>
                <w:rFonts w:ascii="微软雅黑" w:hAnsi="微软雅黑" w:eastAsia="微软雅黑"/>
                <w:sz w:val="22"/>
                <w:szCs w:val="28"/>
              </w:rPr>
            </w:pPr>
            <w:r>
              <w:rPr>
                <w:rFonts w:hint="eastAsia" w:ascii="微软雅黑" w:hAnsi="微软雅黑" w:eastAsia="微软雅黑"/>
                <w:sz w:val="22"/>
                <w:szCs w:val="28"/>
              </w:rPr>
              <w:t>3.学生对课程内容进行总结练习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s="黑体"/>
                <w:color w:val="000000"/>
                <w:lang w:val="zh-TW" w:eastAsia="zh-TW"/>
              </w:rPr>
              <w:t>上机授课</w:t>
            </w:r>
          </w:p>
        </w:tc>
      </w:tr>
      <w:tr>
        <w:trPr>
          <w:trHeight w:val="754" w:hRule="atLeast"/>
        </w:trPr>
        <w:tc>
          <w:tcPr>
            <w:tcW w:w="944" w:type="dxa"/>
            <w:vMerge w:val="restart"/>
            <w:tcBorders>
              <w:top w:val="single" w:color="4BACC6" w:sz="8" w:space="0"/>
              <w:left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olor w:val="000000"/>
                <w:szCs w:val="21"/>
              </w:rPr>
              <w:t>第六</w:t>
            </w:r>
            <w:r>
              <w:rPr>
                <w:rFonts w:hint="eastAsia" w:ascii="微软雅黑" w:hAnsi="微软雅黑" w:eastAsia="微软雅黑"/>
                <w:color w:val="000000"/>
                <w:szCs w:val="21"/>
              </w:rPr>
              <w:t>天</w:t>
            </w: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1.Echars技术</w:t>
            </w:r>
          </w:p>
          <w:p>
            <w:pPr>
              <w:rPr>
                <w:rFonts w:ascii="微软雅黑" w:hAnsi="微软雅黑" w:eastAsia="微软雅黑"/>
                <w:sz w:val="22"/>
                <w:szCs w:val="28"/>
              </w:rPr>
            </w:pPr>
            <w:r>
              <w:rPr>
                <w:rFonts w:hint="eastAsia" w:ascii="微软雅黑" w:hAnsi="微软雅黑" w:eastAsia="微软雅黑"/>
                <w:sz w:val="22"/>
                <w:szCs w:val="28"/>
              </w:rPr>
              <w:t>2.首页功能实现</w:t>
            </w:r>
          </w:p>
          <w:p>
            <w:pPr>
              <w:rPr>
                <w:rFonts w:ascii="微软雅黑" w:hAnsi="微软雅黑" w:eastAsia="微软雅黑"/>
                <w:sz w:val="22"/>
                <w:szCs w:val="28"/>
              </w:rPr>
            </w:pPr>
            <w:r>
              <w:rPr>
                <w:rFonts w:hint="eastAsia" w:ascii="微软雅黑" w:hAnsi="微软雅黑" w:eastAsia="微软雅黑"/>
                <w:sz w:val="22"/>
                <w:szCs w:val="28"/>
              </w:rPr>
              <w:t>3.实现宠物房间信息,品种管理功能</w:t>
            </w:r>
          </w:p>
          <w:p>
            <w:pPr>
              <w:rPr>
                <w:rFonts w:ascii="微软雅黑" w:hAnsi="微软雅黑" w:eastAsia="微软雅黑"/>
                <w:sz w:val="22"/>
                <w:szCs w:val="28"/>
              </w:rPr>
            </w:pPr>
            <w:r>
              <w:rPr>
                <w:rFonts w:hint="eastAsia" w:ascii="微软雅黑" w:hAnsi="微软雅黑" w:eastAsia="微软雅黑"/>
                <w:sz w:val="22"/>
                <w:szCs w:val="28"/>
              </w:rPr>
              <w:t>4.学生对课程内容进行总结练习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r>
        <w:trPr>
          <w:trHeight w:val="754" w:hRule="atLeast"/>
        </w:trPr>
        <w:tc>
          <w:tcPr>
            <w:tcW w:w="944" w:type="dxa"/>
            <w:vMerge w:val="continue"/>
            <w:tcBorders>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1.实现品种管理功能</w:t>
            </w:r>
          </w:p>
          <w:p>
            <w:pPr>
              <w:rPr>
                <w:rFonts w:ascii="微软雅黑" w:hAnsi="微软雅黑" w:eastAsia="微软雅黑"/>
                <w:sz w:val="22"/>
                <w:szCs w:val="28"/>
              </w:rPr>
            </w:pPr>
            <w:r>
              <w:rPr>
                <w:rFonts w:hint="eastAsia" w:ascii="微软雅黑" w:hAnsi="微软雅黑" w:eastAsia="微软雅黑"/>
                <w:sz w:val="22"/>
                <w:szCs w:val="28"/>
              </w:rPr>
              <w:t>2.实现图片上传功能</w:t>
            </w:r>
          </w:p>
          <w:p>
            <w:pPr>
              <w:rPr>
                <w:rFonts w:ascii="微软雅黑" w:hAnsi="微软雅黑" w:eastAsia="微软雅黑"/>
                <w:sz w:val="22"/>
                <w:szCs w:val="28"/>
              </w:rPr>
            </w:pPr>
            <w:r>
              <w:rPr>
                <w:rFonts w:hint="eastAsia" w:ascii="微软雅黑" w:hAnsi="微软雅黑" w:eastAsia="微软雅黑"/>
                <w:sz w:val="22"/>
                <w:szCs w:val="28"/>
              </w:rPr>
              <w:t>3.实现宠物健康管理</w:t>
            </w:r>
          </w:p>
          <w:p>
            <w:pPr>
              <w:rPr>
                <w:rFonts w:ascii="微软雅黑" w:hAnsi="微软雅黑" w:eastAsia="微软雅黑"/>
                <w:sz w:val="22"/>
                <w:szCs w:val="28"/>
              </w:rPr>
            </w:pPr>
            <w:r>
              <w:rPr>
                <w:rFonts w:hint="eastAsia" w:ascii="微软雅黑" w:hAnsi="微软雅黑" w:eastAsia="微软雅黑"/>
                <w:sz w:val="22"/>
                <w:szCs w:val="28"/>
              </w:rPr>
              <w:t>4.学生对课程内容进行总结练习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r>
        <w:trPr>
          <w:trHeight w:val="754" w:hRule="atLeast"/>
        </w:trPr>
        <w:tc>
          <w:tcPr>
            <w:tcW w:w="944" w:type="dxa"/>
            <w:vMerge w:val="restart"/>
            <w:tcBorders>
              <w:top w:val="single" w:color="4BACC6" w:sz="8" w:space="0"/>
              <w:left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olor w:val="000000"/>
                <w:szCs w:val="21"/>
              </w:rPr>
              <w:t>第七天</w:t>
            </w: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hint="eastAsia" w:ascii="微软雅黑" w:hAnsi="微软雅黑" w:eastAsia="微软雅黑"/>
                <w:sz w:val="22"/>
                <w:szCs w:val="28"/>
              </w:rPr>
            </w:pPr>
            <w:r>
              <w:rPr>
                <w:rFonts w:hint="eastAsia" w:ascii="微软雅黑" w:hAnsi="微软雅黑" w:eastAsia="微软雅黑"/>
                <w:sz w:val="22"/>
                <w:szCs w:val="28"/>
              </w:rPr>
              <w:t>1.实现订单管理,商品管理功能</w:t>
            </w:r>
          </w:p>
          <w:p>
            <w:pPr>
              <w:rPr>
                <w:rFonts w:ascii="微软雅黑" w:hAnsi="微软雅黑" w:eastAsia="微软雅黑"/>
                <w:sz w:val="22"/>
                <w:szCs w:val="28"/>
              </w:rPr>
            </w:pPr>
            <w:r>
              <w:rPr>
                <w:rFonts w:hint="eastAsia" w:ascii="微软雅黑" w:hAnsi="微软雅黑" w:eastAsia="微软雅黑"/>
                <w:sz w:val="22"/>
                <w:szCs w:val="28"/>
              </w:rPr>
              <w:t>2.实现通知管理,用户管理功能</w:t>
            </w:r>
          </w:p>
          <w:p>
            <w:pPr>
              <w:rPr>
                <w:rFonts w:ascii="微软雅黑" w:hAnsi="微软雅黑" w:eastAsia="微软雅黑"/>
                <w:sz w:val="22"/>
                <w:szCs w:val="28"/>
              </w:rPr>
            </w:pPr>
            <w:r>
              <w:rPr>
                <w:rFonts w:hint="eastAsia" w:ascii="微软雅黑" w:hAnsi="微软雅黑" w:eastAsia="微软雅黑"/>
                <w:sz w:val="22"/>
                <w:szCs w:val="28"/>
              </w:rPr>
              <w:t>3.学生对课程内容进行总结练习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r>
        <w:trPr>
          <w:trHeight w:val="754" w:hRule="atLeast"/>
        </w:trPr>
        <w:tc>
          <w:tcPr>
            <w:tcW w:w="944" w:type="dxa"/>
            <w:vMerge w:val="continue"/>
            <w:tcBorders>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hint="eastAsia" w:ascii="微软雅黑" w:hAnsi="微软雅黑" w:eastAsia="微软雅黑"/>
                <w:sz w:val="22"/>
                <w:szCs w:val="28"/>
              </w:rPr>
            </w:pPr>
            <w:r>
              <w:rPr>
                <w:rFonts w:hint="eastAsia" w:ascii="微软雅黑" w:hAnsi="微软雅黑" w:eastAsia="微软雅黑"/>
                <w:sz w:val="22"/>
                <w:szCs w:val="28"/>
              </w:rPr>
              <w:t>1.实现轮播图管理,推送管理功能</w:t>
            </w:r>
          </w:p>
          <w:p>
            <w:pPr>
              <w:rPr>
                <w:rFonts w:ascii="微软雅黑" w:hAnsi="微软雅黑" w:eastAsia="微软雅黑"/>
                <w:sz w:val="22"/>
                <w:szCs w:val="28"/>
              </w:rPr>
            </w:pPr>
            <w:r>
              <w:rPr>
                <w:rFonts w:hint="eastAsia" w:ascii="微软雅黑" w:hAnsi="微软雅黑" w:eastAsia="微软雅黑"/>
                <w:sz w:val="22"/>
                <w:szCs w:val="28"/>
              </w:rPr>
              <w:t>2.实现宠物寄养,流浪宠物上报功能</w:t>
            </w:r>
          </w:p>
          <w:p>
            <w:pPr>
              <w:rPr>
                <w:rFonts w:ascii="微软雅黑" w:hAnsi="微软雅黑" w:eastAsia="微软雅黑"/>
                <w:sz w:val="22"/>
                <w:szCs w:val="28"/>
              </w:rPr>
            </w:pPr>
            <w:r>
              <w:rPr>
                <w:rFonts w:hint="eastAsia" w:ascii="微软雅黑" w:hAnsi="微软雅黑" w:eastAsia="微软雅黑"/>
                <w:sz w:val="22"/>
                <w:szCs w:val="28"/>
              </w:rPr>
              <w:t>3.学生对课程内容进行总结练习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r>
        <w:trPr>
          <w:trHeight w:val="754" w:hRule="atLeast"/>
        </w:trPr>
        <w:tc>
          <w:tcPr>
            <w:tcW w:w="944" w:type="dxa"/>
            <w:vMerge w:val="restart"/>
            <w:tcBorders>
              <w:top w:val="single" w:color="4BACC6" w:sz="8" w:space="0"/>
              <w:left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olor w:val="000000"/>
                <w:szCs w:val="21"/>
              </w:rPr>
              <w:t>第八天</w:t>
            </w: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hint="eastAsia" w:ascii="微软雅黑" w:hAnsi="微软雅黑" w:eastAsia="微软雅黑"/>
                <w:sz w:val="22"/>
                <w:szCs w:val="28"/>
              </w:rPr>
            </w:pPr>
            <w:r>
              <w:rPr>
                <w:rFonts w:hint="eastAsia" w:ascii="微软雅黑" w:hAnsi="微软雅黑" w:eastAsia="微软雅黑"/>
                <w:sz w:val="22"/>
                <w:szCs w:val="28"/>
              </w:rPr>
              <w:t>1.实现训练项目管理,训练申请功能</w:t>
            </w:r>
          </w:p>
          <w:p>
            <w:pPr>
              <w:rPr>
                <w:rFonts w:ascii="微软雅黑" w:hAnsi="微软雅黑" w:eastAsia="微软雅黑"/>
                <w:sz w:val="22"/>
                <w:szCs w:val="28"/>
              </w:rPr>
            </w:pPr>
            <w:r>
              <w:rPr>
                <w:rFonts w:hint="eastAsia" w:ascii="微软雅黑" w:hAnsi="微软雅黑" w:eastAsia="微软雅黑"/>
                <w:sz w:val="22"/>
                <w:szCs w:val="28"/>
              </w:rPr>
              <w:t>2.实现美容服务,医疗服务功能</w:t>
            </w:r>
          </w:p>
          <w:p>
            <w:pPr>
              <w:rPr>
                <w:rFonts w:ascii="微软雅黑" w:hAnsi="微软雅黑" w:eastAsia="微软雅黑"/>
                <w:sz w:val="22"/>
                <w:szCs w:val="28"/>
              </w:rPr>
            </w:pPr>
            <w:r>
              <w:rPr>
                <w:rFonts w:hint="eastAsia" w:ascii="微软雅黑" w:hAnsi="微软雅黑" w:eastAsia="微软雅黑"/>
                <w:sz w:val="22"/>
                <w:szCs w:val="28"/>
              </w:rPr>
              <w:t>3.学生对课程内容进行总结练习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r>
        <w:trPr>
          <w:trHeight w:val="754" w:hRule="atLeast"/>
        </w:trPr>
        <w:tc>
          <w:tcPr>
            <w:tcW w:w="944" w:type="dxa"/>
            <w:vMerge w:val="continue"/>
            <w:tcBorders>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hint="eastAsia" w:ascii="微软雅黑" w:hAnsi="微软雅黑" w:eastAsia="微软雅黑"/>
                <w:sz w:val="22"/>
                <w:szCs w:val="28"/>
              </w:rPr>
            </w:pPr>
            <w:r>
              <w:rPr>
                <w:rFonts w:hint="eastAsia" w:ascii="微软雅黑" w:hAnsi="微软雅黑" w:eastAsia="微软雅黑"/>
                <w:sz w:val="22"/>
                <w:szCs w:val="28"/>
              </w:rPr>
              <w:t>1.通过调用讯飞星火大模型实现智能推荐功能</w:t>
            </w:r>
          </w:p>
          <w:p>
            <w:pPr>
              <w:rPr>
                <w:rFonts w:ascii="微软雅黑" w:hAnsi="微软雅黑" w:eastAsia="微软雅黑"/>
                <w:sz w:val="22"/>
                <w:szCs w:val="28"/>
              </w:rPr>
            </w:pPr>
            <w:r>
              <w:rPr>
                <w:rFonts w:hint="eastAsia" w:ascii="微软雅黑" w:hAnsi="微软雅黑" w:eastAsia="微软雅黑"/>
                <w:sz w:val="22"/>
                <w:szCs w:val="28"/>
              </w:rPr>
              <w:t>2..学生对课程内容进行总结练习</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r>
        <w:trPr>
          <w:trHeight w:val="754" w:hRule="atLeast"/>
        </w:trPr>
        <w:tc>
          <w:tcPr>
            <w:tcW w:w="944" w:type="dxa"/>
            <w:vMerge w:val="restart"/>
            <w:tcBorders>
              <w:top w:val="single" w:color="4BACC6" w:sz="8" w:space="0"/>
              <w:left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olor w:val="000000"/>
                <w:szCs w:val="21"/>
              </w:rPr>
              <w:t>第九天</w:t>
            </w: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hint="eastAsia" w:ascii="微软雅黑" w:hAnsi="微软雅黑" w:eastAsia="微软雅黑"/>
                <w:sz w:val="22"/>
                <w:szCs w:val="28"/>
              </w:rPr>
            </w:pPr>
            <w:r>
              <w:rPr>
                <w:rFonts w:hint="eastAsia" w:ascii="微软雅黑" w:hAnsi="微软雅黑" w:eastAsia="微软雅黑"/>
                <w:sz w:val="22"/>
                <w:szCs w:val="28"/>
              </w:rPr>
              <w:t>1.实现宠物领养功能</w:t>
            </w:r>
          </w:p>
          <w:p>
            <w:pPr>
              <w:rPr>
                <w:rFonts w:hint="eastAsia" w:ascii="微软雅黑" w:hAnsi="微软雅黑" w:eastAsia="微软雅黑"/>
                <w:sz w:val="22"/>
                <w:szCs w:val="28"/>
              </w:rPr>
            </w:pPr>
            <w:r>
              <w:rPr>
                <w:rFonts w:hint="eastAsia" w:ascii="微软雅黑" w:hAnsi="微软雅黑" w:eastAsia="微软雅黑"/>
                <w:sz w:val="22"/>
                <w:szCs w:val="28"/>
              </w:rPr>
              <w:t>2.实现购买商品功能</w:t>
            </w:r>
          </w:p>
          <w:p>
            <w:pPr>
              <w:rPr>
                <w:rFonts w:ascii="微软雅黑" w:hAnsi="微软雅黑" w:eastAsia="微软雅黑"/>
                <w:sz w:val="22"/>
                <w:szCs w:val="28"/>
              </w:rPr>
            </w:pPr>
            <w:r>
              <w:rPr>
                <w:rFonts w:hint="eastAsia" w:ascii="微软雅黑" w:hAnsi="微软雅黑" w:eastAsia="微软雅黑"/>
                <w:sz w:val="22"/>
                <w:szCs w:val="28"/>
              </w:rPr>
              <w:t>3.通过调用讯飞星火大模型实现宠物AI对话功能</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项目技术指导答疑</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r>
        <w:trPr>
          <w:trHeight w:val="754" w:hRule="atLeast"/>
        </w:trPr>
        <w:tc>
          <w:tcPr>
            <w:tcW w:w="944" w:type="dxa"/>
            <w:vMerge w:val="continue"/>
            <w:tcBorders>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sz w:val="22"/>
                <w:szCs w:val="28"/>
              </w:rPr>
              <w:t>1.小组完善优化项目</w:t>
            </w:r>
          </w:p>
          <w:p>
            <w:pPr>
              <w:rPr>
                <w:rFonts w:ascii="微软雅黑" w:hAnsi="微软雅黑" w:eastAsia="微软雅黑"/>
                <w:sz w:val="22"/>
                <w:szCs w:val="28"/>
              </w:rPr>
            </w:pPr>
            <w:r>
              <w:rPr>
                <w:rFonts w:hint="eastAsia" w:ascii="微软雅黑" w:hAnsi="微软雅黑" w:eastAsia="微软雅黑"/>
                <w:sz w:val="22"/>
                <w:szCs w:val="28"/>
              </w:rPr>
              <w:t>2.</w:t>
            </w:r>
            <w:r>
              <w:rPr>
                <w:rFonts w:hint="eastAsia" w:ascii="微软雅黑" w:hAnsi="微软雅黑" w:eastAsia="微软雅黑" w:cs="宋体"/>
                <w:sz w:val="22"/>
                <w:szCs w:val="28"/>
              </w:rPr>
              <w:t>项目技术指导答疑</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r>
        <w:trPr>
          <w:trHeight w:val="754" w:hRule="atLeast"/>
        </w:trPr>
        <w:tc>
          <w:tcPr>
            <w:tcW w:w="944" w:type="dxa"/>
            <w:vMerge w:val="restart"/>
            <w:tcBorders>
              <w:top w:val="single" w:color="4BACC6" w:sz="8" w:space="0"/>
              <w:left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r>
              <w:rPr>
                <w:rFonts w:ascii="微软雅黑" w:hAnsi="微软雅黑" w:eastAsia="微软雅黑"/>
                <w:color w:val="000000"/>
                <w:szCs w:val="21"/>
              </w:rPr>
              <w:t>第十天</w:t>
            </w: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上午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1.小组完善优化项目</w:t>
            </w:r>
          </w:p>
          <w:p>
            <w:pPr>
              <w:rPr>
                <w:rFonts w:ascii="微软雅黑" w:hAnsi="微软雅黑" w:eastAsia="微软雅黑"/>
                <w:sz w:val="22"/>
                <w:szCs w:val="28"/>
              </w:rPr>
            </w:pPr>
            <w:r>
              <w:rPr>
                <w:rFonts w:hint="eastAsia" w:ascii="微软雅黑" w:hAnsi="微软雅黑" w:eastAsia="微软雅黑" w:cs="宋体"/>
                <w:sz w:val="22"/>
                <w:szCs w:val="28"/>
              </w:rPr>
              <w:t>2.项目技术指导答疑</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r>
        <w:trPr>
          <w:trHeight w:val="754" w:hRule="atLeast"/>
        </w:trPr>
        <w:tc>
          <w:tcPr>
            <w:tcW w:w="944" w:type="dxa"/>
            <w:vMerge w:val="continue"/>
            <w:tcBorders>
              <w:left w:val="single" w:color="4BACC6" w:sz="8" w:space="0"/>
              <w:bottom w:val="single" w:color="4BACC6" w:sz="8" w:space="0"/>
              <w:right w:val="dotted" w:color="auto" w:sz="4" w:space="0"/>
            </w:tcBorders>
            <w:shd w:val="clear" w:color="auto" w:fill="FFFFFF"/>
            <w:vAlign w:val="center"/>
          </w:tcPr>
          <w:p>
            <w:pPr>
              <w:jc w:val="center"/>
              <w:rPr>
                <w:rFonts w:ascii="微软雅黑" w:hAnsi="微软雅黑" w:eastAsia="微软雅黑"/>
                <w:color w:val="000000"/>
                <w:szCs w:val="21"/>
              </w:rPr>
            </w:pPr>
          </w:p>
        </w:tc>
        <w:tc>
          <w:tcPr>
            <w:tcW w:w="1245"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下午</w:t>
            </w:r>
          </w:p>
          <w:p>
            <w:pPr>
              <w:rPr>
                <w:rFonts w:ascii="微软雅黑" w:hAnsi="微软雅黑" w:eastAsia="微软雅黑"/>
                <w:sz w:val="22"/>
                <w:szCs w:val="28"/>
              </w:rPr>
            </w:pPr>
            <w:r>
              <w:rPr>
                <w:rFonts w:hint="eastAsia" w:ascii="微软雅黑" w:hAnsi="微软雅黑" w:eastAsia="微软雅黑"/>
                <w:sz w:val="22"/>
                <w:szCs w:val="28"/>
              </w:rPr>
              <w:t>（4</w:t>
            </w:r>
            <w:r>
              <w:rPr>
                <w:rFonts w:hint="eastAsia" w:ascii="微软雅黑" w:hAnsi="微软雅黑" w:eastAsia="微软雅黑" w:cs="宋体"/>
                <w:sz w:val="22"/>
                <w:szCs w:val="28"/>
              </w:rPr>
              <w:t>课时</w:t>
            </w:r>
            <w:r>
              <w:rPr>
                <w:rFonts w:hint="eastAsia" w:ascii="微软雅黑" w:hAnsi="微软雅黑" w:eastAsia="微软雅黑"/>
                <w:sz w:val="22"/>
                <w:szCs w:val="28"/>
              </w:rPr>
              <w:t>）</w:t>
            </w:r>
          </w:p>
        </w:tc>
        <w:tc>
          <w:tcPr>
            <w:tcW w:w="5608" w:type="dxa"/>
            <w:tcBorders>
              <w:top w:val="single" w:color="4BACC6" w:sz="8" w:space="0"/>
              <w:left w:val="dotted" w:color="auto" w:sz="4" w:space="0"/>
              <w:bottom w:val="single" w:color="4BACC6" w:sz="8" w:space="0"/>
              <w:right w:val="dotted" w:color="auto" w:sz="4" w:space="0"/>
            </w:tcBorders>
            <w:shd w:val="clear" w:color="auto" w:fill="FFFFFF"/>
          </w:tcPr>
          <w:p>
            <w:pPr>
              <w:rPr>
                <w:rFonts w:ascii="微软雅黑" w:hAnsi="微软雅黑" w:eastAsia="微软雅黑"/>
                <w:sz w:val="22"/>
                <w:szCs w:val="28"/>
              </w:rPr>
            </w:pPr>
            <w:r>
              <w:rPr>
                <w:rFonts w:hint="eastAsia" w:ascii="微软雅黑" w:hAnsi="微软雅黑" w:eastAsia="微软雅黑" w:cs="宋体"/>
                <w:sz w:val="22"/>
                <w:szCs w:val="28"/>
              </w:rPr>
              <w:t>1.小组答辩</w:t>
            </w:r>
          </w:p>
          <w:p>
            <w:pPr>
              <w:rPr>
                <w:rFonts w:ascii="微软雅黑" w:hAnsi="微软雅黑" w:eastAsia="微软雅黑"/>
                <w:sz w:val="22"/>
                <w:szCs w:val="28"/>
              </w:rPr>
            </w:pPr>
            <w:r>
              <w:rPr>
                <w:rFonts w:hint="eastAsia" w:ascii="微软雅黑" w:hAnsi="微软雅黑" w:eastAsia="微软雅黑" w:cs="宋体"/>
                <w:sz w:val="22"/>
                <w:szCs w:val="28"/>
              </w:rPr>
              <w:t>2.讲师点评</w:t>
            </w:r>
          </w:p>
          <w:p>
            <w:pPr>
              <w:rPr>
                <w:rFonts w:ascii="微软雅黑" w:hAnsi="微软雅黑" w:eastAsia="微软雅黑"/>
                <w:sz w:val="22"/>
                <w:szCs w:val="28"/>
              </w:rPr>
            </w:pPr>
            <w:r>
              <w:rPr>
                <w:rFonts w:hint="eastAsia" w:ascii="微软雅黑" w:hAnsi="微软雅黑" w:eastAsia="微软雅黑" w:cs="宋体"/>
                <w:sz w:val="22"/>
                <w:szCs w:val="28"/>
              </w:rPr>
              <w:t>3.项目打分</w:t>
            </w:r>
          </w:p>
        </w:tc>
        <w:tc>
          <w:tcPr>
            <w:tcW w:w="759" w:type="dxa"/>
            <w:tcBorders>
              <w:top w:val="single" w:color="4BACC6" w:sz="8" w:space="0"/>
              <w:left w:val="dotted" w:color="auto" w:sz="4" w:space="0"/>
              <w:bottom w:val="single" w:color="4BACC6" w:sz="8" w:space="0"/>
              <w:right w:val="single" w:color="4BACC6" w:sz="8" w:space="0"/>
            </w:tcBorders>
            <w:shd w:val="clear" w:color="auto" w:fill="FFFFFF"/>
            <w:vAlign w:val="center"/>
          </w:tcPr>
          <w:p>
            <w:pPr>
              <w:jc w:val="center"/>
              <w:rPr>
                <w:rFonts w:ascii="微软雅黑" w:hAnsi="微软雅黑" w:eastAsia="微软雅黑" w:cs="黑体"/>
                <w:color w:val="000000"/>
                <w:lang w:val="zh-TW" w:eastAsia="zh-TW"/>
              </w:rPr>
            </w:pPr>
            <w:r>
              <w:rPr>
                <w:rFonts w:ascii="微软雅黑" w:hAnsi="微软雅黑" w:eastAsia="微软雅黑" w:cs="黑体"/>
                <w:color w:val="000000"/>
                <w:lang w:val="zh-TW" w:eastAsia="zh-TW"/>
              </w:rPr>
              <w:t>上机授课</w:t>
            </w:r>
          </w:p>
        </w:tc>
      </w:tr>
    </w:tbl>
    <w:p>
      <w:pPr>
        <w:widowControl/>
        <w:jc w:val="left"/>
      </w:pPr>
    </w:p>
    <w:p>
      <w:pPr>
        <w:pStyle w:val="3"/>
        <w:spacing w:before="0" w:after="0" w:line="240" w:lineRule="auto"/>
        <w:rPr>
          <w:rFonts w:ascii="微软雅黑" w:hAnsi="微软雅黑" w:eastAsia="微软雅黑"/>
          <w:sz w:val="44"/>
          <w:szCs w:val="44"/>
        </w:rPr>
      </w:pPr>
      <w:bookmarkStart w:id="10" w:name="_Toc126761501"/>
      <w:r>
        <w:rPr>
          <w:rFonts w:hint="eastAsia" w:ascii="微软雅黑" w:hAnsi="微软雅黑" w:eastAsia="微软雅黑"/>
          <w:sz w:val="44"/>
          <w:szCs w:val="44"/>
        </w:rPr>
        <w:t>四、实训考核</w:t>
      </w:r>
      <w:bookmarkEnd w:id="10"/>
    </w:p>
    <w:p>
      <w:pPr>
        <w:pStyle w:val="4"/>
        <w:spacing w:before="0" w:after="0" w:line="360" w:lineRule="auto"/>
        <w:rPr>
          <w:rFonts w:ascii="微软雅黑" w:hAnsi="微软雅黑" w:eastAsia="微软雅黑" w:cstheme="majorEastAsia"/>
          <w:szCs w:val="32"/>
        </w:rPr>
      </w:pPr>
      <w:bookmarkStart w:id="11" w:name="_Toc126761502"/>
      <w:r>
        <w:rPr>
          <w:rFonts w:hint="eastAsia" w:ascii="微软雅黑" w:hAnsi="微软雅黑" w:eastAsia="微软雅黑" w:cstheme="majorEastAsia"/>
          <w:szCs w:val="32"/>
        </w:rPr>
        <w:t>4.1 考勤考核标准</w:t>
      </w:r>
      <w:bookmarkEnd w:id="11"/>
    </w:p>
    <w:p>
      <w:pPr>
        <w:ind w:firstLine="420"/>
        <w:rPr>
          <w:rFonts w:ascii="Heiti SC Light" w:hAnsi="Heiti SC Light" w:eastAsia="Heiti SC Light"/>
        </w:rPr>
      </w:pPr>
      <w:r>
        <w:rPr>
          <w:rFonts w:hint="eastAsia" w:ascii="Heiti SC Light" w:hAnsi="Heiti SC Light" w:eastAsia="Heiti SC Light"/>
        </w:rPr>
        <w:t>根据学院安排的实训周期安排并组织学员上课，由</w:t>
      </w:r>
      <w:r>
        <w:rPr>
          <w:rFonts w:hint="eastAsia" w:ascii="Heiti SC Light" w:hAnsi="Heiti SC Light" w:eastAsia="Heiti SC Light"/>
          <w:lang w:val="en-US" w:eastAsia="zh-CN"/>
        </w:rPr>
        <w:t>AI芯源</w:t>
      </w:r>
      <w:r>
        <w:rPr>
          <w:rFonts w:hint="eastAsia" w:ascii="Heiti SC Light" w:hAnsi="Heiti SC Light" w:eastAsia="Heiti SC Light"/>
        </w:rPr>
        <w:t>配备班级临时班主任负责学员考勤、组织活动等办理方面的工作。</w:t>
      </w:r>
    </w:p>
    <w:p>
      <w:pPr>
        <w:ind w:firstLine="420"/>
        <w:rPr>
          <w:rFonts w:ascii="Heiti SC Light" w:hAnsi="Heiti SC Light" w:eastAsia="Heiti SC Light"/>
        </w:rPr>
      </w:pPr>
      <w:r>
        <w:rPr>
          <w:rFonts w:hint="eastAsia" w:ascii="Heiti SC Light" w:hAnsi="Heiti SC Light" w:eastAsia="Heiti SC Light"/>
          <w:b/>
          <w:bCs/>
        </w:rPr>
        <w:t>实训班级管理形式：</w:t>
      </w:r>
      <w:r>
        <w:rPr>
          <w:rFonts w:hint="eastAsia" w:ascii="Heiti SC Light" w:hAnsi="Heiti SC Light" w:eastAsia="Heiti SC Light"/>
        </w:rPr>
        <w:t>参照企业管理办法、以团队小组的形式进行统一管理，考勤严格准守企业签到点名。</w:t>
      </w:r>
    </w:p>
    <w:p>
      <w:pPr>
        <w:ind w:firstLine="420"/>
        <w:rPr>
          <w:rFonts w:hint="eastAsia" w:asciiTheme="minorEastAsia" w:hAnsiTheme="minorEastAsia" w:eastAsiaTheme="minorEastAsia" w:cstheme="minorEastAsia"/>
          <w:color w:val="333333"/>
          <w:kern w:val="0"/>
          <w:sz w:val="22"/>
          <w:lang w:eastAsia="zh-CN"/>
        </w:rPr>
      </w:pPr>
      <w:r>
        <w:rPr>
          <w:rFonts w:hint="eastAsia" w:asciiTheme="minorEastAsia" w:hAnsiTheme="minorEastAsia" w:eastAsiaTheme="minorEastAsia" w:cstheme="minorEastAsia"/>
          <w:color w:val="333333"/>
          <w:kern w:val="0"/>
          <w:sz w:val="22"/>
          <w:lang w:eastAsia="zh-CN"/>
        </w:rPr>
        <w:drawing>
          <wp:inline distT="0" distB="0" distL="114300" distR="114300">
            <wp:extent cx="5273040" cy="3400425"/>
            <wp:effectExtent l="0" t="0" r="3810" b="9525"/>
            <wp:docPr id="18" name="图片 1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片1"/>
                    <pic:cNvPicPr>
                      <a:picLocks noChangeAspect="1"/>
                    </pic:cNvPicPr>
                  </pic:nvPicPr>
                  <pic:blipFill>
                    <a:blip r:embed="rId28"/>
                    <a:stretch>
                      <a:fillRect/>
                    </a:stretch>
                  </pic:blipFill>
                  <pic:spPr>
                    <a:xfrm>
                      <a:off x="0" y="0"/>
                      <a:ext cx="5273040" cy="3400425"/>
                    </a:xfrm>
                    <a:prstGeom prst="rect">
                      <a:avLst/>
                    </a:prstGeom>
                  </pic:spPr>
                </pic:pic>
              </a:graphicData>
            </a:graphic>
          </wp:inline>
        </w:drawing>
      </w:r>
    </w:p>
    <w:p>
      <w:pPr>
        <w:widowControl/>
        <w:jc w:val="left"/>
        <w:rPr>
          <w:rFonts w:hint="eastAsia" w:asciiTheme="minorEastAsia" w:hAnsiTheme="minorEastAsia" w:eastAsiaTheme="minorEastAsia" w:cstheme="minorEastAsia"/>
          <w:color w:val="333333"/>
          <w:kern w:val="0"/>
          <w:sz w:val="22"/>
          <w:lang w:eastAsia="zh-CN"/>
        </w:rPr>
      </w:pPr>
      <w:r>
        <w:rPr>
          <w:rFonts w:asciiTheme="minorEastAsia" w:hAnsiTheme="minorEastAsia" w:cstheme="minorEastAsia"/>
          <w:color w:val="333333"/>
          <w:kern w:val="0"/>
          <w:sz w:val="22"/>
        </w:rPr>
        <w:br w:type="page"/>
      </w:r>
    </w:p>
    <w:p>
      <w:pPr>
        <w:pStyle w:val="4"/>
        <w:spacing w:before="0" w:after="0" w:line="360" w:lineRule="auto"/>
        <w:rPr>
          <w:rFonts w:ascii="微软雅黑" w:hAnsi="微软雅黑" w:eastAsia="微软雅黑"/>
        </w:rPr>
      </w:pPr>
      <w:bookmarkStart w:id="12" w:name="_Toc126761503"/>
      <w:r>
        <w:rPr>
          <w:rFonts w:hint="eastAsia" w:ascii="微软雅黑" w:hAnsi="微软雅黑" w:eastAsia="微软雅黑"/>
        </w:rPr>
        <w:t>4.2 项目考核标准</w:t>
      </w:r>
      <w:bookmarkEnd w:id="12"/>
    </w:p>
    <w:tbl>
      <w:tblPr>
        <w:tblStyle w:val="15"/>
        <w:tblpPr w:leftFromText="180" w:rightFromText="180" w:vertAnchor="text" w:horzAnchor="page" w:tblpXSpec="center" w:tblpY="558"/>
        <w:tblOverlap w:val="never"/>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17"/>
      </w:tblGrid>
      <w:tr>
        <w:trPr>
          <w:trHeight w:val="520" w:hRule="atLeast"/>
          <w:jc w:val="center"/>
        </w:trPr>
        <w:tc>
          <w:tcPr>
            <w:tcW w:w="714" w:type="pct"/>
            <w:shd w:val="clear" w:color="auto" w:fill="4BACC6" w:themeFill="accent5"/>
          </w:tcPr>
          <w:p>
            <w:pPr>
              <w:jc w:val="center"/>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考核类型</w:t>
            </w:r>
          </w:p>
        </w:tc>
        <w:tc>
          <w:tcPr>
            <w:tcW w:w="714" w:type="pct"/>
            <w:shd w:val="clear" w:color="auto" w:fill="4BACC6" w:themeFill="accent5"/>
          </w:tcPr>
          <w:p>
            <w:pPr>
              <w:jc w:val="center"/>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优秀</w:t>
            </w:r>
          </w:p>
        </w:tc>
        <w:tc>
          <w:tcPr>
            <w:tcW w:w="714" w:type="pct"/>
            <w:shd w:val="clear" w:color="auto" w:fill="4BACC6" w:themeFill="accent5"/>
          </w:tcPr>
          <w:p>
            <w:pPr>
              <w:jc w:val="center"/>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良好</w:t>
            </w:r>
          </w:p>
        </w:tc>
        <w:tc>
          <w:tcPr>
            <w:tcW w:w="714" w:type="pct"/>
            <w:shd w:val="clear" w:color="auto" w:fill="4BACC6" w:themeFill="accent5"/>
          </w:tcPr>
          <w:p>
            <w:pPr>
              <w:jc w:val="center"/>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中等</w:t>
            </w:r>
          </w:p>
        </w:tc>
        <w:tc>
          <w:tcPr>
            <w:tcW w:w="714" w:type="pct"/>
            <w:shd w:val="clear" w:color="auto" w:fill="4BACC6" w:themeFill="accent5"/>
          </w:tcPr>
          <w:p>
            <w:pPr>
              <w:jc w:val="center"/>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合格</w:t>
            </w:r>
          </w:p>
        </w:tc>
        <w:tc>
          <w:tcPr>
            <w:tcW w:w="714" w:type="pct"/>
            <w:shd w:val="clear" w:color="auto" w:fill="4BACC6" w:themeFill="accent5"/>
          </w:tcPr>
          <w:p>
            <w:pPr>
              <w:jc w:val="center"/>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不合格</w:t>
            </w:r>
          </w:p>
        </w:tc>
        <w:tc>
          <w:tcPr>
            <w:tcW w:w="714" w:type="pct"/>
            <w:shd w:val="clear" w:color="auto" w:fill="4BACC6" w:themeFill="accent5"/>
          </w:tcPr>
          <w:p>
            <w:pPr>
              <w:jc w:val="center"/>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比例</w:t>
            </w:r>
          </w:p>
        </w:tc>
      </w:tr>
      <w:tr>
        <w:trPr>
          <w:trHeight w:val="3170" w:hRule="atLeast"/>
          <w:jc w:val="center"/>
        </w:trPr>
        <w:tc>
          <w:tcPr>
            <w:tcW w:w="714" w:type="pct"/>
          </w:tcPr>
          <w:p>
            <w:pPr>
              <w:rPr>
                <w:rFonts w:ascii="Times New Roman" w:hAnsi="Times New Roman" w:eastAsia="宋体" w:cs="Times New Roman"/>
                <w:kern w:val="0"/>
                <w:sz w:val="18"/>
                <w:szCs w:val="18"/>
              </w:rPr>
            </w:pPr>
          </w:p>
          <w:p>
            <w:pPr>
              <w:rPr>
                <w:rFonts w:ascii="Times New Roman" w:hAnsi="Times New Roman" w:eastAsia="宋体" w:cs="Times New Roman"/>
                <w:kern w:val="0"/>
                <w:sz w:val="18"/>
                <w:szCs w:val="18"/>
              </w:rPr>
            </w:pPr>
          </w:p>
          <w:p>
            <w:pPr>
              <w:rPr>
                <w:rFonts w:ascii="Times New Roman" w:hAnsi="Times New Roman" w:eastAsia="宋体" w:cs="Times New Roman"/>
                <w:kern w:val="0"/>
                <w:sz w:val="18"/>
                <w:szCs w:val="18"/>
              </w:rPr>
            </w:pPr>
          </w:p>
          <w:p>
            <w:pPr>
              <w:ind w:firstLine="180" w:firstLineChars="100"/>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方案设计</w:t>
            </w:r>
          </w:p>
          <w:p>
            <w:pPr>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与</w:t>
            </w:r>
          </w:p>
          <w:p>
            <w:pPr>
              <w:ind w:firstLine="180" w:firstLineChars="100"/>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组织实施</w:t>
            </w:r>
          </w:p>
        </w:tc>
        <w:tc>
          <w:tcPr>
            <w:tcW w:w="714" w:type="pct"/>
          </w:tcPr>
          <w:p>
            <w:pPr>
              <w:numPr>
                <w:ilvl w:val="0"/>
                <w:numId w:val="1"/>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总体思路合理，方案设计接近最优化方式，最终很好的完成了预定义项目要求。</w:t>
            </w:r>
          </w:p>
          <w:p>
            <w:pPr>
              <w:numPr>
                <w:ilvl w:val="0"/>
                <w:numId w:val="1"/>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在小组中积极引领其他学生，积极主动进行交流，并且及时向教师反馈。</w:t>
            </w:r>
          </w:p>
        </w:tc>
        <w:tc>
          <w:tcPr>
            <w:tcW w:w="714" w:type="pct"/>
          </w:tcPr>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1总体思路合理，方案设计正确，最终完成了预定义项目要求。</w:t>
            </w:r>
          </w:p>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2.在小组中积极引领其他学生，积极主动进行交流，并及时向老师反馈。</w:t>
            </w:r>
          </w:p>
        </w:tc>
        <w:tc>
          <w:tcPr>
            <w:tcW w:w="714" w:type="pct"/>
          </w:tcPr>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1.总体思路合理，方案设计正确，最终完成预定义项目要求。</w:t>
            </w:r>
          </w:p>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2.在小组中积极主动进行交流，及时向教师反馈。</w:t>
            </w:r>
          </w:p>
        </w:tc>
        <w:tc>
          <w:tcPr>
            <w:tcW w:w="714" w:type="pct"/>
          </w:tcPr>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1.总体思路模糊，方案实际基本正确，最终完成了预定义项目要求。</w:t>
            </w:r>
          </w:p>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2.在小组中进行交流，并且及时向教师反馈。</w:t>
            </w:r>
          </w:p>
        </w:tc>
        <w:tc>
          <w:tcPr>
            <w:tcW w:w="714" w:type="pct"/>
          </w:tcPr>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1.总体思路混乱，方案设计不正确，最终方案设计没有完成预定义项目要求。</w:t>
            </w:r>
          </w:p>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2在小组中无交流，并且没有及时向教师反馈。</w:t>
            </w:r>
          </w:p>
        </w:tc>
        <w:tc>
          <w:tcPr>
            <w:tcW w:w="714" w:type="pct"/>
          </w:tcPr>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40%</w:t>
            </w:r>
          </w:p>
        </w:tc>
      </w:tr>
      <w:tr>
        <w:trPr>
          <w:trHeight w:val="3870" w:hRule="atLeast"/>
          <w:jc w:val="center"/>
        </w:trPr>
        <w:tc>
          <w:tcPr>
            <w:tcW w:w="714" w:type="pct"/>
          </w:tcPr>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ind w:firstLine="360" w:firstLineChars="200"/>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技术</w:t>
            </w:r>
          </w:p>
        </w:tc>
        <w:tc>
          <w:tcPr>
            <w:tcW w:w="714" w:type="pct"/>
          </w:tcPr>
          <w:p>
            <w:pPr>
              <w:numPr>
                <w:ilvl w:val="0"/>
                <w:numId w:val="2"/>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方案设计、作品实现和测试各个阶段使用了恰当工具，使用方式灵活。</w:t>
            </w:r>
          </w:p>
          <w:p>
            <w:pPr>
              <w:numPr>
                <w:ilvl w:val="0"/>
                <w:numId w:val="2"/>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作品很好的完成了预定义功能，运行效率高。</w:t>
            </w:r>
          </w:p>
        </w:tc>
        <w:tc>
          <w:tcPr>
            <w:tcW w:w="714" w:type="pct"/>
          </w:tcPr>
          <w:p>
            <w:pPr>
              <w:numPr>
                <w:ilvl w:val="0"/>
                <w:numId w:val="3"/>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在方案设计、作品实现和测试各个阶段大部分使用了工具，使用方式灵活合理。</w:t>
            </w:r>
          </w:p>
          <w:p>
            <w:pPr>
              <w:numPr>
                <w:ilvl w:val="0"/>
                <w:numId w:val="3"/>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作品很好的完成了预定义功能，运行效率高。</w:t>
            </w:r>
          </w:p>
        </w:tc>
        <w:tc>
          <w:tcPr>
            <w:tcW w:w="714" w:type="pct"/>
          </w:tcPr>
          <w:p>
            <w:pPr>
              <w:numPr>
                <w:ilvl w:val="0"/>
                <w:numId w:val="4"/>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在方案设计、作品实现和测试各个阶段大部分使用了工具，工具使用方式灵活合理。</w:t>
            </w:r>
          </w:p>
          <w:p>
            <w:pPr>
              <w:numPr>
                <w:ilvl w:val="0"/>
                <w:numId w:val="4"/>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作品正确的完成了预定义功能，运行效率较高。</w:t>
            </w:r>
          </w:p>
        </w:tc>
        <w:tc>
          <w:tcPr>
            <w:tcW w:w="714" w:type="pct"/>
          </w:tcPr>
          <w:p>
            <w:pPr>
              <w:numPr>
                <w:ilvl w:val="0"/>
                <w:numId w:val="5"/>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在方案设计、作品实现和测试各个阶段大部分使用了工具，工具使用不够灵活合理。</w:t>
            </w:r>
          </w:p>
          <w:p>
            <w:pPr>
              <w:numPr>
                <w:ilvl w:val="0"/>
                <w:numId w:val="5"/>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作品正确的完成了预定义功能，运行效率可接受。</w:t>
            </w:r>
          </w:p>
        </w:tc>
        <w:tc>
          <w:tcPr>
            <w:tcW w:w="714" w:type="pct"/>
          </w:tcPr>
          <w:p>
            <w:pPr>
              <w:numPr>
                <w:ilvl w:val="0"/>
                <w:numId w:val="6"/>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在方案设计、作品实现和测试各个阶段没有正确选择工具，或者根本就无法掌握大部分工具使用方法。</w:t>
            </w:r>
          </w:p>
          <w:p>
            <w:pPr>
              <w:numPr>
                <w:ilvl w:val="0"/>
                <w:numId w:val="6"/>
              </w:numPr>
              <w:autoSpaceDE w:val="0"/>
              <w:autoSpaceDN w:val="0"/>
              <w:jc w:val="left"/>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没有实现预定义功能，或者操作失误，没有达到预期效果。</w:t>
            </w:r>
          </w:p>
        </w:tc>
        <w:tc>
          <w:tcPr>
            <w:tcW w:w="714" w:type="pct"/>
          </w:tcPr>
          <w:p>
            <w:pPr>
              <w:rPr>
                <w:rFonts w:ascii="Times New Roman" w:hAnsi="Times New Roman" w:eastAsia="宋体" w:cs="Times New Roman"/>
                <w:kern w:val="0"/>
                <w:sz w:val="18"/>
                <w:szCs w:val="18"/>
              </w:rPr>
            </w:pPr>
          </w:p>
          <w:p>
            <w:pPr>
              <w:rPr>
                <w:rFonts w:ascii="Times New Roman" w:hAnsi="Times New Roman" w:eastAsia="宋体" w:cs="Times New Roman"/>
                <w:kern w:val="0"/>
                <w:sz w:val="18"/>
                <w:szCs w:val="18"/>
              </w:rPr>
            </w:pPr>
          </w:p>
          <w:p>
            <w:pPr>
              <w:rPr>
                <w:rFonts w:ascii="Times New Roman" w:hAnsi="Times New Roman" w:eastAsia="宋体" w:cs="Times New Roman"/>
                <w:kern w:val="0"/>
                <w:sz w:val="18"/>
                <w:szCs w:val="18"/>
              </w:rPr>
            </w:pPr>
          </w:p>
          <w:p>
            <w:pPr>
              <w:rPr>
                <w:rFonts w:ascii="Times New Roman" w:hAnsi="Times New Roman" w:eastAsia="宋体" w:cs="Times New Roman"/>
                <w:kern w:val="0"/>
                <w:sz w:val="18"/>
                <w:szCs w:val="18"/>
              </w:rPr>
            </w:pPr>
          </w:p>
          <w:p>
            <w:pPr>
              <w:rPr>
                <w:rFonts w:ascii="Times New Roman" w:hAnsi="Times New Roman" w:eastAsia="宋体" w:cs="Times New Roman"/>
                <w:kern w:val="0"/>
                <w:sz w:val="18"/>
                <w:szCs w:val="18"/>
              </w:rPr>
            </w:pPr>
          </w:p>
          <w:p>
            <w:pPr>
              <w:rPr>
                <w:rFonts w:ascii="Times New Roman" w:hAnsi="Times New Roman" w:eastAsia="宋体" w:cs="Times New Roman"/>
                <w:kern w:val="0"/>
                <w:sz w:val="18"/>
                <w:szCs w:val="18"/>
              </w:rPr>
            </w:pPr>
          </w:p>
          <w:p>
            <w:pPr>
              <w:ind w:firstLine="360" w:firstLineChars="200"/>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35%</w:t>
            </w:r>
          </w:p>
        </w:tc>
      </w:tr>
      <w:tr>
        <w:trPr>
          <w:trHeight w:val="2640" w:hRule="atLeast"/>
          <w:jc w:val="center"/>
        </w:trPr>
        <w:tc>
          <w:tcPr>
            <w:tcW w:w="714" w:type="pct"/>
          </w:tcPr>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p>
          <w:p>
            <w:pPr>
              <w:jc w:val="cente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项目报告</w:t>
            </w:r>
          </w:p>
        </w:tc>
        <w:tc>
          <w:tcPr>
            <w:tcW w:w="714" w:type="pct"/>
          </w:tcPr>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按时提交项目渗透测试报告，内容完善，并以图表方式展现项目漏洞，制定了相对的防护方案，方案表达清晰</w:t>
            </w:r>
          </w:p>
        </w:tc>
        <w:tc>
          <w:tcPr>
            <w:tcW w:w="714" w:type="pct"/>
          </w:tcPr>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按时提交渗透测试报告，内容完善，表述清晰，制定了相对的防护方案，方案表达清晰</w:t>
            </w:r>
          </w:p>
        </w:tc>
        <w:tc>
          <w:tcPr>
            <w:tcW w:w="714" w:type="pct"/>
          </w:tcPr>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按时提交渗透报告，内容基本完善，内容表述基本清晰，没有制定相对的防护方案</w:t>
            </w:r>
          </w:p>
        </w:tc>
        <w:tc>
          <w:tcPr>
            <w:tcW w:w="714" w:type="pct"/>
          </w:tcPr>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按时提交渗透报告，内容表述不清晰，没有进行深层次的渗透测试，没有制定相对的防护方案</w:t>
            </w:r>
          </w:p>
        </w:tc>
        <w:tc>
          <w:tcPr>
            <w:tcW w:w="714" w:type="pct"/>
          </w:tcPr>
          <w:p>
            <w:pPr>
              <w:rPr>
                <w:rFonts w:ascii="Times New Roman" w:hAnsi="Times New Roman" w:eastAsia="宋体" w:cs="Times New Roman"/>
                <w:kern w:val="0"/>
                <w:sz w:val="18"/>
                <w:szCs w:val="18"/>
              </w:rPr>
            </w:pPr>
            <w:r>
              <w:rPr>
                <w:rFonts w:hint="eastAsia" w:ascii="Times New Roman" w:hAnsi="Times New Roman" w:eastAsia="宋体" w:cs="Times New Roman"/>
                <w:kern w:val="0"/>
                <w:sz w:val="18"/>
                <w:szCs w:val="18"/>
              </w:rPr>
              <w:t>没有提交渗透报告，内容不明确，无法使用所学知识点达到渗透效果</w:t>
            </w:r>
          </w:p>
        </w:tc>
        <w:tc>
          <w:tcPr>
            <w:tcW w:w="714" w:type="pct"/>
          </w:tcPr>
          <w:p>
            <w:pPr>
              <w:rPr>
                <w:rFonts w:ascii="Times New Roman" w:hAnsi="Times New Roman" w:eastAsia="宋体" w:cs="Times New Roman"/>
                <w:kern w:val="0"/>
                <w:sz w:val="18"/>
                <w:szCs w:val="18"/>
              </w:rPr>
            </w:pPr>
          </w:p>
          <w:p>
            <w:pPr>
              <w:rPr>
                <w:rFonts w:ascii="Times New Roman" w:hAnsi="Times New Roman" w:eastAsia="宋体" w:cs="Times New Roman"/>
                <w:kern w:val="0"/>
                <w:sz w:val="24"/>
                <w:szCs w:val="24"/>
              </w:rPr>
            </w:pPr>
          </w:p>
          <w:p>
            <w:pPr>
              <w:rPr>
                <w:rFonts w:ascii="Times New Roman" w:hAnsi="Times New Roman" w:eastAsia="宋体" w:cs="Times New Roman"/>
                <w:kern w:val="0"/>
                <w:sz w:val="24"/>
                <w:szCs w:val="24"/>
              </w:rPr>
            </w:pPr>
          </w:p>
          <w:p>
            <w:pPr>
              <w:ind w:firstLine="339"/>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25%</w:t>
            </w:r>
          </w:p>
        </w:tc>
      </w:tr>
    </w:tbl>
    <w:p>
      <w:pPr>
        <w:pStyle w:val="3"/>
        <w:spacing w:before="0" w:after="0" w:line="240" w:lineRule="auto"/>
        <w:rPr>
          <w:rFonts w:ascii="微软雅黑" w:hAnsi="微软雅黑" w:eastAsia="微软雅黑"/>
          <w:sz w:val="44"/>
          <w:szCs w:val="44"/>
        </w:rPr>
      </w:pPr>
      <w:bookmarkStart w:id="13" w:name="_Toc126761504"/>
      <w:r>
        <w:rPr>
          <w:rFonts w:hint="eastAsia" w:ascii="微软雅黑" w:hAnsi="微软雅黑" w:eastAsia="微软雅黑"/>
          <w:sz w:val="44"/>
          <w:szCs w:val="44"/>
        </w:rPr>
        <w:t>五、实训管理</w:t>
      </w:r>
      <w:bookmarkEnd w:id="13"/>
    </w:p>
    <w:p>
      <w:pPr>
        <w:pStyle w:val="4"/>
        <w:spacing w:before="0" w:after="0" w:line="360" w:lineRule="auto"/>
        <w:rPr>
          <w:rFonts w:ascii="微软雅黑" w:hAnsi="微软雅黑" w:eastAsia="微软雅黑"/>
        </w:rPr>
      </w:pPr>
      <w:bookmarkStart w:id="14" w:name="_Toc126761505"/>
      <w:r>
        <w:rPr>
          <w:rFonts w:hint="eastAsia" w:ascii="微软雅黑" w:hAnsi="微软雅黑" w:eastAsia="微软雅黑"/>
        </w:rPr>
        <w:t>5.1 企业化教学管理体系</w:t>
      </w:r>
      <w:bookmarkEnd w:id="14"/>
    </w:p>
    <w:p>
      <w:pPr>
        <w:rPr>
          <w:rFonts w:cs="黑体" w:asciiTheme="minorEastAsia" w:hAnsiTheme="minorEastAsia"/>
        </w:rPr>
      </w:pPr>
      <w:r>
        <w:rPr>
          <w:rFonts w:hint="eastAsia" w:cs="黑体" w:asciiTheme="minorEastAsia" w:hAnsiTheme="minorEastAsia"/>
        </w:rPr>
        <w:t xml:space="preserve">◆ </w:t>
      </w:r>
      <w:r>
        <w:rPr>
          <w:rFonts w:hint="eastAsia" w:ascii="Heiti SC Light" w:hAnsi="Heiti SC Light" w:eastAsia="Heiti SC Light" w:cs="宋体"/>
          <w:kern w:val="0"/>
          <w:szCs w:val="21"/>
        </w:rPr>
        <w:t>按照真实的、正规的大公司的管理制度约束学生。让学生真正感受一下大公司的工作氛围</w:t>
      </w:r>
    </w:p>
    <w:p>
      <w:pPr>
        <w:rPr>
          <w:rFonts w:cs="黑体" w:asciiTheme="minorEastAsia" w:hAnsiTheme="minorEastAsia"/>
        </w:rPr>
      </w:pPr>
      <w:r>
        <w:rPr>
          <w:rFonts w:hint="eastAsia" w:cs="黑体" w:asciiTheme="minorEastAsia" w:hAnsiTheme="minorEastAsia"/>
        </w:rPr>
        <w:t xml:space="preserve">◆ </w:t>
      </w:r>
      <w:r>
        <w:rPr>
          <w:rFonts w:hint="eastAsia" w:ascii="Heiti SC Light" w:hAnsi="Heiti SC Light" w:eastAsia="Heiti SC Light" w:cs="宋体"/>
          <w:kern w:val="0"/>
          <w:szCs w:val="21"/>
        </w:rPr>
        <w:t>按照最权威的移动互联网公司的项目流程要求和标准，对实训过程进行管理：包括前期对项目的市场调查、需求分析、项目策划、项目开发、BUG测试、集成测试、产品提交、产品上线、产品推广、产品试运营、产品正式运营等各个阶段进行标准和严格的管理。</w:t>
      </w:r>
    </w:p>
    <w:p>
      <w:r>
        <w:rPr>
          <w:rFonts w:hint="eastAsia" w:cs="黑体" w:asciiTheme="minorEastAsia" w:hAnsiTheme="minorEastAsia"/>
        </w:rPr>
        <w:t xml:space="preserve">◆ </w:t>
      </w:r>
      <w:r>
        <w:rPr>
          <w:rFonts w:hint="eastAsia" w:ascii="Heiti SC Light" w:hAnsi="Heiti SC Light" w:eastAsia="Heiti SC Light" w:cs="宋体"/>
          <w:kern w:val="0"/>
          <w:szCs w:val="21"/>
        </w:rPr>
        <w:t>训过程中，从需求文档的模板、市场调查的模板和资料、项目策划的模板、项目开发的框架和工具、项目测试的测试文档的模板和工具、产品提交的环境、产品运营的资料等所有的模板、资料、开发工具，都要使用最权威的移动互联网公司的标准的文档和工具。</w:t>
      </w:r>
    </w:p>
    <w:p>
      <w:pPr>
        <w:pStyle w:val="4"/>
        <w:spacing w:before="0" w:after="0" w:line="360" w:lineRule="auto"/>
        <w:rPr>
          <w:rFonts w:ascii="微软雅黑" w:hAnsi="微软雅黑" w:eastAsia="微软雅黑"/>
        </w:rPr>
      </w:pPr>
      <w:bookmarkStart w:id="15" w:name="_Toc126761506"/>
      <w:r>
        <w:rPr>
          <w:rFonts w:hint="eastAsia" w:ascii="微软雅黑" w:hAnsi="微软雅黑" w:eastAsia="微软雅黑"/>
        </w:rPr>
        <w:t>5.2 学员管理体制</w:t>
      </w:r>
      <w:bookmarkEnd w:id="15"/>
    </w:p>
    <w:p>
      <w:pPr>
        <w:spacing w:line="360" w:lineRule="auto"/>
      </w:pPr>
      <w:r>
        <w:rPr>
          <w:rFonts w:hint="eastAsia" w:ascii="宋体" w:hAnsi="宋体"/>
          <w:b/>
          <w:bCs/>
        </w:rPr>
        <w:t xml:space="preserve">◆ </w:t>
      </w:r>
      <w:r>
        <w:rPr>
          <w:rFonts w:hint="eastAsia" w:ascii="Heiti SC Light" w:hAnsi="Heiti SC Light" w:eastAsia="Heiti SC Light" w:cs="宋体"/>
          <w:kern w:val="0"/>
          <w:szCs w:val="21"/>
        </w:rPr>
        <w:t>实训的班级，配备至少一名的实训讲师，负责学生的项目指导和项目内容的分析与讲解。</w:t>
      </w:r>
    </w:p>
    <w:p>
      <w:pPr>
        <w:spacing w:line="360" w:lineRule="auto"/>
        <w:rPr>
          <w:rFonts w:ascii="Arial" w:hAnsi="Arial" w:eastAsia="宋体" w:cs="Arial"/>
          <w:color w:val="333333"/>
          <w:kern w:val="0"/>
          <w:szCs w:val="21"/>
        </w:rPr>
      </w:pPr>
      <w:r>
        <w:rPr>
          <w:rFonts w:hint="eastAsia" w:ascii="宋体" w:hAnsi="宋体"/>
          <w:b/>
          <w:bCs/>
        </w:rPr>
        <w:t xml:space="preserve">◆ </w:t>
      </w:r>
      <w:r>
        <w:rPr>
          <w:rFonts w:hint="eastAsia" w:ascii="Heiti SC Light" w:hAnsi="Heiti SC Light" w:eastAsia="Heiti SC Light" w:cs="宋体"/>
          <w:kern w:val="0"/>
          <w:szCs w:val="21"/>
        </w:rPr>
        <w:t>实训的班级，配备一名班主任，负责学生的日常生活是否规范，监督学生是否积极进行实训，保证实训的正常进行。</w:t>
      </w:r>
    </w:p>
    <w:p>
      <w:pPr>
        <w:spacing w:line="360" w:lineRule="auto"/>
      </w:pPr>
      <w:r>
        <w:rPr>
          <w:rFonts w:hint="eastAsia" w:ascii="宋体" w:hAnsi="宋体"/>
          <w:b/>
          <w:bCs/>
        </w:rPr>
        <w:t xml:space="preserve">◆ </w:t>
      </w:r>
      <w:r>
        <w:rPr>
          <w:rFonts w:hint="eastAsia" w:ascii="Heiti SC Light" w:hAnsi="Heiti SC Light" w:eastAsia="Heiti SC Light" w:cs="宋体"/>
          <w:kern w:val="0"/>
          <w:szCs w:val="21"/>
        </w:rPr>
        <w:t>实训的班级会按照规章制度严格执行，如有违纪学生，会采取相应的纠正措施。</w:t>
      </w:r>
    </w:p>
    <w:p/>
    <w:tbl>
      <w:tblPr>
        <w:tblStyle w:val="14"/>
        <w:tblW w:w="6946" w:type="dxa"/>
        <w:jc w:val="center"/>
        <w:tblLayout w:type="fixed"/>
        <w:tblCellMar>
          <w:top w:w="0" w:type="dxa"/>
          <w:left w:w="108" w:type="dxa"/>
          <w:bottom w:w="0" w:type="dxa"/>
          <w:right w:w="108" w:type="dxa"/>
        </w:tblCellMar>
      </w:tblPr>
      <w:tblGrid>
        <w:gridCol w:w="1952"/>
        <w:gridCol w:w="1606"/>
        <w:gridCol w:w="3388"/>
      </w:tblGrid>
      <w:tr>
        <w:trPr>
          <w:trHeight w:val="287" w:hRule="atLeast"/>
          <w:jc w:val="center"/>
        </w:trPr>
        <w:tc>
          <w:tcPr>
            <w:tcW w:w="1952" w:type="dxa"/>
            <w:tcBorders>
              <w:top w:val="single" w:color="F79646" w:sz="8" w:space="0"/>
              <w:left w:val="single" w:color="F79646" w:sz="8" w:space="0"/>
              <w:bottom w:val="single" w:color="F79646" w:sz="8" w:space="0"/>
              <w:right w:val="dotted" w:color="auto" w:sz="4" w:space="0"/>
            </w:tcBorders>
            <w:shd w:val="clear" w:color="auto" w:fill="F79646"/>
            <w:vAlign w:val="center"/>
          </w:tcPr>
          <w:p>
            <w:pPr>
              <w:spacing w:line="360" w:lineRule="auto"/>
              <w:jc w:val="center"/>
              <w:rPr>
                <w:rFonts w:cs="宋体" w:asciiTheme="minorEastAsia" w:hAnsiTheme="minorEastAsia"/>
                <w:b/>
                <w:bCs/>
                <w:color w:val="FFFFFF"/>
                <w:szCs w:val="21"/>
              </w:rPr>
            </w:pPr>
            <w:r>
              <w:rPr>
                <w:rFonts w:hint="eastAsia" w:cs="宋体" w:asciiTheme="minorEastAsia" w:hAnsiTheme="minorEastAsia"/>
                <w:b/>
                <w:bCs/>
                <w:color w:val="FFFFFF"/>
                <w:szCs w:val="21"/>
              </w:rPr>
              <w:t>时间</w:t>
            </w:r>
          </w:p>
        </w:tc>
        <w:tc>
          <w:tcPr>
            <w:tcW w:w="1606" w:type="dxa"/>
            <w:tcBorders>
              <w:top w:val="single" w:color="F79646" w:sz="8" w:space="0"/>
              <w:left w:val="dotted" w:color="auto" w:sz="0" w:space="0"/>
              <w:bottom w:val="single" w:color="F79646" w:sz="8" w:space="0"/>
              <w:right w:val="dotted" w:color="auto" w:sz="4" w:space="0"/>
            </w:tcBorders>
            <w:shd w:val="clear" w:color="auto" w:fill="F79646"/>
            <w:vAlign w:val="center"/>
          </w:tcPr>
          <w:p>
            <w:pPr>
              <w:spacing w:line="360" w:lineRule="auto"/>
              <w:jc w:val="center"/>
              <w:rPr>
                <w:rFonts w:cs="宋体" w:asciiTheme="minorEastAsia" w:hAnsiTheme="minorEastAsia"/>
                <w:b/>
                <w:bCs/>
                <w:color w:val="FFFFFF"/>
                <w:szCs w:val="21"/>
              </w:rPr>
            </w:pPr>
            <w:r>
              <w:rPr>
                <w:rFonts w:hint="eastAsia" w:cs="宋体" w:asciiTheme="minorEastAsia" w:hAnsiTheme="minorEastAsia"/>
                <w:b/>
                <w:bCs/>
                <w:color w:val="FFFFFF"/>
                <w:szCs w:val="21"/>
              </w:rPr>
              <w:t>内容</w:t>
            </w:r>
          </w:p>
        </w:tc>
        <w:tc>
          <w:tcPr>
            <w:tcW w:w="3388" w:type="dxa"/>
            <w:tcBorders>
              <w:top w:val="single" w:color="F79646" w:sz="8" w:space="0"/>
              <w:left w:val="dotted" w:color="auto" w:sz="0" w:space="0"/>
              <w:bottom w:val="single" w:color="F79646" w:sz="8" w:space="0"/>
              <w:right w:val="single" w:color="F79646" w:sz="8" w:space="0"/>
            </w:tcBorders>
            <w:shd w:val="clear" w:color="auto" w:fill="F79646"/>
            <w:vAlign w:val="center"/>
          </w:tcPr>
          <w:p>
            <w:pPr>
              <w:spacing w:line="360" w:lineRule="auto"/>
              <w:jc w:val="center"/>
              <w:rPr>
                <w:rFonts w:cs="宋体" w:asciiTheme="minorEastAsia" w:hAnsiTheme="minorEastAsia"/>
                <w:b/>
                <w:bCs/>
                <w:color w:val="FFFFFF"/>
                <w:szCs w:val="21"/>
              </w:rPr>
            </w:pPr>
            <w:r>
              <w:rPr>
                <w:rFonts w:hint="eastAsia" w:cs="宋体" w:asciiTheme="minorEastAsia" w:hAnsiTheme="minorEastAsia"/>
                <w:b/>
                <w:bCs/>
                <w:color w:val="FFFFFF"/>
                <w:szCs w:val="21"/>
              </w:rPr>
              <w:t>备注</w:t>
            </w:r>
          </w:p>
        </w:tc>
      </w:tr>
      <w:tr>
        <w:trPr>
          <w:trHeight w:val="287" w:hRule="atLeast"/>
          <w:jc w:val="center"/>
        </w:trPr>
        <w:tc>
          <w:tcPr>
            <w:tcW w:w="1952" w:type="dxa"/>
            <w:tcBorders>
              <w:top w:val="single" w:color="F79646" w:sz="8" w:space="0"/>
              <w:left w:val="single" w:color="F79646" w:sz="8" w:space="0"/>
              <w:bottom w:val="single" w:color="F79646" w:sz="8" w:space="0"/>
              <w:right w:val="dotted" w:color="auto" w:sz="4" w:space="0"/>
            </w:tcBorders>
            <w:shd w:val="clear" w:color="auto" w:fill="FDEFE9"/>
          </w:tcPr>
          <w:p>
            <w:pPr>
              <w:spacing w:line="360" w:lineRule="auto"/>
              <w:jc w:val="center"/>
              <w:rPr>
                <w:rFonts w:asciiTheme="minorEastAsia" w:hAnsiTheme="minorEastAsia"/>
                <w:color w:val="000000"/>
                <w:szCs w:val="21"/>
              </w:rPr>
            </w:pPr>
            <w:r>
              <w:rPr>
                <w:rFonts w:asciiTheme="minorEastAsia" w:hAnsiTheme="minorEastAsia"/>
                <w:color w:val="000000"/>
                <w:szCs w:val="21"/>
              </w:rPr>
              <w:t>08:50</w:t>
            </w:r>
          </w:p>
        </w:tc>
        <w:tc>
          <w:tcPr>
            <w:tcW w:w="1606" w:type="dxa"/>
            <w:tcBorders>
              <w:top w:val="single" w:color="F79646" w:sz="8" w:space="0"/>
              <w:left w:val="dotted" w:color="auto" w:sz="0" w:space="0"/>
              <w:bottom w:val="single" w:color="F79646" w:sz="8" w:space="0"/>
              <w:right w:val="dotted" w:color="auto" w:sz="4" w:space="0"/>
            </w:tcBorders>
            <w:shd w:val="clear" w:color="auto" w:fill="FDEFE9"/>
          </w:tcPr>
          <w:p>
            <w:pPr>
              <w:spacing w:line="360" w:lineRule="auto"/>
              <w:jc w:val="center"/>
              <w:rPr>
                <w:rFonts w:cs="宋体" w:asciiTheme="minorEastAsia" w:hAnsiTheme="minorEastAsia"/>
                <w:color w:val="000000"/>
                <w:szCs w:val="21"/>
              </w:rPr>
            </w:pPr>
            <w:r>
              <w:rPr>
                <w:rFonts w:hint="eastAsia" w:cs="宋体" w:asciiTheme="minorEastAsia" w:hAnsiTheme="minorEastAsia"/>
                <w:color w:val="000000"/>
                <w:szCs w:val="21"/>
              </w:rPr>
              <w:t>到实训教室</w:t>
            </w:r>
          </w:p>
        </w:tc>
        <w:tc>
          <w:tcPr>
            <w:tcW w:w="3388" w:type="dxa"/>
            <w:tcBorders>
              <w:top w:val="single" w:color="F79646" w:sz="8" w:space="0"/>
              <w:left w:val="dotted" w:color="auto" w:sz="0" w:space="0"/>
              <w:bottom w:val="single" w:color="F79646" w:sz="8" w:space="0"/>
              <w:right w:val="single" w:color="F79646" w:sz="8" w:space="0"/>
            </w:tcBorders>
            <w:shd w:val="clear" w:color="auto" w:fill="FDEFE9"/>
          </w:tcPr>
          <w:p>
            <w:pPr>
              <w:spacing w:line="360" w:lineRule="auto"/>
              <w:rPr>
                <w:rFonts w:asciiTheme="minorEastAsia" w:hAnsiTheme="minorEastAsia"/>
                <w:color w:val="000000"/>
                <w:szCs w:val="21"/>
              </w:rPr>
            </w:pPr>
          </w:p>
        </w:tc>
      </w:tr>
      <w:tr>
        <w:trPr>
          <w:trHeight w:val="287" w:hRule="atLeast"/>
          <w:jc w:val="center"/>
        </w:trPr>
        <w:tc>
          <w:tcPr>
            <w:tcW w:w="1952" w:type="dxa"/>
            <w:tcBorders>
              <w:top w:val="single" w:color="F79646" w:sz="8" w:space="0"/>
              <w:left w:val="single" w:color="F79646" w:sz="8" w:space="0"/>
              <w:bottom w:val="single" w:color="F79646" w:sz="8" w:space="0"/>
              <w:right w:val="dotted" w:color="auto" w:sz="4" w:space="0"/>
            </w:tcBorders>
            <w:shd w:val="clear" w:color="auto" w:fill="FFFFFF"/>
          </w:tcPr>
          <w:p>
            <w:pPr>
              <w:spacing w:line="360" w:lineRule="auto"/>
              <w:jc w:val="center"/>
              <w:rPr>
                <w:rFonts w:asciiTheme="minorEastAsia" w:hAnsiTheme="minorEastAsia"/>
                <w:color w:val="000000"/>
                <w:szCs w:val="21"/>
              </w:rPr>
            </w:pPr>
            <w:r>
              <w:rPr>
                <w:rFonts w:asciiTheme="minorEastAsia" w:hAnsiTheme="minorEastAsia"/>
                <w:color w:val="000000"/>
                <w:szCs w:val="21"/>
              </w:rPr>
              <w:t>8</w:t>
            </w:r>
            <w:r>
              <w:rPr>
                <w:rFonts w:hint="eastAsia" w:asciiTheme="minorEastAsia" w:hAnsiTheme="minorEastAsia"/>
                <w:color w:val="000000"/>
                <w:szCs w:val="21"/>
              </w:rPr>
              <w:t>：</w:t>
            </w:r>
            <w:r>
              <w:rPr>
                <w:rFonts w:asciiTheme="minorEastAsia" w:hAnsiTheme="minorEastAsia"/>
                <w:color w:val="000000"/>
                <w:szCs w:val="21"/>
              </w:rPr>
              <w:t>50-9</w:t>
            </w:r>
            <w:r>
              <w:rPr>
                <w:rFonts w:hint="eastAsia" w:asciiTheme="minorEastAsia" w:hAnsiTheme="minorEastAsia"/>
                <w:color w:val="000000"/>
                <w:szCs w:val="21"/>
              </w:rPr>
              <w:t>：</w:t>
            </w:r>
            <w:r>
              <w:rPr>
                <w:rFonts w:asciiTheme="minorEastAsia" w:hAnsiTheme="minorEastAsia"/>
                <w:color w:val="000000"/>
                <w:szCs w:val="21"/>
              </w:rPr>
              <w:t>00</w:t>
            </w:r>
          </w:p>
        </w:tc>
        <w:tc>
          <w:tcPr>
            <w:tcW w:w="1606" w:type="dxa"/>
            <w:tcBorders>
              <w:top w:val="single" w:color="F79646" w:sz="8" w:space="0"/>
              <w:left w:val="dotted" w:color="auto" w:sz="0" w:space="0"/>
              <w:bottom w:val="single" w:color="F79646" w:sz="8" w:space="0"/>
              <w:right w:val="dotted" w:color="auto" w:sz="4" w:space="0"/>
            </w:tcBorders>
            <w:shd w:val="clear" w:color="auto" w:fill="FFFFFF"/>
          </w:tcPr>
          <w:p>
            <w:pPr>
              <w:spacing w:line="360" w:lineRule="auto"/>
              <w:jc w:val="center"/>
              <w:rPr>
                <w:rFonts w:cs="宋体" w:asciiTheme="minorEastAsia" w:hAnsiTheme="minorEastAsia"/>
                <w:color w:val="000000"/>
                <w:szCs w:val="21"/>
              </w:rPr>
            </w:pPr>
            <w:r>
              <w:rPr>
                <w:rFonts w:hint="eastAsia" w:cs="宋体" w:asciiTheme="minorEastAsia" w:hAnsiTheme="minorEastAsia"/>
                <w:color w:val="000000"/>
                <w:szCs w:val="21"/>
              </w:rPr>
              <w:t>签到</w:t>
            </w:r>
          </w:p>
        </w:tc>
        <w:tc>
          <w:tcPr>
            <w:tcW w:w="3388" w:type="dxa"/>
            <w:tcBorders>
              <w:top w:val="single" w:color="F79646" w:sz="8" w:space="0"/>
              <w:left w:val="dotted" w:color="auto" w:sz="0" w:space="0"/>
              <w:bottom w:val="single" w:color="F79646" w:sz="8" w:space="0"/>
              <w:right w:val="single" w:color="F79646" w:sz="8" w:space="0"/>
            </w:tcBorders>
            <w:shd w:val="clear" w:color="auto" w:fill="FFFFFF"/>
          </w:tcPr>
          <w:p>
            <w:pPr>
              <w:spacing w:line="360" w:lineRule="auto"/>
              <w:rPr>
                <w:rFonts w:cs="宋体" w:asciiTheme="minorEastAsia" w:hAnsiTheme="minorEastAsia"/>
                <w:color w:val="000000"/>
                <w:szCs w:val="21"/>
              </w:rPr>
            </w:pPr>
            <w:r>
              <w:rPr>
                <w:rFonts w:hint="eastAsia" w:cs="宋体" w:asciiTheme="minorEastAsia" w:hAnsiTheme="minorEastAsia"/>
                <w:color w:val="000000"/>
                <w:szCs w:val="21"/>
              </w:rPr>
              <w:t>不得迟到，有考勤考核</w:t>
            </w:r>
          </w:p>
        </w:tc>
      </w:tr>
      <w:tr>
        <w:trPr>
          <w:trHeight w:val="287" w:hRule="atLeast"/>
          <w:jc w:val="center"/>
        </w:trPr>
        <w:tc>
          <w:tcPr>
            <w:tcW w:w="1952" w:type="dxa"/>
            <w:tcBorders>
              <w:top w:val="single" w:color="F79646" w:sz="8" w:space="0"/>
              <w:left w:val="single" w:color="F79646" w:sz="8" w:space="0"/>
              <w:bottom w:val="single" w:color="F79646" w:sz="8" w:space="0"/>
              <w:right w:val="dotted" w:color="auto" w:sz="4" w:space="0"/>
            </w:tcBorders>
            <w:shd w:val="clear" w:color="auto" w:fill="FDEFE9"/>
          </w:tcPr>
          <w:p>
            <w:pPr>
              <w:spacing w:line="360" w:lineRule="auto"/>
              <w:jc w:val="center"/>
              <w:rPr>
                <w:rFonts w:asciiTheme="minorEastAsia" w:hAnsiTheme="minorEastAsia"/>
                <w:color w:val="000000"/>
                <w:szCs w:val="21"/>
              </w:rPr>
            </w:pPr>
            <w:r>
              <w:rPr>
                <w:rFonts w:asciiTheme="minorEastAsia" w:hAnsiTheme="minorEastAsia"/>
                <w:color w:val="000000"/>
                <w:szCs w:val="21"/>
              </w:rPr>
              <w:t>9</w:t>
            </w:r>
            <w:r>
              <w:rPr>
                <w:rFonts w:hint="eastAsia" w:asciiTheme="minorEastAsia" w:hAnsiTheme="minorEastAsia"/>
                <w:color w:val="000000"/>
                <w:szCs w:val="21"/>
              </w:rPr>
              <w:t>：</w:t>
            </w:r>
            <w:r>
              <w:rPr>
                <w:rFonts w:asciiTheme="minorEastAsia" w:hAnsiTheme="minorEastAsia"/>
                <w:color w:val="000000"/>
                <w:szCs w:val="21"/>
              </w:rPr>
              <w:t>00-</w:t>
            </w:r>
            <w:r>
              <w:rPr>
                <w:rFonts w:hint="eastAsia" w:asciiTheme="minorEastAsia" w:hAnsiTheme="minorEastAsia"/>
                <w:color w:val="000000"/>
                <w:szCs w:val="21"/>
              </w:rPr>
              <w:t>12：00</w:t>
            </w:r>
          </w:p>
        </w:tc>
        <w:tc>
          <w:tcPr>
            <w:tcW w:w="1606" w:type="dxa"/>
            <w:tcBorders>
              <w:top w:val="single" w:color="F79646" w:sz="8" w:space="0"/>
              <w:left w:val="dotted" w:color="auto" w:sz="0" w:space="0"/>
              <w:bottom w:val="single" w:color="F79646" w:sz="8" w:space="0"/>
              <w:right w:val="dotted" w:color="auto" w:sz="4" w:space="0"/>
            </w:tcBorders>
            <w:shd w:val="clear" w:color="auto" w:fill="FDEFE9"/>
          </w:tcPr>
          <w:p>
            <w:pPr>
              <w:spacing w:line="360" w:lineRule="auto"/>
              <w:jc w:val="center"/>
              <w:rPr>
                <w:rFonts w:cs="宋体" w:asciiTheme="minorEastAsia" w:hAnsiTheme="minorEastAsia"/>
                <w:color w:val="000000"/>
                <w:szCs w:val="21"/>
              </w:rPr>
            </w:pPr>
            <w:r>
              <w:rPr>
                <w:rFonts w:hint="eastAsia" w:cs="宋体" w:asciiTheme="minorEastAsia" w:hAnsiTheme="minorEastAsia"/>
                <w:color w:val="000000"/>
                <w:szCs w:val="21"/>
              </w:rPr>
              <w:t>上机授课</w:t>
            </w:r>
          </w:p>
        </w:tc>
        <w:tc>
          <w:tcPr>
            <w:tcW w:w="3388" w:type="dxa"/>
            <w:tcBorders>
              <w:top w:val="single" w:color="F79646" w:sz="8" w:space="0"/>
              <w:left w:val="dotted" w:color="auto" w:sz="0" w:space="0"/>
              <w:bottom w:val="single" w:color="F79646" w:sz="8" w:space="0"/>
              <w:right w:val="single" w:color="F79646" w:sz="8" w:space="0"/>
            </w:tcBorders>
            <w:shd w:val="clear" w:color="auto" w:fill="FDEFE9"/>
          </w:tcPr>
          <w:p>
            <w:pPr>
              <w:spacing w:line="360" w:lineRule="auto"/>
              <w:rPr>
                <w:rFonts w:asciiTheme="minorEastAsia" w:hAnsiTheme="minorEastAsia"/>
                <w:color w:val="000000"/>
                <w:szCs w:val="21"/>
              </w:rPr>
            </w:pPr>
          </w:p>
        </w:tc>
      </w:tr>
      <w:tr>
        <w:trPr>
          <w:trHeight w:val="287" w:hRule="atLeast"/>
          <w:jc w:val="center"/>
        </w:trPr>
        <w:tc>
          <w:tcPr>
            <w:tcW w:w="1952" w:type="dxa"/>
            <w:tcBorders>
              <w:top w:val="single" w:color="F79646" w:sz="8" w:space="0"/>
              <w:left w:val="single" w:color="F79646" w:sz="8" w:space="0"/>
              <w:bottom w:val="single" w:color="F79646" w:sz="8" w:space="0"/>
              <w:right w:val="dotted" w:color="auto" w:sz="4" w:space="0"/>
            </w:tcBorders>
            <w:shd w:val="clear" w:color="auto" w:fill="FFFFFF"/>
          </w:tcPr>
          <w:p>
            <w:pPr>
              <w:spacing w:line="360" w:lineRule="auto"/>
              <w:jc w:val="center"/>
              <w:rPr>
                <w:rFonts w:asciiTheme="minorEastAsia" w:hAnsiTheme="minorEastAsia"/>
                <w:color w:val="000000"/>
                <w:szCs w:val="21"/>
              </w:rPr>
            </w:pPr>
            <w:r>
              <w:rPr>
                <w:rFonts w:asciiTheme="minorEastAsia" w:hAnsiTheme="minorEastAsia"/>
                <w:color w:val="000000"/>
                <w:szCs w:val="21"/>
              </w:rPr>
              <w:t>12</w:t>
            </w:r>
            <w:r>
              <w:rPr>
                <w:rFonts w:hint="eastAsia" w:asciiTheme="minorEastAsia" w:hAnsiTheme="minorEastAsia"/>
                <w:color w:val="000000"/>
                <w:szCs w:val="21"/>
              </w:rPr>
              <w:t>：</w:t>
            </w:r>
            <w:r>
              <w:rPr>
                <w:rFonts w:asciiTheme="minorEastAsia" w:hAnsiTheme="minorEastAsia"/>
                <w:color w:val="000000"/>
                <w:szCs w:val="21"/>
              </w:rPr>
              <w:t>00-1</w:t>
            </w:r>
            <w:r>
              <w:rPr>
                <w:rFonts w:hint="eastAsia" w:asciiTheme="minorEastAsia" w:hAnsiTheme="minorEastAsia"/>
                <w:color w:val="000000"/>
                <w:szCs w:val="21"/>
              </w:rPr>
              <w:t>3：5</w:t>
            </w:r>
            <w:r>
              <w:rPr>
                <w:rFonts w:asciiTheme="minorEastAsia" w:hAnsiTheme="minorEastAsia"/>
                <w:color w:val="000000"/>
                <w:szCs w:val="21"/>
              </w:rPr>
              <w:t>0</w:t>
            </w:r>
          </w:p>
        </w:tc>
        <w:tc>
          <w:tcPr>
            <w:tcW w:w="1606" w:type="dxa"/>
            <w:tcBorders>
              <w:top w:val="single" w:color="F79646" w:sz="8" w:space="0"/>
              <w:left w:val="dotted" w:color="auto" w:sz="0" w:space="0"/>
              <w:bottom w:val="single" w:color="F79646" w:sz="8" w:space="0"/>
              <w:right w:val="dotted" w:color="auto" w:sz="4" w:space="0"/>
            </w:tcBorders>
            <w:shd w:val="clear" w:color="auto" w:fill="FFFFFF"/>
          </w:tcPr>
          <w:p>
            <w:pPr>
              <w:spacing w:line="360" w:lineRule="auto"/>
              <w:jc w:val="center"/>
              <w:rPr>
                <w:rFonts w:cs="宋体" w:asciiTheme="minorEastAsia" w:hAnsiTheme="minorEastAsia"/>
                <w:color w:val="000000"/>
                <w:szCs w:val="21"/>
              </w:rPr>
            </w:pPr>
            <w:r>
              <w:rPr>
                <w:rFonts w:hint="eastAsia" w:cs="宋体" w:asciiTheme="minorEastAsia" w:hAnsiTheme="minorEastAsia"/>
                <w:color w:val="000000"/>
                <w:szCs w:val="21"/>
              </w:rPr>
              <w:t>午休</w:t>
            </w:r>
          </w:p>
        </w:tc>
        <w:tc>
          <w:tcPr>
            <w:tcW w:w="3388" w:type="dxa"/>
            <w:tcBorders>
              <w:top w:val="single" w:color="F79646" w:sz="8" w:space="0"/>
              <w:left w:val="dotted" w:color="auto" w:sz="0" w:space="0"/>
              <w:bottom w:val="single" w:color="F79646" w:sz="8" w:space="0"/>
              <w:right w:val="single" w:color="F79646" w:sz="8" w:space="0"/>
            </w:tcBorders>
            <w:shd w:val="clear" w:color="auto" w:fill="FFFFFF"/>
          </w:tcPr>
          <w:p>
            <w:pPr>
              <w:spacing w:line="360" w:lineRule="auto"/>
              <w:rPr>
                <w:rFonts w:asciiTheme="minorEastAsia" w:hAnsiTheme="minorEastAsia"/>
                <w:color w:val="000000"/>
                <w:szCs w:val="21"/>
              </w:rPr>
            </w:pPr>
          </w:p>
        </w:tc>
      </w:tr>
      <w:tr>
        <w:trPr>
          <w:trHeight w:val="287" w:hRule="atLeast"/>
          <w:jc w:val="center"/>
        </w:trPr>
        <w:tc>
          <w:tcPr>
            <w:tcW w:w="1952" w:type="dxa"/>
            <w:tcBorders>
              <w:top w:val="single" w:color="F79646" w:sz="8" w:space="0"/>
              <w:left w:val="single" w:color="F79646" w:sz="8" w:space="0"/>
              <w:bottom w:val="single" w:color="F79646" w:sz="8" w:space="0"/>
              <w:right w:val="dotted" w:color="auto" w:sz="4" w:space="0"/>
            </w:tcBorders>
            <w:shd w:val="clear" w:color="auto" w:fill="FDEFE9"/>
          </w:tcPr>
          <w:p>
            <w:pPr>
              <w:spacing w:line="360" w:lineRule="auto"/>
              <w:jc w:val="center"/>
              <w:rPr>
                <w:rFonts w:asciiTheme="minorEastAsia" w:hAnsiTheme="minorEastAsia"/>
                <w:color w:val="000000"/>
                <w:szCs w:val="21"/>
              </w:rPr>
            </w:pPr>
            <w:r>
              <w:rPr>
                <w:rFonts w:asciiTheme="minorEastAsia" w:hAnsiTheme="minorEastAsia"/>
                <w:color w:val="000000"/>
                <w:szCs w:val="21"/>
              </w:rPr>
              <w:t>13</w:t>
            </w:r>
            <w:r>
              <w:rPr>
                <w:rFonts w:hint="eastAsia" w:asciiTheme="minorEastAsia" w:hAnsiTheme="minorEastAsia"/>
                <w:color w:val="000000"/>
                <w:szCs w:val="21"/>
              </w:rPr>
              <w:t>：5</w:t>
            </w:r>
            <w:r>
              <w:rPr>
                <w:rFonts w:asciiTheme="minorEastAsia" w:hAnsiTheme="minorEastAsia"/>
                <w:color w:val="000000"/>
                <w:szCs w:val="21"/>
              </w:rPr>
              <w:t>0-1</w:t>
            </w:r>
            <w:r>
              <w:rPr>
                <w:rFonts w:hint="eastAsia" w:asciiTheme="minorEastAsia" w:hAnsiTheme="minorEastAsia"/>
                <w:color w:val="000000"/>
                <w:szCs w:val="21"/>
              </w:rPr>
              <w:t>4：0</w:t>
            </w:r>
            <w:r>
              <w:rPr>
                <w:rFonts w:asciiTheme="minorEastAsia" w:hAnsiTheme="minorEastAsia"/>
                <w:color w:val="000000"/>
                <w:szCs w:val="21"/>
              </w:rPr>
              <w:t>0</w:t>
            </w:r>
          </w:p>
        </w:tc>
        <w:tc>
          <w:tcPr>
            <w:tcW w:w="1606" w:type="dxa"/>
            <w:tcBorders>
              <w:top w:val="single" w:color="F79646" w:sz="8" w:space="0"/>
              <w:left w:val="dotted" w:color="auto" w:sz="0" w:space="0"/>
              <w:bottom w:val="single" w:color="F79646" w:sz="8" w:space="0"/>
              <w:right w:val="dotted" w:color="auto" w:sz="4" w:space="0"/>
            </w:tcBorders>
            <w:shd w:val="clear" w:color="auto" w:fill="FDEFE9"/>
          </w:tcPr>
          <w:p>
            <w:pPr>
              <w:spacing w:line="360" w:lineRule="auto"/>
              <w:jc w:val="center"/>
              <w:rPr>
                <w:rFonts w:cs="宋体" w:asciiTheme="minorEastAsia" w:hAnsiTheme="minorEastAsia"/>
                <w:color w:val="000000"/>
                <w:szCs w:val="21"/>
              </w:rPr>
            </w:pPr>
            <w:r>
              <w:rPr>
                <w:rFonts w:hint="eastAsia" w:cs="宋体" w:asciiTheme="minorEastAsia" w:hAnsiTheme="minorEastAsia"/>
                <w:color w:val="000000"/>
                <w:szCs w:val="21"/>
              </w:rPr>
              <w:t>签到</w:t>
            </w:r>
          </w:p>
        </w:tc>
        <w:tc>
          <w:tcPr>
            <w:tcW w:w="3388" w:type="dxa"/>
            <w:tcBorders>
              <w:top w:val="single" w:color="F79646" w:sz="8" w:space="0"/>
              <w:left w:val="dotted" w:color="auto" w:sz="0" w:space="0"/>
              <w:bottom w:val="single" w:color="F79646" w:sz="8" w:space="0"/>
              <w:right w:val="single" w:color="F79646" w:sz="8" w:space="0"/>
            </w:tcBorders>
            <w:shd w:val="clear" w:color="auto" w:fill="FDEFE9"/>
          </w:tcPr>
          <w:p>
            <w:pPr>
              <w:spacing w:line="360" w:lineRule="auto"/>
              <w:rPr>
                <w:rFonts w:asciiTheme="minorEastAsia" w:hAnsiTheme="minorEastAsia"/>
                <w:color w:val="000000"/>
                <w:szCs w:val="21"/>
              </w:rPr>
            </w:pPr>
            <w:r>
              <w:rPr>
                <w:rFonts w:hint="eastAsia" w:cs="宋体" w:asciiTheme="minorEastAsia" w:hAnsiTheme="minorEastAsia"/>
                <w:color w:val="000000"/>
                <w:szCs w:val="21"/>
              </w:rPr>
              <w:t>不得迟到，有考勤考核</w:t>
            </w:r>
          </w:p>
        </w:tc>
      </w:tr>
      <w:tr>
        <w:trPr>
          <w:trHeight w:val="287" w:hRule="atLeast"/>
          <w:jc w:val="center"/>
        </w:trPr>
        <w:tc>
          <w:tcPr>
            <w:tcW w:w="1952" w:type="dxa"/>
            <w:tcBorders>
              <w:top w:val="single" w:color="F79646" w:sz="8" w:space="0"/>
              <w:left w:val="single" w:color="F79646" w:sz="8" w:space="0"/>
              <w:bottom w:val="single" w:color="F79646" w:sz="8" w:space="0"/>
              <w:right w:val="dotted" w:color="auto" w:sz="4" w:space="0"/>
            </w:tcBorders>
            <w:shd w:val="clear" w:color="auto" w:fill="FFFFFF"/>
          </w:tcPr>
          <w:p>
            <w:pPr>
              <w:spacing w:line="360" w:lineRule="auto"/>
              <w:jc w:val="center"/>
              <w:rPr>
                <w:rFonts w:asciiTheme="minorEastAsia" w:hAnsiTheme="minorEastAsia"/>
                <w:color w:val="000000"/>
                <w:szCs w:val="21"/>
              </w:rPr>
            </w:pPr>
            <w:r>
              <w:rPr>
                <w:rFonts w:asciiTheme="minorEastAsia" w:hAnsiTheme="minorEastAsia"/>
                <w:color w:val="000000"/>
                <w:szCs w:val="21"/>
              </w:rPr>
              <w:t>1</w:t>
            </w:r>
            <w:r>
              <w:rPr>
                <w:rFonts w:hint="eastAsia" w:asciiTheme="minorEastAsia" w:hAnsiTheme="minorEastAsia"/>
                <w:color w:val="000000"/>
                <w:szCs w:val="21"/>
              </w:rPr>
              <w:t>4：0</w:t>
            </w:r>
            <w:r>
              <w:rPr>
                <w:rFonts w:asciiTheme="minorEastAsia" w:hAnsiTheme="minorEastAsia"/>
                <w:color w:val="000000"/>
                <w:szCs w:val="21"/>
              </w:rPr>
              <w:t>0-1</w:t>
            </w:r>
            <w:r>
              <w:rPr>
                <w:rFonts w:hint="eastAsia" w:asciiTheme="minorEastAsia" w:hAnsiTheme="minorEastAsia"/>
                <w:color w:val="000000"/>
                <w:szCs w:val="21"/>
              </w:rPr>
              <w:t>7：0</w:t>
            </w:r>
            <w:r>
              <w:rPr>
                <w:rFonts w:asciiTheme="minorEastAsia" w:hAnsiTheme="minorEastAsia"/>
                <w:color w:val="000000"/>
                <w:szCs w:val="21"/>
              </w:rPr>
              <w:t>0</w:t>
            </w:r>
          </w:p>
        </w:tc>
        <w:tc>
          <w:tcPr>
            <w:tcW w:w="1606" w:type="dxa"/>
            <w:tcBorders>
              <w:top w:val="single" w:color="F79646" w:sz="8" w:space="0"/>
              <w:left w:val="dotted" w:color="auto" w:sz="0" w:space="0"/>
              <w:bottom w:val="single" w:color="F79646" w:sz="8" w:space="0"/>
              <w:right w:val="dotted" w:color="auto" w:sz="4" w:space="0"/>
            </w:tcBorders>
            <w:shd w:val="clear" w:color="auto" w:fill="FFFFFF"/>
          </w:tcPr>
          <w:p>
            <w:pPr>
              <w:spacing w:line="360" w:lineRule="auto"/>
              <w:jc w:val="center"/>
              <w:rPr>
                <w:rFonts w:cs="宋体" w:asciiTheme="minorEastAsia" w:hAnsiTheme="minorEastAsia"/>
                <w:color w:val="000000"/>
                <w:szCs w:val="21"/>
              </w:rPr>
            </w:pPr>
            <w:r>
              <w:rPr>
                <w:rFonts w:hint="eastAsia" w:cs="宋体" w:asciiTheme="minorEastAsia" w:hAnsiTheme="minorEastAsia"/>
                <w:color w:val="000000"/>
                <w:szCs w:val="21"/>
              </w:rPr>
              <w:t>上机授课</w:t>
            </w:r>
          </w:p>
        </w:tc>
        <w:tc>
          <w:tcPr>
            <w:tcW w:w="3388" w:type="dxa"/>
            <w:tcBorders>
              <w:top w:val="single" w:color="F79646" w:sz="8" w:space="0"/>
              <w:left w:val="dotted" w:color="auto" w:sz="0" w:space="0"/>
              <w:bottom w:val="single" w:color="F79646" w:sz="8" w:space="0"/>
              <w:right w:val="single" w:color="F79646" w:sz="8" w:space="0"/>
            </w:tcBorders>
            <w:shd w:val="clear" w:color="auto" w:fill="FFFFFF"/>
          </w:tcPr>
          <w:p>
            <w:pPr>
              <w:spacing w:line="360" w:lineRule="auto"/>
              <w:rPr>
                <w:rFonts w:asciiTheme="minorEastAsia" w:hAnsiTheme="minorEastAsia"/>
                <w:color w:val="000000"/>
                <w:szCs w:val="21"/>
              </w:rPr>
            </w:pPr>
          </w:p>
        </w:tc>
      </w:tr>
    </w:tbl>
    <w:p>
      <w:pPr>
        <w:pStyle w:val="4"/>
        <w:spacing w:before="0" w:after="0" w:line="360" w:lineRule="auto"/>
        <w:rPr>
          <w:rFonts w:ascii="微软雅黑" w:hAnsi="微软雅黑" w:eastAsia="微软雅黑"/>
        </w:rPr>
      </w:pPr>
      <w:bookmarkStart w:id="16" w:name="_Toc126761507"/>
      <w:r>
        <w:rPr>
          <w:rFonts w:hint="eastAsia" w:ascii="微软雅黑" w:hAnsi="微软雅黑" w:eastAsia="微软雅黑"/>
        </w:rPr>
        <w:t>5.3 实训项目管理</w:t>
      </w:r>
      <w:bookmarkEnd w:id="16"/>
    </w:p>
    <w:p>
      <w:pPr>
        <w:pStyle w:val="27"/>
        <w:numPr>
          <w:ilvl w:val="0"/>
          <w:numId w:val="7"/>
        </w:numPr>
        <w:spacing w:after="156" w:afterLines="50"/>
        <w:ind w:left="363" w:hanging="363" w:firstLineChars="0"/>
        <w:rPr>
          <w:rFonts w:ascii="Heiti SC Light" w:hAnsi="Heiti SC Light" w:eastAsia="Heiti SC Light" w:cs="宋体"/>
          <w:kern w:val="0"/>
          <w:szCs w:val="21"/>
        </w:rPr>
      </w:pPr>
      <w:r>
        <w:rPr>
          <w:rFonts w:hint="eastAsia" w:ascii="Heiti SC Light" w:hAnsi="Heiti SC Light" w:eastAsia="Heiti SC Light" w:cs="宋体"/>
          <w:kern w:val="0"/>
          <w:szCs w:val="21"/>
        </w:rPr>
        <w:t>确定实训班级后，制定好授课内容和详细的授课日程表。</w:t>
      </w:r>
    </w:p>
    <w:p>
      <w:pPr>
        <w:pStyle w:val="27"/>
        <w:numPr>
          <w:ilvl w:val="0"/>
          <w:numId w:val="7"/>
        </w:numPr>
        <w:spacing w:after="156" w:afterLines="50"/>
        <w:ind w:left="363" w:hanging="363" w:firstLineChars="0"/>
        <w:rPr>
          <w:rFonts w:ascii="Heiti SC Light" w:hAnsi="Heiti SC Light" w:eastAsia="Heiti SC Light" w:cs="宋体"/>
          <w:kern w:val="0"/>
          <w:szCs w:val="21"/>
        </w:rPr>
      </w:pPr>
      <w:r>
        <w:rPr>
          <w:rFonts w:hint="eastAsia" w:ascii="Heiti SC Light" w:hAnsi="Heiti SC Light" w:eastAsia="Heiti SC Light" w:cs="宋体"/>
          <w:kern w:val="0"/>
          <w:szCs w:val="21"/>
        </w:rPr>
        <w:t>实训开始时，要将学生分成小组，以小组的形式进行项目的开发，主要锻炼学生的团队合作能力。</w:t>
      </w:r>
    </w:p>
    <w:p>
      <w:pPr>
        <w:pStyle w:val="27"/>
        <w:numPr>
          <w:ilvl w:val="0"/>
          <w:numId w:val="7"/>
        </w:numPr>
        <w:spacing w:after="156" w:afterLines="50"/>
        <w:ind w:left="363" w:hanging="363" w:firstLineChars="0"/>
        <w:rPr>
          <w:rFonts w:ascii="Heiti SC Light" w:hAnsi="Heiti SC Light" w:eastAsia="Heiti SC Light" w:cs="宋体"/>
          <w:kern w:val="0"/>
          <w:szCs w:val="21"/>
        </w:rPr>
      </w:pPr>
      <w:r>
        <w:rPr>
          <w:rFonts w:hint="eastAsia" w:ascii="Heiti SC Light" w:hAnsi="Heiti SC Light" w:eastAsia="Heiti SC Light" w:cs="宋体"/>
          <w:kern w:val="0"/>
          <w:szCs w:val="21"/>
        </w:rPr>
        <w:t>每个小组，需要推选出一个有责任感、有担当的小组长，保证小组的项目有序进行。</w:t>
      </w:r>
    </w:p>
    <w:p>
      <w:pPr>
        <w:pStyle w:val="27"/>
        <w:numPr>
          <w:ilvl w:val="0"/>
          <w:numId w:val="7"/>
        </w:numPr>
        <w:spacing w:after="156" w:afterLines="50"/>
        <w:ind w:left="363" w:hanging="363" w:firstLineChars="0"/>
        <w:rPr>
          <w:rFonts w:ascii="Heiti SC Light" w:hAnsi="Heiti SC Light" w:eastAsia="Heiti SC Light" w:cs="宋体"/>
          <w:kern w:val="0"/>
          <w:szCs w:val="21"/>
        </w:rPr>
      </w:pPr>
      <w:r>
        <w:rPr>
          <w:rFonts w:hint="eastAsia" w:ascii="Heiti SC Light" w:hAnsi="Heiti SC Light" w:eastAsia="Heiti SC Light" w:cs="宋体"/>
          <w:kern w:val="0"/>
          <w:szCs w:val="21"/>
        </w:rPr>
        <w:t>实训过程中，实训讲师每天都会讲解新的知识点，利用一些简单的小例子来讲解每一个知识点。</w:t>
      </w:r>
    </w:p>
    <w:p>
      <w:pPr>
        <w:pStyle w:val="27"/>
        <w:numPr>
          <w:ilvl w:val="0"/>
          <w:numId w:val="7"/>
        </w:numPr>
        <w:spacing w:after="156" w:afterLines="50"/>
        <w:ind w:left="363" w:hanging="363" w:firstLineChars="0"/>
        <w:rPr>
          <w:rFonts w:ascii="Heiti SC Light" w:hAnsi="Heiti SC Light" w:eastAsia="Heiti SC Light" w:cs="宋体"/>
          <w:kern w:val="0"/>
          <w:szCs w:val="21"/>
        </w:rPr>
      </w:pPr>
      <w:r>
        <w:rPr>
          <w:rFonts w:hint="eastAsia" w:ascii="Heiti SC Light" w:hAnsi="Heiti SC Light" w:eastAsia="Heiti SC Light" w:cs="宋体"/>
          <w:kern w:val="0"/>
          <w:szCs w:val="21"/>
        </w:rPr>
        <w:t>实训过程中，实训讲师会与同学做一些有趣的小游戏进行互动，使学生对编程更感兴趣。</w:t>
      </w:r>
    </w:p>
    <w:p>
      <w:pPr>
        <w:pStyle w:val="27"/>
        <w:numPr>
          <w:ilvl w:val="0"/>
          <w:numId w:val="7"/>
        </w:numPr>
        <w:spacing w:after="156" w:afterLines="50"/>
        <w:ind w:left="363" w:hanging="363" w:firstLineChars="0"/>
        <w:rPr>
          <w:rFonts w:ascii="Heiti SC Light" w:hAnsi="Heiti SC Light" w:eastAsia="Heiti SC Light" w:cs="宋体"/>
          <w:kern w:val="0"/>
          <w:szCs w:val="21"/>
        </w:rPr>
      </w:pPr>
      <w:r>
        <w:rPr>
          <w:rFonts w:hint="eastAsia" w:ascii="Heiti SC Light" w:hAnsi="Heiti SC Light" w:eastAsia="Heiti SC Light" w:cs="宋体"/>
          <w:kern w:val="0"/>
          <w:szCs w:val="21"/>
        </w:rPr>
        <w:t>实训过程中，讲师会组织学生进行公司的模拟开会，讨论一些项目的进度问题，学生可以发表自己对目前阶段的项目发展的建议，使项目更健壮。</w:t>
      </w:r>
    </w:p>
    <w:p>
      <w:pPr>
        <w:pStyle w:val="27"/>
        <w:numPr>
          <w:ilvl w:val="0"/>
          <w:numId w:val="7"/>
        </w:numPr>
        <w:spacing w:after="156" w:afterLines="50"/>
        <w:ind w:left="363" w:hanging="363" w:firstLineChars="0"/>
        <w:rPr>
          <w:rFonts w:ascii="Heiti SC Light" w:hAnsi="Heiti SC Light" w:eastAsia="Heiti SC Light" w:cs="宋体"/>
          <w:kern w:val="0"/>
          <w:szCs w:val="21"/>
        </w:rPr>
      </w:pPr>
      <w:r>
        <w:rPr>
          <w:rFonts w:hint="eastAsia" w:ascii="Heiti SC Light" w:hAnsi="Heiti SC Light" w:eastAsia="Heiti SC Light" w:cs="宋体"/>
          <w:kern w:val="0"/>
          <w:szCs w:val="21"/>
        </w:rPr>
        <w:t>讲师会模拟公司模式，要求学生每周写周报，或者每日写日报。以这种形式记录学生自己的每一天的进步和收获。</w:t>
      </w:r>
    </w:p>
    <w:p>
      <w:pPr>
        <w:pStyle w:val="27"/>
        <w:numPr>
          <w:ilvl w:val="0"/>
          <w:numId w:val="7"/>
        </w:numPr>
        <w:spacing w:after="156" w:afterLines="50"/>
        <w:ind w:left="363" w:hanging="363" w:firstLineChars="0"/>
        <w:rPr>
          <w:rFonts w:ascii="Heiti SC Light" w:hAnsi="Heiti SC Light" w:eastAsia="Heiti SC Light" w:cs="宋体"/>
          <w:kern w:val="0"/>
          <w:szCs w:val="21"/>
        </w:rPr>
      </w:pPr>
      <w:r>
        <w:rPr>
          <w:rFonts w:hint="eastAsia" w:ascii="Heiti SC Light" w:hAnsi="Heiti SC Light" w:eastAsia="Heiti SC Light" w:cs="宋体"/>
          <w:kern w:val="0"/>
          <w:szCs w:val="21"/>
        </w:rPr>
        <w:t>项目即将结束时，讲师组织学生进行项目总结。这里的总结不仅是每个学生的积累、经验的总结，同时讲师也会带领学生进行项目的相关数据的总结。如：项目代码的工作量统计、BUG的统计率与解决率等等。</w:t>
      </w:r>
    </w:p>
    <w:p>
      <w:pPr>
        <w:widowControl/>
        <w:jc w:val="left"/>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00000000" w:usb1="00000000" w:usb2="00000000" w:usb3="00000000" w:csb0="0016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00000000" w:usb1="00000000" w:usb2="00000000" w:usb3="00000000" w:csb0="00060000" w:csb1="00000000"/>
  </w:font>
  <w:font w:name="Heiti SC Medium">
    <w:panose1 w:val="02000000000000000000"/>
    <w:charset w:val="80"/>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Malgun Gothic Semilight">
    <w:altName w:val="苹方-简"/>
    <w:panose1 w:val="020B0502040204020203"/>
    <w:charset w:val="86"/>
    <w:family w:val="swiss"/>
    <w:pitch w:val="default"/>
    <w:sig w:usb0="00000000" w:usb1="00000000" w:usb2="00000012" w:usb3="00000000" w:csb0="203E01BD" w:csb1="D7FF0000"/>
  </w:font>
  <w:font w:name="Heiti SC Light">
    <w:panose1 w:val="02000000000000000000"/>
    <w:charset w:val="80"/>
    <w:family w:val="auto"/>
    <w:pitch w:val="default"/>
    <w:sig w:usb0="00000000" w:usb1="00000000" w:usb2="00000000" w:usb3="00000000" w:csb0="00160000" w:csb1="00000000"/>
  </w:font>
  <w:font w:name="Helvetica">
    <w:panose1 w:val="00000000000000000000"/>
    <w:charset w:val="00"/>
    <w:family w:val="swiss"/>
    <w:pitch w:val="default"/>
    <w:sig w:usb0="00000000" w:usb1="00000000" w:usb2="00000000" w:usb3="00000000" w:csb0="00000000" w:csb1="00000000"/>
  </w:font>
  <w:font w:name="冬青黑体简体中文">
    <w:panose1 w:val="020B03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t xml:space="preserve">第 </w:t>
    </w:r>
    <w:r>
      <w:fldChar w:fldCharType="begin"/>
    </w:r>
    <w:r>
      <w:instrText xml:space="preserve"> PAGE  \* MERGEFORMAT </w:instrText>
    </w:r>
    <w:r>
      <w:fldChar w:fldCharType="separate"/>
    </w:r>
    <w:r>
      <w:t>22</w:t>
    </w:r>
    <w:r>
      <w:fldChar w:fldCharType="end"/>
    </w:r>
    <w: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rFonts w:hint="eastAsia"/>
      </w:rPr>
      <mc:AlternateContent>
        <mc:Choice Requires="wps">
          <w:drawing>
            <wp:anchor distT="0" distB="0" distL="114300" distR="114300" simplePos="0" relativeHeight="251659264" behindDoc="0" locked="0" layoutInCell="1" allowOverlap="1">
              <wp:simplePos x="0" y="0"/>
              <wp:positionH relativeFrom="column">
                <wp:posOffset>1647190</wp:posOffset>
              </wp:positionH>
              <wp:positionV relativeFrom="paragraph">
                <wp:posOffset>-102235</wp:posOffset>
              </wp:positionV>
              <wp:extent cx="2195830" cy="302895"/>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2195830" cy="302895"/>
                      </a:xfrm>
                      <a:prstGeom prst="rect">
                        <a:avLst/>
                      </a:prstGeom>
                      <a:noFill/>
                      <a:ln w="6350">
                        <a:noFill/>
                      </a:ln>
                    </wps:spPr>
                    <wps:txbx>
                      <w:txbxContent>
                        <w:p>
                          <w:pPr>
                            <w:jc w:val="center"/>
                            <w:rPr>
                              <w:rFonts w:ascii="Heiti SC Medium" w:hAnsi="Heiti SC Medium" w:eastAsia="Heiti SC Medium"/>
                              <w:color w:val="475055"/>
                            </w:rPr>
                          </w:pPr>
                          <w:r>
                            <w:rPr>
                              <w:rFonts w:hint="eastAsia" w:ascii="Heiti SC Medium" w:hAnsi="Heiti SC Medium" w:eastAsia="Heiti SC Medium"/>
                              <w:color w:val="475055"/>
                            </w:rPr>
                            <w:t xml:space="preserve">初 心 至 善 </w:t>
                          </w:r>
                          <w:r>
                            <w:rPr>
                              <w:rFonts w:ascii="Heiti SC Medium" w:hAnsi="Heiti SC Medium" w:eastAsia="Heiti SC Medium"/>
                              <w:color w:val="475055"/>
                            </w:rPr>
                            <w:t xml:space="preserve">  </w:t>
                          </w:r>
                          <w:r>
                            <w:rPr>
                              <w:rFonts w:hint="eastAsia" w:ascii="Heiti SC Medium" w:hAnsi="Heiti SC Medium" w:eastAsia="Heiti SC Medium"/>
                              <w:color w:val="475055"/>
                            </w:rPr>
                            <w:t>匠 心 育 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7pt;margin-top:-8.05pt;height:23.85pt;width:172.9pt;z-index:251659264;mso-width-relative:page;mso-height-relative:page;" filled="f" stroked="f" coordsize="21600,21600" o:gfxdata="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BYAAABkcnMvUEsBAhQAFAAAAAgAh07iQEJgWlPcAAAA&#10;CgEAAA8AAAAAAAAAAQAgAAAAOAAAAGRycy9kb3ducmV2LnhtbFBLAQIUABQAAAAIAIdO4kA4lUZy&#10;PAIAAGgEAAAOAAAAAAAAAAEAIAAAAEEBAABkcnMvZTJvRG9jLnhtbFBLBQYAAAAABgAGAFkBAADv&#10;BQAAAAA=&#10;">
              <v:fill on="f" focussize="0,0"/>
              <v:stroke on="f" weight="0.5pt"/>
              <v:imagedata o:title=""/>
              <o:lock v:ext="edit" aspectratio="f"/>
              <v:textbox>
                <w:txbxContent>
                  <w:p>
                    <w:pPr>
                      <w:jc w:val="center"/>
                      <w:rPr>
                        <w:rFonts w:ascii="Heiti SC Medium" w:hAnsi="Heiti SC Medium" w:eastAsia="Heiti SC Medium"/>
                        <w:color w:val="475055"/>
                      </w:rPr>
                    </w:pPr>
                    <w:r>
                      <w:rPr>
                        <w:rFonts w:hint="eastAsia" w:ascii="Heiti SC Medium" w:hAnsi="Heiti SC Medium" w:eastAsia="Heiti SC Medium"/>
                        <w:color w:val="475055"/>
                      </w:rPr>
                      <w:t xml:space="preserve">初 心 至 善 </w:t>
                    </w:r>
                    <w:r>
                      <w:rPr>
                        <w:rFonts w:ascii="Heiti SC Medium" w:hAnsi="Heiti SC Medium" w:eastAsia="Heiti SC Medium"/>
                        <w:color w:val="475055"/>
                      </w:rPr>
                      <w:t xml:space="preserve">  </w:t>
                    </w:r>
                    <w:r>
                      <w:rPr>
                        <w:rFonts w:hint="eastAsia" w:ascii="Heiti SC Medium" w:hAnsi="Heiti SC Medium" w:eastAsia="Heiti SC Medium"/>
                        <w:color w:val="475055"/>
                      </w:rPr>
                      <w:t>匠 心 育 人</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79DD4"/>
    <w:multiLevelType w:val="singleLevel"/>
    <w:tmpl w:val="8D279DD4"/>
    <w:lvl w:ilvl="0" w:tentative="0">
      <w:start w:val="1"/>
      <w:numFmt w:val="decimal"/>
      <w:lvlText w:val="%1."/>
      <w:lvlJc w:val="left"/>
      <w:pPr>
        <w:tabs>
          <w:tab w:val="left" w:pos="312"/>
        </w:tabs>
      </w:pPr>
    </w:lvl>
  </w:abstractNum>
  <w:abstractNum w:abstractNumId="1">
    <w:nsid w:val="99466B62"/>
    <w:multiLevelType w:val="singleLevel"/>
    <w:tmpl w:val="99466B62"/>
    <w:lvl w:ilvl="0" w:tentative="0">
      <w:start w:val="1"/>
      <w:numFmt w:val="decimal"/>
      <w:lvlText w:val="%1."/>
      <w:lvlJc w:val="left"/>
      <w:pPr>
        <w:tabs>
          <w:tab w:val="left" w:pos="312"/>
        </w:tabs>
      </w:pPr>
    </w:lvl>
  </w:abstractNum>
  <w:abstractNum w:abstractNumId="2">
    <w:nsid w:val="A4AAC9BA"/>
    <w:multiLevelType w:val="singleLevel"/>
    <w:tmpl w:val="A4AAC9BA"/>
    <w:lvl w:ilvl="0" w:tentative="0">
      <w:start w:val="1"/>
      <w:numFmt w:val="decimal"/>
      <w:lvlText w:val="%1."/>
      <w:lvlJc w:val="left"/>
      <w:pPr>
        <w:tabs>
          <w:tab w:val="left" w:pos="312"/>
        </w:tabs>
      </w:pPr>
    </w:lvl>
  </w:abstractNum>
  <w:abstractNum w:abstractNumId="3">
    <w:nsid w:val="16CE5A68"/>
    <w:multiLevelType w:val="singleLevel"/>
    <w:tmpl w:val="16CE5A68"/>
    <w:lvl w:ilvl="0" w:tentative="0">
      <w:start w:val="1"/>
      <w:numFmt w:val="decimal"/>
      <w:lvlText w:val="%1."/>
      <w:lvlJc w:val="left"/>
      <w:pPr>
        <w:tabs>
          <w:tab w:val="left" w:pos="312"/>
        </w:tabs>
      </w:pPr>
    </w:lvl>
  </w:abstractNum>
  <w:abstractNum w:abstractNumId="4">
    <w:nsid w:val="2A846BB3"/>
    <w:multiLevelType w:val="singleLevel"/>
    <w:tmpl w:val="2A846BB3"/>
    <w:lvl w:ilvl="0" w:tentative="0">
      <w:start w:val="1"/>
      <w:numFmt w:val="decimal"/>
      <w:lvlText w:val="%1."/>
      <w:lvlJc w:val="left"/>
      <w:pPr>
        <w:tabs>
          <w:tab w:val="left" w:pos="312"/>
        </w:tabs>
      </w:pPr>
    </w:lvl>
  </w:abstractNum>
  <w:abstractNum w:abstractNumId="5">
    <w:nsid w:val="6CA539DD"/>
    <w:multiLevelType w:val="multilevel"/>
    <w:tmpl w:val="6CA539DD"/>
    <w:lvl w:ilvl="0" w:tentative="0">
      <w:start w:val="1"/>
      <w:numFmt w:val="bullet"/>
      <w:lvlText w:val="◆"/>
      <w:lvlJc w:val="left"/>
      <w:pPr>
        <w:ind w:left="360" w:hanging="360"/>
      </w:pPr>
      <w:rPr>
        <w:rFonts w:hint="eastAsia" w:ascii="等线" w:hAnsi="等线" w:eastAsia="等线" w:cstheme="minorBidi"/>
        <w:b/>
        <w:color w:val="auto"/>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7767ABE9"/>
    <w:multiLevelType w:val="singleLevel"/>
    <w:tmpl w:val="7767ABE9"/>
    <w:lvl w:ilvl="0" w:tentative="0">
      <w:start w:val="1"/>
      <w:numFmt w:val="decimal"/>
      <w:lvlText w:val="%1."/>
      <w:lvlJc w:val="left"/>
      <w:pPr>
        <w:tabs>
          <w:tab w:val="left" w:pos="312"/>
        </w:tabs>
      </w:pPr>
    </w:lvl>
  </w:abstractNum>
  <w:num w:numId="1">
    <w:abstractNumId w:val="1"/>
  </w:num>
  <w:num w:numId="2">
    <w:abstractNumId w:val="0"/>
  </w:num>
  <w:num w:numId="3">
    <w:abstractNumId w:val="2"/>
  </w:num>
  <w:num w:numId="4">
    <w:abstractNumId w:val="4"/>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2593"/>
    <w:rsid w:val="00012BF5"/>
    <w:rsid w:val="000436FF"/>
    <w:rsid w:val="000A4A33"/>
    <w:rsid w:val="000D3D96"/>
    <w:rsid w:val="00117698"/>
    <w:rsid w:val="00184F85"/>
    <w:rsid w:val="001B5555"/>
    <w:rsid w:val="001C7B76"/>
    <w:rsid w:val="00252392"/>
    <w:rsid w:val="00266676"/>
    <w:rsid w:val="00277483"/>
    <w:rsid w:val="002B04B0"/>
    <w:rsid w:val="002B1ABB"/>
    <w:rsid w:val="002E21BE"/>
    <w:rsid w:val="002E22F5"/>
    <w:rsid w:val="002F71C4"/>
    <w:rsid w:val="003B382E"/>
    <w:rsid w:val="003E0329"/>
    <w:rsid w:val="00414F51"/>
    <w:rsid w:val="00430514"/>
    <w:rsid w:val="0046383A"/>
    <w:rsid w:val="004B2593"/>
    <w:rsid w:val="00585948"/>
    <w:rsid w:val="005A4A85"/>
    <w:rsid w:val="00604F24"/>
    <w:rsid w:val="00605768"/>
    <w:rsid w:val="006163BE"/>
    <w:rsid w:val="006534FB"/>
    <w:rsid w:val="00661A7B"/>
    <w:rsid w:val="00687A24"/>
    <w:rsid w:val="006D051B"/>
    <w:rsid w:val="006E7C61"/>
    <w:rsid w:val="006F547D"/>
    <w:rsid w:val="007278B2"/>
    <w:rsid w:val="0073668C"/>
    <w:rsid w:val="00736F21"/>
    <w:rsid w:val="007B38FC"/>
    <w:rsid w:val="008850F3"/>
    <w:rsid w:val="0094508A"/>
    <w:rsid w:val="009939D0"/>
    <w:rsid w:val="009A2837"/>
    <w:rsid w:val="009E3C3B"/>
    <w:rsid w:val="00A31693"/>
    <w:rsid w:val="00A906EE"/>
    <w:rsid w:val="00A9540F"/>
    <w:rsid w:val="00AF7E4C"/>
    <w:rsid w:val="00B111C5"/>
    <w:rsid w:val="00B47A36"/>
    <w:rsid w:val="00B93CD2"/>
    <w:rsid w:val="00BD7493"/>
    <w:rsid w:val="00CB6F5A"/>
    <w:rsid w:val="00CE7356"/>
    <w:rsid w:val="00CF282B"/>
    <w:rsid w:val="00D439B5"/>
    <w:rsid w:val="00D97E88"/>
    <w:rsid w:val="00DF1CB5"/>
    <w:rsid w:val="00EA24E9"/>
    <w:rsid w:val="00EB7B97"/>
    <w:rsid w:val="00FB37DF"/>
    <w:rsid w:val="00FD3DF6"/>
    <w:rsid w:val="00FF7087"/>
    <w:rsid w:val="25652808"/>
    <w:rsid w:val="3B1F5BC2"/>
    <w:rsid w:val="3BAB62D8"/>
    <w:rsid w:val="41A075DD"/>
    <w:rsid w:val="426560E1"/>
    <w:rsid w:val="46BC6CA3"/>
    <w:rsid w:val="565C0567"/>
    <w:rsid w:val="CFFF1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3"/>
    <w:unhideWhenUsed/>
    <w:qFormat/>
    <w:uiPriority w:val="0"/>
    <w:pPr>
      <w:keepNext/>
      <w:keepLines/>
      <w:spacing w:before="260" w:after="260" w:line="413" w:lineRule="auto"/>
      <w:outlineLvl w:val="2"/>
    </w:pPr>
    <w:rPr>
      <w:b/>
      <w:sz w:val="32"/>
    </w:rPr>
  </w:style>
  <w:style w:type="paragraph" w:styleId="5">
    <w:name w:val="heading 4"/>
    <w:basedOn w:val="1"/>
    <w:next w:val="1"/>
    <w:link w:val="2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toc 3"/>
    <w:basedOn w:val="1"/>
    <w:next w:val="1"/>
    <w:qFormat/>
    <w:uiPriority w:val="39"/>
    <w:pPr>
      <w:ind w:left="840" w:leftChars="400"/>
    </w:pPr>
  </w:style>
  <w:style w:type="paragraph" w:styleId="7">
    <w:name w:val="Balloon Text"/>
    <w:basedOn w:val="1"/>
    <w:link w:val="21"/>
    <w:semiHidden/>
    <w:unhideWhenUsed/>
    <w:uiPriority w:val="99"/>
    <w:rPr>
      <w:sz w:val="18"/>
      <w:szCs w:val="18"/>
    </w:rPr>
  </w:style>
  <w:style w:type="paragraph" w:styleId="8">
    <w:name w:val="footer"/>
    <w:basedOn w:val="1"/>
    <w:link w:val="20"/>
    <w:unhideWhenUsed/>
    <w:qFormat/>
    <w:uiPriority w:val="0"/>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HTML Preformatted"/>
    <w:basedOn w:val="1"/>
    <w:link w:val="28"/>
    <w:semiHidden/>
    <w:unhideWhenUsed/>
    <w:qFormat/>
    <w:uiPriority w:val="99"/>
    <w:rPr>
      <w:rFonts w:ascii="Courier New" w:hAnsi="Courier New" w:cs="Courier New"/>
      <w:sz w:val="20"/>
      <w:szCs w:val="20"/>
    </w:rPr>
  </w:style>
  <w:style w:type="paragraph" w:styleId="13">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5">
    <w:name w:val="Table Grid"/>
    <w:basedOn w:val="14"/>
    <w:qFormat/>
    <w:uiPriority w:val="0"/>
    <w:rPr>
      <w:rFonts w:ascii="Times New Roman" w:hAnsi="Times New Roman" w:eastAsia="宋体" w:cs="Times New Roman"/>
      <w:kern w:val="0"/>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qFormat/>
    <w:uiPriority w:val="99"/>
    <w:rPr>
      <w:color w:val="0000FF"/>
      <w:u w:val="single"/>
    </w:rPr>
  </w:style>
  <w:style w:type="character" w:customStyle="1" w:styleId="19">
    <w:name w:val="页眉 Char"/>
    <w:basedOn w:val="16"/>
    <w:link w:val="9"/>
    <w:qFormat/>
    <w:uiPriority w:val="99"/>
    <w:rPr>
      <w:sz w:val="18"/>
      <w:szCs w:val="18"/>
    </w:rPr>
  </w:style>
  <w:style w:type="character" w:customStyle="1" w:styleId="20">
    <w:name w:val="页脚 Char"/>
    <w:basedOn w:val="16"/>
    <w:link w:val="8"/>
    <w:uiPriority w:val="0"/>
    <w:rPr>
      <w:sz w:val="18"/>
      <w:szCs w:val="18"/>
    </w:rPr>
  </w:style>
  <w:style w:type="character" w:customStyle="1" w:styleId="21">
    <w:name w:val="批注框文本 Char"/>
    <w:basedOn w:val="16"/>
    <w:link w:val="7"/>
    <w:semiHidden/>
    <w:qFormat/>
    <w:uiPriority w:val="99"/>
    <w:rPr>
      <w:sz w:val="18"/>
      <w:szCs w:val="18"/>
    </w:rPr>
  </w:style>
  <w:style w:type="character" w:customStyle="1" w:styleId="22">
    <w:name w:val="标题 2 Char"/>
    <w:basedOn w:val="16"/>
    <w:link w:val="3"/>
    <w:qFormat/>
    <w:uiPriority w:val="0"/>
    <w:rPr>
      <w:rFonts w:ascii="Arial" w:hAnsi="Arial" w:eastAsia="黑体"/>
      <w:b/>
      <w:sz w:val="32"/>
    </w:rPr>
  </w:style>
  <w:style w:type="character" w:customStyle="1" w:styleId="23">
    <w:name w:val="标题 3 Char"/>
    <w:basedOn w:val="16"/>
    <w:link w:val="4"/>
    <w:qFormat/>
    <w:uiPriority w:val="0"/>
    <w:rPr>
      <w:b/>
      <w:sz w:val="32"/>
    </w:rPr>
  </w:style>
  <w:style w:type="character" w:customStyle="1" w:styleId="24">
    <w:name w:val="标题 4 Char"/>
    <w:basedOn w:val="16"/>
    <w:link w:val="5"/>
    <w:qFormat/>
    <w:uiPriority w:val="9"/>
    <w:rPr>
      <w:rFonts w:asciiTheme="majorHAnsi" w:hAnsiTheme="majorHAnsi" w:eastAsiaTheme="majorEastAsia" w:cstheme="majorBidi"/>
      <w:b/>
      <w:bCs/>
      <w:sz w:val="28"/>
      <w:szCs w:val="28"/>
    </w:rPr>
  </w:style>
  <w:style w:type="character" w:customStyle="1" w:styleId="25">
    <w:name w:val="标题 1 Char"/>
    <w:basedOn w:val="16"/>
    <w:link w:val="2"/>
    <w:qFormat/>
    <w:uiPriority w:val="9"/>
    <w:rPr>
      <w:b/>
      <w:bCs/>
      <w:kern w:val="44"/>
      <w:sz w:val="44"/>
      <w:szCs w:val="44"/>
    </w:rPr>
  </w:style>
  <w:style w:type="table" w:customStyle="1" w:styleId="26">
    <w:name w:val="TableGrid"/>
    <w:qFormat/>
    <w:uiPriority w:val="0"/>
    <w:rPr>
      <w:rFonts w:ascii="Times New Roman" w:hAnsi="Times New Roman" w:eastAsia="宋体" w:cs="Times New Roman"/>
      <w:kern w:val="0"/>
      <w:sz w:val="20"/>
      <w:szCs w:val="20"/>
    </w:rPr>
    <w:tblPr>
      <w:tblCellMar>
        <w:top w:w="0" w:type="dxa"/>
        <w:left w:w="0" w:type="dxa"/>
        <w:bottom w:w="0" w:type="dxa"/>
        <w:right w:w="0" w:type="dxa"/>
      </w:tblCellMar>
    </w:tblPr>
  </w:style>
  <w:style w:type="paragraph" w:styleId="27">
    <w:name w:val="List Paragraph"/>
    <w:basedOn w:val="1"/>
    <w:qFormat/>
    <w:uiPriority w:val="34"/>
    <w:pPr>
      <w:ind w:firstLine="420" w:firstLineChars="200"/>
    </w:pPr>
  </w:style>
  <w:style w:type="character" w:customStyle="1" w:styleId="28">
    <w:name w:val="HTML 预设格式 Char"/>
    <w:basedOn w:val="16"/>
    <w:link w:val="12"/>
    <w:semiHidden/>
    <w:uiPriority w:val="99"/>
    <w:rPr>
      <w:rFonts w:ascii="Courier New" w:hAnsi="Courier New"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microsoft.com/office/2007/relationships/diagramDrawing" Target="diagrams/drawing1.xml"/><Relationship Id="rId16" Type="http://schemas.openxmlformats.org/officeDocument/2006/relationships/diagramColors" Target="diagrams/colors1.xml"/><Relationship Id="rId15" Type="http://schemas.openxmlformats.org/officeDocument/2006/relationships/diagramQuickStyle" Target="diagrams/quickStyle1.xml"/><Relationship Id="rId14" Type="http://schemas.openxmlformats.org/officeDocument/2006/relationships/diagramLayout" Target="diagrams/layout1.xml"/><Relationship Id="rId13" Type="http://schemas.openxmlformats.org/officeDocument/2006/relationships/diagramData" Target="diagrams/data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5_2#2">
  <dgm:title val=""/>
  <dgm:desc val=""/>
  <dgm:catLst>
    <dgm:cat type="accent5" pri="11200"/>
  </dgm:catLst>
  <dgm:styleLbl name="align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5"/>
    </dgm:fillClrLst>
    <dgm:linClrLst meth="repeat">
      <a:schemeClr val="accent5"/>
    </dgm:linClrLst>
    <dgm:effectClrLst/>
    <dgm:txLinClrLst/>
    <dgm:txFillClrLst/>
    <dgm:txEffectClrLst/>
  </dgm:styleLbl>
  <dgm:styleLbl name="asst0">
    <dgm:fillClrLst meth="repeat">
      <a:schemeClr val="accent5"/>
    </dgm:fillClrLst>
    <dgm:linClrLst meth="repeat">
      <a:schemeClr val="lt1"/>
    </dgm:linClrLst>
    <dgm:effectClrLst/>
    <dgm:txLinClrLst/>
    <dgm:txFillClrLst/>
    <dgm:txEffectClrLst/>
  </dgm:styleLbl>
  <dgm:styleLbl name="asst1">
    <dgm:fillClrLst meth="repeat">
      <a:schemeClr val="accent5"/>
    </dgm:fillClrLst>
    <dgm:linClrLst meth="repeat">
      <a:schemeClr val="lt1"/>
    </dgm:linClrLst>
    <dgm:effectClrLst/>
    <dgm:txLinClrLst/>
    <dgm:txFillClrLst/>
    <dgm:txEffectClrLst/>
  </dgm:styleLbl>
  <dgm:styleLbl name="asst2">
    <dgm:fillClrLst meth="repeat">
      <a:schemeClr val="accent5"/>
    </dgm:fillClrLst>
    <dgm:linClrLst meth="repeat">
      <a:schemeClr val="lt1"/>
    </dgm:linClrLst>
    <dgm:effectClrLst/>
    <dgm:txLinClrLst/>
    <dgm:txFillClrLst/>
    <dgm:txEffectClrLst/>
  </dgm:styleLbl>
  <dgm:styleLbl name="asst3">
    <dgm:fillClrLst meth="repeat">
      <a:schemeClr val="accent5"/>
    </dgm:fillClrLst>
    <dgm:linClrLst meth="repeat">
      <a:schemeClr val="lt1"/>
    </dgm:linClrLst>
    <dgm:effectClrLst/>
    <dgm:txLinClrLst/>
    <dgm:txFillClrLst/>
    <dgm:txEffectClrLst/>
  </dgm:styleLbl>
  <dgm:styleLbl name="asst4">
    <dgm:fillClrLst meth="repeat">
      <a:schemeClr val="accent5"/>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fgImgPlace1">
    <dgm:fillClrLst meth="repeat">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dgm:txEffectClrLst/>
  </dgm:styleLbl>
  <dgm:styleLbl name="lnNode1">
    <dgm:fillClrLst meth="repeat">
      <a:schemeClr val="accent5"/>
    </dgm:fillClrLst>
    <dgm:linClrLst meth="repeat">
      <a:schemeClr val="lt1"/>
    </dgm:linClrLst>
    <dgm:effectClrLst/>
    <dgm:txLinClrLst/>
    <dgm:txFillClrLst/>
    <dgm:txEffectClrLst/>
  </dgm:styleLbl>
  <dgm:styleLbl name="node0">
    <dgm:fillClrLst meth="repeat">
      <a:schemeClr val="accent5"/>
    </dgm:fillClrLst>
    <dgm:linClrLst meth="repeat">
      <a:schemeClr val="lt1"/>
    </dgm:linClrLst>
    <dgm:effectClrLst/>
    <dgm:txLinClrLst/>
    <dgm:txFillClrLst/>
    <dgm:txEffectClrLst/>
  </dgm:styleLbl>
  <dgm:styleLbl name="node1">
    <dgm:fillClrLst meth="repeat">
      <a:schemeClr val="accent5"/>
    </dgm:fillClrLst>
    <dgm:linClrLst meth="repeat">
      <a:schemeClr val="lt1"/>
    </dgm:linClrLst>
    <dgm:effectClrLst/>
    <dgm:txLinClrLst/>
    <dgm:txFillClrLst/>
    <dgm:txEffectClrLst/>
  </dgm:styleLbl>
  <dgm:styleLbl name="node2">
    <dgm:fillClrLst meth="repeat">
      <a:schemeClr val="accent5"/>
    </dgm:fillClrLst>
    <dgm:linClrLst meth="repeat">
      <a:schemeClr val="lt1"/>
    </dgm:linClrLst>
    <dgm:effectClrLst/>
    <dgm:txLinClrLst/>
    <dgm:txFillClrLst/>
    <dgm:txEffectClrLst/>
  </dgm:styleLbl>
  <dgm:styleLbl name="node3">
    <dgm:fillClrLst meth="repeat">
      <a:schemeClr val="accent5"/>
    </dgm:fillClrLst>
    <dgm:linClrLst meth="repeat">
      <a:schemeClr val="lt1"/>
    </dgm:linClrLst>
    <dgm:effectClrLst/>
    <dgm:txLinClrLst/>
    <dgm:txFillClrLst/>
    <dgm:txEffectClrLst/>
  </dgm:styleLbl>
  <dgm:styleLbl name="node4">
    <dgm:fillClrLst meth="repeat">
      <a:schemeClr val="accent5"/>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dgm:fillClrLst>
    <dgm:linClrLst meth="repeat">
      <a:schemeClr val="accent5"/>
    </dgm:linClrLst>
    <dgm:effectClrLst/>
    <dgm:txLinClrLst/>
    <dgm:txFillClrLst meth="repeat">
      <a:schemeClr val="lt1"/>
    </dgm:txFillClrLst>
    <dgm:txEffectClrLst/>
  </dgm:styleLbl>
  <dgm:styleLbl name="parChTrans2D3">
    <dgm:fillClrLst meth="repeat">
      <a:schemeClr val="accent5"/>
    </dgm:fillClrLst>
    <dgm:linClrLst meth="repeat">
      <a:schemeClr val="accent5"/>
    </dgm:linClrLst>
    <dgm:effectClrLst/>
    <dgm:txLinClrLst/>
    <dgm:txFillClrLst meth="repeat">
      <a:schemeClr val="lt1"/>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meth="repeat">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8D6188C-E1B2-4137-A6CF-D053B0489017}" type="doc">
      <dgm:prSet loTypeId="urn:microsoft.com/office/officeart/2005/8/layout/radial3" loCatId="relationship" qsTypeId="urn:microsoft.com/office/officeart/2005/8/quickstyle/simple4#2" qsCatId="simple" csTypeId="urn:microsoft.com/office/officeart/2005/8/colors/accent5_2#2" csCatId="accent1" phldr="0"/>
      <dgm:spPr/>
      <dgm:t>
        <a:bodyPr/>
        <a:p>
          <a:endParaRPr lang="zh-CN" altLang="en-US"/>
        </a:p>
      </dgm:t>
    </dgm:pt>
    <dgm:pt modelId="{D374F014-189A-41AB-91A9-E485BC94E8AD}">
      <dgm:prSet phldrT="[文本]" phldr="0" custT="1"/>
      <dgm:spPr/>
      <dgm:t>
        <a:bodyPr vert="horz" wrap="square"/>
        <a:p>
          <a:pPr>
            <a:lnSpc>
              <a:spcPct val="100000"/>
            </a:lnSpc>
            <a:spcBef>
              <a:spcPct val="0"/>
            </a:spcBef>
            <a:spcAft>
              <a:spcPct val="35000"/>
            </a:spcAft>
          </a:pPr>
          <a:r>
            <a:rPr lang="zh-CN" altLang="en-US" sz="2400"/>
            <a:t>思考方法</a:t>
          </a:r>
        </a:p>
      </dgm:t>
    </dgm:pt>
    <dgm:pt modelId="{CA4248BD-28C2-44AE-89DD-EA5D35D7C32D}" cxnId="{B5B39801-0D95-4915-8472-52E74925ACF8}" type="parTrans">
      <dgm:prSet/>
      <dgm:spPr/>
      <dgm:t>
        <a:bodyPr/>
        <a:p>
          <a:endParaRPr lang="zh-CN" altLang="en-US"/>
        </a:p>
      </dgm:t>
    </dgm:pt>
    <dgm:pt modelId="{7C4B3588-D28F-43A0-8FF3-DC69D6235B8E}" cxnId="{B5B39801-0D95-4915-8472-52E74925ACF8}" type="sibTrans">
      <dgm:prSet/>
      <dgm:spPr/>
      <dgm:t>
        <a:bodyPr/>
        <a:p>
          <a:endParaRPr lang="zh-CN" altLang="en-US"/>
        </a:p>
      </dgm:t>
    </dgm:pt>
    <dgm:pt modelId="{3340FF78-BAE5-4AB2-9577-DA1FA6BA4D67}">
      <dgm:prSet phldrT="[文本]" phldr="0" custT="1"/>
      <dgm:spPr/>
      <dgm:t>
        <a:bodyPr vert="horz" wrap="square"/>
        <a:p>
          <a:pPr>
            <a:lnSpc>
              <a:spcPct val="100000"/>
            </a:lnSpc>
            <a:spcBef>
              <a:spcPct val="0"/>
            </a:spcBef>
            <a:spcAft>
              <a:spcPct val="35000"/>
            </a:spcAft>
          </a:pPr>
          <a:r>
            <a:rPr lang="en-US" altLang="zh-CN" sz="1400"/>
            <a:t>1.what</a:t>
          </a:r>
        </a:p>
        <a:p>
          <a:pPr>
            <a:lnSpc>
              <a:spcPct val="100000"/>
            </a:lnSpc>
            <a:spcBef>
              <a:spcPct val="0"/>
            </a:spcBef>
            <a:spcAft>
              <a:spcPct val="35000"/>
            </a:spcAft>
          </a:pPr>
          <a:r>
            <a:rPr lang="zh-CN" altLang="en-US" sz="1400"/>
            <a:t>何事</a:t>
          </a:r>
        </a:p>
      </dgm:t>
    </dgm:pt>
    <dgm:pt modelId="{5288D671-CF2C-46F0-80EE-C3568C761E1A}" cxnId="{2089B7FE-384A-4945-855F-C9AF75FD3996}" type="parTrans">
      <dgm:prSet/>
      <dgm:spPr/>
      <dgm:t>
        <a:bodyPr/>
        <a:p>
          <a:endParaRPr lang="zh-CN" altLang="en-US"/>
        </a:p>
      </dgm:t>
    </dgm:pt>
    <dgm:pt modelId="{135D9E4D-FD3E-4B4B-9F45-94E641EEE248}" cxnId="{2089B7FE-384A-4945-855F-C9AF75FD3996}" type="sibTrans">
      <dgm:prSet/>
      <dgm:spPr/>
      <dgm:t>
        <a:bodyPr/>
        <a:p>
          <a:endParaRPr lang="zh-CN" altLang="en-US"/>
        </a:p>
      </dgm:t>
    </dgm:pt>
    <dgm:pt modelId="{87A3EDE2-CDC2-4E8C-8AFD-0ECB128461CC}">
      <dgm:prSet phldrT="[文本]" phldr="0" custT="1"/>
      <dgm:spPr/>
      <dgm:t>
        <a:bodyPr vert="horz" wrap="square"/>
        <a:p>
          <a:pPr>
            <a:lnSpc>
              <a:spcPct val="100000"/>
            </a:lnSpc>
            <a:spcBef>
              <a:spcPct val="0"/>
            </a:spcBef>
            <a:spcAft>
              <a:spcPct val="35000"/>
            </a:spcAft>
          </a:pPr>
          <a:r>
            <a:rPr lang="en-US" altLang="zh-CN" sz="1400"/>
            <a:t>2.why</a:t>
          </a:r>
        </a:p>
        <a:p>
          <a:pPr>
            <a:lnSpc>
              <a:spcPct val="100000"/>
            </a:lnSpc>
            <a:spcBef>
              <a:spcPct val="0"/>
            </a:spcBef>
            <a:spcAft>
              <a:spcPct val="35000"/>
            </a:spcAft>
          </a:pPr>
          <a:r>
            <a:rPr lang="zh-CN" altLang="en-US" sz="1400"/>
            <a:t>何故</a:t>
          </a:r>
          <a:endParaRPr lang="en-US" altLang="zh-CN" sz="1400"/>
        </a:p>
      </dgm:t>
    </dgm:pt>
    <dgm:pt modelId="{A4C96B30-334E-43A6-92A2-6D288B60CDCC}" cxnId="{6FCE6A3E-F2B4-4E8A-BA1E-DDA04E56A6E7}" type="parTrans">
      <dgm:prSet/>
      <dgm:spPr/>
      <dgm:t>
        <a:bodyPr/>
        <a:p>
          <a:endParaRPr lang="zh-CN" altLang="en-US"/>
        </a:p>
      </dgm:t>
    </dgm:pt>
    <dgm:pt modelId="{24B48152-ACE6-4B67-9F7A-5C76DE18CC76}" cxnId="{6FCE6A3E-F2B4-4E8A-BA1E-DDA04E56A6E7}" type="sibTrans">
      <dgm:prSet/>
      <dgm:spPr/>
      <dgm:t>
        <a:bodyPr/>
        <a:p>
          <a:endParaRPr lang="zh-CN" altLang="en-US"/>
        </a:p>
      </dgm:t>
    </dgm:pt>
    <dgm:pt modelId="{CAEBBFD4-B4C8-4291-AD41-8554A30FFAA9}">
      <dgm:prSet phldr="0" custT="1"/>
      <dgm:spPr/>
      <dgm:t>
        <a:bodyPr vert="horz" wrap="square"/>
        <a:p>
          <a:pPr>
            <a:lnSpc>
              <a:spcPct val="100000"/>
            </a:lnSpc>
            <a:spcBef>
              <a:spcPct val="0"/>
            </a:spcBef>
            <a:spcAft>
              <a:spcPct val="35000"/>
            </a:spcAft>
          </a:pPr>
          <a:r>
            <a:rPr lang="en-US" sz="1400"/>
            <a:t>3.who</a:t>
          </a:r>
        </a:p>
        <a:p>
          <a:pPr>
            <a:lnSpc>
              <a:spcPct val="100000"/>
            </a:lnSpc>
            <a:spcBef>
              <a:spcPct val="0"/>
            </a:spcBef>
            <a:spcAft>
              <a:spcPct val="35000"/>
            </a:spcAft>
          </a:pPr>
          <a:r>
            <a:rPr lang="zh-CN" altLang="en-US" sz="1400"/>
            <a:t>何人</a:t>
          </a:r>
          <a:endParaRPr lang="en-US" sz="1400"/>
        </a:p>
      </dgm:t>
    </dgm:pt>
    <dgm:pt modelId="{EA67B506-AA96-442E-B296-06CD81D6D398}" cxnId="{D43ECC35-0AE4-40FE-AEB6-B13785BD1CBB}" type="parTrans">
      <dgm:prSet/>
      <dgm:spPr/>
      <dgm:t>
        <a:bodyPr/>
        <a:p>
          <a:endParaRPr lang="zh-CN" altLang="en-US"/>
        </a:p>
      </dgm:t>
    </dgm:pt>
    <dgm:pt modelId="{4DCF8A31-DBD0-4336-8A10-24E00DCC32A6}" cxnId="{D43ECC35-0AE4-40FE-AEB6-B13785BD1CBB}" type="sibTrans">
      <dgm:prSet/>
      <dgm:spPr/>
      <dgm:t>
        <a:bodyPr/>
        <a:p>
          <a:endParaRPr lang="zh-CN" altLang="en-US"/>
        </a:p>
      </dgm:t>
    </dgm:pt>
    <dgm:pt modelId="{3A364EDC-2866-4A31-8B17-2368CA8EF41A}">
      <dgm:prSet phldr="0" custT="1"/>
      <dgm:spPr/>
      <dgm:t>
        <a:bodyPr vert="horz" wrap="square"/>
        <a:p>
          <a:pPr>
            <a:lnSpc>
              <a:spcPct val="100000"/>
            </a:lnSpc>
            <a:spcBef>
              <a:spcPct val="0"/>
            </a:spcBef>
            <a:spcAft>
              <a:spcPct val="35000"/>
            </a:spcAft>
          </a:pPr>
          <a:r>
            <a:rPr lang="en-US" sz="1400"/>
            <a:t>4.where</a:t>
          </a:r>
        </a:p>
        <a:p>
          <a:pPr>
            <a:lnSpc>
              <a:spcPct val="100000"/>
            </a:lnSpc>
            <a:spcBef>
              <a:spcPct val="0"/>
            </a:spcBef>
            <a:spcAft>
              <a:spcPct val="35000"/>
            </a:spcAft>
          </a:pPr>
          <a:r>
            <a:rPr lang="zh-CN" altLang="en-US" sz="1400"/>
            <a:t>何地</a:t>
          </a:r>
          <a:endParaRPr lang="en-US" sz="1400"/>
        </a:p>
      </dgm:t>
    </dgm:pt>
    <dgm:pt modelId="{3697C2A2-A8EB-49EA-8FFA-97F90D0E2C72}" cxnId="{6193B3D5-C2AB-4ED9-9151-E46A99D3C6F8}" type="parTrans">
      <dgm:prSet/>
      <dgm:spPr/>
      <dgm:t>
        <a:bodyPr/>
        <a:p>
          <a:endParaRPr lang="zh-CN" altLang="en-US"/>
        </a:p>
      </dgm:t>
    </dgm:pt>
    <dgm:pt modelId="{B6ED294F-9DEE-4D59-BD8A-5161C9D0F31D}" cxnId="{6193B3D5-C2AB-4ED9-9151-E46A99D3C6F8}" type="sibTrans">
      <dgm:prSet/>
      <dgm:spPr/>
      <dgm:t>
        <a:bodyPr/>
        <a:p>
          <a:endParaRPr lang="zh-CN" altLang="en-US"/>
        </a:p>
      </dgm:t>
    </dgm:pt>
    <dgm:pt modelId="{2D3FEBBA-DA4D-4BE7-8F36-C38CBD6AEF00}">
      <dgm:prSet phldrT="[文本]" phldr="0" custT="1"/>
      <dgm:spPr/>
      <dgm:t>
        <a:bodyPr vert="horz" wrap="square"/>
        <a:p>
          <a:pPr>
            <a:lnSpc>
              <a:spcPct val="100000"/>
            </a:lnSpc>
            <a:spcBef>
              <a:spcPct val="0"/>
            </a:spcBef>
            <a:spcAft>
              <a:spcPct val="35000"/>
            </a:spcAft>
          </a:pPr>
          <a:r>
            <a:rPr lang="en-US" altLang="zh-CN" sz="1400"/>
            <a:t>5.when</a:t>
          </a:r>
        </a:p>
        <a:p>
          <a:pPr>
            <a:lnSpc>
              <a:spcPct val="100000"/>
            </a:lnSpc>
            <a:spcBef>
              <a:spcPct val="0"/>
            </a:spcBef>
            <a:spcAft>
              <a:spcPct val="35000"/>
            </a:spcAft>
          </a:pPr>
          <a:r>
            <a:rPr lang="zh-CN" altLang="en-US" sz="1400"/>
            <a:t>何时？</a:t>
          </a:r>
          <a:endParaRPr lang="en-US" altLang="zh-CN" sz="1400"/>
        </a:p>
      </dgm:t>
    </dgm:pt>
    <dgm:pt modelId="{8576F1F6-B965-4CD4-A32A-500780CB6366}" cxnId="{207D880A-1B8A-40D5-8B0B-2581D6BE4AA7}" type="parTrans">
      <dgm:prSet/>
      <dgm:spPr/>
      <dgm:t>
        <a:bodyPr/>
        <a:p>
          <a:endParaRPr lang="zh-CN" altLang="en-US"/>
        </a:p>
      </dgm:t>
    </dgm:pt>
    <dgm:pt modelId="{DABD333D-9B49-4EAB-8F1D-61935288F97E}" cxnId="{207D880A-1B8A-40D5-8B0B-2581D6BE4AA7}" type="sibTrans">
      <dgm:prSet/>
      <dgm:spPr/>
      <dgm:t>
        <a:bodyPr/>
        <a:p>
          <a:endParaRPr lang="zh-CN" altLang="en-US"/>
        </a:p>
      </dgm:t>
    </dgm:pt>
    <dgm:pt modelId="{3DC13666-B1C6-4D88-AFD1-08903E0021E8}">
      <dgm:prSet phldrT="[文本]" phldr="0" custT="1"/>
      <dgm:spPr/>
      <dgm:t>
        <a:bodyPr vert="horz" wrap="square"/>
        <a:p>
          <a:pPr>
            <a:lnSpc>
              <a:spcPct val="100000"/>
            </a:lnSpc>
            <a:spcBef>
              <a:spcPct val="0"/>
            </a:spcBef>
            <a:spcAft>
              <a:spcPct val="35000"/>
            </a:spcAft>
          </a:pPr>
          <a:r>
            <a:rPr lang="en-US" altLang="zh-CN" sz="1400"/>
            <a:t>6.how</a:t>
          </a:r>
        </a:p>
        <a:p>
          <a:pPr>
            <a:lnSpc>
              <a:spcPct val="100000"/>
            </a:lnSpc>
            <a:spcBef>
              <a:spcPct val="0"/>
            </a:spcBef>
            <a:spcAft>
              <a:spcPct val="35000"/>
            </a:spcAft>
          </a:pPr>
          <a:r>
            <a:rPr lang="zh-CN" altLang="en-US" sz="1400"/>
            <a:t>何法？</a:t>
          </a:r>
          <a:endParaRPr lang="en-US" altLang="zh-CN" sz="1400"/>
        </a:p>
      </dgm:t>
    </dgm:pt>
    <dgm:pt modelId="{CFAAFEC6-DCB9-45D5-AE11-4A5F39314F8C}" cxnId="{A2D44184-E658-41E8-96DC-C60D533E9F67}" type="parTrans">
      <dgm:prSet/>
      <dgm:spPr/>
      <dgm:t>
        <a:bodyPr/>
        <a:p>
          <a:endParaRPr lang="zh-CN" altLang="en-US"/>
        </a:p>
      </dgm:t>
    </dgm:pt>
    <dgm:pt modelId="{D5BCD541-E6CF-496D-919A-6DA824FC06B3}" cxnId="{A2D44184-E658-41E8-96DC-C60D533E9F67}" type="sibTrans">
      <dgm:prSet/>
      <dgm:spPr/>
      <dgm:t>
        <a:bodyPr/>
        <a:p>
          <a:endParaRPr lang="zh-CN" altLang="en-US"/>
        </a:p>
      </dgm:t>
    </dgm:pt>
    <dgm:pt modelId="{857E696A-5E3D-4498-BC52-7AEC05C4E6F0}" type="pres">
      <dgm:prSet presAssocID="{08D6188C-E1B2-4137-A6CF-D053B0489017}" presName="composite" presStyleCnt="0">
        <dgm:presLayoutVars>
          <dgm:chMax val="1"/>
          <dgm:dir/>
          <dgm:resizeHandles val="exact"/>
        </dgm:presLayoutVars>
      </dgm:prSet>
      <dgm:spPr/>
      <dgm:t>
        <a:bodyPr/>
        <a:p>
          <a:endParaRPr lang="zh-CN" altLang="en-US"/>
        </a:p>
      </dgm:t>
    </dgm:pt>
    <dgm:pt modelId="{29B67FCB-4C3B-4654-81F0-3A98D2DD4D55}" type="pres">
      <dgm:prSet presAssocID="{08D6188C-E1B2-4137-A6CF-D053B0489017}" presName="radial" presStyleCnt="0">
        <dgm:presLayoutVars>
          <dgm:animLvl val="ctr"/>
        </dgm:presLayoutVars>
      </dgm:prSet>
      <dgm:spPr/>
    </dgm:pt>
    <dgm:pt modelId="{B085EB73-6392-4765-9102-B163C222E87B}" type="pres">
      <dgm:prSet presAssocID="{D374F014-189A-41AB-91A9-E485BC94E8AD}" presName="centerShape" presStyleLbl="vennNode1" presStyleIdx="0" presStyleCnt="7"/>
      <dgm:spPr/>
      <dgm:t>
        <a:bodyPr/>
        <a:p>
          <a:endParaRPr lang="zh-CN" altLang="en-US"/>
        </a:p>
      </dgm:t>
    </dgm:pt>
    <dgm:pt modelId="{CFEB999B-FCB5-4A1E-9FCF-217EFE3095CC}" type="pres">
      <dgm:prSet presAssocID="{3340FF78-BAE5-4AB2-9577-DA1FA6BA4D67}" presName="node" presStyleLbl="vennNode1" presStyleIdx="1" presStyleCnt="7">
        <dgm:presLayoutVars>
          <dgm:bulletEnabled val="1"/>
        </dgm:presLayoutVars>
      </dgm:prSet>
      <dgm:spPr/>
      <dgm:t>
        <a:bodyPr/>
        <a:p>
          <a:endParaRPr lang="zh-CN" altLang="en-US"/>
        </a:p>
      </dgm:t>
    </dgm:pt>
    <dgm:pt modelId="{E0288A90-BB24-4EA6-8F9F-276B2505167F}" type="pres">
      <dgm:prSet presAssocID="{87A3EDE2-CDC2-4E8C-8AFD-0ECB128461CC}" presName="node" presStyleLbl="vennNode1" presStyleIdx="2" presStyleCnt="7">
        <dgm:presLayoutVars>
          <dgm:bulletEnabled val="1"/>
        </dgm:presLayoutVars>
      </dgm:prSet>
      <dgm:spPr/>
      <dgm:t>
        <a:bodyPr/>
        <a:p>
          <a:endParaRPr lang="zh-CN" altLang="en-US"/>
        </a:p>
      </dgm:t>
    </dgm:pt>
    <dgm:pt modelId="{C68549E6-0BD8-461C-BC91-7537750259B4}" type="pres">
      <dgm:prSet presAssocID="{CAEBBFD4-B4C8-4291-AD41-8554A30FFAA9}" presName="node" presStyleLbl="vennNode1" presStyleIdx="3" presStyleCnt="7">
        <dgm:presLayoutVars>
          <dgm:bulletEnabled val="1"/>
        </dgm:presLayoutVars>
      </dgm:prSet>
      <dgm:spPr/>
      <dgm:t>
        <a:bodyPr/>
        <a:p>
          <a:endParaRPr lang="zh-CN" altLang="en-US"/>
        </a:p>
      </dgm:t>
    </dgm:pt>
    <dgm:pt modelId="{C318E6DA-55D3-46C0-98D5-8D247DCF2C6F}" type="pres">
      <dgm:prSet presAssocID="{3A364EDC-2866-4A31-8B17-2368CA8EF41A}" presName="node" presStyleLbl="vennNode1" presStyleIdx="4" presStyleCnt="7">
        <dgm:presLayoutVars>
          <dgm:bulletEnabled val="1"/>
        </dgm:presLayoutVars>
      </dgm:prSet>
      <dgm:spPr/>
      <dgm:t>
        <a:bodyPr/>
        <a:p>
          <a:endParaRPr lang="zh-CN" altLang="en-US"/>
        </a:p>
      </dgm:t>
    </dgm:pt>
    <dgm:pt modelId="{21C15334-587C-423B-AFF1-3EE64FA75145}" type="pres">
      <dgm:prSet presAssocID="{2D3FEBBA-DA4D-4BE7-8F36-C38CBD6AEF00}" presName="node" presStyleLbl="vennNode1" presStyleIdx="5" presStyleCnt="7">
        <dgm:presLayoutVars>
          <dgm:bulletEnabled val="1"/>
        </dgm:presLayoutVars>
      </dgm:prSet>
      <dgm:spPr/>
      <dgm:t>
        <a:bodyPr/>
        <a:p>
          <a:endParaRPr lang="zh-CN" altLang="en-US"/>
        </a:p>
      </dgm:t>
    </dgm:pt>
    <dgm:pt modelId="{344EB338-71FA-419C-9777-8D2B839A1974}" type="pres">
      <dgm:prSet presAssocID="{3DC13666-B1C6-4D88-AFD1-08903E0021E8}" presName="node" presStyleLbl="vennNode1" presStyleIdx="6" presStyleCnt="7">
        <dgm:presLayoutVars>
          <dgm:bulletEnabled val="1"/>
        </dgm:presLayoutVars>
      </dgm:prSet>
      <dgm:spPr/>
      <dgm:t>
        <a:bodyPr/>
        <a:p>
          <a:endParaRPr lang="zh-CN" altLang="en-US"/>
        </a:p>
      </dgm:t>
    </dgm:pt>
  </dgm:ptLst>
  <dgm:cxnLst>
    <dgm:cxn modelId="{6FCE6A3E-F2B4-4E8A-BA1E-DDA04E56A6E7}" srcId="{D374F014-189A-41AB-91A9-E485BC94E8AD}" destId="{87A3EDE2-CDC2-4E8C-8AFD-0ECB128461CC}" srcOrd="1" destOrd="0" parTransId="{A4C96B30-334E-43A6-92A2-6D288B60CDCC}" sibTransId="{24B48152-ACE6-4B67-9F7A-5C76DE18CC76}"/>
    <dgm:cxn modelId="{1E1413F3-B551-407C-8143-FA15C67D95AC}" type="presOf" srcId="{2D3FEBBA-DA4D-4BE7-8F36-C38CBD6AEF00}" destId="{21C15334-587C-423B-AFF1-3EE64FA75145}" srcOrd="0" destOrd="0" presId="urn:microsoft.com/office/officeart/2005/8/layout/radial3"/>
    <dgm:cxn modelId="{D43ECC35-0AE4-40FE-AEB6-B13785BD1CBB}" srcId="{D374F014-189A-41AB-91A9-E485BC94E8AD}" destId="{CAEBBFD4-B4C8-4291-AD41-8554A30FFAA9}" srcOrd="2" destOrd="0" parTransId="{EA67B506-AA96-442E-B296-06CD81D6D398}" sibTransId="{4DCF8A31-DBD0-4336-8A10-24E00DCC32A6}"/>
    <dgm:cxn modelId="{2089B7FE-384A-4945-855F-C9AF75FD3996}" srcId="{D374F014-189A-41AB-91A9-E485BC94E8AD}" destId="{3340FF78-BAE5-4AB2-9577-DA1FA6BA4D67}" srcOrd="0" destOrd="0" parTransId="{5288D671-CF2C-46F0-80EE-C3568C761E1A}" sibTransId="{135D9E4D-FD3E-4B4B-9F45-94E641EEE248}"/>
    <dgm:cxn modelId="{6193B3D5-C2AB-4ED9-9151-E46A99D3C6F8}" srcId="{D374F014-189A-41AB-91A9-E485BC94E8AD}" destId="{3A364EDC-2866-4A31-8B17-2368CA8EF41A}" srcOrd="3" destOrd="0" parTransId="{3697C2A2-A8EB-49EA-8FFA-97F90D0E2C72}" sibTransId="{B6ED294F-9DEE-4D59-BD8A-5161C9D0F31D}"/>
    <dgm:cxn modelId="{87EF9E42-9879-4B96-AD67-4B285D303B93}" type="presOf" srcId="{3A364EDC-2866-4A31-8B17-2368CA8EF41A}" destId="{C318E6DA-55D3-46C0-98D5-8D247DCF2C6F}" srcOrd="0" destOrd="0" presId="urn:microsoft.com/office/officeart/2005/8/layout/radial3"/>
    <dgm:cxn modelId="{0D58497F-25E2-43D5-9922-513BEEA86FB1}" type="presOf" srcId="{08D6188C-E1B2-4137-A6CF-D053B0489017}" destId="{857E696A-5E3D-4498-BC52-7AEC05C4E6F0}" srcOrd="0" destOrd="0" presId="urn:microsoft.com/office/officeart/2005/8/layout/radial3"/>
    <dgm:cxn modelId="{BCFA6321-D0EF-4898-9DDE-11BBADA403E7}" type="presOf" srcId="{87A3EDE2-CDC2-4E8C-8AFD-0ECB128461CC}" destId="{E0288A90-BB24-4EA6-8F9F-276B2505167F}" srcOrd="0" destOrd="0" presId="urn:microsoft.com/office/officeart/2005/8/layout/radial3"/>
    <dgm:cxn modelId="{207D880A-1B8A-40D5-8B0B-2581D6BE4AA7}" srcId="{D374F014-189A-41AB-91A9-E485BC94E8AD}" destId="{2D3FEBBA-DA4D-4BE7-8F36-C38CBD6AEF00}" srcOrd="4" destOrd="0" parTransId="{8576F1F6-B965-4CD4-A32A-500780CB6366}" sibTransId="{DABD333D-9B49-4EAB-8F1D-61935288F97E}"/>
    <dgm:cxn modelId="{C4E050AB-8AD9-4931-97EA-AF3F59495EFE}" type="presOf" srcId="{CAEBBFD4-B4C8-4291-AD41-8554A30FFAA9}" destId="{C68549E6-0BD8-461C-BC91-7537750259B4}" srcOrd="0" destOrd="0" presId="urn:microsoft.com/office/officeart/2005/8/layout/radial3"/>
    <dgm:cxn modelId="{A2D44184-E658-41E8-96DC-C60D533E9F67}" srcId="{D374F014-189A-41AB-91A9-E485BC94E8AD}" destId="{3DC13666-B1C6-4D88-AFD1-08903E0021E8}" srcOrd="5" destOrd="0" parTransId="{CFAAFEC6-DCB9-45D5-AE11-4A5F39314F8C}" sibTransId="{D5BCD541-E6CF-496D-919A-6DA824FC06B3}"/>
    <dgm:cxn modelId="{AFA391D6-B102-407F-94AF-39F580011B51}" type="presOf" srcId="{D374F014-189A-41AB-91A9-E485BC94E8AD}" destId="{B085EB73-6392-4765-9102-B163C222E87B}" srcOrd="0" destOrd="0" presId="urn:microsoft.com/office/officeart/2005/8/layout/radial3"/>
    <dgm:cxn modelId="{B5B39801-0D95-4915-8472-52E74925ACF8}" srcId="{08D6188C-E1B2-4137-A6CF-D053B0489017}" destId="{D374F014-189A-41AB-91A9-E485BC94E8AD}" srcOrd="0" destOrd="0" parTransId="{CA4248BD-28C2-44AE-89DD-EA5D35D7C32D}" sibTransId="{7C4B3588-D28F-43A0-8FF3-DC69D6235B8E}"/>
    <dgm:cxn modelId="{57A239F7-0C32-4D53-BA8C-D1ABAB17FFE8}" type="presOf" srcId="{3340FF78-BAE5-4AB2-9577-DA1FA6BA4D67}" destId="{CFEB999B-FCB5-4A1E-9FCF-217EFE3095CC}" srcOrd="0" destOrd="0" presId="urn:microsoft.com/office/officeart/2005/8/layout/radial3"/>
    <dgm:cxn modelId="{B32FF15B-9F0E-4D78-88E2-57A56A59D70C}" type="presOf" srcId="{3DC13666-B1C6-4D88-AFD1-08903E0021E8}" destId="{344EB338-71FA-419C-9777-8D2B839A1974}" srcOrd="0" destOrd="0" presId="urn:microsoft.com/office/officeart/2005/8/layout/radial3"/>
    <dgm:cxn modelId="{166877C2-7C8F-480B-B3C0-2B115A3BE9DC}" type="presParOf" srcId="{857E696A-5E3D-4498-BC52-7AEC05C4E6F0}" destId="{29B67FCB-4C3B-4654-81F0-3A98D2DD4D55}" srcOrd="0" destOrd="0" presId="urn:microsoft.com/office/officeart/2005/8/layout/radial3"/>
    <dgm:cxn modelId="{7A4991CE-0EF2-4CC0-99E7-7C54BD0ACF64}" type="presParOf" srcId="{29B67FCB-4C3B-4654-81F0-3A98D2DD4D55}" destId="{B085EB73-6392-4765-9102-B163C222E87B}" srcOrd="0" destOrd="0" presId="urn:microsoft.com/office/officeart/2005/8/layout/radial3"/>
    <dgm:cxn modelId="{7881AA3B-D6F2-40D1-B964-97717F1F2028}" type="presParOf" srcId="{29B67FCB-4C3B-4654-81F0-3A98D2DD4D55}" destId="{CFEB999B-FCB5-4A1E-9FCF-217EFE3095CC}" srcOrd="1" destOrd="0" presId="urn:microsoft.com/office/officeart/2005/8/layout/radial3"/>
    <dgm:cxn modelId="{92F536CE-8B80-4450-8F28-7C5AD36FA57A}" type="presParOf" srcId="{29B67FCB-4C3B-4654-81F0-3A98D2DD4D55}" destId="{E0288A90-BB24-4EA6-8F9F-276B2505167F}" srcOrd="2" destOrd="0" presId="urn:microsoft.com/office/officeart/2005/8/layout/radial3"/>
    <dgm:cxn modelId="{EE25ECF9-D7E8-4542-9FF2-8C862B7DC687}" type="presParOf" srcId="{29B67FCB-4C3B-4654-81F0-3A98D2DD4D55}" destId="{C68549E6-0BD8-461C-BC91-7537750259B4}" srcOrd="3" destOrd="0" presId="urn:microsoft.com/office/officeart/2005/8/layout/radial3"/>
    <dgm:cxn modelId="{B4A3A4A7-6BF9-42DC-9ABC-662789B56E7C}" type="presParOf" srcId="{29B67FCB-4C3B-4654-81F0-3A98D2DD4D55}" destId="{C318E6DA-55D3-46C0-98D5-8D247DCF2C6F}" srcOrd="4" destOrd="0" presId="urn:microsoft.com/office/officeart/2005/8/layout/radial3"/>
    <dgm:cxn modelId="{E11DA804-FD31-46E1-AFA0-DFFC798088AD}" type="presParOf" srcId="{29B67FCB-4C3B-4654-81F0-3A98D2DD4D55}" destId="{21C15334-587C-423B-AFF1-3EE64FA75145}" srcOrd="5" destOrd="0" presId="urn:microsoft.com/office/officeart/2005/8/layout/radial3"/>
    <dgm:cxn modelId="{82703E9B-214F-49D1-B93E-73BE623FFC9E}" type="presParOf" srcId="{29B67FCB-4C3B-4654-81F0-3A98D2DD4D55}" destId="{344EB338-71FA-419C-9777-8D2B839A1974}" srcOrd="6" destOrd="0" presId="urn:microsoft.com/office/officeart/2005/8/layout/radial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2972435" cy="2972435"/>
        <a:chOff x="0" y="0"/>
        <a:chExt cx="2972435" cy="2972435"/>
      </a:xfrm>
    </dsp:grpSpPr>
    <dsp:sp modelId="{B085EB73-6392-4765-9102-B163C222E87B}">
      <dsp:nvSpPr>
        <dsp:cNvPr id="3" name="椭圆 2"/>
        <dsp:cNvSpPr/>
      </dsp:nvSpPr>
      <dsp:spPr bwMode="white">
        <a:xfrm>
          <a:off x="1215531" y="660541"/>
          <a:ext cx="1651353" cy="1651353"/>
        </a:xfrm>
        <a:prstGeom prst="ellipse">
          <a:avLst/>
        </a:prstGeom>
      </dsp:spPr>
      <dsp:style>
        <a:lnRef idx="0">
          <a:schemeClr val="lt1"/>
        </a:lnRef>
        <a:fillRef idx="3">
          <a:schemeClr val="accent5">
            <a:alpha val="50000"/>
          </a:schemeClr>
        </a:fillRef>
        <a:effectRef idx="0">
          <a:scrgbClr r="0" g="0" b="0"/>
        </a:effectRef>
        <a:fontRef idx="minor">
          <a:schemeClr val="tx1"/>
        </a:fontRef>
      </dsp:style>
      <dsp:txBody>
        <a:bodyPr vert="horz" wrap="square" lIns="30480" tIns="30480" rIns="30480" bIns="304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2400"/>
            <a:t>思考方法</a:t>
          </a:r>
        </a:p>
      </dsp:txBody>
      <dsp:txXfrm>
        <a:off x="1215531" y="660541"/>
        <a:ext cx="1651353" cy="1651353"/>
      </dsp:txXfrm>
    </dsp:sp>
    <dsp:sp modelId="{CFEB999B-FCB5-4A1E-9FCF-217EFE3095CC}">
      <dsp:nvSpPr>
        <dsp:cNvPr id="4" name="椭圆 3"/>
        <dsp:cNvSpPr/>
      </dsp:nvSpPr>
      <dsp:spPr bwMode="white">
        <a:xfrm>
          <a:off x="1628369" y="0"/>
          <a:ext cx="825676" cy="825676"/>
        </a:xfrm>
        <a:prstGeom prst="ellipse">
          <a:avLst/>
        </a:prstGeom>
      </dsp:spPr>
      <dsp:style>
        <a:lnRef idx="0">
          <a:schemeClr val="lt1"/>
        </a:lnRef>
        <a:fillRef idx="3">
          <a:schemeClr val="accent5">
            <a:alpha val="50000"/>
          </a:schemeClr>
        </a:fillRef>
        <a:effectRef idx="0">
          <a:scrgbClr r="0" g="0" b="0"/>
        </a:effectRef>
        <a:fontRef idx="minor">
          <a:schemeClr val="tx1"/>
        </a:fontRef>
      </dsp:style>
      <dsp:txBody>
        <a:bodyPr vert="horz" wrap="square" lIns="17780" tIns="17780" rIns="17780" bIns="177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400"/>
            <a:t>1.what</a:t>
          </a:r>
          <a:endParaRPr lang="en-US" altLang="zh-CN" sz="1400"/>
        </a:p>
        <a:p>
          <a:pPr lvl="0">
            <a:lnSpc>
              <a:spcPct val="100000"/>
            </a:lnSpc>
            <a:spcBef>
              <a:spcPct val="0"/>
            </a:spcBef>
            <a:spcAft>
              <a:spcPct val="35000"/>
            </a:spcAft>
          </a:pPr>
          <a:r>
            <a:rPr lang="zh-CN" altLang="en-US" sz="1400"/>
            <a:t>何事</a:t>
          </a:r>
        </a:p>
      </dsp:txBody>
      <dsp:txXfrm>
        <a:off x="1628369" y="0"/>
        <a:ext cx="825676" cy="825676"/>
      </dsp:txXfrm>
    </dsp:sp>
    <dsp:sp modelId="{E0288A90-BB24-4EA6-8F9F-276B2505167F}">
      <dsp:nvSpPr>
        <dsp:cNvPr id="5" name="椭圆 4"/>
        <dsp:cNvSpPr/>
      </dsp:nvSpPr>
      <dsp:spPr bwMode="white">
        <a:xfrm>
          <a:off x="2557943" y="536690"/>
          <a:ext cx="825676" cy="825676"/>
        </a:xfrm>
        <a:prstGeom prst="ellipse">
          <a:avLst/>
        </a:prstGeom>
      </dsp:spPr>
      <dsp:style>
        <a:lnRef idx="0">
          <a:schemeClr val="lt1"/>
        </a:lnRef>
        <a:fillRef idx="3">
          <a:schemeClr val="accent5">
            <a:alpha val="50000"/>
          </a:schemeClr>
        </a:fillRef>
        <a:effectRef idx="0">
          <a:scrgbClr r="0" g="0" b="0"/>
        </a:effectRef>
        <a:fontRef idx="minor">
          <a:schemeClr val="tx1"/>
        </a:fontRef>
      </dsp:style>
      <dsp:txBody>
        <a:bodyPr vert="horz" wrap="square" lIns="17780" tIns="17780" rIns="17780" bIns="177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400"/>
            <a:t>2.why</a:t>
          </a:r>
          <a:endParaRPr lang="en-US" altLang="zh-CN" sz="1400"/>
        </a:p>
        <a:p>
          <a:pPr lvl="0">
            <a:lnSpc>
              <a:spcPct val="100000"/>
            </a:lnSpc>
            <a:spcBef>
              <a:spcPct val="0"/>
            </a:spcBef>
            <a:spcAft>
              <a:spcPct val="35000"/>
            </a:spcAft>
          </a:pPr>
          <a:r>
            <a:rPr lang="zh-CN" altLang="en-US" sz="1400"/>
            <a:t>何故</a:t>
          </a:r>
          <a:endParaRPr lang="en-US" altLang="zh-CN" sz="1400"/>
        </a:p>
      </dsp:txBody>
      <dsp:txXfrm>
        <a:off x="2557943" y="536690"/>
        <a:ext cx="825676" cy="825676"/>
      </dsp:txXfrm>
    </dsp:sp>
    <dsp:sp modelId="{C68549E6-0BD8-461C-BC91-7537750259B4}">
      <dsp:nvSpPr>
        <dsp:cNvPr id="6" name="椭圆 5"/>
        <dsp:cNvSpPr/>
      </dsp:nvSpPr>
      <dsp:spPr bwMode="white">
        <a:xfrm>
          <a:off x="2557943" y="1610069"/>
          <a:ext cx="825676" cy="825676"/>
        </a:xfrm>
        <a:prstGeom prst="ellipse">
          <a:avLst/>
        </a:prstGeom>
      </dsp:spPr>
      <dsp:style>
        <a:lnRef idx="0">
          <a:schemeClr val="lt1"/>
        </a:lnRef>
        <a:fillRef idx="3">
          <a:schemeClr val="accent5">
            <a:alpha val="50000"/>
          </a:schemeClr>
        </a:fillRef>
        <a:effectRef idx="0">
          <a:scrgbClr r="0" g="0" b="0"/>
        </a:effectRef>
        <a:fontRef idx="minor">
          <a:schemeClr val="tx1"/>
        </a:fontRef>
      </dsp:style>
      <dsp:txBody>
        <a:bodyPr vert="horz" wrap="square" lIns="17780" tIns="17780" rIns="17780" bIns="177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400"/>
            <a:t>3.who</a:t>
          </a:r>
          <a:endParaRPr lang="en-US" sz="1400"/>
        </a:p>
        <a:p>
          <a:pPr lvl="0">
            <a:lnSpc>
              <a:spcPct val="100000"/>
            </a:lnSpc>
            <a:spcBef>
              <a:spcPct val="0"/>
            </a:spcBef>
            <a:spcAft>
              <a:spcPct val="35000"/>
            </a:spcAft>
          </a:pPr>
          <a:r>
            <a:rPr lang="zh-CN" altLang="en-US" sz="1400"/>
            <a:t>何人</a:t>
          </a:r>
          <a:endParaRPr lang="en-US" sz="1400"/>
        </a:p>
      </dsp:txBody>
      <dsp:txXfrm>
        <a:off x="2557943" y="1610069"/>
        <a:ext cx="825676" cy="825676"/>
      </dsp:txXfrm>
    </dsp:sp>
    <dsp:sp modelId="{C318E6DA-55D3-46C0-98D5-8D247DCF2C6F}">
      <dsp:nvSpPr>
        <dsp:cNvPr id="7" name="椭圆 6"/>
        <dsp:cNvSpPr/>
      </dsp:nvSpPr>
      <dsp:spPr bwMode="white">
        <a:xfrm>
          <a:off x="1628369" y="2146759"/>
          <a:ext cx="825676" cy="825676"/>
        </a:xfrm>
        <a:prstGeom prst="ellipse">
          <a:avLst/>
        </a:prstGeom>
      </dsp:spPr>
      <dsp:style>
        <a:lnRef idx="0">
          <a:schemeClr val="lt1"/>
        </a:lnRef>
        <a:fillRef idx="3">
          <a:schemeClr val="accent5">
            <a:alpha val="50000"/>
          </a:schemeClr>
        </a:fillRef>
        <a:effectRef idx="0">
          <a:scrgbClr r="0" g="0" b="0"/>
        </a:effectRef>
        <a:fontRef idx="minor">
          <a:schemeClr val="tx1"/>
        </a:fontRef>
      </dsp:style>
      <dsp:txBody>
        <a:bodyPr vert="horz" wrap="square" lIns="17780" tIns="17780" rIns="17780" bIns="177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sz="1400"/>
            <a:t>4.where</a:t>
          </a:r>
          <a:endParaRPr lang="en-US" sz="1400"/>
        </a:p>
        <a:p>
          <a:pPr lvl="0">
            <a:lnSpc>
              <a:spcPct val="100000"/>
            </a:lnSpc>
            <a:spcBef>
              <a:spcPct val="0"/>
            </a:spcBef>
            <a:spcAft>
              <a:spcPct val="35000"/>
            </a:spcAft>
          </a:pPr>
          <a:r>
            <a:rPr lang="zh-CN" altLang="en-US" sz="1400"/>
            <a:t>何地</a:t>
          </a:r>
          <a:endParaRPr lang="en-US" sz="1400"/>
        </a:p>
      </dsp:txBody>
      <dsp:txXfrm>
        <a:off x="1628369" y="2146759"/>
        <a:ext cx="825676" cy="825676"/>
      </dsp:txXfrm>
    </dsp:sp>
    <dsp:sp modelId="{21C15334-587C-423B-AFF1-3EE64FA75145}">
      <dsp:nvSpPr>
        <dsp:cNvPr id="8" name="椭圆 7"/>
        <dsp:cNvSpPr/>
      </dsp:nvSpPr>
      <dsp:spPr bwMode="white">
        <a:xfrm>
          <a:off x="698796" y="1610069"/>
          <a:ext cx="825676" cy="825676"/>
        </a:xfrm>
        <a:prstGeom prst="ellipse">
          <a:avLst/>
        </a:prstGeom>
      </dsp:spPr>
      <dsp:style>
        <a:lnRef idx="0">
          <a:schemeClr val="lt1"/>
        </a:lnRef>
        <a:fillRef idx="3">
          <a:schemeClr val="accent5">
            <a:alpha val="50000"/>
          </a:schemeClr>
        </a:fillRef>
        <a:effectRef idx="0">
          <a:scrgbClr r="0" g="0" b="0"/>
        </a:effectRef>
        <a:fontRef idx="minor">
          <a:schemeClr val="tx1"/>
        </a:fontRef>
      </dsp:style>
      <dsp:txBody>
        <a:bodyPr vert="horz" wrap="square" lIns="17780" tIns="17780" rIns="17780" bIns="177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400"/>
            <a:t>5.when</a:t>
          </a:r>
          <a:endParaRPr lang="en-US" altLang="zh-CN" sz="1400"/>
        </a:p>
        <a:p>
          <a:pPr lvl="0">
            <a:lnSpc>
              <a:spcPct val="100000"/>
            </a:lnSpc>
            <a:spcBef>
              <a:spcPct val="0"/>
            </a:spcBef>
            <a:spcAft>
              <a:spcPct val="35000"/>
            </a:spcAft>
          </a:pPr>
          <a:r>
            <a:rPr lang="zh-CN" altLang="en-US" sz="1400"/>
            <a:t>何时？</a:t>
          </a:r>
          <a:endParaRPr lang="en-US" altLang="zh-CN" sz="1400"/>
        </a:p>
      </dsp:txBody>
      <dsp:txXfrm>
        <a:off x="698796" y="1610069"/>
        <a:ext cx="825676" cy="825676"/>
      </dsp:txXfrm>
    </dsp:sp>
    <dsp:sp modelId="{344EB338-71FA-419C-9777-8D2B839A1974}">
      <dsp:nvSpPr>
        <dsp:cNvPr id="9" name="椭圆 8"/>
        <dsp:cNvSpPr/>
      </dsp:nvSpPr>
      <dsp:spPr bwMode="white">
        <a:xfrm>
          <a:off x="698796" y="536690"/>
          <a:ext cx="825676" cy="825676"/>
        </a:xfrm>
        <a:prstGeom prst="ellipse">
          <a:avLst/>
        </a:prstGeom>
      </dsp:spPr>
      <dsp:style>
        <a:lnRef idx="0">
          <a:schemeClr val="lt1"/>
        </a:lnRef>
        <a:fillRef idx="3">
          <a:schemeClr val="accent5">
            <a:alpha val="50000"/>
          </a:schemeClr>
        </a:fillRef>
        <a:effectRef idx="0">
          <a:scrgbClr r="0" g="0" b="0"/>
        </a:effectRef>
        <a:fontRef idx="minor">
          <a:schemeClr val="tx1"/>
        </a:fontRef>
      </dsp:style>
      <dsp:txBody>
        <a:bodyPr vert="horz" wrap="square" lIns="17780" tIns="17780" rIns="17780" bIns="1778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en-US" altLang="zh-CN" sz="1400"/>
            <a:t>6.how</a:t>
          </a:r>
          <a:endParaRPr lang="en-US" altLang="zh-CN" sz="1400"/>
        </a:p>
        <a:p>
          <a:pPr lvl="0">
            <a:lnSpc>
              <a:spcPct val="100000"/>
            </a:lnSpc>
            <a:spcBef>
              <a:spcPct val="0"/>
            </a:spcBef>
            <a:spcAft>
              <a:spcPct val="35000"/>
            </a:spcAft>
          </a:pPr>
          <a:r>
            <a:rPr lang="zh-CN" altLang="en-US" sz="1400"/>
            <a:t>何法？</a:t>
          </a:r>
          <a:endParaRPr lang="en-US" altLang="zh-CN" sz="1400"/>
        </a:p>
      </dsp:txBody>
      <dsp:txXfrm>
        <a:off x="698796" y="536690"/>
        <a:ext cx="825676" cy="825676"/>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4#2">
  <dgm:title val=""/>
  <dgm:desc val=""/>
  <dgm:catLst>
    <dgm:cat type="simple" pri="104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5643</Words>
  <Characters>6451</Characters>
  <Lines>76</Lines>
  <Paragraphs>21</Paragraphs>
  <TotalTime>5</TotalTime>
  <ScaleCrop>false</ScaleCrop>
  <LinksUpToDate>false</LinksUpToDate>
  <CharactersWithSpaces>6651</CharactersWithSpaces>
  <Application>WPS Office_5.3.0.7863_F1E327BC-269C-435d-A152-05C5408002CA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2025-03-25T22:05:00Z</dcterms:created>
  <dc:creator>LBY</dc:creator>
  <cp:lastModifiedBy>曹哥</cp:lastModifiedBy>
  <dcterms:modified xsi:type="dcterms:W3CDTF">2026-07-07T10:00:20Z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eyJoZGlkIjoiZGNiY2U5MTRkYWQ3MmMyODZkNjZhZGQ0MDJkMGZkOGMiLCJ1c2VySWQiOiI1NzQ1MTQ5NzEifQ==</vt:lpwstr>
  </property>
  <property fmtid="{D5CDD505-2E9C-101B-9397-08002B2CF9AE}" pid="3" name="KSOProductBuildVer">
    <vt:lpwstr>2052-5.3.0.7863</vt:lpwstr>
  </property>
  <property fmtid="{D5CDD505-2E9C-101B-9397-08002B2CF9AE}" pid="4" name="ICV">
    <vt:lpwstr>9E7F014C08C242739DA5E3E64F68B548_12</vt:lpwstr>
  </property>
</Properties>
</file>