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136425" w14:textId="450D9D30" w:rsidR="001E30EE" w:rsidRPr="00747B01" w:rsidRDefault="00747B01" w:rsidP="00747B01">
      <w:pPr>
        <w:spacing w:line="360" w:lineRule="auto"/>
        <w:jc w:val="center"/>
        <w:rPr>
          <w:sz w:val="32"/>
          <w:szCs w:val="32"/>
        </w:rPr>
      </w:pPr>
      <w:r w:rsidRPr="00747B01">
        <w:rPr>
          <w:sz w:val="32"/>
          <w:szCs w:val="32"/>
        </w:rPr>
        <w:t xml:space="preserve">Install </w:t>
      </w:r>
      <w:proofErr w:type="gramStart"/>
      <w:r w:rsidRPr="00747B01">
        <w:rPr>
          <w:sz w:val="32"/>
          <w:szCs w:val="32"/>
        </w:rPr>
        <w:t>Matlab</w:t>
      </w:r>
      <w:proofErr w:type="gramEnd"/>
    </w:p>
    <w:p w14:paraId="099839FE" w14:textId="77777777" w:rsidR="00747B01" w:rsidRDefault="00747B01" w:rsidP="00747B01">
      <w:pPr>
        <w:spacing w:line="360" w:lineRule="auto"/>
      </w:pPr>
    </w:p>
    <w:p w14:paraId="36540345" w14:textId="06575D8B" w:rsidR="00747B01" w:rsidRDefault="00747B01" w:rsidP="00747B01">
      <w:pPr>
        <w:spacing w:line="360" w:lineRule="auto"/>
      </w:pPr>
      <w:r>
        <w:t xml:space="preserve">Your university may offer </w:t>
      </w:r>
      <w:r w:rsidR="00EA1CFD">
        <w:t xml:space="preserve">a </w:t>
      </w:r>
      <w:r>
        <w:t xml:space="preserve">free Matlab download. Please install Matlab and select </w:t>
      </w:r>
      <w:r w:rsidR="00EA1CFD">
        <w:t xml:space="preserve">the </w:t>
      </w:r>
      <w:r>
        <w:t>“Image Processing Toolbox” option when you install the Matlab.</w:t>
      </w:r>
    </w:p>
    <w:p w14:paraId="3379C749" w14:textId="61DF0A31" w:rsidR="00747B01" w:rsidRDefault="00747B01" w:rsidP="00747B01">
      <w:pPr>
        <w:spacing w:line="360" w:lineRule="auto"/>
      </w:pPr>
    </w:p>
    <w:p w14:paraId="4496EF5D" w14:textId="0E0DFABC" w:rsidR="00747B01" w:rsidRPr="0090436C" w:rsidRDefault="00747B01" w:rsidP="00747B01">
      <w:pPr>
        <w:spacing w:line="360" w:lineRule="auto"/>
        <w:jc w:val="center"/>
        <w:rPr>
          <w:sz w:val="32"/>
          <w:szCs w:val="32"/>
        </w:rPr>
      </w:pPr>
      <w:r w:rsidRPr="0090436C">
        <w:rPr>
          <w:sz w:val="32"/>
          <w:szCs w:val="32"/>
        </w:rPr>
        <w:t xml:space="preserve">Run </w:t>
      </w:r>
      <w:r w:rsidR="00EA1CFD">
        <w:rPr>
          <w:sz w:val="32"/>
          <w:szCs w:val="32"/>
        </w:rPr>
        <w:t>‘</w:t>
      </w:r>
      <w:proofErr w:type="spellStart"/>
      <w:r w:rsidRPr="0090436C">
        <w:rPr>
          <w:sz w:val="32"/>
          <w:szCs w:val="32"/>
        </w:rPr>
        <w:t>Cellcount.</w:t>
      </w:r>
      <w:proofErr w:type="gramStart"/>
      <w:r w:rsidRPr="0090436C">
        <w:rPr>
          <w:sz w:val="32"/>
          <w:szCs w:val="32"/>
        </w:rPr>
        <w:t>m</w:t>
      </w:r>
      <w:proofErr w:type="spellEnd"/>
      <w:r w:rsidR="00EA1CFD">
        <w:rPr>
          <w:sz w:val="32"/>
          <w:szCs w:val="32"/>
        </w:rPr>
        <w:t>’</w:t>
      </w:r>
      <w:proofErr w:type="gramEnd"/>
    </w:p>
    <w:p w14:paraId="775A582A" w14:textId="77777777" w:rsidR="00747B01" w:rsidRDefault="00747B01" w:rsidP="00747B01">
      <w:pPr>
        <w:spacing w:line="360" w:lineRule="auto"/>
        <w:jc w:val="center"/>
      </w:pPr>
    </w:p>
    <w:p w14:paraId="5747F7B9" w14:textId="30576013" w:rsidR="00747B01" w:rsidRDefault="00747B01" w:rsidP="00747B01">
      <w:pPr>
        <w:pStyle w:val="ListParagraph"/>
        <w:numPr>
          <w:ilvl w:val="0"/>
          <w:numId w:val="2"/>
        </w:numPr>
        <w:spacing w:line="360" w:lineRule="auto"/>
      </w:pPr>
      <w:r>
        <w:t>Please copy all the image</w:t>
      </w:r>
      <w:r w:rsidR="00EA1CFD">
        <w:t>s</w:t>
      </w:r>
      <w:r>
        <w:t xml:space="preserve"> you need to process into </w:t>
      </w:r>
      <w:r w:rsidRPr="00747B01">
        <w:rPr>
          <w:b/>
          <w:bCs/>
        </w:rPr>
        <w:t>one folder</w:t>
      </w:r>
      <w:r>
        <w:rPr>
          <w:b/>
          <w:bCs/>
        </w:rPr>
        <w:t xml:space="preserve"> </w:t>
      </w:r>
      <w:r w:rsidRPr="00747B01">
        <w:t>(</w:t>
      </w:r>
      <w:r>
        <w:t>e.g., c:\cellimage</w:t>
      </w:r>
      <w:r w:rsidRPr="00747B01">
        <w:t>)</w:t>
      </w:r>
      <w:r w:rsidRPr="00747B01">
        <w:rPr>
          <w:b/>
          <w:bCs/>
        </w:rPr>
        <w:t>.</w:t>
      </w:r>
    </w:p>
    <w:p w14:paraId="4DDA1EDE" w14:textId="5C151870" w:rsidR="00747B01" w:rsidRDefault="00747B01" w:rsidP="00747B01">
      <w:pPr>
        <w:pStyle w:val="ListParagraph"/>
        <w:numPr>
          <w:ilvl w:val="0"/>
          <w:numId w:val="2"/>
        </w:numPr>
        <w:spacing w:line="360" w:lineRule="auto"/>
      </w:pPr>
      <w:r>
        <w:t xml:space="preserve">Open </w:t>
      </w:r>
      <w:r w:rsidR="00EA1CFD">
        <w:t>‘</w:t>
      </w:r>
      <w:proofErr w:type="spellStart"/>
      <w:r>
        <w:t>cellcount.m</w:t>
      </w:r>
      <w:proofErr w:type="spellEnd"/>
      <w:r w:rsidR="00EA1CFD">
        <w:t>’</w:t>
      </w:r>
    </w:p>
    <w:p w14:paraId="23BE465B" w14:textId="5FFAF8C7" w:rsidR="00747B01" w:rsidRDefault="00747B01" w:rsidP="00747B01">
      <w:pPr>
        <w:pStyle w:val="ListParagraph"/>
        <w:numPr>
          <w:ilvl w:val="0"/>
          <w:numId w:val="2"/>
        </w:numPr>
        <w:spacing w:line="360" w:lineRule="auto"/>
      </w:pPr>
      <w:r>
        <w:t xml:space="preserve">Update the </w:t>
      </w:r>
      <w:proofErr w:type="spellStart"/>
      <w:r>
        <w:t>folder_name</w:t>
      </w:r>
      <w:proofErr w:type="spellEnd"/>
      <w:r>
        <w:t xml:space="preserve"> to be the folder in step 1.</w:t>
      </w:r>
    </w:p>
    <w:p w14:paraId="3A26DDE8" w14:textId="15A2DFF2" w:rsidR="00747B01" w:rsidRDefault="00747B01" w:rsidP="00747B01">
      <w:pPr>
        <w:pStyle w:val="ListParagraph"/>
        <w:spacing w:line="360" w:lineRule="auto"/>
      </w:pPr>
      <w:r>
        <w:rPr>
          <w:noProof/>
        </w:rPr>
        <w:drawing>
          <wp:inline distT="0" distB="0" distL="0" distR="0" wp14:anchorId="2ADABC93" wp14:editId="0DB511CF">
            <wp:extent cx="5486400" cy="269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612AB" w14:textId="4958A9AE" w:rsidR="00747B01" w:rsidRDefault="00747B01" w:rsidP="00747B01">
      <w:pPr>
        <w:pStyle w:val="ListParagraph"/>
        <w:numPr>
          <w:ilvl w:val="0"/>
          <w:numId w:val="2"/>
        </w:numPr>
        <w:spacing w:line="360" w:lineRule="auto"/>
      </w:pPr>
      <w:r>
        <w:t xml:space="preserve">Click </w:t>
      </w:r>
      <w:r w:rsidR="00EA1CFD">
        <w:t xml:space="preserve">the </w:t>
      </w:r>
      <w:r>
        <w:t xml:space="preserve">‘Run’ button </w:t>
      </w:r>
      <w:r>
        <w:rPr>
          <w:noProof/>
        </w:rPr>
        <w:drawing>
          <wp:inline distT="0" distB="0" distL="0" distR="0" wp14:anchorId="7FE7D26B" wp14:editId="55DE2B91">
            <wp:extent cx="673177" cy="373588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114" cy="426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4D943" w14:textId="77777777" w:rsidR="00747B01" w:rsidRDefault="00747B01" w:rsidP="00747B01">
      <w:pPr>
        <w:pStyle w:val="ListParagraph"/>
        <w:numPr>
          <w:ilvl w:val="0"/>
          <w:numId w:val="2"/>
        </w:numPr>
        <w:spacing w:line="360" w:lineRule="auto"/>
      </w:pPr>
      <w:r>
        <w:t>The result will be saved into an excel file ‘cell_count.xls’ in the same folder. The excel looks like following:</w:t>
      </w:r>
    </w:p>
    <w:p w14:paraId="21D69E19" w14:textId="236320D1" w:rsidR="00747B01" w:rsidRDefault="00747B01" w:rsidP="00747B01">
      <w:pPr>
        <w:pStyle w:val="ListParagraph"/>
        <w:spacing w:line="360" w:lineRule="auto"/>
      </w:pPr>
      <w:r>
        <w:rPr>
          <w:noProof/>
        </w:rPr>
        <w:drawing>
          <wp:inline distT="0" distB="0" distL="0" distR="0" wp14:anchorId="6893DDFA" wp14:editId="16544E40">
            <wp:extent cx="2939543" cy="2017501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991" cy="204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2CEEC180" w14:textId="316FF6B5" w:rsidR="00747B01" w:rsidRDefault="0090436C" w:rsidP="0090436C">
      <w:pPr>
        <w:pStyle w:val="ListParagraph"/>
        <w:numPr>
          <w:ilvl w:val="0"/>
          <w:numId w:val="2"/>
        </w:numPr>
        <w:spacing w:line="360" w:lineRule="auto"/>
      </w:pPr>
      <w:r>
        <w:t xml:space="preserve">For each image, we will save a label image with </w:t>
      </w:r>
      <w:r w:rsidR="00EA1CFD">
        <w:t xml:space="preserve">a </w:t>
      </w:r>
      <w:r>
        <w:t>.</w:t>
      </w:r>
      <w:proofErr w:type="spellStart"/>
      <w:r>
        <w:t>png</w:t>
      </w:r>
      <w:proofErr w:type="spellEnd"/>
      <w:r>
        <w:t xml:space="preserve"> format. The labeled image is for QA purpose:</w:t>
      </w:r>
    </w:p>
    <w:p w14:paraId="102CB62E" w14:textId="76C5237B" w:rsidR="00EA1CFD" w:rsidRDefault="0090436C" w:rsidP="0090436C">
      <w:pPr>
        <w:pStyle w:val="ListParagraph"/>
        <w:spacing w:line="360" w:lineRule="auto"/>
      </w:pPr>
      <w:r>
        <w:rPr>
          <w:noProof/>
        </w:rPr>
        <w:drawing>
          <wp:inline distT="0" distB="0" distL="0" distR="0" wp14:anchorId="178C5204" wp14:editId="1E6EC23A">
            <wp:extent cx="2058802" cy="1100937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2242" cy="1124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837E5" w14:textId="16EDECE5" w:rsidR="0090436C" w:rsidRDefault="00EA1CFD" w:rsidP="00EA1CFD">
      <w:r>
        <w:br w:type="page"/>
      </w:r>
    </w:p>
    <w:p w14:paraId="0A05EEF8" w14:textId="66C2BBD5" w:rsidR="0090436C" w:rsidRPr="0090436C" w:rsidRDefault="0090436C" w:rsidP="0090436C">
      <w:pPr>
        <w:pStyle w:val="ListParagraph"/>
        <w:spacing w:line="360" w:lineRule="auto"/>
        <w:jc w:val="center"/>
        <w:rPr>
          <w:sz w:val="32"/>
          <w:szCs w:val="32"/>
        </w:rPr>
      </w:pPr>
      <w:r w:rsidRPr="0090436C">
        <w:rPr>
          <w:sz w:val="32"/>
          <w:szCs w:val="32"/>
        </w:rPr>
        <w:lastRenderedPageBreak/>
        <w:t>Tricks</w:t>
      </w:r>
    </w:p>
    <w:p w14:paraId="57ACC620" w14:textId="7A95D4CE" w:rsidR="0090436C" w:rsidRDefault="00EA1CFD" w:rsidP="00EA1CFD">
      <w:pPr>
        <w:spacing w:line="360" w:lineRule="auto"/>
      </w:pPr>
      <w:r>
        <w:t xml:space="preserve">Several parameters </w:t>
      </w:r>
      <w:r w:rsidR="0090436C">
        <w:t xml:space="preserve">can be adjusted if the count </w:t>
      </w:r>
      <w:r>
        <w:t>does not</w:t>
      </w:r>
      <w:r w:rsidR="0090436C">
        <w:t xml:space="preserve"> correct. </w:t>
      </w:r>
    </w:p>
    <w:p w14:paraId="15FBB187" w14:textId="77777777" w:rsidR="0090436C" w:rsidRDefault="0090436C" w:rsidP="00EA1CFD">
      <w:pPr>
        <w:spacing w:line="360" w:lineRule="auto"/>
      </w:pPr>
      <w:r>
        <w:t xml:space="preserve">1. ‘calibration’, this parameter is used to adjust more count or less count for green cells. </w:t>
      </w:r>
    </w:p>
    <w:p w14:paraId="7F5C2849" w14:textId="221CED3E" w:rsidR="0090436C" w:rsidRDefault="0090436C" w:rsidP="00EA1CFD">
      <w:pPr>
        <w:spacing w:line="360" w:lineRule="auto"/>
      </w:pPr>
      <w:r>
        <w:rPr>
          <w:noProof/>
        </w:rPr>
        <w:drawing>
          <wp:inline distT="0" distB="0" distL="0" distR="0" wp14:anchorId="7FDB0AC6" wp14:editId="399598AA">
            <wp:extent cx="5440159" cy="201953"/>
            <wp:effectExtent l="0" t="0" r="825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54" cy="20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Smaller ‘calibration’ value generates (e.g., 5) more counts and bigger ‘calibration value generates </w:t>
      </w:r>
      <w:r w:rsidR="00EA1CFD">
        <w:t>fewer</w:t>
      </w:r>
      <w:r>
        <w:t xml:space="preserve"> counts (e.g., 20). If you think </w:t>
      </w:r>
      <w:r w:rsidR="00EA1CFD">
        <w:t xml:space="preserve">the </w:t>
      </w:r>
      <w:r>
        <w:t xml:space="preserve">program missing some green cells, you should lower </w:t>
      </w:r>
      <w:r w:rsidR="00EA1CFD">
        <w:t xml:space="preserve">the </w:t>
      </w:r>
      <w:r>
        <w:t>‘calibration’ value.</w:t>
      </w:r>
    </w:p>
    <w:p w14:paraId="03B8D173" w14:textId="36F399F8" w:rsidR="0090436C" w:rsidRDefault="0090436C" w:rsidP="00EA1CFD">
      <w:pPr>
        <w:spacing w:line="360" w:lineRule="auto"/>
      </w:pPr>
    </w:p>
    <w:p w14:paraId="3A6685AD" w14:textId="4AC63066" w:rsidR="0090436C" w:rsidRDefault="0090436C" w:rsidP="00EA1CFD">
      <w:pPr>
        <w:spacing w:line="360" w:lineRule="auto"/>
      </w:pPr>
      <w:r>
        <w:t>My suggestion is to use some old images already labeled by students to calibrate this parameter.</w:t>
      </w:r>
    </w:p>
    <w:p w14:paraId="5D24095F" w14:textId="48C3F6F6" w:rsidR="0090436C" w:rsidRDefault="0090436C" w:rsidP="00EA1CFD">
      <w:pPr>
        <w:spacing w:line="360" w:lineRule="auto"/>
      </w:pPr>
    </w:p>
    <w:p w14:paraId="20E612E3" w14:textId="064B47DE" w:rsidR="0090436C" w:rsidRDefault="0090436C" w:rsidP="00EA1CFD">
      <w:pPr>
        <w:spacing w:line="360" w:lineRule="auto"/>
      </w:pPr>
      <w:r>
        <w:t xml:space="preserve">2. Some images </w:t>
      </w:r>
      <w:r w:rsidR="00EA1CFD">
        <w:t>are</w:t>
      </w:r>
      <w:r>
        <w:t xml:space="preserve"> blurring than others</w:t>
      </w:r>
      <w:r w:rsidR="00EA1CFD">
        <w:t>. My suggestion is to process those images separately with a different ‘calibration’ value.</w:t>
      </w:r>
    </w:p>
    <w:p w14:paraId="063021F8" w14:textId="1110B929" w:rsidR="00EA1CFD" w:rsidRDefault="00EA1CFD" w:rsidP="00EA1CFD">
      <w:pPr>
        <w:spacing w:line="360" w:lineRule="auto"/>
      </w:pPr>
      <w:r>
        <w:t>3. ‘cell_count.xls’ will be renewed every time run the code if you use the same folder to process the image. Please make a copy as needed.</w:t>
      </w:r>
    </w:p>
    <w:p w14:paraId="6845D869" w14:textId="77777777" w:rsidR="00EA1CFD" w:rsidRDefault="00EA1CFD" w:rsidP="0090436C">
      <w:pPr>
        <w:spacing w:line="360" w:lineRule="auto"/>
      </w:pPr>
    </w:p>
    <w:p w14:paraId="6F89764F" w14:textId="77777777" w:rsidR="0090436C" w:rsidRDefault="0090436C" w:rsidP="0090436C">
      <w:pPr>
        <w:spacing w:line="360" w:lineRule="auto"/>
      </w:pPr>
    </w:p>
    <w:sectPr w:rsidR="009043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6E5525"/>
    <w:multiLevelType w:val="hybridMultilevel"/>
    <w:tmpl w:val="95766A7E"/>
    <w:lvl w:ilvl="0" w:tplc="896803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3D299C"/>
    <w:multiLevelType w:val="hybridMultilevel"/>
    <w:tmpl w:val="D7022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7D5F7A"/>
    <w:multiLevelType w:val="hybridMultilevel"/>
    <w:tmpl w:val="4BE4C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cyMDI2MTM0NjY0MDBU0lEKTi0uzszPAykwrAUAOJ8N0iwAAAA="/>
  </w:docVars>
  <w:rsids>
    <w:rsidRoot w:val="00F46CC3"/>
    <w:rsid w:val="001E30EE"/>
    <w:rsid w:val="003D075A"/>
    <w:rsid w:val="005A0305"/>
    <w:rsid w:val="005B665F"/>
    <w:rsid w:val="006C3909"/>
    <w:rsid w:val="00747B01"/>
    <w:rsid w:val="0090436C"/>
    <w:rsid w:val="00EA1CFD"/>
    <w:rsid w:val="00F4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F3543"/>
  <w15:chartTrackingRefBased/>
  <w15:docId w15:val="{3399B085-10B8-4721-B558-013F1E918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zhang</dc:creator>
  <cp:keywords/>
  <dc:description/>
  <cp:lastModifiedBy>ming zhang</cp:lastModifiedBy>
  <cp:revision>2</cp:revision>
  <dcterms:created xsi:type="dcterms:W3CDTF">2021-02-07T20:12:00Z</dcterms:created>
  <dcterms:modified xsi:type="dcterms:W3CDTF">2021-02-07T20:39:00Z</dcterms:modified>
</cp:coreProperties>
</file>