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line="360" w:lineRule="auto"/>
        <w:jc w:val="both"/>
        <w:rPr/>
      </w:pPr>
      <w:bookmarkStart w:colFirst="0" w:colLast="0" w:name="_mz46qcjt9e5y" w:id="0"/>
      <w:bookmarkEnd w:id="0"/>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rtl w:val="0"/>
        </w:rPr>
        <w:t xml:space="preserve">O estudo do desenvolvimento humano é um campo vasto e interdisciplinar, que se dedica à análise científica das transformações e estabilidades que ocorrem ao longo de toda a existência de um indivíduo. Ele não se limita apenas ao crescimento físico, mas investiga de forma integrada as múltiplas facetas do ser, abrangendo o desenvolvimento cognitivo, emocional, social e psíquico. Compreender esse processo implica reconhecer que as mudanças não são aleatórias, mas influenciadas por uma complexa teia de fatores que vão da maturação biológica às interações sociais e culturais.</w:t>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t xml:space="preserve">Nesse sentido, assinale a alternativa que define corretamente o desenvolvimento humano.</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t xml:space="preserve">a) Um campo que analisa o crescimento corporal e a maturação biológica, da concepção à morte, mas não considera as mudanças cognitivas.</w:t>
      </w:r>
    </w:p>
    <w:p w:rsidR="00000000" w:rsidDel="00000000" w:rsidP="00000000" w:rsidRDefault="00000000" w:rsidRPr="00000000" w14:paraId="00000007">
      <w:pPr>
        <w:spacing w:line="360" w:lineRule="auto"/>
        <w:jc w:val="both"/>
        <w:rPr/>
      </w:pPr>
      <w:r w:rsidDel="00000000" w:rsidR="00000000" w:rsidRPr="00000000">
        <w:rPr>
          <w:rtl w:val="0"/>
        </w:rPr>
        <w:t xml:space="preserve">b) Um processo que foca nas mudanças cognitivas e emocionais, sendo estas influenciadas apenas pela cultura e experiências individuais.</w:t>
      </w:r>
    </w:p>
    <w:p w:rsidR="00000000" w:rsidDel="00000000" w:rsidP="00000000" w:rsidRDefault="00000000" w:rsidRPr="00000000" w14:paraId="00000008">
      <w:pPr>
        <w:spacing w:line="360" w:lineRule="auto"/>
        <w:jc w:val="both"/>
        <w:rPr>
          <w:color w:val="ee0000"/>
        </w:rPr>
      </w:pPr>
      <w:r w:rsidDel="00000000" w:rsidR="00000000" w:rsidRPr="00000000">
        <w:rPr>
          <w:color w:val="ee0000"/>
          <w:rtl w:val="0"/>
        </w:rPr>
        <w:t xml:space="preserve">c) Campo das Ciências Humanas que estuda mudanças e permanências da vida, da concepção à morte, de forma contínua e influenciada por múltiplos fatores.</w:t>
      </w:r>
    </w:p>
    <w:p w:rsidR="00000000" w:rsidDel="00000000" w:rsidP="00000000" w:rsidRDefault="00000000" w:rsidRPr="00000000" w14:paraId="00000009">
      <w:pPr>
        <w:spacing w:line="360" w:lineRule="auto"/>
        <w:jc w:val="both"/>
        <w:rPr/>
      </w:pPr>
      <w:r w:rsidDel="00000000" w:rsidR="00000000" w:rsidRPr="00000000">
        <w:rPr>
          <w:rtl w:val="0"/>
        </w:rPr>
        <w:t xml:space="preserve">d) O estudo das mudanças que ocorrem na infância e adolescência, períodos estes que são o foco principal para compreender o indivíduo.</w:t>
      </w:r>
    </w:p>
    <w:p w:rsidR="00000000" w:rsidDel="00000000" w:rsidP="00000000" w:rsidRDefault="00000000" w:rsidRPr="00000000" w14:paraId="0000000A">
      <w:pPr>
        <w:spacing w:line="360" w:lineRule="auto"/>
        <w:jc w:val="both"/>
        <w:rPr/>
      </w:pPr>
      <w:r w:rsidDel="00000000" w:rsidR="00000000" w:rsidRPr="00000000">
        <w:rPr>
          <w:rtl w:val="0"/>
        </w:rPr>
        <w:t xml:space="preserve">e) Um processo estático e unifatorial, que visa compreender como os indivíduos permanecem ao longo do tempo, com as mudanças sendo secundárias.</w:t>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0D">
      <w:pPr>
        <w:spacing w:line="360" w:lineRule="auto"/>
        <w:jc w:val="both"/>
        <w:rPr>
          <w:b w:val="1"/>
          <w:bCs w:val="1"/>
        </w:rPr>
      </w:pPr>
      <w:r w:rsidDel="00000000" w:rsidR="00000000" w:rsidRPr="00000000">
        <w:rPr>
          <w:rtl w:val="0"/>
        </w:rPr>
      </w:r>
    </w:p>
    <w:p w:rsidR="00000000" w:rsidDel="00000000" w:rsidP="00000000" w:rsidRDefault="00000000" w:rsidRPr="00000000" w14:paraId="0000000E">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O desenvolvimento humano é compreendido como o campo da Ciências Humanas que estuda as mudanças e continuidades que ocorrem ao longo da vida, desde a concepção até a morte. O Desenvolvimento é um processo dinâmico, contínuo e multifatorial, influenciado pela genética, cultura, ambiente e experiências individuais.</w:t>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pStyle w:val="Heading2"/>
        <w:keepNext w:val="0"/>
        <w:keepLines w:val="0"/>
        <w:spacing w:line="360" w:lineRule="auto"/>
        <w:jc w:val="both"/>
        <w:rPr/>
      </w:pPr>
      <w:bookmarkStart w:colFirst="0" w:colLast="0" w:name="_i6to9yvxskei" w:id="1"/>
      <w:bookmarkEnd w:id="1"/>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t xml:space="preserve">A compreensão atual da infância, como uma fase da vida com necessidades e características próprias, é uma construção social e histórica relativamente recente. Historiadores como Philippe Ariès demonstraram que em períodos anteriores, como na Idade Média, a percepção era radicalmente diferente, não havendo um "sentimento de infância" como o conhecemos hoje. Nesse período, a criança era frequentemente vista como um "adulto em miniatura", sendo inserida precocemente no mundo do trabalho e na socialização dos mais velhos, uma realidade moldada por uma estrutura social e familiar distinta da nossa.</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t xml:space="preserve">Considerando a visão histórica da infância na Idade Média, analise as afirmativas a seguir:</w:t>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t xml:space="preserve">I. As crianças eram frequentemente tratadas como pequenos adultos, usando roupas semelhantes e participando de atividades adultas muito cedo. </w:t>
      </w:r>
    </w:p>
    <w:p w:rsidR="00000000" w:rsidDel="00000000" w:rsidP="00000000" w:rsidRDefault="00000000" w:rsidRPr="00000000" w14:paraId="00000017">
      <w:pPr>
        <w:spacing w:line="360" w:lineRule="auto"/>
        <w:jc w:val="both"/>
        <w:rPr/>
      </w:pPr>
      <w:r w:rsidDel="00000000" w:rsidR="00000000" w:rsidRPr="00000000">
        <w:rPr>
          <w:rtl w:val="0"/>
        </w:rPr>
        <w:t xml:space="preserve">II. A educação era primariamente formal e teórica, com foco na obediência à hierarquia familiar e social, mas desvinculada da aprendizagem prática.</w:t>
      </w:r>
    </w:p>
    <w:p w:rsidR="00000000" w:rsidDel="00000000" w:rsidP="00000000" w:rsidRDefault="00000000" w:rsidRPr="00000000" w14:paraId="00000018">
      <w:pPr>
        <w:spacing w:line="360" w:lineRule="auto"/>
        <w:jc w:val="both"/>
        <w:rPr/>
      </w:pPr>
      <w:r w:rsidDel="00000000" w:rsidR="00000000" w:rsidRPr="00000000">
        <w:rPr>
          <w:rtl w:val="0"/>
        </w:rPr>
        <w:t xml:space="preserve">III. A mortalidade infantil era alta na Idade Média, o que poderia levar à falta de afeto e preocupação com as crianças. </w:t>
      </w:r>
    </w:p>
    <w:p w:rsidR="00000000" w:rsidDel="00000000" w:rsidP="00000000" w:rsidRDefault="00000000" w:rsidRPr="00000000" w14:paraId="00000019">
      <w:pPr>
        <w:spacing w:line="360" w:lineRule="auto"/>
        <w:jc w:val="both"/>
        <w:rPr/>
      </w:pPr>
      <w:r w:rsidDel="00000000" w:rsidR="00000000" w:rsidRPr="00000000">
        <w:rPr>
          <w:rtl w:val="0"/>
        </w:rPr>
        <w:t xml:space="preserve">IV. Existia uma clara distinção da infância como fase específica, sendo a pouca noção de proteção ou educação voltada para a infância uma ideia minoritária.</w:t>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t xml:space="preserve">Está correto o que se afirma em:</w:t>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color w:val="ff0000"/>
        </w:rPr>
      </w:pPr>
      <w:r w:rsidDel="00000000" w:rsidR="00000000" w:rsidRPr="00000000">
        <w:rPr>
          <w:color w:val="ff0000"/>
          <w:rtl w:val="0"/>
        </w:rPr>
        <w:t xml:space="preserve">a) I e III, apenas.</w:t>
      </w:r>
    </w:p>
    <w:p w:rsidR="00000000" w:rsidDel="00000000" w:rsidP="00000000" w:rsidRDefault="00000000" w:rsidRPr="00000000" w14:paraId="0000001E">
      <w:pPr>
        <w:spacing w:line="360" w:lineRule="auto"/>
        <w:jc w:val="both"/>
        <w:rPr/>
      </w:pPr>
      <w:r w:rsidDel="00000000" w:rsidR="00000000" w:rsidRPr="00000000">
        <w:rPr>
          <w:rtl w:val="0"/>
        </w:rPr>
        <w:t xml:space="preserve">b) II e III, apenas.</w:t>
      </w:r>
    </w:p>
    <w:p w:rsidR="00000000" w:rsidDel="00000000" w:rsidP="00000000" w:rsidRDefault="00000000" w:rsidRPr="00000000" w14:paraId="0000001F">
      <w:pPr>
        <w:spacing w:line="360" w:lineRule="auto"/>
        <w:jc w:val="both"/>
        <w:rPr/>
      </w:pPr>
      <w:r w:rsidDel="00000000" w:rsidR="00000000" w:rsidRPr="00000000">
        <w:rPr>
          <w:rtl w:val="0"/>
        </w:rPr>
        <w:t xml:space="preserve">c) I, II, III e IV.</w:t>
      </w:r>
    </w:p>
    <w:p w:rsidR="00000000" w:rsidDel="00000000" w:rsidP="00000000" w:rsidRDefault="00000000" w:rsidRPr="00000000" w14:paraId="00000020">
      <w:pPr>
        <w:spacing w:line="360" w:lineRule="auto"/>
        <w:jc w:val="both"/>
        <w:rPr/>
      </w:pPr>
      <w:r w:rsidDel="00000000" w:rsidR="00000000" w:rsidRPr="00000000">
        <w:rPr>
          <w:rtl w:val="0"/>
        </w:rPr>
        <w:t xml:space="preserve">d) I, II e III, apenas.</w:t>
      </w:r>
    </w:p>
    <w:p w:rsidR="00000000" w:rsidDel="00000000" w:rsidP="00000000" w:rsidRDefault="00000000" w:rsidRPr="00000000" w14:paraId="00000021">
      <w:pPr>
        <w:spacing w:line="360" w:lineRule="auto"/>
        <w:jc w:val="both"/>
        <w:rPr/>
      </w:pPr>
      <w:r w:rsidDel="00000000" w:rsidR="00000000" w:rsidRPr="00000000">
        <w:rPr>
          <w:rtl w:val="0"/>
        </w:rPr>
        <w:t xml:space="preserve">e) I, II e IV, apenas.</w:t>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A afirmativa I está correta, pois há a ausência de uma separação clara entre o universo infantil e o adulto. Isso se evidenciava na rápida inserção das crianças nas rotinas de trabalho, nas festividades e nos espaços sociais dos mais velhos, além do fato de suas vestimentas serem, em geral, miniaturas das roupas dos adultos. A afirmativa II está incorreta, pois a educação da maioria não ocorria em instituições formais, mas sim pela via da aprendizagem prática. A transmissão de conhecimento se dava majoritariamente pela experiência direta e pela imersão em um ofício, geralmente o da própria família, e não por um sistema de ensino teórico. A afirmativa III está correta, pois as condições sanitárias e de saúde da época levavam a taxas altíssimas de mortalidade nos primeiros anos de vida. Esse fator demográfico é apontado por historiadores como uma das causas para uma atitude de menor investimento afetivo individual, como um mecanismo de defesa diante da constante possibilidade da perda. A afirmativa IV está incorreta, pois a ideia de que a infância é uma etapa do desenvolvimento com características particulares e que exige cuidados específicos é uma construção da modernidade. O que invalida a afirmativa é justamente o fato de que na mentalidade medieval predominava uma passagem fluida e rápida para a vida adulta, sem essa nítida demarcação.</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pStyle w:val="Heading2"/>
        <w:keepNext w:val="0"/>
        <w:keepLines w:val="0"/>
        <w:spacing w:line="360" w:lineRule="auto"/>
        <w:jc w:val="both"/>
        <w:rPr/>
      </w:pPr>
      <w:bookmarkStart w:colFirst="0" w:colLast="0" w:name="_22hwdmwt3fxt" w:id="2"/>
      <w:bookmarkEnd w:id="2"/>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Rompendo com a visão predominante que via a criança como um adulto em miniatura, o filósofo iluminista Jean-Jacques Rousseau revolucionou o pensamento sobre a infância no século XVIII. Em sua obra fundamental, "Émile, ou De l'éducation", ele argumentou que a criança possui uma natureza própria, uma bondade inata que é frequentemente corrompida pelas imposições e vícios da sociedade. Essa perspectiva inovadora lançou as bases para a pedagogia moderna, propondo que a educação deveria respeitar as fases do desenvolvimento infantil em vez de apressá-las.</w:t>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Diante do exposto, analise as asserções a seguir e a relação proposta entre elas.</w:t>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t xml:space="preserve">I. Rousseau defendia que a infância é uma fase natural e preciosa da vida que deve ser respeitada por si só, não como preparação para a vida adulta,</w:t>
      </w:r>
    </w:p>
    <w:p w:rsidR="00000000" w:rsidDel="00000000" w:rsidP="00000000" w:rsidRDefault="00000000" w:rsidRPr="00000000" w14:paraId="0000002D">
      <w:pPr>
        <w:spacing w:line="360" w:lineRule="auto"/>
        <w:jc w:val="both"/>
        <w:rPr>
          <w:b w:val="1"/>
          <w:bCs w:val="1"/>
        </w:rPr>
      </w:pPr>
      <w:r w:rsidDel="00000000" w:rsidR="00000000" w:rsidRPr="00000000">
        <w:rPr>
          <w:b w:val="1"/>
          <w:bCs w:val="1"/>
          <w:rtl w:val="0"/>
        </w:rPr>
        <w:t xml:space="preserve">PORQUE</w:t>
      </w:r>
    </w:p>
    <w:p w:rsidR="00000000" w:rsidDel="00000000" w:rsidP="00000000" w:rsidRDefault="00000000" w:rsidRPr="00000000" w14:paraId="0000002E">
      <w:pPr>
        <w:spacing w:line="360" w:lineRule="auto"/>
        <w:jc w:val="both"/>
        <w:rPr/>
      </w:pPr>
      <w:r w:rsidDel="00000000" w:rsidR="00000000" w:rsidRPr="00000000">
        <w:rPr>
          <w:rtl w:val="0"/>
        </w:rPr>
        <w:t xml:space="preserve">II. ele considerava que a sociedade corrompe a pureza da criança e que a educação tradicional era opressora, pois forçava a criança a se comportar como adulto.</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A seguir, assinale a alternativa correta:</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color w:val="ee0000"/>
        </w:rPr>
      </w:pPr>
      <w:r w:rsidDel="00000000" w:rsidR="00000000" w:rsidRPr="00000000">
        <w:rPr>
          <w:color w:val="ee0000"/>
          <w:rtl w:val="0"/>
        </w:rPr>
        <w:t xml:space="preserve">a) As asserções I e II são proposições verdadeiras, e a II é uma justificativa correta da I.</w:t>
      </w:r>
    </w:p>
    <w:p w:rsidR="00000000" w:rsidDel="00000000" w:rsidP="00000000" w:rsidRDefault="00000000" w:rsidRPr="00000000" w14:paraId="00000033">
      <w:pPr>
        <w:spacing w:line="360" w:lineRule="auto"/>
        <w:jc w:val="both"/>
        <w:rPr/>
      </w:pPr>
      <w:r w:rsidDel="00000000" w:rsidR="00000000" w:rsidRPr="00000000">
        <w:rPr>
          <w:rtl w:val="0"/>
        </w:rPr>
        <w:t xml:space="preserve">b) A asserção I é uma proposição verdadeira e a II é uma proposição falsa.</w:t>
      </w:r>
    </w:p>
    <w:p w:rsidR="00000000" w:rsidDel="00000000" w:rsidP="00000000" w:rsidRDefault="00000000" w:rsidRPr="00000000" w14:paraId="00000034">
      <w:pPr>
        <w:spacing w:line="360" w:lineRule="auto"/>
        <w:jc w:val="both"/>
        <w:rPr/>
      </w:pPr>
      <w:r w:rsidDel="00000000" w:rsidR="00000000" w:rsidRPr="00000000">
        <w:rPr>
          <w:rtl w:val="0"/>
        </w:rPr>
        <w:t xml:space="preserve">c) As asserções I e II são proposições verdadeiras, mas a II não é uma justificativa da I.</w:t>
      </w:r>
    </w:p>
    <w:p w:rsidR="00000000" w:rsidDel="00000000" w:rsidP="00000000" w:rsidRDefault="00000000" w:rsidRPr="00000000" w14:paraId="00000035">
      <w:pPr>
        <w:spacing w:line="360" w:lineRule="auto"/>
        <w:jc w:val="both"/>
        <w:rPr/>
      </w:pPr>
      <w:r w:rsidDel="00000000" w:rsidR="00000000" w:rsidRPr="00000000">
        <w:rPr>
          <w:rtl w:val="0"/>
        </w:rPr>
        <w:t xml:space="preserve">d) A asserção I é uma proposição falsa e a II é uma proposição verdadeira.</w:t>
      </w:r>
    </w:p>
    <w:p w:rsidR="00000000" w:rsidDel="00000000" w:rsidP="00000000" w:rsidRDefault="00000000" w:rsidRPr="00000000" w14:paraId="00000036">
      <w:pPr>
        <w:spacing w:line="360" w:lineRule="auto"/>
        <w:jc w:val="both"/>
        <w:rPr/>
      </w:pPr>
      <w:r w:rsidDel="00000000" w:rsidR="00000000" w:rsidRPr="00000000">
        <w:rPr>
          <w:rtl w:val="0"/>
        </w:rPr>
        <w:t xml:space="preserve">e) As asserções I e II são proposições falsas.</w:t>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A asserção I é verdadeira, pois ao tratar das ideias de Rousseau, entende-se que a infância é uma fase natural e preciosa da vida e deve ser respeitada por si só, não como preparação para a vida adulta. A asserção II também é verdadeira, pois Rousseau argumentava que a sociedade corrompe a pureza da criança e via a educação tradicional como opressora, pois forçava a criança a se comportar como adulto. A visão de que a sociedade e a educação tradicional corrompem e oprimem a criança (II) fundamenta a necessidade de se respeitar a infância em sua natureza e ritmo próprios (I).</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pStyle w:val="Heading2"/>
        <w:keepNext w:val="0"/>
        <w:keepLines w:val="0"/>
        <w:spacing w:line="360" w:lineRule="auto"/>
        <w:jc w:val="both"/>
        <w:rPr/>
      </w:pPr>
      <w:bookmarkStart w:colFirst="0" w:colLast="0" w:name="_fg3hen349r8d" w:id="3"/>
      <w:bookmarkEnd w:id="3"/>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t xml:space="preserve">O estágio Sensório-Motor, que se estende do nascimento aos dois anos, é o período basilar na teoria de Jean Piaget, no qual as fundações da inteligência são construídas. Nesta fase, o conhecimento não é abstrato, mas sim prático, sendo forjado a partir da coordenação das percepções sensoriais do bebê com suas ações motoras, como olhar, tocar e manipular os objetos ao seu redor. A grande revolução cognitiva deste período é justamente a transição de um estado de fusão com o mundo para a construção de uma realidade externa e estável.</w:t>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t xml:space="preserve">Diante disso, assinale a alternativa correta que indica o conceito piagetiano, fundamental neste estágio, que descreve a compreensão de que os objetos continuam a existir mesmo quando não são percebidos.</w:t>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t xml:space="preserve">a) Egocentrismo.</w:t>
      </w:r>
    </w:p>
    <w:p w:rsidR="00000000" w:rsidDel="00000000" w:rsidP="00000000" w:rsidRDefault="00000000" w:rsidRPr="00000000" w14:paraId="00000042">
      <w:pPr>
        <w:spacing w:line="360" w:lineRule="auto"/>
        <w:jc w:val="both"/>
        <w:rPr/>
      </w:pPr>
      <w:r w:rsidDel="00000000" w:rsidR="00000000" w:rsidRPr="00000000">
        <w:rPr>
          <w:rtl w:val="0"/>
        </w:rPr>
        <w:t xml:space="preserve">b) Conservação.</w:t>
      </w:r>
    </w:p>
    <w:p w:rsidR="00000000" w:rsidDel="00000000" w:rsidP="00000000" w:rsidRDefault="00000000" w:rsidRPr="00000000" w14:paraId="00000043">
      <w:pPr>
        <w:spacing w:line="360" w:lineRule="auto"/>
        <w:jc w:val="both"/>
        <w:rPr>
          <w:color w:val="ee0000"/>
        </w:rPr>
      </w:pPr>
      <w:r w:rsidDel="00000000" w:rsidR="00000000" w:rsidRPr="00000000">
        <w:rPr>
          <w:color w:val="ee0000"/>
          <w:rtl w:val="0"/>
        </w:rPr>
        <w:t xml:space="preserve">c) Permanência do objeto.</w:t>
      </w:r>
    </w:p>
    <w:p w:rsidR="00000000" w:rsidDel="00000000" w:rsidP="00000000" w:rsidRDefault="00000000" w:rsidRPr="00000000" w14:paraId="00000044">
      <w:pPr>
        <w:spacing w:line="360" w:lineRule="auto"/>
        <w:jc w:val="both"/>
        <w:rPr/>
      </w:pPr>
      <w:r w:rsidDel="00000000" w:rsidR="00000000" w:rsidRPr="00000000">
        <w:rPr>
          <w:rtl w:val="0"/>
        </w:rPr>
        <w:t xml:space="preserve">d) Reversibilidade.</w:t>
      </w:r>
    </w:p>
    <w:p w:rsidR="00000000" w:rsidDel="00000000" w:rsidP="00000000" w:rsidRDefault="00000000" w:rsidRPr="00000000" w14:paraId="00000045">
      <w:pPr>
        <w:spacing w:line="360" w:lineRule="auto"/>
        <w:jc w:val="both"/>
        <w:rPr/>
      </w:pPr>
      <w:r w:rsidDel="00000000" w:rsidR="00000000" w:rsidRPr="00000000">
        <w:rPr>
          <w:rtl w:val="0"/>
        </w:rPr>
        <w:t xml:space="preserve">e) Pensamento simbólico.</w:t>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Uma das aquisições cognitivas fundamentais do estágio Sensório-Motor é a Permanência do objeto que é a compreensão de que os objetos continuam a existir mesmo quando não são percebidos. Essa conquista marca um avanço importante no desenvolvimento cognitivo, representando o início da construção da noção do mundo externo. </w:t>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pStyle w:val="Heading2"/>
        <w:keepNext w:val="0"/>
        <w:keepLines w:val="0"/>
        <w:spacing w:line="360" w:lineRule="auto"/>
        <w:jc w:val="both"/>
        <w:rPr/>
      </w:pPr>
      <w:bookmarkStart w:colFirst="0" w:colLast="0" w:name="_mkeow08cegt0" w:id="4"/>
      <w:bookmarkEnd w:id="4"/>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t xml:space="preserve">Após as conquistas do período sensório-motor, a criança ingressa no estágio pré-operatório, uma fase de profunda transformação cognitiva que se estende aproximadamente dos 2 aos 7 anos. O grande avanço deste período é o florescimento da função simbólica, que se manifesta de forma exemplar na aquisição da linguagem, no desenho e no "faz de conta", permitindo que a criança represente mentalmente o mundo. Contudo, o pensamento infantil nesta fase, embora criativo, ainda não opera com a lógica formal, sendo marcado por características muito peculiares como a intuição e uma forte tendência ao egocentrismo.</w:t>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t xml:space="preserve">Considerando o excerto apresentado acima referente ao estágio pré-operatório, analise as afirmativas a seguir. </w:t>
      </w:r>
    </w:p>
    <w:p w:rsidR="00000000" w:rsidDel="00000000" w:rsidP="00000000" w:rsidRDefault="00000000" w:rsidRPr="00000000" w14:paraId="0000004F">
      <w:pPr>
        <w:spacing w:line="360" w:lineRule="auto"/>
        <w:jc w:val="both"/>
        <w:rPr/>
      </w:pPr>
      <w:r w:rsidDel="00000000" w:rsidR="00000000" w:rsidRPr="00000000">
        <w:rPr>
          <w:rtl w:val="0"/>
        </w:rPr>
        <w:t xml:space="preserve"> </w:t>
      </w:r>
    </w:p>
    <w:p w:rsidR="00000000" w:rsidDel="00000000" w:rsidP="00000000" w:rsidRDefault="00000000" w:rsidRPr="00000000" w14:paraId="00000050">
      <w:pPr>
        <w:spacing w:line="360" w:lineRule="auto"/>
        <w:jc w:val="both"/>
        <w:rPr/>
      </w:pPr>
      <w:r w:rsidDel="00000000" w:rsidR="00000000" w:rsidRPr="00000000">
        <w:rPr>
          <w:rtl w:val="0"/>
        </w:rPr>
        <w:t xml:space="preserve">I. Ocorre o desenvolvimento da linguagem e do pensamento simbólico, e o pensamento é intuitivo e egocêntrico.</w:t>
      </w:r>
    </w:p>
    <w:p w:rsidR="00000000" w:rsidDel="00000000" w:rsidP="00000000" w:rsidRDefault="00000000" w:rsidRPr="00000000" w14:paraId="00000051">
      <w:pPr>
        <w:spacing w:line="360" w:lineRule="auto"/>
        <w:jc w:val="both"/>
        <w:rPr/>
      </w:pPr>
      <w:r w:rsidDel="00000000" w:rsidR="00000000" w:rsidRPr="00000000">
        <w:rPr>
          <w:rtl w:val="0"/>
        </w:rPr>
        <w:t xml:space="preserve">II. Uma limitação cognitiva é o egocentrismo que dificulta a aceitação do ponto de vista do outro. </w:t>
      </w:r>
    </w:p>
    <w:p w:rsidR="00000000" w:rsidDel="00000000" w:rsidP="00000000" w:rsidRDefault="00000000" w:rsidRPr="00000000" w14:paraId="00000052">
      <w:pPr>
        <w:spacing w:line="360" w:lineRule="auto"/>
        <w:jc w:val="both"/>
        <w:rPr/>
      </w:pPr>
      <w:r w:rsidDel="00000000" w:rsidR="00000000" w:rsidRPr="00000000">
        <w:rPr>
          <w:rtl w:val="0"/>
        </w:rPr>
        <w:t xml:space="preserve">III. A criança demonstra incapacidade de conservar quantidades e compreender</w:t>
      </w:r>
    </w:p>
    <w:p w:rsidR="00000000" w:rsidDel="00000000" w:rsidP="00000000" w:rsidRDefault="00000000" w:rsidRPr="00000000" w14:paraId="00000053">
      <w:pPr>
        <w:spacing w:line="360" w:lineRule="auto"/>
        <w:jc w:val="both"/>
        <w:rPr/>
      </w:pPr>
      <w:r w:rsidDel="00000000" w:rsidR="00000000" w:rsidRPr="00000000">
        <w:rPr>
          <w:rtl w:val="0"/>
        </w:rPr>
        <w:t xml:space="preserve">transformação reversível.</w:t>
      </w:r>
    </w:p>
    <w:p w:rsidR="00000000" w:rsidDel="00000000" w:rsidP="00000000" w:rsidRDefault="00000000" w:rsidRPr="00000000" w14:paraId="00000054">
      <w:pPr>
        <w:spacing w:line="360" w:lineRule="auto"/>
        <w:jc w:val="both"/>
        <w:rPr/>
      </w:pPr>
      <w:r w:rsidDel="00000000" w:rsidR="00000000" w:rsidRPr="00000000">
        <w:rPr>
          <w:rtl w:val="0"/>
        </w:rPr>
        <w:t xml:space="preserve"> IV. Desenvolve-se o pensamento lógico aplicado a situações concretas e a superação</w:t>
      </w:r>
    </w:p>
    <w:p w:rsidR="00000000" w:rsidDel="00000000" w:rsidP="00000000" w:rsidRDefault="00000000" w:rsidRPr="00000000" w14:paraId="00000055">
      <w:pPr>
        <w:spacing w:line="360" w:lineRule="auto"/>
        <w:jc w:val="both"/>
        <w:rPr/>
      </w:pPr>
      <w:r w:rsidDel="00000000" w:rsidR="00000000" w:rsidRPr="00000000">
        <w:rPr>
          <w:rtl w:val="0"/>
        </w:rPr>
        <w:t xml:space="preserve">gradual do egocentrismo.</w:t>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t xml:space="preserve">Está correto o que se afirma em:</w:t>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t xml:space="preserve">a) I e II, apenas.</w:t>
      </w:r>
    </w:p>
    <w:p w:rsidR="00000000" w:rsidDel="00000000" w:rsidP="00000000" w:rsidRDefault="00000000" w:rsidRPr="00000000" w14:paraId="0000005A">
      <w:pPr>
        <w:spacing w:line="360" w:lineRule="auto"/>
        <w:jc w:val="both"/>
        <w:rPr/>
      </w:pPr>
      <w:r w:rsidDel="00000000" w:rsidR="00000000" w:rsidRPr="00000000">
        <w:rPr>
          <w:rtl w:val="0"/>
        </w:rPr>
        <w:t xml:space="preserve">b) II e III, apenas.</w:t>
      </w:r>
    </w:p>
    <w:p w:rsidR="00000000" w:rsidDel="00000000" w:rsidP="00000000" w:rsidRDefault="00000000" w:rsidRPr="00000000" w14:paraId="0000005B">
      <w:pPr>
        <w:spacing w:line="360" w:lineRule="auto"/>
        <w:jc w:val="both"/>
        <w:rPr/>
      </w:pPr>
      <w:r w:rsidDel="00000000" w:rsidR="00000000" w:rsidRPr="00000000">
        <w:rPr>
          <w:rtl w:val="0"/>
        </w:rPr>
        <w:t xml:space="preserve">c) I, II, III e IV.</w:t>
      </w:r>
    </w:p>
    <w:p w:rsidR="00000000" w:rsidDel="00000000" w:rsidP="00000000" w:rsidRDefault="00000000" w:rsidRPr="00000000" w14:paraId="0000005C">
      <w:pPr>
        <w:spacing w:line="360" w:lineRule="auto"/>
        <w:jc w:val="both"/>
        <w:rPr>
          <w:color w:val="ff0000"/>
        </w:rPr>
      </w:pPr>
      <w:r w:rsidDel="00000000" w:rsidR="00000000" w:rsidRPr="00000000">
        <w:rPr>
          <w:color w:val="ff0000"/>
          <w:rtl w:val="0"/>
        </w:rPr>
        <w:t xml:space="preserve">d) I, II e III, apenas.</w:t>
      </w:r>
    </w:p>
    <w:p w:rsidR="00000000" w:rsidDel="00000000" w:rsidP="00000000" w:rsidRDefault="00000000" w:rsidRPr="00000000" w14:paraId="0000005D">
      <w:pPr>
        <w:spacing w:line="360" w:lineRule="auto"/>
        <w:jc w:val="both"/>
        <w:rPr/>
      </w:pPr>
      <w:r w:rsidDel="00000000" w:rsidR="00000000" w:rsidRPr="00000000">
        <w:rPr>
          <w:rtl w:val="0"/>
        </w:rPr>
        <w:t xml:space="preserve">e) I, II e IV, apenas.</w:t>
      </w:r>
    </w:p>
    <w:p w:rsidR="00000000" w:rsidDel="00000000" w:rsidP="00000000" w:rsidRDefault="00000000" w:rsidRPr="00000000" w14:paraId="0000005E">
      <w:pPr>
        <w:spacing w:line="360" w:lineRule="auto"/>
        <w:jc w:val="both"/>
        <w:rPr/>
      </w:pPr>
      <w:r w:rsidDel="00000000" w:rsidR="00000000" w:rsidRPr="00000000">
        <w:rPr>
          <w:rtl w:val="0"/>
        </w:rPr>
      </w:r>
    </w:p>
    <w:p w:rsidR="00000000" w:rsidDel="00000000" w:rsidP="00000000" w:rsidRDefault="00000000" w:rsidRPr="00000000" w14:paraId="0000005F">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A afirmativa I está correta, pois conforme a descrição das características principais do estágio pré-operatório é o desenvolvimento da linguagem e do pensamento simbólico e um pensamento intuitivo e egocêntrico. A afirmativa II está correta, pois aponta como uma das limitações cognitivas o egocentrismo, que dificulta a aceitação do ponto de vista do outro. A afirmativa III está correta, pois menciona a incapacidade de conservar quantidades e compreender a transformação reversível como uma limitação cognitiva. A afirmativa IV está incorreta, pois o pensamento lógico aplicado a situações concretas e a superação gradual do egocentrismo são características do estágio seguinte, o das operações concretas.</w:t>
      </w:r>
    </w:p>
    <w:p w:rsidR="00000000" w:rsidDel="00000000" w:rsidP="00000000" w:rsidRDefault="00000000" w:rsidRPr="00000000" w14:paraId="00000062">
      <w:pPr>
        <w:spacing w:line="360" w:lineRule="auto"/>
        <w:jc w:val="both"/>
        <w:rPr/>
      </w:pPr>
      <w:r w:rsidDel="00000000" w:rsidR="00000000" w:rsidRPr="00000000">
        <w:rPr>
          <w:rtl w:val="0"/>
        </w:rPr>
      </w:r>
    </w:p>
    <w:p w:rsidR="00000000" w:rsidDel="00000000" w:rsidP="00000000" w:rsidRDefault="00000000" w:rsidRPr="00000000" w14:paraId="00000063">
      <w:pPr>
        <w:pStyle w:val="Heading2"/>
        <w:keepNext w:val="0"/>
        <w:keepLines w:val="0"/>
        <w:spacing w:line="360" w:lineRule="auto"/>
        <w:jc w:val="both"/>
        <w:rPr/>
      </w:pPr>
      <w:bookmarkStart w:colFirst="0" w:colLast="0" w:name="_ff9e08jg22sk" w:id="5"/>
      <w:bookmarkEnd w:id="5"/>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rtl w:val="0"/>
        </w:rPr>
        <w:t xml:space="preserve">Diferentemente de teorias que focam no desenvolvimento como um processo puramente individual, a abordagem sociocultural de Lev Vygotsky postula que as funções psicológicas são construídas na e pela interação social. Para Vygotsky, a aprendizagem não é um ato solitário, mas um processo dialógico mediado por ferramentas culturais, como a linguagem, que impulsiona o desenvolvimento. Dentro dessa perspectiva, o autor elaborou um conceito fundamental para a pedagogia, que descreve o espaço mais fértil para a ocorrência de novos aprendizados.</w:t>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jc w:val="both"/>
        <w:rPr/>
      </w:pPr>
      <w:r w:rsidDel="00000000" w:rsidR="00000000" w:rsidRPr="00000000">
        <w:rPr>
          <w:rtl w:val="0"/>
        </w:rPr>
        <w:t xml:space="preserve">Nesse sentido, assinale a alternativa que define corretamente a Zona de Desenvolvimento Proximal (ZDP). </w:t>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jc w:val="both"/>
        <w:rPr/>
      </w:pPr>
      <w:r w:rsidDel="00000000" w:rsidR="00000000" w:rsidRPr="00000000">
        <w:rPr>
          <w:rtl w:val="0"/>
        </w:rPr>
        <w:t xml:space="preserve">a) Capacidade que o aluno já possui de realizar tarefas de forma totalmente autônoma, representando seu desenvolvimento real consolidado.</w:t>
      </w:r>
    </w:p>
    <w:p w:rsidR="00000000" w:rsidDel="00000000" w:rsidP="00000000" w:rsidRDefault="00000000" w:rsidRPr="00000000" w14:paraId="00000069">
      <w:pPr>
        <w:spacing w:line="360" w:lineRule="auto"/>
        <w:jc w:val="both"/>
        <w:rPr>
          <w:color w:val="ee0000"/>
        </w:rPr>
      </w:pPr>
      <w:r w:rsidDel="00000000" w:rsidR="00000000" w:rsidRPr="00000000">
        <w:rPr>
          <w:color w:val="ee0000"/>
          <w:rtl w:val="0"/>
        </w:rPr>
        <w:t xml:space="preserve">b) Diferença entre o que o aluno faz sozinho e o que pode fazer com ajuda, sendo o espaço onde o ensino tem maior impacto.</w:t>
      </w:r>
    </w:p>
    <w:p w:rsidR="00000000" w:rsidDel="00000000" w:rsidP="00000000" w:rsidRDefault="00000000" w:rsidRPr="00000000" w14:paraId="0000006A">
      <w:pPr>
        <w:spacing w:line="360" w:lineRule="auto"/>
        <w:jc w:val="both"/>
        <w:rPr/>
      </w:pPr>
      <w:r w:rsidDel="00000000" w:rsidR="00000000" w:rsidRPr="00000000">
        <w:rPr>
          <w:rtl w:val="0"/>
        </w:rPr>
        <w:t xml:space="preserve">c) Utilização de ferramentas culturais físicas, como lápis e livros, para interagir com o mundo de forma independente.</w:t>
      </w:r>
    </w:p>
    <w:p w:rsidR="00000000" w:rsidDel="00000000" w:rsidP="00000000" w:rsidRDefault="00000000" w:rsidRPr="00000000" w14:paraId="0000006B">
      <w:pPr>
        <w:spacing w:line="360" w:lineRule="auto"/>
        <w:jc w:val="both"/>
        <w:rPr/>
      </w:pPr>
      <w:r w:rsidDel="00000000" w:rsidR="00000000" w:rsidRPr="00000000">
        <w:rPr>
          <w:rtl w:val="0"/>
        </w:rPr>
        <w:t xml:space="preserve">d) Transformação das funções mentais inferiores em superiores, que ocorre exclusivamente por maturação biológica.</w:t>
      </w:r>
    </w:p>
    <w:p w:rsidR="00000000" w:rsidDel="00000000" w:rsidP="00000000" w:rsidRDefault="00000000" w:rsidRPr="00000000" w14:paraId="0000006C">
      <w:pPr>
        <w:spacing w:line="360" w:lineRule="auto"/>
        <w:jc w:val="both"/>
        <w:rPr/>
      </w:pPr>
      <w:r w:rsidDel="00000000" w:rsidR="00000000" w:rsidRPr="00000000">
        <w:rPr>
          <w:rtl w:val="0"/>
        </w:rPr>
        <w:t xml:space="preserve">e) Fase em que a criança internaliza o monólogo interior, tornando-se plenamente capaz de autorregular seu pensamento sem mediação externa.</w:t>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pPr>
      <w:r w:rsidDel="00000000" w:rsidR="00000000" w:rsidRPr="00000000">
        <w:rPr>
          <w:b w:val="1"/>
          <w:bCs w:val="1"/>
          <w:color w:val="ee0000"/>
          <w:rtl w:val="0"/>
        </w:rPr>
        <w:t xml:space="preserve">Resposta correta.</w:t>
      </w:r>
      <w:r w:rsidDel="00000000" w:rsidR="00000000" w:rsidRPr="00000000">
        <w:rPr>
          <w:color w:val="ee0000"/>
          <w:rtl w:val="0"/>
        </w:rPr>
        <w:t xml:space="preserve"> A Zona de Desenvolvimento Proximal (ZDP) é um conceito-chave na teoria de Vygotsky para explicar a relação entre aprendizagem e desenvolvimento. Ela é definida como a distância entre o nível de desenvolvimento real, que é a capacidade de resolver um problema de forma independente, e o nível de desenvolvimento potencial, que se refere ao que o sujeito consegue realizar sob a orientação de um adulto ou em colaboração com um colega mais experiente. Portanto, a ZDP não é uma característica estática, mas um espaço dinâmico onde a intervenção pedagógica e a mediação social são mais eficazes para promover novas aquisições e avanços cognitivos. </w:t>
      </w: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r>
    </w:p>
    <w:p w:rsidR="00000000" w:rsidDel="00000000" w:rsidP="00000000" w:rsidRDefault="00000000" w:rsidRPr="00000000" w14:paraId="00000072">
      <w:pPr>
        <w:pStyle w:val="Heading2"/>
        <w:keepNext w:val="0"/>
        <w:keepLines w:val="0"/>
        <w:spacing w:line="360" w:lineRule="auto"/>
        <w:jc w:val="both"/>
        <w:rPr/>
      </w:pPr>
      <w:bookmarkStart w:colFirst="0" w:colLast="0" w:name="_vdrg0ow86url" w:id="6"/>
      <w:bookmarkEnd w:id="6"/>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rPr>
          <w:rtl w:val="0"/>
        </w:rPr>
        <w:t xml:space="preserve">Em sua teoria sociocultural, Lev Vygotsky estabelece uma distinção fundamental entre dois níveis de funcionamento psicológico: as funções psicológicas inferiores e as superiores. As inferiores são de origem biológica, como a memória natural e a atenção involuntária, enquanto as superiores, como o pensamento abstrato e a atenção voluntária, são exclusivamente humanas e se desenvolvem a partir da interação social. O ponto central da teoria vygotskiana é explicar a transformação das primeiras nas últimas, e para isso, ele atribui um papel de destaque a uma ferramenta cultural que age como mediadora de todo o pensamento.</w:t>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tl w:val="0"/>
        </w:rPr>
        <w:t xml:space="preserve">Com base nisso, analise as asserções a seguir e a relação proposta entre elas:</w:t>
      </w:r>
    </w:p>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t xml:space="preserve">I. Vygotsky propõe que a linguagem é a principal ferramenta de mediação do pensamento, pois através dela a criança organiza o pensamento e desenvolve o monólogo interior,</w:t>
      </w:r>
    </w:p>
    <w:p w:rsidR="00000000" w:rsidDel="00000000" w:rsidP="00000000" w:rsidRDefault="00000000" w:rsidRPr="00000000" w14:paraId="00000078">
      <w:pPr>
        <w:spacing w:line="360" w:lineRule="auto"/>
        <w:jc w:val="both"/>
        <w:rPr>
          <w:b w:val="1"/>
          <w:bCs w:val="1"/>
        </w:rPr>
      </w:pPr>
      <w:r w:rsidDel="00000000" w:rsidR="00000000" w:rsidRPr="00000000">
        <w:rPr>
          <w:b w:val="1"/>
          <w:bCs w:val="1"/>
          <w:rtl w:val="0"/>
        </w:rPr>
        <w:t xml:space="preserve">PORQUE</w:t>
      </w:r>
    </w:p>
    <w:p w:rsidR="00000000" w:rsidDel="00000000" w:rsidP="00000000" w:rsidRDefault="00000000" w:rsidRPr="00000000" w14:paraId="00000079">
      <w:pPr>
        <w:spacing w:line="360" w:lineRule="auto"/>
        <w:jc w:val="both"/>
        <w:rPr/>
      </w:pPr>
      <w:r w:rsidDel="00000000" w:rsidR="00000000" w:rsidRPr="00000000">
        <w:rPr>
          <w:rtl w:val="0"/>
        </w:rPr>
        <w:t xml:space="preserve">II. funções mentais inferiores são habilidades biológicas, inatas, enquanto as funções mentais superiores são habilidades humanas, desenvolvidas por meio da interação social e da mediação cultural.</w:t>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t xml:space="preserve">A seguir, assinale a alternativa correta:</w:t>
      </w:r>
    </w:p>
    <w:p w:rsidR="00000000" w:rsidDel="00000000" w:rsidP="00000000" w:rsidRDefault="00000000" w:rsidRPr="00000000" w14:paraId="0000007C">
      <w:pPr>
        <w:spacing w:line="360" w:lineRule="auto"/>
        <w:jc w:val="both"/>
        <w:rPr/>
      </w:pPr>
      <w:r w:rsidDel="00000000" w:rsidR="00000000" w:rsidRPr="00000000">
        <w:rPr>
          <w:rtl w:val="0"/>
        </w:rPr>
      </w:r>
    </w:p>
    <w:p w:rsidR="00000000" w:rsidDel="00000000" w:rsidP="00000000" w:rsidRDefault="00000000" w:rsidRPr="00000000" w14:paraId="0000007D">
      <w:pPr>
        <w:spacing w:line="360" w:lineRule="auto"/>
        <w:jc w:val="both"/>
        <w:rPr/>
      </w:pPr>
      <w:r w:rsidDel="00000000" w:rsidR="00000000" w:rsidRPr="00000000">
        <w:rPr>
          <w:rtl w:val="0"/>
        </w:rPr>
        <w:t xml:space="preserve">a) As asserções I e II são proposições verdadeiras, e a II é uma justificativa correta da I.</w:t>
      </w:r>
    </w:p>
    <w:p w:rsidR="00000000" w:rsidDel="00000000" w:rsidP="00000000" w:rsidRDefault="00000000" w:rsidRPr="00000000" w14:paraId="0000007E">
      <w:pPr>
        <w:spacing w:line="360" w:lineRule="auto"/>
        <w:jc w:val="both"/>
        <w:rPr/>
      </w:pPr>
      <w:r w:rsidDel="00000000" w:rsidR="00000000" w:rsidRPr="00000000">
        <w:rPr>
          <w:rtl w:val="0"/>
        </w:rPr>
        <w:t xml:space="preserve">b) A asserção I é uma proposição verdadeira e a II é uma proposição falsa.</w:t>
      </w:r>
    </w:p>
    <w:p w:rsidR="00000000" w:rsidDel="00000000" w:rsidP="00000000" w:rsidRDefault="00000000" w:rsidRPr="00000000" w14:paraId="0000007F">
      <w:pPr>
        <w:spacing w:line="360" w:lineRule="auto"/>
        <w:jc w:val="both"/>
        <w:rPr>
          <w:color w:val="ee0000"/>
        </w:rPr>
      </w:pPr>
      <w:r w:rsidDel="00000000" w:rsidR="00000000" w:rsidRPr="00000000">
        <w:rPr>
          <w:color w:val="ee0000"/>
          <w:rtl w:val="0"/>
        </w:rPr>
        <w:t xml:space="preserve">c) As asserções I e II são proposições verdadeiras, mas a II não é uma justificativa da I.</w:t>
      </w:r>
    </w:p>
    <w:p w:rsidR="00000000" w:rsidDel="00000000" w:rsidP="00000000" w:rsidRDefault="00000000" w:rsidRPr="00000000" w14:paraId="00000080">
      <w:pPr>
        <w:spacing w:line="360" w:lineRule="auto"/>
        <w:jc w:val="both"/>
        <w:rPr/>
      </w:pPr>
      <w:r w:rsidDel="00000000" w:rsidR="00000000" w:rsidRPr="00000000">
        <w:rPr>
          <w:rtl w:val="0"/>
        </w:rPr>
        <w:t xml:space="preserve">d) A asserção I é uma proposição falsa e a II é uma proposição verdadeira.</w:t>
      </w:r>
    </w:p>
    <w:p w:rsidR="00000000" w:rsidDel="00000000" w:rsidP="00000000" w:rsidRDefault="00000000" w:rsidRPr="00000000" w14:paraId="00000081">
      <w:pPr>
        <w:spacing w:line="360" w:lineRule="auto"/>
        <w:jc w:val="both"/>
        <w:rPr/>
      </w:pPr>
      <w:r w:rsidDel="00000000" w:rsidR="00000000" w:rsidRPr="00000000">
        <w:rPr>
          <w:rtl w:val="0"/>
        </w:rPr>
        <w:t xml:space="preserve">e) As asserções I e II são proposições falsas.</w:t>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A asserção I é verdadeira, pois afirma que a linguagem para Vygotsky é a principal ferramenta de mediação do pensamento e que por meio dela, a criança organiza o pensamento e desenvolve o monólogo interior. A asserção II também é verdadeira, já que diferencia as funções mentais inferiores (ou elementares) como habilidades biológicas, inatas, das funções mentais superiores que são exclusivamente humanas, desenvolvidas por meio da interação social e da mediação cultural. Contudo, a asserção II, ao descrever a natureza e origem das funções mentais inferiores e superiores, não explica diretamente por que a linguagem é a principal ferramenta de mediação do pensamento (asserção I). Ambas são corretas dentro da teoria de Vygotsky, mas a II não serve como causa ou justificativa fundamental para a I.</w:t>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pStyle w:val="Heading2"/>
        <w:keepNext w:val="0"/>
        <w:keepLines w:val="0"/>
        <w:spacing w:line="360" w:lineRule="auto"/>
        <w:jc w:val="both"/>
        <w:rPr/>
      </w:pPr>
      <w:bookmarkStart w:colFirst="0" w:colLast="0" w:name="_or6h52x9bpkl" w:id="7"/>
      <w:bookmarkEnd w:id="7"/>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88">
      <w:pPr>
        <w:spacing w:line="360" w:lineRule="auto"/>
        <w:jc w:val="both"/>
        <w:rPr/>
      </w:pPr>
      <w:r w:rsidDel="00000000" w:rsidR="00000000" w:rsidRPr="00000000">
        <w:rPr>
          <w:rtl w:val="0"/>
        </w:rPr>
        <w:t xml:space="preserve">A teoria do desenvolvimento psicosexual de Sigmund Freud postula que a personalidade se forma a partir de uma sucessão de estágios, cada um definido por uma zona erógena predominante onde a libido se concentra. Após a fase de dependência do estágio oral, o desenvolvimento da criança avança para um novo período, no qual o foco do prazer e do conflito se desloca para a região anal e suas funções. Neste momento, a criança se depara com as primeiras exigências sociais de controle sobre o próprio corpo, inaugurando uma complexa dinâmica psíquica.</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De acordo com a teoria psicosexual freudiana, assinale a alternativa correta que indica uma característica central do estágio anal. </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a) A zona erógena predominante é a boca, no qual o prazer deriva da sucção.</w:t>
      </w:r>
    </w:p>
    <w:p w:rsidR="00000000" w:rsidDel="00000000" w:rsidP="00000000" w:rsidRDefault="00000000" w:rsidRPr="00000000" w14:paraId="0000008D">
      <w:pPr>
        <w:spacing w:line="360" w:lineRule="auto"/>
        <w:jc w:val="both"/>
        <w:rPr>
          <w:color w:val="ee0000"/>
        </w:rPr>
      </w:pPr>
      <w:r w:rsidDel="00000000" w:rsidR="00000000" w:rsidRPr="00000000">
        <w:rPr>
          <w:color w:val="ee0000"/>
          <w:rtl w:val="0"/>
        </w:rPr>
        <w:t xml:space="preserve">b) A zona erógena predominante é a região anal e a criança experimenta prazer ao controlar ou reter as fezes.</w:t>
      </w:r>
    </w:p>
    <w:p w:rsidR="00000000" w:rsidDel="00000000" w:rsidP="00000000" w:rsidRDefault="00000000" w:rsidRPr="00000000" w14:paraId="0000008E">
      <w:pPr>
        <w:spacing w:line="360" w:lineRule="auto"/>
        <w:jc w:val="both"/>
        <w:rPr/>
      </w:pPr>
      <w:r w:rsidDel="00000000" w:rsidR="00000000" w:rsidRPr="00000000">
        <w:rPr>
          <w:rtl w:val="0"/>
        </w:rPr>
        <w:t xml:space="preserve">c) Ocorre um desapego dos impulsos sexuais, com a energia psíquica redirecionada para outras áreas.</w:t>
      </w:r>
    </w:p>
    <w:p w:rsidR="00000000" w:rsidDel="00000000" w:rsidP="00000000" w:rsidRDefault="00000000" w:rsidRPr="00000000" w14:paraId="0000008F">
      <w:pPr>
        <w:spacing w:line="360" w:lineRule="auto"/>
        <w:jc w:val="both"/>
        <w:rPr/>
      </w:pPr>
      <w:r w:rsidDel="00000000" w:rsidR="00000000" w:rsidRPr="00000000">
        <w:rPr>
          <w:rtl w:val="0"/>
        </w:rPr>
        <w:t xml:space="preserve">d) O foco da libido se volta para os genitais, surgindo assim, o Complexo de Édipo.</w:t>
      </w:r>
    </w:p>
    <w:p w:rsidR="00000000" w:rsidDel="00000000" w:rsidP="00000000" w:rsidRDefault="00000000" w:rsidRPr="00000000" w14:paraId="00000090">
      <w:pPr>
        <w:spacing w:line="360" w:lineRule="auto"/>
        <w:jc w:val="both"/>
        <w:rPr/>
      </w:pPr>
      <w:r w:rsidDel="00000000" w:rsidR="00000000" w:rsidRPr="00000000">
        <w:rPr>
          <w:rtl w:val="0"/>
        </w:rPr>
        <w:t xml:space="preserve">e) Os impulsos sexuais retornam com força renovada, de maneira mais madura.</w:t>
      </w:r>
    </w:p>
    <w:p w:rsidR="00000000" w:rsidDel="00000000" w:rsidP="00000000" w:rsidRDefault="00000000" w:rsidRPr="00000000" w14:paraId="00000091">
      <w:pPr>
        <w:spacing w:line="24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93">
      <w:pPr>
        <w:spacing w:line="240" w:lineRule="auto"/>
        <w:jc w:val="both"/>
        <w:rPr/>
      </w:pPr>
      <w:r w:rsidDel="00000000" w:rsidR="00000000" w:rsidRPr="00000000">
        <w:rPr>
          <w:rtl w:val="0"/>
        </w:rPr>
      </w:r>
    </w:p>
    <w:p w:rsidR="00000000" w:rsidDel="00000000" w:rsidP="00000000" w:rsidRDefault="00000000" w:rsidRPr="00000000" w14:paraId="00000094">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Na teoria freudiana, o estágio anal, que ocorre aproximadamente entre um e três anos de idade, é definido pelo deslocamento da libido para a zona anal. O prazer da criança nesta fase está intrinsecamente ligado às funções de expulsão e retenção das fezes. Mais do que um ato fisiológico, o controle dos esfíncteres torna-se um campo para a afirmação da autonomia e da vontade da criança frente às demandas externas, especialmente durante o treinamento para o uso do banheiro. A forma como os conflitos desta fase são elaborados é considerada por Freud como fundamental para a formação de traços de caráter futuros, como a organização e a teimosia.</w:t>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pStyle w:val="Heading2"/>
        <w:keepNext w:val="0"/>
        <w:keepLines w:val="0"/>
        <w:spacing w:line="360" w:lineRule="auto"/>
        <w:jc w:val="both"/>
        <w:rPr/>
      </w:pPr>
      <w:bookmarkStart w:colFirst="0" w:colLast="0" w:name="_kmx7x9yjk7zz" w:id="8"/>
      <w:bookmarkEnd w:id="8"/>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t xml:space="preserve">9)  Após as questões de controle e autonomia do estágio anal, a teoria freudiana postula que o desenvolvimento entra em sua fase mais crucial, o estágio fálico, entre os 3 e 6 anos. Neste período, a libido se concentra na região genital, e a curiosidade infantil se volta para a diferença anatômica entre os sexos, inaugurando uma nova forma de organização psíquica. É neste contexto que emerge o Complexo de Édipo, uma estrutura de sentimentos e fantasias de amor e hostilidade direcionados às figuras parentais, fundamental para a constituição do sujeito.</w:t>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Considerando o estágio fálico e o Complexo de Édipo na teoria freudiana, analise as afirmativas a seguir. </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I. A principal zona erógena neste estágio torna-se a genital, para a qual a energia libidinal é predominantemente direcionada. </w:t>
      </w:r>
    </w:p>
    <w:p w:rsidR="00000000" w:rsidDel="00000000" w:rsidP="00000000" w:rsidRDefault="00000000" w:rsidRPr="00000000" w14:paraId="0000009C">
      <w:pPr>
        <w:spacing w:line="360" w:lineRule="auto"/>
        <w:jc w:val="both"/>
        <w:rPr/>
      </w:pPr>
      <w:r w:rsidDel="00000000" w:rsidR="00000000" w:rsidRPr="00000000">
        <w:rPr>
          <w:rtl w:val="0"/>
        </w:rPr>
        <w:t xml:space="preserve">II. O Complexo de Édipo consiste no desejo amoroso pelo genitor do sexo oposto e na rivalidade hostil com o genitor do mesmo sexo. </w:t>
      </w:r>
    </w:p>
    <w:p w:rsidR="00000000" w:rsidDel="00000000" w:rsidP="00000000" w:rsidRDefault="00000000" w:rsidRPr="00000000" w14:paraId="0000009D">
      <w:pPr>
        <w:spacing w:line="360" w:lineRule="auto"/>
        <w:jc w:val="both"/>
        <w:rPr/>
      </w:pPr>
      <w:r w:rsidDel="00000000" w:rsidR="00000000" w:rsidRPr="00000000">
        <w:rPr>
          <w:rtl w:val="0"/>
        </w:rPr>
        <w:t xml:space="preserve">III. A dissolução do Complexo de Édipo é o processo que dá origem à formação do superego, a instância psíquica da moralidade. </w:t>
      </w:r>
    </w:p>
    <w:p w:rsidR="00000000" w:rsidDel="00000000" w:rsidP="00000000" w:rsidRDefault="00000000" w:rsidRPr="00000000" w14:paraId="0000009E">
      <w:pPr>
        <w:spacing w:line="360" w:lineRule="auto"/>
        <w:jc w:val="both"/>
        <w:rPr/>
      </w:pPr>
      <w:r w:rsidDel="00000000" w:rsidR="00000000" w:rsidRPr="00000000">
        <w:rPr>
          <w:rtl w:val="0"/>
        </w:rPr>
        <w:t xml:space="preserve">IV. A cronologia deste estágio corresponde ao período do nascimento até 1 ano e meio, sendo sua principal característica a dependência materna.</w:t>
      </w:r>
    </w:p>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t xml:space="preserve">Está correto o que se afirma em:</w:t>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t xml:space="preserve">a) I e II, apenas.</w:t>
      </w:r>
    </w:p>
    <w:p w:rsidR="00000000" w:rsidDel="00000000" w:rsidP="00000000" w:rsidRDefault="00000000" w:rsidRPr="00000000" w14:paraId="000000A3">
      <w:pPr>
        <w:spacing w:line="360" w:lineRule="auto"/>
        <w:jc w:val="both"/>
        <w:rPr/>
      </w:pPr>
      <w:r w:rsidDel="00000000" w:rsidR="00000000" w:rsidRPr="00000000">
        <w:rPr>
          <w:rtl w:val="0"/>
        </w:rPr>
        <w:t xml:space="preserve">b) II e III, apenas.</w:t>
      </w:r>
    </w:p>
    <w:p w:rsidR="00000000" w:rsidDel="00000000" w:rsidP="00000000" w:rsidRDefault="00000000" w:rsidRPr="00000000" w14:paraId="000000A4">
      <w:pPr>
        <w:spacing w:line="360" w:lineRule="auto"/>
        <w:jc w:val="both"/>
        <w:rPr/>
      </w:pPr>
      <w:r w:rsidDel="00000000" w:rsidR="00000000" w:rsidRPr="00000000">
        <w:rPr>
          <w:rtl w:val="0"/>
        </w:rPr>
        <w:t xml:space="preserve">c) I, II, III e IV.</w:t>
      </w:r>
    </w:p>
    <w:p w:rsidR="00000000" w:rsidDel="00000000" w:rsidP="00000000" w:rsidRDefault="00000000" w:rsidRPr="00000000" w14:paraId="000000A5">
      <w:pPr>
        <w:spacing w:line="360" w:lineRule="auto"/>
        <w:jc w:val="both"/>
        <w:rPr>
          <w:color w:val="ff0000"/>
        </w:rPr>
      </w:pPr>
      <w:r w:rsidDel="00000000" w:rsidR="00000000" w:rsidRPr="00000000">
        <w:rPr>
          <w:color w:val="ff0000"/>
          <w:rtl w:val="0"/>
        </w:rPr>
        <w:t xml:space="preserve">d) I, II e III, apenas.</w:t>
      </w:r>
    </w:p>
    <w:p w:rsidR="00000000" w:rsidDel="00000000" w:rsidP="00000000" w:rsidRDefault="00000000" w:rsidRPr="00000000" w14:paraId="000000A6">
      <w:pPr>
        <w:spacing w:line="360" w:lineRule="auto"/>
        <w:jc w:val="both"/>
        <w:rPr/>
      </w:pPr>
      <w:r w:rsidDel="00000000" w:rsidR="00000000" w:rsidRPr="00000000">
        <w:rPr>
          <w:rtl w:val="0"/>
        </w:rPr>
        <w:t xml:space="preserve">e) I, II e IV, apenas.</w:t>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A afirmativa I está correta, pois o estágio fálico é definido pela maturação fisiológica que leva a um novo foco da energia psíquica. A libido, antes concentrada na boca e no ânus, agora se volta para os genitais, trazendo consigo novas curiosidades e ansiedades relacionadas à diferença sexual. A afirmativa II está correta, pois define o drama edípico. Trata-se de uma estrutura triangular na qual a criança, que antes tinha uma relação dual com a mãe, agora direciona seu amor a uma figura parental e sua hostilidade à outra, vista como rival na disputa por esse amor. A afirmativa III está correta, pois diante da impossibilidade de realizar seu desejo edípico, a criança renuncia a ele e, por meio da identificação com o genitor do mesmo sexo, internaliza suas proibições e valores. Essa internalização da lei e da moralidade é o que constitui o superego, considerado o "herdeiro do Complexo de Édipo". A afirmativa IV está incorreta, pois a cronologia apresentada está equivocada. O período descrito, do nascimento a 1 ano e meio, corresponde ao Estágio Oral. O Estágio Fálico, foco da questão, ocorre aproximadamente entre os 3 e os 6 anos de idade.</w:t>
      </w:r>
    </w:p>
    <w:p w:rsidR="00000000" w:rsidDel="00000000" w:rsidP="00000000" w:rsidRDefault="00000000" w:rsidRPr="00000000" w14:paraId="000000AB">
      <w:pPr>
        <w:spacing w:line="360" w:lineRule="auto"/>
        <w:jc w:val="both"/>
        <w:rPr>
          <w:color w:val="ee0000"/>
        </w:rPr>
      </w:pPr>
      <w:r w:rsidDel="00000000" w:rsidR="00000000" w:rsidRPr="00000000">
        <w:rPr>
          <w:rtl w:val="0"/>
        </w:rPr>
      </w:r>
    </w:p>
    <w:p w:rsidR="00000000" w:rsidDel="00000000" w:rsidP="00000000" w:rsidRDefault="00000000" w:rsidRPr="00000000" w14:paraId="000000AC">
      <w:pPr>
        <w:pStyle w:val="Heading2"/>
        <w:keepNext w:val="0"/>
        <w:keepLines w:val="0"/>
        <w:spacing w:line="360" w:lineRule="auto"/>
        <w:jc w:val="both"/>
        <w:rPr/>
      </w:pPr>
      <w:bookmarkStart w:colFirst="0" w:colLast="0" w:name="_36ch7vddubr6" w:id="9"/>
      <w:bookmarkEnd w:id="9"/>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t xml:space="preserve">Expandindo a psicanálise freudiana para o campo das relações sociais, Erik Erikson propôs uma teoria do desenvolvimento que abrange todo o ciclo vital, dividida em oito estágios. Cada estágio é marcado por uma crise psicossocial que deve ser resolvida para que uma virtude específica possa emergir e a personalidade se desenvolver de forma saudável. O primeiro desses conflitos, ocorrendo no primeiro ano de vida, é considerado o alicerce de todo o desenvolvimento posterior, pois nele se estabelece a atitude mais fundamental do indivíduo perante o mundo.</w:t>
      </w:r>
    </w:p>
    <w:p w:rsidR="00000000" w:rsidDel="00000000" w:rsidP="00000000" w:rsidRDefault="00000000" w:rsidRPr="00000000" w14:paraId="000000AE">
      <w:pPr>
        <w:spacing w:line="360" w:lineRule="auto"/>
        <w:jc w:val="both"/>
        <w:rPr/>
      </w:pPr>
      <w:r w:rsidDel="00000000" w:rsidR="00000000" w:rsidRPr="00000000">
        <w:rPr>
          <w:rtl w:val="0"/>
        </w:rPr>
      </w:r>
    </w:p>
    <w:p w:rsidR="00000000" w:rsidDel="00000000" w:rsidP="00000000" w:rsidRDefault="00000000" w:rsidRPr="00000000" w14:paraId="000000AF">
      <w:pPr>
        <w:spacing w:line="360" w:lineRule="auto"/>
        <w:jc w:val="both"/>
        <w:rPr/>
      </w:pPr>
      <w:r w:rsidDel="00000000" w:rsidR="00000000" w:rsidRPr="00000000">
        <w:rPr>
          <w:rtl w:val="0"/>
        </w:rPr>
        <w:t xml:space="preserve">Considerando o exposto, analise as asserções a seguir e a relação proposta entre elas. </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I. No primeiro estágio (0 a 1 ano), a crise "Confiança versus Desconfiança" é central e o bebê desenvolve confiança se suas necessidades como fome, sono, higiene e afeto sejam atendidas de forma consistente,</w:t>
      </w:r>
    </w:p>
    <w:p w:rsidR="00000000" w:rsidDel="00000000" w:rsidP="00000000" w:rsidRDefault="00000000" w:rsidRPr="00000000" w14:paraId="000000B2">
      <w:pPr>
        <w:spacing w:line="360" w:lineRule="auto"/>
        <w:jc w:val="both"/>
        <w:rPr>
          <w:b w:val="1"/>
          <w:bCs w:val="1"/>
        </w:rPr>
      </w:pPr>
      <w:r w:rsidDel="00000000" w:rsidR="00000000" w:rsidRPr="00000000">
        <w:rPr>
          <w:b w:val="1"/>
          <w:bCs w:val="1"/>
          <w:rtl w:val="0"/>
        </w:rPr>
        <w:t xml:space="preserve">POIS</w:t>
      </w:r>
    </w:p>
    <w:p w:rsidR="00000000" w:rsidDel="00000000" w:rsidP="00000000" w:rsidRDefault="00000000" w:rsidRPr="00000000" w14:paraId="000000B3">
      <w:pPr>
        <w:spacing w:line="360" w:lineRule="auto"/>
        <w:jc w:val="both"/>
        <w:rPr/>
      </w:pPr>
      <w:r w:rsidDel="00000000" w:rsidR="00000000" w:rsidRPr="00000000">
        <w:rPr>
          <w:rtl w:val="0"/>
        </w:rPr>
        <w:t xml:space="preserve">II. quando os cuidadores são negligentes, inconsistentes ou emocionalmente indisponíveis, o bebê pode desenvolver desconfiança, insegurança e medo.</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t xml:space="preserve">A seguir, assinale a alternativa correta:</w:t>
      </w:r>
    </w:p>
    <w:p w:rsidR="00000000" w:rsidDel="00000000" w:rsidP="00000000" w:rsidRDefault="00000000" w:rsidRPr="00000000" w14:paraId="000000B6">
      <w:pPr>
        <w:spacing w:line="360" w:lineRule="auto"/>
        <w:jc w:val="both"/>
        <w:rPr/>
      </w:pPr>
      <w:r w:rsidDel="00000000" w:rsidR="00000000" w:rsidRPr="00000000">
        <w:rPr>
          <w:rtl w:val="0"/>
        </w:rPr>
      </w:r>
    </w:p>
    <w:p w:rsidR="00000000" w:rsidDel="00000000" w:rsidP="00000000" w:rsidRDefault="00000000" w:rsidRPr="00000000" w14:paraId="000000B7">
      <w:pPr>
        <w:spacing w:line="360" w:lineRule="auto"/>
        <w:jc w:val="both"/>
        <w:rPr>
          <w:color w:val="ee0000"/>
        </w:rPr>
      </w:pPr>
      <w:r w:rsidDel="00000000" w:rsidR="00000000" w:rsidRPr="00000000">
        <w:rPr>
          <w:color w:val="ee0000"/>
          <w:rtl w:val="0"/>
        </w:rPr>
        <w:t xml:space="preserve">a) As asserções I e II são proposições verdadeiras, e a II é uma justificativa correta da I.</w:t>
      </w:r>
    </w:p>
    <w:p w:rsidR="00000000" w:rsidDel="00000000" w:rsidP="00000000" w:rsidRDefault="00000000" w:rsidRPr="00000000" w14:paraId="000000B8">
      <w:pPr>
        <w:spacing w:line="360" w:lineRule="auto"/>
        <w:jc w:val="both"/>
        <w:rPr/>
      </w:pPr>
      <w:r w:rsidDel="00000000" w:rsidR="00000000" w:rsidRPr="00000000">
        <w:rPr>
          <w:rtl w:val="0"/>
        </w:rPr>
        <w:t xml:space="preserve">b) A asserção I é uma proposição verdadeira e a II é uma proposição falsa.</w:t>
      </w:r>
    </w:p>
    <w:p w:rsidR="00000000" w:rsidDel="00000000" w:rsidP="00000000" w:rsidRDefault="00000000" w:rsidRPr="00000000" w14:paraId="000000B9">
      <w:pPr>
        <w:spacing w:line="360" w:lineRule="auto"/>
        <w:jc w:val="both"/>
        <w:rPr/>
      </w:pPr>
      <w:r w:rsidDel="00000000" w:rsidR="00000000" w:rsidRPr="00000000">
        <w:rPr>
          <w:rtl w:val="0"/>
        </w:rPr>
        <w:t xml:space="preserve">c) As asserções I e II são proposições verdadeiras, mas a II não é uma justificativa da I.</w:t>
      </w:r>
    </w:p>
    <w:p w:rsidR="00000000" w:rsidDel="00000000" w:rsidP="00000000" w:rsidRDefault="00000000" w:rsidRPr="00000000" w14:paraId="000000BA">
      <w:pPr>
        <w:spacing w:line="360" w:lineRule="auto"/>
        <w:jc w:val="both"/>
        <w:rPr/>
      </w:pPr>
      <w:r w:rsidDel="00000000" w:rsidR="00000000" w:rsidRPr="00000000">
        <w:rPr>
          <w:rtl w:val="0"/>
        </w:rPr>
        <w:t xml:space="preserve">d) A asserção I é uma proposição falsa e a II é uma proposição verdadeira.</w:t>
      </w:r>
    </w:p>
    <w:p w:rsidR="00000000" w:rsidDel="00000000" w:rsidP="00000000" w:rsidRDefault="00000000" w:rsidRPr="00000000" w14:paraId="000000BB">
      <w:pPr>
        <w:spacing w:line="360" w:lineRule="auto"/>
        <w:jc w:val="both"/>
        <w:rPr/>
      </w:pPr>
      <w:r w:rsidDel="00000000" w:rsidR="00000000" w:rsidRPr="00000000">
        <w:rPr>
          <w:rtl w:val="0"/>
        </w:rPr>
        <w:t xml:space="preserve">e) As asserções I e II são proposições falsas.</w:t>
      </w:r>
    </w:p>
    <w:p w:rsidR="00000000" w:rsidDel="00000000" w:rsidP="00000000" w:rsidRDefault="00000000" w:rsidRPr="00000000" w14:paraId="000000BC">
      <w:pPr>
        <w:spacing w:line="360" w:lineRule="auto"/>
        <w:jc w:val="both"/>
        <w:rPr/>
      </w:pPr>
      <w:r w:rsidDel="00000000" w:rsidR="00000000" w:rsidRPr="00000000">
        <w:rPr>
          <w:rtl w:val="0"/>
        </w:rPr>
      </w:r>
    </w:p>
    <w:p w:rsidR="00000000" w:rsidDel="00000000" w:rsidP="00000000" w:rsidRDefault="00000000" w:rsidRPr="00000000" w14:paraId="000000BD">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Ambas as asserções estão corretas e a relação de causalidade entre elas é válida. A asserção I descreve com precisão o polo positivo da crise: a confiança básica, que é a sensação de que o mundo é um lugar seguro, emerge quando o cuidado recebido pelo bebê é previsível, consistente e afetuoso. A asserção II descreve o polo negativo: a desconfiança é o resultado direto de um cuidado negligente ou inconsistente, que gera no bebê sentimentos de medo e insegurança. A conexão "PORQUE" se sustenta, pois a descrição das consequências da negligência (asserção II) funciona como uma prova da importância fundamental do cuidado consistente (asserção I). Em outras palavras, a possibilidade de um resultado de desconfiança justifica a necessidade do ambiente de confiança para a resolução saudável desta primeira e fundamental crise psicossocial. </w:t>
      </w:r>
    </w:p>
    <w:p w:rsidR="00000000" w:rsidDel="00000000" w:rsidP="00000000" w:rsidRDefault="00000000" w:rsidRPr="00000000" w14:paraId="000000C0">
      <w:pPr>
        <w:spacing w:line="360" w:lineRule="auto"/>
        <w:jc w:val="both"/>
        <w:rPr>
          <w:color w:val="ee0000"/>
        </w:rPr>
      </w:pPr>
      <w:r w:rsidDel="00000000" w:rsidR="00000000" w:rsidRPr="00000000">
        <w:rPr>
          <w:rtl w:val="0"/>
        </w:rPr>
      </w:r>
    </w:p>
    <w:p w:rsidR="00000000" w:rsidDel="00000000" w:rsidP="00000000" w:rsidRDefault="00000000" w:rsidRPr="00000000" w14:paraId="000000C1">
      <w:pPr>
        <w:pStyle w:val="Heading2"/>
        <w:keepNext w:val="0"/>
        <w:keepLines w:val="0"/>
        <w:spacing w:line="360" w:lineRule="auto"/>
        <w:jc w:val="both"/>
        <w:rPr/>
      </w:pPr>
      <w:bookmarkStart w:colFirst="0" w:colLast="0" w:name="_ke120tf4oahf" w:id="10"/>
      <w:bookmarkEnd w:id="10"/>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t xml:space="preserve">Após a resolução da crise de confiança, a criança, com um senso de segurança no mundo, entra no segundo estágio psicossocial de Erikson, pronta para explorar sua própria individualidade. Neste período, que corresponde à primeira infância, o desenvolvimento de novas capacidades motoras, como andar e controlar os esfíncteres, e o poder da linguagem, especialmente o "não", dão à criança um forte sentimento de autonomia. O principal desafio desta fase é o delicado equilíbrio entre permitir que a criança exerça essa nova vontade e a necessidade de controle social, o que gera a crise central deste período.</w:t>
      </w:r>
    </w:p>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t xml:space="preserve">Assinale a alternativa que descreve corretamente a crise psicossocial central deste estágio e a virtude que emerge de sua resolução positiva.</w:t>
      </w:r>
    </w:p>
    <w:p w:rsidR="00000000" w:rsidDel="00000000" w:rsidP="00000000" w:rsidRDefault="00000000" w:rsidRPr="00000000" w14:paraId="000000C5">
      <w:pPr>
        <w:spacing w:line="360" w:lineRule="auto"/>
        <w:jc w:val="both"/>
        <w:rPr/>
      </w:pPr>
      <w:r w:rsidDel="00000000" w:rsidR="00000000" w:rsidRPr="00000000">
        <w:rPr>
          <w:rtl w:val="0"/>
        </w:rPr>
      </w:r>
    </w:p>
    <w:p w:rsidR="00000000" w:rsidDel="00000000" w:rsidP="00000000" w:rsidRDefault="00000000" w:rsidRPr="00000000" w14:paraId="000000C6">
      <w:pPr>
        <w:spacing w:line="360" w:lineRule="auto"/>
        <w:jc w:val="both"/>
        <w:rPr/>
      </w:pPr>
      <w:r w:rsidDel="00000000" w:rsidR="00000000" w:rsidRPr="00000000">
        <w:rPr>
          <w:rtl w:val="0"/>
        </w:rPr>
        <w:t xml:space="preserve">a) Confiança versus Desconfiança, resultando na virtude da esperança, onde a criança aprende a confiar no mundo e nos cuidadores.</w:t>
      </w:r>
    </w:p>
    <w:p w:rsidR="00000000" w:rsidDel="00000000" w:rsidP="00000000" w:rsidRDefault="00000000" w:rsidRPr="00000000" w14:paraId="000000C7">
      <w:pPr>
        <w:spacing w:line="360" w:lineRule="auto"/>
        <w:jc w:val="both"/>
        <w:rPr/>
      </w:pPr>
      <w:r w:rsidDel="00000000" w:rsidR="00000000" w:rsidRPr="00000000">
        <w:rPr>
          <w:rtl w:val="0"/>
        </w:rPr>
        <w:t xml:space="preserve">b) Iniciativa versus Culpa, resultando na virtude do propósito, onde a criança desenvolve a capacidade de planejar e executar tarefas.</w:t>
      </w:r>
    </w:p>
    <w:p w:rsidR="00000000" w:rsidDel="00000000" w:rsidP="00000000" w:rsidRDefault="00000000" w:rsidRPr="00000000" w14:paraId="000000C8">
      <w:pPr>
        <w:spacing w:line="360" w:lineRule="auto"/>
        <w:jc w:val="both"/>
        <w:rPr/>
      </w:pPr>
      <w:r w:rsidDel="00000000" w:rsidR="00000000" w:rsidRPr="00000000">
        <w:rPr>
          <w:rtl w:val="0"/>
        </w:rPr>
        <w:t xml:space="preserve">c) Indústria versus Inferioridade, resultando na virtude da competência, onde a criança se sente capaz de realizar tarefas e ser produtiva.</w:t>
      </w:r>
    </w:p>
    <w:p w:rsidR="00000000" w:rsidDel="00000000" w:rsidP="00000000" w:rsidRDefault="00000000" w:rsidRPr="00000000" w14:paraId="000000C9">
      <w:pPr>
        <w:spacing w:line="360" w:lineRule="auto"/>
        <w:jc w:val="both"/>
        <w:rPr>
          <w:color w:val="ee0000"/>
        </w:rPr>
      </w:pPr>
      <w:r w:rsidDel="00000000" w:rsidR="00000000" w:rsidRPr="00000000">
        <w:rPr>
          <w:color w:val="ee0000"/>
          <w:rtl w:val="0"/>
        </w:rPr>
        <w:t xml:space="preserve">d) Autonomia versus Vergonha e Dúvida, resultando na virtude da vontade, onde a criança desenvolve a capacidade de fazer escolhas e agir por conta própria.</w:t>
      </w:r>
    </w:p>
    <w:p w:rsidR="00000000" w:rsidDel="00000000" w:rsidP="00000000" w:rsidRDefault="00000000" w:rsidRPr="00000000" w14:paraId="000000CA">
      <w:pPr>
        <w:spacing w:line="360" w:lineRule="auto"/>
        <w:jc w:val="both"/>
        <w:rPr/>
      </w:pPr>
      <w:r w:rsidDel="00000000" w:rsidR="00000000" w:rsidRPr="00000000">
        <w:rPr>
          <w:rtl w:val="0"/>
        </w:rPr>
        <w:t xml:space="preserve">e) Identidade versus Confusão de Papéis, resultando na virtude da fidelidade, no qual o adolescente busca definir quem é.</w:t>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CD">
      <w:pPr>
        <w:spacing w:line="360" w:lineRule="auto"/>
        <w:jc w:val="both"/>
        <w:rPr/>
      </w:pPr>
      <w:r w:rsidDel="00000000" w:rsidR="00000000" w:rsidRPr="00000000">
        <w:rPr>
          <w:rtl w:val="0"/>
        </w:rPr>
      </w:r>
    </w:p>
    <w:p w:rsidR="00000000" w:rsidDel="00000000" w:rsidP="00000000" w:rsidRDefault="00000000" w:rsidRPr="00000000" w14:paraId="000000CE">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O segundo estágio da teoria de Erik Erikson, que ocorre entre 1 a 3 anos, é denominado Autonomia versus Vergonha e Dúvida. Neste período, a criança passa a querer fazer diversas coisas sozinha e o desafio é o desenvolvimento da autonomia. A virtude associada à superação saudável desse estágio é a vontade e a capacidade de tomar decisões conscientes e agir com iniciativa.</w:t>
      </w:r>
    </w:p>
    <w:p w:rsidR="00000000" w:rsidDel="00000000" w:rsidP="00000000" w:rsidRDefault="00000000" w:rsidRPr="00000000" w14:paraId="000000CF">
      <w:pPr>
        <w:pStyle w:val="Heading2"/>
        <w:keepNext w:val="0"/>
        <w:keepLines w:val="0"/>
        <w:spacing w:line="360" w:lineRule="auto"/>
        <w:jc w:val="both"/>
        <w:rPr/>
      </w:pPr>
      <w:bookmarkStart w:colFirst="0" w:colLast="0" w:name="_v5ami4n7ze48" w:id="11"/>
      <w:bookmarkEnd w:id="11"/>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D0">
      <w:pPr>
        <w:spacing w:line="360" w:lineRule="auto"/>
        <w:jc w:val="both"/>
        <w:rPr/>
      </w:pPr>
      <w:r w:rsidDel="00000000" w:rsidR="00000000" w:rsidRPr="00000000">
        <w:rPr>
          <w:rtl w:val="0"/>
        </w:rPr>
        <w:t xml:space="preserve">Chegando à adolescência, o indivíduo se depara com a quinta e talvez mais conhecida crise psicossocial de Erikson, que funciona como uma ponte entre o mundo da infância e as responsabilidades da vida adulta. Neste período de intensas transformações biológicas, cognitivas e sociais, a tarefa central é responder à pergunta "Quem sou eu?". A construção de uma identidade coesa exige uma complexa síntese das experiências passadas, das identificações infantis e das novas possibilidades de papéis sociais, profissionais e ideológicos.</w:t>
      </w:r>
    </w:p>
    <w:p w:rsidR="00000000" w:rsidDel="00000000" w:rsidP="00000000" w:rsidRDefault="00000000" w:rsidRPr="00000000" w14:paraId="000000D1">
      <w:pPr>
        <w:spacing w:line="360" w:lineRule="auto"/>
        <w:jc w:val="both"/>
        <w:rPr/>
      </w:pPr>
      <w:r w:rsidDel="00000000" w:rsidR="00000000" w:rsidRPr="00000000">
        <w:rPr>
          <w:rtl w:val="0"/>
        </w:rPr>
      </w:r>
    </w:p>
    <w:p w:rsidR="00000000" w:rsidDel="00000000" w:rsidP="00000000" w:rsidRDefault="00000000" w:rsidRPr="00000000" w14:paraId="000000D2">
      <w:pPr>
        <w:spacing w:line="360" w:lineRule="auto"/>
        <w:jc w:val="both"/>
        <w:rPr/>
      </w:pPr>
      <w:r w:rsidDel="00000000" w:rsidR="00000000" w:rsidRPr="00000000">
        <w:rPr>
          <w:rtl w:val="0"/>
        </w:rPr>
        <w:t xml:space="preserve">Considerando a crise de Identidade versus Confusão de Papéis na adolescência, analise as afirmativas a seguir.</w:t>
      </w:r>
    </w:p>
    <w:p w:rsidR="00000000" w:rsidDel="00000000" w:rsidP="00000000" w:rsidRDefault="00000000" w:rsidRPr="00000000" w14:paraId="000000D3">
      <w:pPr>
        <w:spacing w:line="360" w:lineRule="auto"/>
        <w:jc w:val="both"/>
        <w:rPr/>
      </w:pP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tl w:val="0"/>
        </w:rPr>
        <w:t xml:space="preserve">I. O principal desafio desta fase é construir uma identidade sólida e coerente, integrando experiências passadas com novas possibilidades.</w:t>
      </w:r>
    </w:p>
    <w:p w:rsidR="00000000" w:rsidDel="00000000" w:rsidP="00000000" w:rsidRDefault="00000000" w:rsidRPr="00000000" w14:paraId="000000D5">
      <w:pPr>
        <w:spacing w:line="360" w:lineRule="auto"/>
        <w:jc w:val="both"/>
        <w:rPr/>
      </w:pPr>
      <w:r w:rsidDel="00000000" w:rsidR="00000000" w:rsidRPr="00000000">
        <w:rPr>
          <w:rtl w:val="0"/>
        </w:rPr>
        <w:t xml:space="preserve">II. A exploração de diferentes papéis sociais, ideologias, estilos de vida e valores pessoais é um processo natural e necessário nesta etapa.</w:t>
      </w:r>
    </w:p>
    <w:p w:rsidR="00000000" w:rsidDel="00000000" w:rsidP="00000000" w:rsidRDefault="00000000" w:rsidRPr="00000000" w14:paraId="000000D6">
      <w:pPr>
        <w:spacing w:line="360" w:lineRule="auto"/>
        <w:jc w:val="both"/>
        <w:rPr/>
      </w:pPr>
      <w:r w:rsidDel="00000000" w:rsidR="00000000" w:rsidRPr="00000000">
        <w:rPr>
          <w:rtl w:val="0"/>
        </w:rPr>
        <w:t xml:space="preserve">III. Se o adolescente recebe apoio para explorar e refletir, tende a desenvolver uma identidade forte, estável e consciente de si mesmo.</w:t>
      </w:r>
    </w:p>
    <w:p w:rsidR="00000000" w:rsidDel="00000000" w:rsidP="00000000" w:rsidRDefault="00000000" w:rsidRPr="00000000" w14:paraId="000000D7">
      <w:pPr>
        <w:spacing w:line="360" w:lineRule="auto"/>
        <w:jc w:val="both"/>
        <w:rPr/>
      </w:pPr>
      <w:r w:rsidDel="00000000" w:rsidR="00000000" w:rsidRPr="00000000">
        <w:rPr>
          <w:rtl w:val="0"/>
        </w:rPr>
        <w:t xml:space="preserve">IV. A virtude que surge da superação positiva desta etapa é o propósito, definido como o compromisso com valores e escolhas pessoais.</w:t>
      </w:r>
    </w:p>
    <w:p w:rsidR="00000000" w:rsidDel="00000000" w:rsidP="00000000" w:rsidRDefault="00000000" w:rsidRPr="00000000" w14:paraId="000000D8">
      <w:pPr>
        <w:spacing w:line="360" w:lineRule="auto"/>
        <w:jc w:val="both"/>
        <w:rPr/>
      </w:pP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tl w:val="0"/>
        </w:rPr>
        <w:t xml:space="preserve">Está correto o que se afirma em:</w:t>
      </w:r>
    </w:p>
    <w:p w:rsidR="00000000" w:rsidDel="00000000" w:rsidP="00000000" w:rsidRDefault="00000000" w:rsidRPr="00000000" w14:paraId="000000DA">
      <w:pPr>
        <w:spacing w:line="360" w:lineRule="auto"/>
        <w:jc w:val="both"/>
        <w:rPr/>
      </w:pPr>
      <w:r w:rsidDel="00000000" w:rsidR="00000000" w:rsidRPr="00000000">
        <w:rPr>
          <w:rtl w:val="0"/>
        </w:rPr>
      </w:r>
    </w:p>
    <w:p w:rsidR="00000000" w:rsidDel="00000000" w:rsidP="00000000" w:rsidRDefault="00000000" w:rsidRPr="00000000" w14:paraId="000000DB">
      <w:pPr>
        <w:spacing w:line="360" w:lineRule="auto"/>
        <w:jc w:val="both"/>
        <w:rPr/>
      </w:pPr>
      <w:r w:rsidDel="00000000" w:rsidR="00000000" w:rsidRPr="00000000">
        <w:rPr>
          <w:rtl w:val="0"/>
        </w:rPr>
        <w:t xml:space="preserve">a) I e II, apenas.</w:t>
      </w:r>
    </w:p>
    <w:p w:rsidR="00000000" w:rsidDel="00000000" w:rsidP="00000000" w:rsidRDefault="00000000" w:rsidRPr="00000000" w14:paraId="000000DC">
      <w:pPr>
        <w:spacing w:line="360" w:lineRule="auto"/>
        <w:jc w:val="both"/>
        <w:rPr/>
      </w:pPr>
      <w:r w:rsidDel="00000000" w:rsidR="00000000" w:rsidRPr="00000000">
        <w:rPr>
          <w:rtl w:val="0"/>
        </w:rPr>
        <w:t xml:space="preserve">b) II e III, apenas.</w:t>
      </w:r>
    </w:p>
    <w:p w:rsidR="00000000" w:rsidDel="00000000" w:rsidP="00000000" w:rsidRDefault="00000000" w:rsidRPr="00000000" w14:paraId="000000DD">
      <w:pPr>
        <w:spacing w:line="360" w:lineRule="auto"/>
        <w:jc w:val="both"/>
        <w:rPr/>
      </w:pPr>
      <w:r w:rsidDel="00000000" w:rsidR="00000000" w:rsidRPr="00000000">
        <w:rPr>
          <w:rtl w:val="0"/>
        </w:rPr>
        <w:t xml:space="preserve">c) I, II, III e IV.</w:t>
      </w:r>
    </w:p>
    <w:p w:rsidR="00000000" w:rsidDel="00000000" w:rsidP="00000000" w:rsidRDefault="00000000" w:rsidRPr="00000000" w14:paraId="000000DE">
      <w:pPr>
        <w:spacing w:line="360" w:lineRule="auto"/>
        <w:jc w:val="both"/>
        <w:rPr>
          <w:color w:val="ff0000"/>
        </w:rPr>
      </w:pPr>
      <w:r w:rsidDel="00000000" w:rsidR="00000000" w:rsidRPr="00000000">
        <w:rPr>
          <w:color w:val="ff0000"/>
          <w:rtl w:val="0"/>
        </w:rPr>
        <w:t xml:space="preserve">d) I, II e III, apenas.</w:t>
      </w:r>
    </w:p>
    <w:p w:rsidR="00000000" w:rsidDel="00000000" w:rsidP="00000000" w:rsidRDefault="00000000" w:rsidRPr="00000000" w14:paraId="000000DF">
      <w:pPr>
        <w:spacing w:line="360" w:lineRule="auto"/>
        <w:jc w:val="both"/>
        <w:rPr/>
      </w:pPr>
      <w:r w:rsidDel="00000000" w:rsidR="00000000" w:rsidRPr="00000000">
        <w:rPr>
          <w:rtl w:val="0"/>
        </w:rPr>
        <w:t xml:space="preserve">e) I, II e IV, apenas.</w:t>
      </w:r>
    </w:p>
    <w:p w:rsidR="00000000" w:rsidDel="00000000" w:rsidP="00000000" w:rsidRDefault="00000000" w:rsidRPr="00000000" w14:paraId="000000E0">
      <w:pPr>
        <w:spacing w:line="360" w:lineRule="auto"/>
        <w:jc w:val="both"/>
        <w:rPr/>
      </w:pPr>
      <w:r w:rsidDel="00000000" w:rsidR="00000000" w:rsidRPr="00000000">
        <w:rPr>
          <w:rtl w:val="0"/>
        </w:rPr>
      </w:r>
    </w:p>
    <w:p w:rsidR="00000000" w:rsidDel="00000000" w:rsidP="00000000" w:rsidRDefault="00000000" w:rsidRPr="00000000" w14:paraId="000000E1">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A afirmativa I está correta, pois a essência desta crise psicossocial é a necessidade de o adolescente tecer uma narrativa coerente sobre si mesmo, que integre quem ele foi na infância com quem ele vislumbra ser no futuro. Este processo não é simples, exigindo uma profunda reflexão e síntese das suas várias facetas. A afirmativa II está correta, pois a moratória psicossocial é um conceito-chave aqui. Para construir sua identidade, o adolescente precisa de um tempo e espaço para experimentar diferentes papéis sociais, crenças e valores, sem a pressão de um compromisso definitivo. Essa exploração é um processo saudável e necessário. A afirmativa III está correta, pois o ambiente social desempenha um papel crucial. Um contexto que oferece apoio, segurança e reconhecimento às explorações do adolescente facilita a formação de uma identidade sólida e um senso de bem-estar. A ausência de suporte pode levar à confusão de papéis. A afirmativa IV está incorreta, pois a virtude psicossocial que emerge da resolução positiva desta crise não é o propósito, mas sim a fidelidade. A fidelidade, para Erikson, é a capacidade de sustentar lealdades e compromissos com os valores e a identidade que foram escolhidos. O propósito é a virtude associada à crise anterior, de Iniciativa versus Culpa.</w:t>
      </w:r>
    </w:p>
    <w:p w:rsidR="00000000" w:rsidDel="00000000" w:rsidP="00000000" w:rsidRDefault="00000000" w:rsidRPr="00000000" w14:paraId="000000E4">
      <w:pPr>
        <w:spacing w:line="360" w:lineRule="auto"/>
        <w:jc w:val="both"/>
        <w:rPr/>
      </w:pPr>
      <w:r w:rsidDel="00000000" w:rsidR="00000000" w:rsidRPr="00000000">
        <w:rPr>
          <w:rtl w:val="0"/>
        </w:rPr>
      </w:r>
    </w:p>
    <w:p w:rsidR="00000000" w:rsidDel="00000000" w:rsidP="00000000" w:rsidRDefault="00000000" w:rsidRPr="00000000" w14:paraId="000000E5">
      <w:pPr>
        <w:pStyle w:val="Heading2"/>
        <w:keepNext w:val="0"/>
        <w:keepLines w:val="0"/>
        <w:spacing w:line="360" w:lineRule="auto"/>
        <w:jc w:val="both"/>
        <w:rPr/>
      </w:pPr>
      <w:bookmarkStart w:colFirst="0" w:colLast="0" w:name="_9nhf0l3uq4z4" w:id="12"/>
      <w:bookmarkEnd w:id="12"/>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t xml:space="preserve">13) A Teoria do Apego, desenvolvida por John Bowlby e expandida por Mary Ainsworth, destaca a importância dos vínculos emocionais iniciais para que se tenha um desenvolvimento saudável. Dentre os estilos de apego identificados, um deles é considerado o mais equilibrado.</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jc w:val="both"/>
        <w:rPr/>
      </w:pPr>
      <w:r w:rsidDel="00000000" w:rsidR="00000000" w:rsidRPr="00000000">
        <w:rPr>
          <w:rtl w:val="0"/>
        </w:rPr>
        <w:t xml:space="preserve">Nesse sentido, assinale a alternativa correta que indica o estilo de apego que se desenvolve quando a criança experimenta uma relação consistente, sensível e responsiva com seus cuidadores, sentindo-se protegida para explorar o mundo. </w:t>
      </w:r>
    </w:p>
    <w:p w:rsidR="00000000" w:rsidDel="00000000" w:rsidP="00000000" w:rsidRDefault="00000000" w:rsidRPr="00000000" w14:paraId="000000E9">
      <w:pPr>
        <w:spacing w:line="360" w:lineRule="auto"/>
        <w:jc w:val="both"/>
        <w:rPr/>
      </w:pPr>
      <w:r w:rsidDel="00000000" w:rsidR="00000000" w:rsidRPr="00000000">
        <w:rPr>
          <w:rtl w:val="0"/>
        </w:rPr>
      </w:r>
    </w:p>
    <w:p w:rsidR="00000000" w:rsidDel="00000000" w:rsidP="00000000" w:rsidRDefault="00000000" w:rsidRPr="00000000" w14:paraId="000000EA">
      <w:pPr>
        <w:spacing w:line="360" w:lineRule="auto"/>
        <w:jc w:val="both"/>
        <w:rPr/>
      </w:pPr>
      <w:r w:rsidDel="00000000" w:rsidR="00000000" w:rsidRPr="00000000">
        <w:rPr>
          <w:rtl w:val="0"/>
        </w:rPr>
        <w:t xml:space="preserve">a) Apego Inseguro-Ambivalente. </w:t>
      </w:r>
    </w:p>
    <w:p w:rsidR="00000000" w:rsidDel="00000000" w:rsidP="00000000" w:rsidRDefault="00000000" w:rsidRPr="00000000" w14:paraId="000000EB">
      <w:pPr>
        <w:spacing w:line="360" w:lineRule="auto"/>
        <w:jc w:val="both"/>
        <w:rPr/>
      </w:pPr>
      <w:r w:rsidDel="00000000" w:rsidR="00000000" w:rsidRPr="00000000">
        <w:rPr>
          <w:rtl w:val="0"/>
        </w:rPr>
        <w:t xml:space="preserve">b) Apego Inseguro-Evitativo. </w:t>
      </w:r>
    </w:p>
    <w:p w:rsidR="00000000" w:rsidDel="00000000" w:rsidP="00000000" w:rsidRDefault="00000000" w:rsidRPr="00000000" w14:paraId="000000EC">
      <w:pPr>
        <w:spacing w:line="360" w:lineRule="auto"/>
        <w:jc w:val="both"/>
        <w:rPr/>
      </w:pPr>
      <w:r w:rsidDel="00000000" w:rsidR="00000000" w:rsidRPr="00000000">
        <w:rPr>
          <w:rtl w:val="0"/>
        </w:rPr>
        <w:t xml:space="preserve">c) Apego Desorganizado. </w:t>
      </w:r>
    </w:p>
    <w:p w:rsidR="00000000" w:rsidDel="00000000" w:rsidP="00000000" w:rsidRDefault="00000000" w:rsidRPr="00000000" w14:paraId="000000ED">
      <w:pPr>
        <w:spacing w:line="360" w:lineRule="auto"/>
        <w:jc w:val="both"/>
        <w:rPr>
          <w:color w:val="ff0000"/>
        </w:rPr>
      </w:pPr>
      <w:r w:rsidDel="00000000" w:rsidR="00000000" w:rsidRPr="00000000">
        <w:rPr>
          <w:color w:val="ff0000"/>
          <w:rtl w:val="0"/>
        </w:rPr>
        <w:t xml:space="preserve">d) Apego Seguro. </w:t>
      </w:r>
    </w:p>
    <w:p w:rsidR="00000000" w:rsidDel="00000000" w:rsidP="00000000" w:rsidRDefault="00000000" w:rsidRPr="00000000" w14:paraId="000000EE">
      <w:pPr>
        <w:spacing w:line="360" w:lineRule="auto"/>
        <w:jc w:val="both"/>
        <w:rPr/>
      </w:pPr>
      <w:r w:rsidDel="00000000" w:rsidR="00000000" w:rsidRPr="00000000">
        <w:rPr>
          <w:rtl w:val="0"/>
        </w:rPr>
        <w:t xml:space="preserve">e) Apego Dependente.</w:t>
      </w:r>
    </w:p>
    <w:p w:rsidR="00000000" w:rsidDel="00000000" w:rsidP="00000000" w:rsidRDefault="00000000" w:rsidRPr="00000000" w14:paraId="000000EF">
      <w:pPr>
        <w:spacing w:line="360" w:lineRule="auto"/>
        <w:jc w:val="both"/>
        <w:rPr/>
      </w:pPr>
      <w:r w:rsidDel="00000000" w:rsidR="00000000" w:rsidRPr="00000000">
        <w:rPr>
          <w:rtl w:val="0"/>
        </w:rPr>
      </w:r>
    </w:p>
    <w:p w:rsidR="00000000" w:rsidDel="00000000" w:rsidP="00000000" w:rsidRDefault="00000000" w:rsidRPr="00000000" w14:paraId="000000F0">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F1">
      <w:pPr>
        <w:spacing w:line="360" w:lineRule="auto"/>
        <w:jc w:val="both"/>
        <w:rPr/>
      </w:pPr>
      <w:r w:rsidDel="00000000" w:rsidR="00000000" w:rsidRPr="00000000">
        <w:rPr>
          <w:rtl w:val="0"/>
        </w:rPr>
      </w:r>
    </w:p>
    <w:p w:rsidR="00000000" w:rsidDel="00000000" w:rsidP="00000000" w:rsidRDefault="00000000" w:rsidRPr="00000000" w14:paraId="000000F2">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O apego seguro é descrito como o estilo que se desenvolve quando a criança experimenta uma relação consistente, sensível e responsiva com seus cuidadores. Nessas condições, as crianças com apego seguro sentem-se protegidas, e por isso, exploram o mundo ao seu redor com mais liberdade.</w:t>
      </w:r>
    </w:p>
    <w:p w:rsidR="00000000" w:rsidDel="00000000" w:rsidP="00000000" w:rsidRDefault="00000000" w:rsidRPr="00000000" w14:paraId="000000F3">
      <w:pPr>
        <w:spacing w:line="360" w:lineRule="auto"/>
        <w:jc w:val="both"/>
        <w:rPr/>
      </w:pPr>
      <w:r w:rsidDel="00000000" w:rsidR="00000000" w:rsidRPr="00000000">
        <w:rPr>
          <w:rtl w:val="0"/>
        </w:rPr>
      </w:r>
    </w:p>
    <w:p w:rsidR="00000000" w:rsidDel="00000000" w:rsidP="00000000" w:rsidRDefault="00000000" w:rsidRPr="00000000" w14:paraId="000000F4">
      <w:pPr>
        <w:pStyle w:val="Heading2"/>
        <w:keepNext w:val="0"/>
        <w:keepLines w:val="0"/>
        <w:spacing w:line="360" w:lineRule="auto"/>
        <w:jc w:val="both"/>
        <w:rPr/>
      </w:pPr>
      <w:bookmarkStart w:colFirst="0" w:colLast="0" w:name="_xnfv7kj70s21" w:id="13"/>
      <w:bookmarkEnd w:id="13"/>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0F5">
      <w:pPr>
        <w:spacing w:line="360" w:lineRule="auto"/>
        <w:jc w:val="both"/>
        <w:rPr/>
      </w:pPr>
      <w:r w:rsidDel="00000000" w:rsidR="00000000" w:rsidRPr="00000000">
        <w:rPr>
          <w:rtl w:val="0"/>
        </w:rPr>
        <w:t xml:space="preserve">Enquanto o apego seguro é o resultado de um cuidado sensível, a teoria de Mary Ainsworth também descreve padrões de apego inseguro, que são estratégias adaptativas da criança a um ambiente de cuidado não ideal. O padrão inseguro-evitativo, em particular, tende a se formar quando o cuidador se mostra consistentemente distante, indisponível ou rejeita as tentativas da criança de buscar conforto. Diante dessa frustração, a criança desenvolve uma estratégia defensiva de aparente autossuficiência, aprendendo a minimizar a expressão de suas necessidades afetivas.</w:t>
      </w:r>
    </w:p>
    <w:p w:rsidR="00000000" w:rsidDel="00000000" w:rsidP="00000000" w:rsidRDefault="00000000" w:rsidRPr="00000000" w14:paraId="000000F6">
      <w:pPr>
        <w:spacing w:line="360" w:lineRule="auto"/>
        <w:jc w:val="both"/>
        <w:rPr/>
      </w:pPr>
      <w:r w:rsidDel="00000000" w:rsidR="00000000" w:rsidRPr="00000000">
        <w:rPr>
          <w:rtl w:val="0"/>
        </w:rPr>
      </w:r>
    </w:p>
    <w:p w:rsidR="00000000" w:rsidDel="00000000" w:rsidP="00000000" w:rsidRDefault="00000000" w:rsidRPr="00000000" w14:paraId="000000F7">
      <w:pPr>
        <w:spacing w:line="360" w:lineRule="auto"/>
        <w:jc w:val="both"/>
        <w:rPr/>
      </w:pPr>
      <w:r w:rsidDel="00000000" w:rsidR="00000000" w:rsidRPr="00000000">
        <w:rPr>
          <w:rtl w:val="0"/>
        </w:rPr>
        <w:t xml:space="preserve">Diante disso, analise as asserções a seguir e a relação proposta entre elas.</w:t>
      </w:r>
    </w:p>
    <w:p w:rsidR="00000000" w:rsidDel="00000000" w:rsidP="00000000" w:rsidRDefault="00000000" w:rsidRPr="00000000" w14:paraId="000000F8">
      <w:pPr>
        <w:spacing w:line="360" w:lineRule="auto"/>
        <w:jc w:val="both"/>
        <w:rPr/>
      </w:pPr>
      <w:r w:rsidDel="00000000" w:rsidR="00000000" w:rsidRPr="00000000">
        <w:rPr>
          <w:rtl w:val="0"/>
        </w:rPr>
      </w:r>
    </w:p>
    <w:p w:rsidR="00000000" w:rsidDel="00000000" w:rsidP="00000000" w:rsidRDefault="00000000" w:rsidRPr="00000000" w14:paraId="000000F9">
      <w:pPr>
        <w:spacing w:line="360" w:lineRule="auto"/>
        <w:jc w:val="both"/>
        <w:rPr/>
      </w:pPr>
      <w:r w:rsidDel="00000000" w:rsidR="00000000" w:rsidRPr="00000000">
        <w:rPr>
          <w:rtl w:val="0"/>
        </w:rPr>
        <w:t xml:space="preserve">I. O apego inseguro-evitativo forma-se quando o cuidador é emocionalmente indisponível, rejeitador ou pouco responsivo às necessidades da criança, fazendo com que a criança aprenda a suprimir a demonstração de emoções,</w:t>
      </w:r>
    </w:p>
    <w:p w:rsidR="00000000" w:rsidDel="00000000" w:rsidP="00000000" w:rsidRDefault="00000000" w:rsidRPr="00000000" w14:paraId="000000FA">
      <w:pPr>
        <w:spacing w:line="360" w:lineRule="auto"/>
        <w:jc w:val="both"/>
        <w:rPr>
          <w:b w:val="1"/>
          <w:bCs w:val="1"/>
        </w:rPr>
      </w:pPr>
      <w:r w:rsidDel="00000000" w:rsidR="00000000" w:rsidRPr="00000000">
        <w:rPr>
          <w:b w:val="1"/>
          <w:bCs w:val="1"/>
          <w:rtl w:val="0"/>
        </w:rPr>
        <w:t xml:space="preserve">PORQUE</w:t>
      </w:r>
    </w:p>
    <w:p w:rsidR="00000000" w:rsidDel="00000000" w:rsidP="00000000" w:rsidRDefault="00000000" w:rsidRPr="00000000" w14:paraId="000000FB">
      <w:pPr>
        <w:spacing w:line="360" w:lineRule="auto"/>
        <w:jc w:val="both"/>
        <w:rPr/>
      </w:pPr>
      <w:r w:rsidDel="00000000" w:rsidR="00000000" w:rsidRPr="00000000">
        <w:rPr>
          <w:rtl w:val="0"/>
        </w:rPr>
        <w:t xml:space="preserve">II. crianças com este tipo de apego, no experimento da Situação Estranha, frequentemente pareciam indiferentes à separação da mãe e evitavam contato no reencontro, como uma estratégia defensiva.</w:t>
      </w:r>
    </w:p>
    <w:p w:rsidR="00000000" w:rsidDel="00000000" w:rsidP="00000000" w:rsidRDefault="00000000" w:rsidRPr="00000000" w14:paraId="000000FC">
      <w:pPr>
        <w:spacing w:line="360" w:lineRule="auto"/>
        <w:jc w:val="both"/>
        <w:rPr/>
      </w:pPr>
      <w:r w:rsidDel="00000000" w:rsidR="00000000" w:rsidRPr="00000000">
        <w:rPr>
          <w:rtl w:val="0"/>
        </w:rPr>
      </w:r>
    </w:p>
    <w:p w:rsidR="00000000" w:rsidDel="00000000" w:rsidP="00000000" w:rsidRDefault="00000000" w:rsidRPr="00000000" w14:paraId="000000FD">
      <w:pPr>
        <w:spacing w:line="360" w:lineRule="auto"/>
        <w:jc w:val="both"/>
        <w:rPr/>
      </w:pPr>
      <w:r w:rsidDel="00000000" w:rsidR="00000000" w:rsidRPr="00000000">
        <w:rPr>
          <w:rtl w:val="0"/>
        </w:rPr>
        <w:t xml:space="preserve">A seguir, assinale a alternativa correta:</w:t>
      </w:r>
    </w:p>
    <w:p w:rsidR="00000000" w:rsidDel="00000000" w:rsidP="00000000" w:rsidRDefault="00000000" w:rsidRPr="00000000" w14:paraId="000000FE">
      <w:pPr>
        <w:spacing w:line="360" w:lineRule="auto"/>
        <w:jc w:val="both"/>
        <w:rPr/>
      </w:pPr>
      <w:r w:rsidDel="00000000" w:rsidR="00000000" w:rsidRPr="00000000">
        <w:rPr>
          <w:rtl w:val="0"/>
        </w:rPr>
      </w:r>
    </w:p>
    <w:p w:rsidR="00000000" w:rsidDel="00000000" w:rsidP="00000000" w:rsidRDefault="00000000" w:rsidRPr="00000000" w14:paraId="000000FF">
      <w:pPr>
        <w:spacing w:line="360" w:lineRule="auto"/>
        <w:jc w:val="both"/>
        <w:rPr>
          <w:color w:val="ee0000"/>
        </w:rPr>
      </w:pPr>
      <w:r w:rsidDel="00000000" w:rsidR="00000000" w:rsidRPr="00000000">
        <w:rPr>
          <w:color w:val="ee0000"/>
          <w:rtl w:val="0"/>
        </w:rPr>
        <w:t xml:space="preserve">a) As asserções I e II são proposições verdadeiras, e a II é uma justificativa correta da I.</w:t>
      </w:r>
    </w:p>
    <w:p w:rsidR="00000000" w:rsidDel="00000000" w:rsidP="00000000" w:rsidRDefault="00000000" w:rsidRPr="00000000" w14:paraId="00000100">
      <w:pPr>
        <w:spacing w:line="360" w:lineRule="auto"/>
        <w:jc w:val="both"/>
        <w:rPr/>
      </w:pPr>
      <w:r w:rsidDel="00000000" w:rsidR="00000000" w:rsidRPr="00000000">
        <w:rPr>
          <w:rtl w:val="0"/>
        </w:rPr>
        <w:t xml:space="preserve">b) A asserção I é uma proposição verdadeira e a II é uma proposição falsa.</w:t>
      </w:r>
    </w:p>
    <w:p w:rsidR="00000000" w:rsidDel="00000000" w:rsidP="00000000" w:rsidRDefault="00000000" w:rsidRPr="00000000" w14:paraId="00000101">
      <w:pPr>
        <w:spacing w:line="360" w:lineRule="auto"/>
        <w:jc w:val="both"/>
        <w:rPr/>
      </w:pPr>
      <w:r w:rsidDel="00000000" w:rsidR="00000000" w:rsidRPr="00000000">
        <w:rPr>
          <w:rtl w:val="0"/>
        </w:rPr>
        <w:t xml:space="preserve">c) As asserções I e II são proposições verdadeiras, mas a II não é uma justificativa da I.</w:t>
      </w:r>
    </w:p>
    <w:p w:rsidR="00000000" w:rsidDel="00000000" w:rsidP="00000000" w:rsidRDefault="00000000" w:rsidRPr="00000000" w14:paraId="00000102">
      <w:pPr>
        <w:spacing w:line="360" w:lineRule="auto"/>
        <w:jc w:val="both"/>
        <w:rPr/>
      </w:pPr>
      <w:r w:rsidDel="00000000" w:rsidR="00000000" w:rsidRPr="00000000">
        <w:rPr>
          <w:rtl w:val="0"/>
        </w:rPr>
        <w:t xml:space="preserve">d) A asserção I é uma proposição falsa e a II é uma proposição verdadeira.</w:t>
      </w:r>
    </w:p>
    <w:p w:rsidR="00000000" w:rsidDel="00000000" w:rsidP="00000000" w:rsidRDefault="00000000" w:rsidRPr="00000000" w14:paraId="00000103">
      <w:pPr>
        <w:spacing w:line="360" w:lineRule="auto"/>
        <w:jc w:val="both"/>
        <w:rPr/>
      </w:pPr>
      <w:r w:rsidDel="00000000" w:rsidR="00000000" w:rsidRPr="00000000">
        <w:rPr>
          <w:rtl w:val="0"/>
        </w:rPr>
        <w:t xml:space="preserve">e) As asserções I e II são proposições falsas.</w:t>
      </w:r>
    </w:p>
    <w:p w:rsidR="00000000" w:rsidDel="00000000" w:rsidP="00000000" w:rsidRDefault="00000000" w:rsidRPr="00000000" w14:paraId="00000104">
      <w:pPr>
        <w:spacing w:line="360" w:lineRule="auto"/>
        <w:jc w:val="both"/>
        <w:rPr/>
      </w:pPr>
      <w:r w:rsidDel="00000000" w:rsidR="00000000" w:rsidRPr="00000000">
        <w:rPr>
          <w:rtl w:val="0"/>
        </w:rPr>
      </w:r>
    </w:p>
    <w:p w:rsidR="00000000" w:rsidDel="00000000" w:rsidP="00000000" w:rsidRDefault="00000000" w:rsidRPr="00000000" w14:paraId="00000105">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A asserção I é verdadeira, pois o apego inseguro-evitativo se forma quando o cuidador é emocionalmente indisponível, rejeitador ou pouco responsivo às necessidades da criança. Como consequência, a criança percebe que demonstrar emoções ou procurar apoio não gera acolhimento e começa a evitar ou reprimir esses comportamentos. A asserção II também é verdadeira, pois no experimento da Situação Estranha, as crianças com apego inseguro-evitativo frequentemente pareciam indiferentes à separação da mãe e, quando ela retornava, evitavam contato ou interação, e esse comportamento é uma estratégia defensiva para lidar com a frustração de não serem atendidas emocionalmente. A asserção II descreve o comportamento observável que é consequência direta do tipo de cuidado descrito na asserção I, sendo, portanto, uma justificativa correta.</w:t>
      </w:r>
    </w:p>
    <w:p w:rsidR="00000000" w:rsidDel="00000000" w:rsidP="00000000" w:rsidRDefault="00000000" w:rsidRPr="00000000" w14:paraId="00000108">
      <w:pPr>
        <w:spacing w:line="360" w:lineRule="auto"/>
        <w:jc w:val="both"/>
        <w:rPr/>
      </w:pPr>
      <w:r w:rsidDel="00000000" w:rsidR="00000000" w:rsidRPr="00000000">
        <w:rPr>
          <w:rtl w:val="0"/>
        </w:rPr>
      </w:r>
    </w:p>
    <w:p w:rsidR="00000000" w:rsidDel="00000000" w:rsidP="00000000" w:rsidRDefault="00000000" w:rsidRPr="00000000" w14:paraId="00000109">
      <w:pPr>
        <w:pStyle w:val="Heading2"/>
        <w:keepNext w:val="0"/>
        <w:keepLines w:val="0"/>
        <w:spacing w:line="360" w:lineRule="auto"/>
        <w:jc w:val="both"/>
        <w:rPr/>
      </w:pPr>
      <w:bookmarkStart w:colFirst="0" w:colLast="0" w:name="_rs1e4pgt417w" w:id="14"/>
      <w:bookmarkEnd w:id="14"/>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0A">
      <w:pPr>
        <w:spacing w:line="360" w:lineRule="auto"/>
        <w:jc w:val="both"/>
        <w:rPr/>
      </w:pPr>
      <w:r w:rsidDel="00000000" w:rsidR="00000000" w:rsidRPr="00000000">
        <w:rPr>
          <w:rtl w:val="0"/>
        </w:rPr>
        <w:t xml:space="preserve">Além dos padrões de apego inseguro evitativo e ambivalente, pesquisas posteriores identificaram o apego desorganizado, considerado o mais problemático para o desenvolvimento saudável. Este padrão de vínculo tende a surgir em contextos nos quais a criança vivencia uma situação paradoxal: a mesma figura que deveria prover segurança e conforto é, simultaneamente, uma fonte de medo e perigo. Isso gera um colapso nas estratégias comportamentais da criança, que fica sem uma forma coerente de responder ao estresse, resultando em atitudes confusas e contraditórias.</w:t>
      </w:r>
    </w:p>
    <w:p w:rsidR="00000000" w:rsidDel="00000000" w:rsidP="00000000" w:rsidRDefault="00000000" w:rsidRPr="00000000" w14:paraId="0000010B">
      <w:pPr>
        <w:spacing w:line="360" w:lineRule="auto"/>
        <w:jc w:val="both"/>
        <w:rPr/>
      </w:pPr>
      <w:r w:rsidDel="00000000" w:rsidR="00000000" w:rsidRPr="00000000">
        <w:rPr>
          <w:rtl w:val="0"/>
        </w:rPr>
      </w:r>
    </w:p>
    <w:p w:rsidR="00000000" w:rsidDel="00000000" w:rsidP="00000000" w:rsidRDefault="00000000" w:rsidRPr="00000000" w14:paraId="0000010C">
      <w:pPr>
        <w:spacing w:line="360" w:lineRule="auto"/>
        <w:jc w:val="both"/>
        <w:rPr/>
      </w:pPr>
      <w:r w:rsidDel="00000000" w:rsidR="00000000" w:rsidRPr="00000000">
        <w:rPr>
          <w:rtl w:val="0"/>
        </w:rPr>
        <w:t xml:space="preserve">Considerando as características do apego desorganizado, analise as afirmativas a seguir. </w:t>
      </w:r>
    </w:p>
    <w:p w:rsidR="00000000" w:rsidDel="00000000" w:rsidP="00000000" w:rsidRDefault="00000000" w:rsidRPr="00000000" w14:paraId="0000010D">
      <w:pPr>
        <w:spacing w:line="360" w:lineRule="auto"/>
        <w:jc w:val="both"/>
        <w:rPr/>
      </w:pPr>
      <w:r w:rsidDel="00000000" w:rsidR="00000000" w:rsidRPr="00000000">
        <w:rPr>
          <w:rtl w:val="0"/>
        </w:rPr>
      </w:r>
    </w:p>
    <w:p w:rsidR="00000000" w:rsidDel="00000000" w:rsidP="00000000" w:rsidRDefault="00000000" w:rsidRPr="00000000" w14:paraId="0000010E">
      <w:pPr>
        <w:spacing w:line="360" w:lineRule="auto"/>
        <w:jc w:val="both"/>
        <w:rPr/>
      </w:pPr>
      <w:r w:rsidDel="00000000" w:rsidR="00000000" w:rsidRPr="00000000">
        <w:rPr>
          <w:rtl w:val="0"/>
        </w:rPr>
        <w:t xml:space="preserve">I. Desenvolve-se, geralmente, em contextos no qual o cuidador, que deveria ser fonte de proteção, é ao mesmo tempo, fonte de medo, dor ou confusão.</w:t>
      </w:r>
    </w:p>
    <w:p w:rsidR="00000000" w:rsidDel="00000000" w:rsidP="00000000" w:rsidRDefault="00000000" w:rsidRPr="00000000" w14:paraId="0000010F">
      <w:pPr>
        <w:spacing w:line="360" w:lineRule="auto"/>
        <w:jc w:val="both"/>
        <w:rPr/>
      </w:pPr>
      <w:r w:rsidDel="00000000" w:rsidR="00000000" w:rsidRPr="00000000">
        <w:rPr>
          <w:rtl w:val="0"/>
        </w:rPr>
        <w:t xml:space="preserve">II. A criança com apego desorganizado vive um conflito interno, desejando aproximar-se da figura de apego, mas ao mesmo tempo tem medo dela.</w:t>
      </w:r>
    </w:p>
    <w:p w:rsidR="00000000" w:rsidDel="00000000" w:rsidP="00000000" w:rsidRDefault="00000000" w:rsidRPr="00000000" w14:paraId="00000110">
      <w:pPr>
        <w:spacing w:line="360" w:lineRule="auto"/>
        <w:jc w:val="both"/>
        <w:rPr/>
      </w:pPr>
      <w:r w:rsidDel="00000000" w:rsidR="00000000" w:rsidRPr="00000000">
        <w:rPr>
          <w:rtl w:val="0"/>
        </w:rPr>
        <w:t xml:space="preserve">III. No experimento da "Situação Estranha", estas crianças apresentavam comportamentos consistentes de busca de conforto e fácil apaziguamento no reencontro.</w:t>
      </w:r>
    </w:p>
    <w:p w:rsidR="00000000" w:rsidDel="00000000" w:rsidP="00000000" w:rsidRDefault="00000000" w:rsidRPr="00000000" w14:paraId="00000111">
      <w:pPr>
        <w:spacing w:line="360" w:lineRule="auto"/>
        <w:jc w:val="both"/>
        <w:rPr/>
      </w:pPr>
      <w:r w:rsidDel="00000000" w:rsidR="00000000" w:rsidRPr="00000000">
        <w:rPr>
          <w:rtl w:val="0"/>
        </w:rPr>
        <w:t xml:space="preserve">IV. Este padrão de apego não interfere no desenvolvimento da autorregulação ou da confiança nas relações futuras.</w:t>
      </w:r>
    </w:p>
    <w:p w:rsidR="00000000" w:rsidDel="00000000" w:rsidP="00000000" w:rsidRDefault="00000000" w:rsidRPr="00000000" w14:paraId="00000112">
      <w:pPr>
        <w:spacing w:line="360" w:lineRule="auto"/>
        <w:jc w:val="both"/>
        <w:rPr/>
      </w:pPr>
      <w:r w:rsidDel="00000000" w:rsidR="00000000" w:rsidRPr="00000000">
        <w:rPr>
          <w:rtl w:val="0"/>
        </w:rPr>
      </w:r>
    </w:p>
    <w:p w:rsidR="00000000" w:rsidDel="00000000" w:rsidP="00000000" w:rsidRDefault="00000000" w:rsidRPr="00000000" w14:paraId="00000113">
      <w:pPr>
        <w:spacing w:line="360" w:lineRule="auto"/>
        <w:jc w:val="both"/>
        <w:rPr/>
      </w:pPr>
      <w:r w:rsidDel="00000000" w:rsidR="00000000" w:rsidRPr="00000000">
        <w:rPr>
          <w:rtl w:val="0"/>
        </w:rPr>
        <w:t xml:space="preserve">Está correto o que se afirma em:</w:t>
      </w:r>
    </w:p>
    <w:p w:rsidR="00000000" w:rsidDel="00000000" w:rsidP="00000000" w:rsidRDefault="00000000" w:rsidRPr="00000000" w14:paraId="00000114">
      <w:pPr>
        <w:spacing w:line="360" w:lineRule="auto"/>
        <w:jc w:val="both"/>
        <w:rPr/>
      </w:pPr>
      <w:r w:rsidDel="00000000" w:rsidR="00000000" w:rsidRPr="00000000">
        <w:rPr>
          <w:rtl w:val="0"/>
        </w:rPr>
      </w:r>
    </w:p>
    <w:p w:rsidR="00000000" w:rsidDel="00000000" w:rsidP="00000000" w:rsidRDefault="00000000" w:rsidRPr="00000000" w14:paraId="00000115">
      <w:pPr>
        <w:spacing w:line="360" w:lineRule="auto"/>
        <w:jc w:val="both"/>
        <w:rPr>
          <w:color w:val="ee0000"/>
        </w:rPr>
      </w:pPr>
      <w:r w:rsidDel="00000000" w:rsidR="00000000" w:rsidRPr="00000000">
        <w:rPr>
          <w:color w:val="ee0000"/>
          <w:rtl w:val="0"/>
        </w:rPr>
        <w:t xml:space="preserve">a) I e II, apenas.</w:t>
      </w:r>
    </w:p>
    <w:p w:rsidR="00000000" w:rsidDel="00000000" w:rsidP="00000000" w:rsidRDefault="00000000" w:rsidRPr="00000000" w14:paraId="00000116">
      <w:pPr>
        <w:spacing w:line="360" w:lineRule="auto"/>
        <w:jc w:val="both"/>
        <w:rPr/>
      </w:pPr>
      <w:r w:rsidDel="00000000" w:rsidR="00000000" w:rsidRPr="00000000">
        <w:rPr>
          <w:rtl w:val="0"/>
        </w:rPr>
        <w:t xml:space="preserve">b) II e III, apenas.</w:t>
      </w:r>
    </w:p>
    <w:p w:rsidR="00000000" w:rsidDel="00000000" w:rsidP="00000000" w:rsidRDefault="00000000" w:rsidRPr="00000000" w14:paraId="00000117">
      <w:pPr>
        <w:spacing w:line="360" w:lineRule="auto"/>
        <w:jc w:val="both"/>
        <w:rPr/>
      </w:pPr>
      <w:r w:rsidDel="00000000" w:rsidR="00000000" w:rsidRPr="00000000">
        <w:rPr>
          <w:rtl w:val="0"/>
        </w:rPr>
        <w:t xml:space="preserve">c) I, II, III e IV.</w:t>
      </w:r>
    </w:p>
    <w:p w:rsidR="00000000" w:rsidDel="00000000" w:rsidP="00000000" w:rsidRDefault="00000000" w:rsidRPr="00000000" w14:paraId="00000118">
      <w:pPr>
        <w:spacing w:line="360" w:lineRule="auto"/>
        <w:jc w:val="both"/>
        <w:rPr/>
      </w:pPr>
      <w:r w:rsidDel="00000000" w:rsidR="00000000" w:rsidRPr="00000000">
        <w:rPr>
          <w:rtl w:val="0"/>
        </w:rPr>
        <w:t xml:space="preserve">d) I, II e III, apenas.</w:t>
      </w:r>
    </w:p>
    <w:p w:rsidR="00000000" w:rsidDel="00000000" w:rsidP="00000000" w:rsidRDefault="00000000" w:rsidRPr="00000000" w14:paraId="00000119">
      <w:pPr>
        <w:spacing w:line="360" w:lineRule="auto"/>
        <w:jc w:val="both"/>
        <w:rPr/>
      </w:pPr>
      <w:r w:rsidDel="00000000" w:rsidR="00000000" w:rsidRPr="00000000">
        <w:rPr>
          <w:rtl w:val="0"/>
        </w:rPr>
        <w:t xml:space="preserve">e) I, II e IV, apenas.</w:t>
      </w:r>
    </w:p>
    <w:p w:rsidR="00000000" w:rsidDel="00000000" w:rsidP="00000000" w:rsidRDefault="00000000" w:rsidRPr="00000000" w14:paraId="0000011A">
      <w:pPr>
        <w:spacing w:line="360" w:lineRule="auto"/>
        <w:jc w:val="both"/>
        <w:rPr/>
      </w:pPr>
      <w:r w:rsidDel="00000000" w:rsidR="00000000" w:rsidRPr="00000000">
        <w:rPr>
          <w:rtl w:val="0"/>
        </w:rPr>
      </w:r>
    </w:p>
    <w:p w:rsidR="00000000" w:rsidDel="00000000" w:rsidP="00000000" w:rsidRDefault="00000000" w:rsidRPr="00000000" w14:paraId="0000011B">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1C">
      <w:pPr>
        <w:spacing w:line="360" w:lineRule="auto"/>
        <w:jc w:val="both"/>
        <w:rPr/>
      </w:pPr>
      <w:r w:rsidDel="00000000" w:rsidR="00000000" w:rsidRPr="00000000">
        <w:rPr>
          <w:rtl w:val="0"/>
        </w:rPr>
      </w:r>
    </w:p>
    <w:p w:rsidR="00000000" w:rsidDel="00000000" w:rsidP="00000000" w:rsidRDefault="00000000" w:rsidRPr="00000000" w14:paraId="0000011D">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A afirmativa I está correta, pois o apego desorganizado "se desenvolve, geralmente, em contextos de relacionamentos traumáticos, nos quais o cuidador que deveria ser fonte de proteção também é, ao mesmo tempo, fonte de medo, dor ou confusão. A afirmativa II está correta, dado que a criança com apego desorganizado vive um conflito interno profundo, no qual ela deseja se aproximar da figura de apego, mas ao mesmo tempo tem medo dela. A afirmativa III está incorreta, pois no experimento da Situação Estranha, crianças com apego desorganizado apresentavam comportamentos confusos no reencontro com o cuidador, como se aproximar e, ao mesmo tempo, se afastar bruscamente, congelar, parecer desorientadas ou até exibir sinais de angústia intensa sem saber como agir. A afirmativa IV está incorreta, pois este tipo de apego compromete o desenvolvimento da autorregulação, da confiança e da capacidade de interpretar corretamente os sinais emocionais dos outros e está associado a dificuldades significativas em confiar nas pessoas e padrões de relacionamento instáveis na vida adulta.</w:t>
      </w:r>
    </w:p>
    <w:p w:rsidR="00000000" w:rsidDel="00000000" w:rsidP="00000000" w:rsidRDefault="00000000" w:rsidRPr="00000000" w14:paraId="0000011E">
      <w:pPr>
        <w:pStyle w:val="Heading2"/>
        <w:keepNext w:val="0"/>
        <w:keepLines w:val="0"/>
        <w:spacing w:line="360" w:lineRule="auto"/>
        <w:jc w:val="both"/>
        <w:rPr/>
      </w:pPr>
      <w:bookmarkStart w:colFirst="0" w:colLast="0" w:name="_x6c0lwadsemh" w:id="15"/>
      <w:bookmarkEnd w:id="15"/>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1F">
      <w:pPr>
        <w:spacing w:line="360" w:lineRule="auto"/>
        <w:jc w:val="both"/>
        <w:rPr/>
      </w:pPr>
      <w:r w:rsidDel="00000000" w:rsidR="00000000" w:rsidRPr="00000000">
        <w:rPr>
          <w:rtl w:val="0"/>
        </w:rPr>
        <w:t xml:space="preserve">Donald Woods Winnicott, pediatra e psicanalista, enfatizou a importância do ambiente, nos primeiros anos de vida, para o amadurecimento emocional. O autor introduziu um conceito para descrever a qualidade do cuidado materno essencial para este processo.</w:t>
      </w:r>
    </w:p>
    <w:p w:rsidR="00000000" w:rsidDel="00000000" w:rsidP="00000000" w:rsidRDefault="00000000" w:rsidRPr="00000000" w14:paraId="00000120">
      <w:pPr>
        <w:spacing w:line="360" w:lineRule="auto"/>
        <w:jc w:val="both"/>
        <w:rPr/>
      </w:pPr>
      <w:r w:rsidDel="00000000" w:rsidR="00000000" w:rsidRPr="00000000">
        <w:rPr>
          <w:rtl w:val="0"/>
        </w:rPr>
      </w:r>
    </w:p>
    <w:p w:rsidR="00000000" w:rsidDel="00000000" w:rsidP="00000000" w:rsidRDefault="00000000" w:rsidRPr="00000000" w14:paraId="00000121">
      <w:pPr>
        <w:spacing w:line="360" w:lineRule="auto"/>
        <w:jc w:val="both"/>
        <w:rPr/>
      </w:pPr>
      <w:r w:rsidDel="00000000" w:rsidR="00000000" w:rsidRPr="00000000">
        <w:rPr>
          <w:rtl w:val="0"/>
        </w:rPr>
        <w:t xml:space="preserve">Nesse sentido, assinale a alternativa correta que indica como Winnicott denomina a cuidadora que oferece ao bebê um ambiente emocional estável, sensível e acolhedor, adaptando-se às suas necessidades e permitindo pequenas frustrações graduais. </w:t>
      </w:r>
    </w:p>
    <w:p w:rsidR="00000000" w:rsidDel="00000000" w:rsidP="00000000" w:rsidRDefault="00000000" w:rsidRPr="00000000" w14:paraId="00000122">
      <w:pPr>
        <w:spacing w:line="360" w:lineRule="auto"/>
        <w:jc w:val="both"/>
        <w:rPr/>
      </w:pPr>
      <w:r w:rsidDel="00000000" w:rsidR="00000000" w:rsidRPr="00000000">
        <w:rPr>
          <w:rtl w:val="0"/>
        </w:rPr>
      </w:r>
    </w:p>
    <w:p w:rsidR="00000000" w:rsidDel="00000000" w:rsidP="00000000" w:rsidRDefault="00000000" w:rsidRPr="00000000" w14:paraId="00000123">
      <w:pPr>
        <w:spacing w:line="360" w:lineRule="auto"/>
        <w:jc w:val="both"/>
        <w:rPr/>
      </w:pPr>
      <w:r w:rsidDel="00000000" w:rsidR="00000000" w:rsidRPr="00000000">
        <w:rPr>
          <w:rtl w:val="0"/>
        </w:rPr>
        <w:t xml:space="preserve">a) Mãe simbiótica.</w:t>
      </w:r>
    </w:p>
    <w:p w:rsidR="00000000" w:rsidDel="00000000" w:rsidP="00000000" w:rsidRDefault="00000000" w:rsidRPr="00000000" w14:paraId="00000124">
      <w:pPr>
        <w:spacing w:line="360" w:lineRule="auto"/>
        <w:jc w:val="both"/>
        <w:rPr/>
      </w:pPr>
      <w:r w:rsidDel="00000000" w:rsidR="00000000" w:rsidRPr="00000000">
        <w:rPr>
          <w:rtl w:val="0"/>
        </w:rPr>
        <w:t xml:space="preserve">b) Mãe idealizada.</w:t>
      </w:r>
    </w:p>
    <w:p w:rsidR="00000000" w:rsidDel="00000000" w:rsidP="00000000" w:rsidRDefault="00000000" w:rsidRPr="00000000" w14:paraId="00000125">
      <w:pPr>
        <w:spacing w:line="360" w:lineRule="auto"/>
        <w:jc w:val="both"/>
        <w:rPr>
          <w:color w:val="ee0000"/>
        </w:rPr>
      </w:pPr>
      <w:r w:rsidDel="00000000" w:rsidR="00000000" w:rsidRPr="00000000">
        <w:rPr>
          <w:color w:val="ee0000"/>
          <w:rtl w:val="0"/>
        </w:rPr>
        <w:t xml:space="preserve">c) Mãe suficientemente boa.</w:t>
      </w:r>
    </w:p>
    <w:p w:rsidR="00000000" w:rsidDel="00000000" w:rsidP="00000000" w:rsidRDefault="00000000" w:rsidRPr="00000000" w14:paraId="00000126">
      <w:pPr>
        <w:spacing w:line="360" w:lineRule="auto"/>
        <w:jc w:val="both"/>
        <w:rPr/>
      </w:pPr>
      <w:r w:rsidDel="00000000" w:rsidR="00000000" w:rsidRPr="00000000">
        <w:rPr>
          <w:rtl w:val="0"/>
        </w:rPr>
        <w:t xml:space="preserve">d) Mãe onipotente.</w:t>
      </w:r>
    </w:p>
    <w:p w:rsidR="00000000" w:rsidDel="00000000" w:rsidP="00000000" w:rsidRDefault="00000000" w:rsidRPr="00000000" w14:paraId="00000127">
      <w:pPr>
        <w:spacing w:line="360" w:lineRule="auto"/>
        <w:jc w:val="both"/>
        <w:rPr/>
      </w:pPr>
      <w:r w:rsidDel="00000000" w:rsidR="00000000" w:rsidRPr="00000000">
        <w:rPr>
          <w:rtl w:val="0"/>
        </w:rPr>
        <w:t xml:space="preserve">e) Mãe espelho.</w:t>
      </w:r>
    </w:p>
    <w:p w:rsidR="00000000" w:rsidDel="00000000" w:rsidP="00000000" w:rsidRDefault="00000000" w:rsidRPr="00000000" w14:paraId="00000128">
      <w:pPr>
        <w:spacing w:line="360" w:lineRule="auto"/>
        <w:jc w:val="both"/>
        <w:rPr/>
      </w:pPr>
      <w:r w:rsidDel="00000000" w:rsidR="00000000" w:rsidRPr="00000000">
        <w:rPr>
          <w:rtl w:val="0"/>
        </w:rPr>
      </w:r>
    </w:p>
    <w:p w:rsidR="00000000" w:rsidDel="00000000" w:rsidP="00000000" w:rsidRDefault="00000000" w:rsidRPr="00000000" w14:paraId="00000129">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2A">
      <w:pPr>
        <w:spacing w:line="360" w:lineRule="auto"/>
        <w:jc w:val="both"/>
        <w:rPr/>
      </w:pPr>
      <w:r w:rsidDel="00000000" w:rsidR="00000000" w:rsidRPr="00000000">
        <w:rPr>
          <w:rtl w:val="0"/>
        </w:rPr>
      </w:r>
    </w:p>
    <w:p w:rsidR="00000000" w:rsidDel="00000000" w:rsidP="00000000" w:rsidRDefault="00000000" w:rsidRPr="00000000" w14:paraId="0000012B">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Winnicott utiliza o termo mãe suficientemente boa para descrever a cuidadora que não se refere a uma mãe perfeita, mas a uma cuidadora que oferece ao bebê um ambiente emocional estável, sensível e acolhedor. Essa mãe se adapta de forma sensível às necessidades do bebê e com o tempo, permite pequenas frustrações para que a criança aprenda a lidar com a realidade.</w:t>
      </w:r>
    </w:p>
    <w:p w:rsidR="00000000" w:rsidDel="00000000" w:rsidP="00000000" w:rsidRDefault="00000000" w:rsidRPr="00000000" w14:paraId="0000012C">
      <w:pPr>
        <w:spacing w:line="360" w:lineRule="auto"/>
        <w:jc w:val="both"/>
        <w:rPr/>
      </w:pPr>
      <w:r w:rsidDel="00000000" w:rsidR="00000000" w:rsidRPr="00000000">
        <w:rPr>
          <w:rtl w:val="0"/>
        </w:rPr>
      </w:r>
    </w:p>
    <w:p w:rsidR="00000000" w:rsidDel="00000000" w:rsidP="00000000" w:rsidRDefault="00000000" w:rsidRPr="00000000" w14:paraId="0000012D">
      <w:pPr>
        <w:pStyle w:val="Heading2"/>
        <w:keepNext w:val="0"/>
        <w:keepLines w:val="0"/>
        <w:spacing w:line="360" w:lineRule="auto"/>
        <w:jc w:val="both"/>
        <w:rPr/>
      </w:pPr>
      <w:bookmarkStart w:colFirst="0" w:colLast="0" w:name="_nxg2btbs5gnv" w:id="16"/>
      <w:bookmarkEnd w:id="16"/>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tl w:val="0"/>
        </w:rPr>
        <w:t xml:space="preserve">A teoria de Donald Winnicott descreve o delicado percurso do bebê de um estado de fusão com a mãe para a percepção da realidade externa, um processo que envolve a desilusão gradual. Para o psicanalista, entre o mundo puramente subjetivo e a realidade objetiva, existe um espaço intermediário, o "espaço potencial", que é a área da criatividade e do brincar. É neste espaço que surge o objeto transicional, a primeira posse "não-eu" do bebê, que o ajuda a suportar a ansiedade da separação. </w:t>
      </w:r>
    </w:p>
    <w:p w:rsidR="00000000" w:rsidDel="00000000" w:rsidP="00000000" w:rsidRDefault="00000000" w:rsidRPr="00000000" w14:paraId="0000012F">
      <w:pPr>
        <w:spacing w:line="360" w:lineRule="auto"/>
        <w:jc w:val="both"/>
        <w:rPr/>
      </w:pPr>
      <w:r w:rsidDel="00000000" w:rsidR="00000000" w:rsidRPr="00000000">
        <w:rPr>
          <w:rtl w:val="0"/>
        </w:rPr>
        <w:t xml:space="preserve">Considerando o excerto apresentado acima referente ao objeto transicional, analise as afirmativas a seguir. </w:t>
      </w:r>
    </w:p>
    <w:p w:rsidR="00000000" w:rsidDel="00000000" w:rsidP="00000000" w:rsidRDefault="00000000" w:rsidRPr="00000000" w14:paraId="00000130">
      <w:pPr>
        <w:spacing w:line="360" w:lineRule="auto"/>
        <w:jc w:val="both"/>
        <w:rPr/>
      </w:pPr>
      <w:r w:rsidDel="00000000" w:rsidR="00000000" w:rsidRPr="00000000">
        <w:rPr>
          <w:rtl w:val="0"/>
        </w:rPr>
      </w:r>
    </w:p>
    <w:p w:rsidR="00000000" w:rsidDel="00000000" w:rsidP="00000000" w:rsidRDefault="00000000" w:rsidRPr="00000000" w14:paraId="00000131">
      <w:pPr>
        <w:spacing w:line="360" w:lineRule="auto"/>
        <w:jc w:val="both"/>
        <w:rPr/>
      </w:pPr>
      <w:r w:rsidDel="00000000" w:rsidR="00000000" w:rsidRPr="00000000">
        <w:rPr>
          <w:rtl w:val="0"/>
        </w:rPr>
        <w:t xml:space="preserve">I. É um objeto escolhido espontaneamente pela criança, que funciona como uma ferramenta emocional.</w:t>
      </w:r>
    </w:p>
    <w:p w:rsidR="00000000" w:rsidDel="00000000" w:rsidP="00000000" w:rsidRDefault="00000000" w:rsidRPr="00000000" w14:paraId="00000132">
      <w:pPr>
        <w:spacing w:line="360" w:lineRule="auto"/>
        <w:jc w:val="both"/>
        <w:rPr/>
      </w:pPr>
      <w:r w:rsidDel="00000000" w:rsidR="00000000" w:rsidRPr="00000000">
        <w:rPr>
          <w:rtl w:val="0"/>
        </w:rPr>
        <w:t xml:space="preserve">II. Ajuda o bebê a lidar com a separação e a manter a continuidade do vínculo afetivo mesmo na ausência da mãe.</w:t>
      </w:r>
    </w:p>
    <w:p w:rsidR="00000000" w:rsidDel="00000000" w:rsidP="00000000" w:rsidRDefault="00000000" w:rsidRPr="00000000" w14:paraId="00000133">
      <w:pPr>
        <w:spacing w:line="360" w:lineRule="auto"/>
        <w:jc w:val="both"/>
        <w:rPr/>
      </w:pPr>
      <w:r w:rsidDel="00000000" w:rsidR="00000000" w:rsidRPr="00000000">
        <w:rPr>
          <w:rtl w:val="0"/>
        </w:rPr>
        <w:t xml:space="preserve">III. O uso do objeto transicional ocorre no espaço potencial, que é onde surgem brincadeira, criatividade, linguagem simbólica e imaginação.</w:t>
      </w:r>
    </w:p>
    <w:p w:rsidR="00000000" w:rsidDel="00000000" w:rsidP="00000000" w:rsidRDefault="00000000" w:rsidRPr="00000000" w14:paraId="00000134">
      <w:pPr>
        <w:spacing w:line="360" w:lineRule="auto"/>
        <w:jc w:val="both"/>
        <w:rPr/>
      </w:pPr>
      <w:r w:rsidDel="00000000" w:rsidR="00000000" w:rsidRPr="00000000">
        <w:rPr>
          <w:rtl w:val="0"/>
        </w:rPr>
        <w:t xml:space="preserve">IV. O objeto transicional é escolhido pelo adulto e serve para acelerar a independência da criança, levando a autonomia.</w:t>
      </w:r>
    </w:p>
    <w:p w:rsidR="00000000" w:rsidDel="00000000" w:rsidP="00000000" w:rsidRDefault="00000000" w:rsidRPr="00000000" w14:paraId="00000135">
      <w:pPr>
        <w:spacing w:line="360" w:lineRule="auto"/>
        <w:jc w:val="both"/>
        <w:rPr/>
      </w:pPr>
      <w:r w:rsidDel="00000000" w:rsidR="00000000" w:rsidRPr="00000000">
        <w:rPr>
          <w:rtl w:val="0"/>
        </w:rPr>
      </w:r>
    </w:p>
    <w:p w:rsidR="00000000" w:rsidDel="00000000" w:rsidP="00000000" w:rsidRDefault="00000000" w:rsidRPr="00000000" w14:paraId="00000136">
      <w:pPr>
        <w:spacing w:line="360" w:lineRule="auto"/>
        <w:jc w:val="both"/>
        <w:rPr/>
      </w:pPr>
      <w:r w:rsidDel="00000000" w:rsidR="00000000" w:rsidRPr="00000000">
        <w:rPr>
          <w:rtl w:val="0"/>
        </w:rPr>
        <w:t xml:space="preserve">Está correto o que se afirma em:</w:t>
      </w:r>
    </w:p>
    <w:p w:rsidR="00000000" w:rsidDel="00000000" w:rsidP="00000000" w:rsidRDefault="00000000" w:rsidRPr="00000000" w14:paraId="00000137">
      <w:pPr>
        <w:spacing w:line="360" w:lineRule="auto"/>
        <w:jc w:val="both"/>
        <w:rPr/>
      </w:pPr>
      <w:r w:rsidDel="00000000" w:rsidR="00000000" w:rsidRPr="00000000">
        <w:rPr>
          <w:rtl w:val="0"/>
        </w:rPr>
      </w:r>
    </w:p>
    <w:p w:rsidR="00000000" w:rsidDel="00000000" w:rsidP="00000000" w:rsidRDefault="00000000" w:rsidRPr="00000000" w14:paraId="00000138">
      <w:pPr>
        <w:spacing w:line="360" w:lineRule="auto"/>
        <w:jc w:val="both"/>
        <w:rPr/>
      </w:pPr>
      <w:r w:rsidDel="00000000" w:rsidR="00000000" w:rsidRPr="00000000">
        <w:rPr>
          <w:rtl w:val="0"/>
        </w:rPr>
        <w:t xml:space="preserve">a) I e II, apenas.</w:t>
      </w:r>
    </w:p>
    <w:p w:rsidR="00000000" w:rsidDel="00000000" w:rsidP="00000000" w:rsidRDefault="00000000" w:rsidRPr="00000000" w14:paraId="00000139">
      <w:pPr>
        <w:spacing w:line="360" w:lineRule="auto"/>
        <w:jc w:val="both"/>
        <w:rPr/>
      </w:pPr>
      <w:r w:rsidDel="00000000" w:rsidR="00000000" w:rsidRPr="00000000">
        <w:rPr>
          <w:rtl w:val="0"/>
        </w:rPr>
        <w:t xml:space="preserve">b) II e III, apenas.</w:t>
      </w:r>
    </w:p>
    <w:p w:rsidR="00000000" w:rsidDel="00000000" w:rsidP="00000000" w:rsidRDefault="00000000" w:rsidRPr="00000000" w14:paraId="0000013A">
      <w:pPr>
        <w:spacing w:line="360" w:lineRule="auto"/>
        <w:jc w:val="both"/>
        <w:rPr/>
      </w:pPr>
      <w:r w:rsidDel="00000000" w:rsidR="00000000" w:rsidRPr="00000000">
        <w:rPr>
          <w:rtl w:val="0"/>
        </w:rPr>
        <w:t xml:space="preserve">c) I, II, III e IV.</w:t>
      </w:r>
    </w:p>
    <w:p w:rsidR="00000000" w:rsidDel="00000000" w:rsidP="00000000" w:rsidRDefault="00000000" w:rsidRPr="00000000" w14:paraId="0000013B">
      <w:pPr>
        <w:spacing w:line="360" w:lineRule="auto"/>
        <w:jc w:val="both"/>
        <w:rPr>
          <w:color w:val="ff0000"/>
        </w:rPr>
      </w:pPr>
      <w:r w:rsidDel="00000000" w:rsidR="00000000" w:rsidRPr="00000000">
        <w:rPr>
          <w:color w:val="ff0000"/>
          <w:rtl w:val="0"/>
        </w:rPr>
        <w:t xml:space="preserve">d) I, II e III, apenas.</w:t>
      </w:r>
    </w:p>
    <w:p w:rsidR="00000000" w:rsidDel="00000000" w:rsidP="00000000" w:rsidRDefault="00000000" w:rsidRPr="00000000" w14:paraId="0000013C">
      <w:pPr>
        <w:spacing w:line="360" w:lineRule="auto"/>
        <w:jc w:val="both"/>
        <w:rPr/>
      </w:pPr>
      <w:r w:rsidDel="00000000" w:rsidR="00000000" w:rsidRPr="00000000">
        <w:rPr>
          <w:rtl w:val="0"/>
        </w:rPr>
        <w:t xml:space="preserve">e) I, II e IV, apenas.</w:t>
      </w:r>
    </w:p>
    <w:p w:rsidR="00000000" w:rsidDel="00000000" w:rsidP="00000000" w:rsidRDefault="00000000" w:rsidRPr="00000000" w14:paraId="0000013D">
      <w:pPr>
        <w:spacing w:line="360" w:lineRule="auto"/>
        <w:jc w:val="both"/>
        <w:rPr/>
      </w:pPr>
      <w:r w:rsidDel="00000000" w:rsidR="00000000" w:rsidRPr="00000000">
        <w:rPr>
          <w:rtl w:val="0"/>
        </w:rPr>
      </w:r>
    </w:p>
    <w:p w:rsidR="00000000" w:rsidDel="00000000" w:rsidP="00000000" w:rsidRDefault="00000000" w:rsidRPr="00000000" w14:paraId="0000013E">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3F">
      <w:pPr>
        <w:spacing w:line="360" w:lineRule="auto"/>
        <w:jc w:val="both"/>
        <w:rPr/>
      </w:pPr>
      <w:r w:rsidDel="00000000" w:rsidR="00000000" w:rsidRPr="00000000">
        <w:rPr>
          <w:rtl w:val="0"/>
        </w:rPr>
      </w:r>
    </w:p>
    <w:p w:rsidR="00000000" w:rsidDel="00000000" w:rsidP="00000000" w:rsidRDefault="00000000" w:rsidRPr="00000000" w14:paraId="00000140">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A afirmativa I está correta, pois o objeto transicional é um objeto escolhido espontaneamente pela criança, que funciona como uma ferramenta emocional. A afirmativa II está correta, pois ele ajuda o bebê a lidar com a separação, a manter a continuidade do vínculo afetivo mesmo na ausência da mãe. A afirmativa III está correta, pois o uso do objeto acontece no espaço entre o mundo interno do bebê e a realidade externa, sendo este o espaço potencial onde surgem brincadeira, criatividade, linguagem simbólica e imaginação. A afirmativa IV está incorreta, pois o objeto transicional é escolhido espontaneamente pela criança e não imposto; ele auxilia na transição gradual para a autonomia, não forçando a separação.</w:t>
      </w:r>
    </w:p>
    <w:p w:rsidR="00000000" w:rsidDel="00000000" w:rsidP="00000000" w:rsidRDefault="00000000" w:rsidRPr="00000000" w14:paraId="00000141">
      <w:pPr>
        <w:spacing w:line="360" w:lineRule="auto"/>
        <w:jc w:val="both"/>
        <w:rPr/>
      </w:pPr>
      <w:r w:rsidDel="00000000" w:rsidR="00000000" w:rsidRPr="00000000">
        <w:rPr>
          <w:rtl w:val="0"/>
        </w:rPr>
      </w:r>
    </w:p>
    <w:p w:rsidR="00000000" w:rsidDel="00000000" w:rsidP="00000000" w:rsidRDefault="00000000" w:rsidRPr="00000000" w14:paraId="00000142">
      <w:pPr>
        <w:pStyle w:val="Heading2"/>
        <w:keepNext w:val="0"/>
        <w:keepLines w:val="0"/>
        <w:spacing w:line="360" w:lineRule="auto"/>
        <w:jc w:val="both"/>
        <w:rPr/>
      </w:pPr>
      <w:bookmarkStart w:colFirst="0" w:colLast="0" w:name="_2bwgr3egyqe5" w:id="17"/>
      <w:bookmarkEnd w:id="17"/>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43">
      <w:pPr>
        <w:spacing w:line="360" w:lineRule="auto"/>
        <w:jc w:val="both"/>
        <w:rPr/>
      </w:pPr>
      <w:r w:rsidDel="00000000" w:rsidR="00000000" w:rsidRPr="00000000">
        <w:rPr>
          <w:rtl w:val="0"/>
        </w:rPr>
        <w:t xml:space="preserve">Para Donald Winnicott, o processo de amadurecimento pessoal se inicia a partir de um estado de máxima vulnerabilidade, que ele conceitua como a fase da Dependência Absoluta. Neste período inicial da vida, o bebê não tem consciência de sua própria separação em relação ao ambiente; ele e o cuidado materno são uma unidade, e o bebê sequer "sabe" que depende de algo ou alguém externo. A sobrevivência física e, principalmente, a integração de um psiquismo saudável dependem inteiramente da capacidade do ambiente (a "mãe suficientemente boa") de se adaptar de forma ativa e quase total às necessidades do lactente. </w:t>
      </w:r>
    </w:p>
    <w:p w:rsidR="00000000" w:rsidDel="00000000" w:rsidP="00000000" w:rsidRDefault="00000000" w:rsidRPr="00000000" w14:paraId="00000144">
      <w:pPr>
        <w:spacing w:line="360" w:lineRule="auto"/>
        <w:jc w:val="both"/>
        <w:rPr/>
      </w:pPr>
      <w:r w:rsidDel="00000000" w:rsidR="00000000" w:rsidRPr="00000000">
        <w:rPr>
          <w:rtl w:val="0"/>
        </w:rPr>
      </w:r>
    </w:p>
    <w:p w:rsidR="00000000" w:rsidDel="00000000" w:rsidP="00000000" w:rsidRDefault="00000000" w:rsidRPr="00000000" w14:paraId="00000145">
      <w:pPr>
        <w:spacing w:line="360" w:lineRule="auto"/>
        <w:jc w:val="both"/>
        <w:rPr/>
      </w:pPr>
      <w:r w:rsidDel="00000000" w:rsidR="00000000" w:rsidRPr="00000000">
        <w:rPr>
          <w:rtl w:val="0"/>
        </w:rPr>
        <w:t xml:space="preserve">Analise as asserções a seguir e a relação proposta entre elas:</w:t>
      </w:r>
    </w:p>
    <w:p w:rsidR="00000000" w:rsidDel="00000000" w:rsidP="00000000" w:rsidRDefault="00000000" w:rsidRPr="00000000" w14:paraId="00000146">
      <w:pPr>
        <w:spacing w:line="360" w:lineRule="auto"/>
        <w:jc w:val="both"/>
        <w:rPr/>
      </w:pPr>
      <w:r w:rsidDel="00000000" w:rsidR="00000000" w:rsidRPr="00000000">
        <w:rPr>
          <w:rtl w:val="0"/>
        </w:rPr>
      </w:r>
    </w:p>
    <w:p w:rsidR="00000000" w:rsidDel="00000000" w:rsidP="00000000" w:rsidRDefault="00000000" w:rsidRPr="00000000" w14:paraId="00000147">
      <w:pPr>
        <w:spacing w:line="360" w:lineRule="auto"/>
        <w:jc w:val="both"/>
        <w:rPr/>
      </w:pPr>
      <w:r w:rsidDel="00000000" w:rsidR="00000000" w:rsidRPr="00000000">
        <w:rPr>
          <w:rtl w:val="0"/>
        </w:rPr>
        <w:t xml:space="preserve">I. Na fase de Dependência Absoluta (0 a 6 meses), o bebê não percebe a mãe como um ser separado dele, vivendo em um estado de fusão psíquica,</w:t>
      </w:r>
    </w:p>
    <w:p w:rsidR="00000000" w:rsidDel="00000000" w:rsidP="00000000" w:rsidRDefault="00000000" w:rsidRPr="00000000" w14:paraId="00000148">
      <w:pPr>
        <w:spacing w:line="360" w:lineRule="auto"/>
        <w:jc w:val="both"/>
        <w:rPr>
          <w:b w:val="1"/>
          <w:bCs w:val="1"/>
        </w:rPr>
      </w:pPr>
      <w:r w:rsidDel="00000000" w:rsidR="00000000" w:rsidRPr="00000000">
        <w:rPr>
          <w:b w:val="1"/>
          <w:bCs w:val="1"/>
          <w:rtl w:val="0"/>
        </w:rPr>
        <w:t xml:space="preserve">PORQUE</w:t>
      </w:r>
    </w:p>
    <w:p w:rsidR="00000000" w:rsidDel="00000000" w:rsidP="00000000" w:rsidRDefault="00000000" w:rsidRPr="00000000" w14:paraId="00000149">
      <w:pPr>
        <w:spacing w:line="360" w:lineRule="auto"/>
        <w:jc w:val="both"/>
        <w:rPr/>
      </w:pPr>
      <w:r w:rsidDel="00000000" w:rsidR="00000000" w:rsidRPr="00000000">
        <w:rPr>
          <w:rtl w:val="0"/>
        </w:rPr>
        <w:t xml:space="preserve">II. sua sensação de existência depende completamente da qualidade da presença materna, e ele não tem capacidade de cuidar de si mesmo física ou emocionalmente.</w:t>
      </w:r>
    </w:p>
    <w:p w:rsidR="00000000" w:rsidDel="00000000" w:rsidP="00000000" w:rsidRDefault="00000000" w:rsidRPr="00000000" w14:paraId="0000014A">
      <w:pPr>
        <w:spacing w:line="360" w:lineRule="auto"/>
        <w:jc w:val="both"/>
        <w:rPr/>
      </w:pPr>
      <w:r w:rsidDel="00000000" w:rsidR="00000000" w:rsidRPr="00000000">
        <w:rPr>
          <w:rtl w:val="0"/>
        </w:rPr>
      </w:r>
    </w:p>
    <w:p w:rsidR="00000000" w:rsidDel="00000000" w:rsidP="00000000" w:rsidRDefault="00000000" w:rsidRPr="00000000" w14:paraId="0000014B">
      <w:pPr>
        <w:spacing w:line="360" w:lineRule="auto"/>
        <w:jc w:val="both"/>
        <w:rPr/>
      </w:pPr>
      <w:r w:rsidDel="00000000" w:rsidR="00000000" w:rsidRPr="00000000">
        <w:rPr>
          <w:rtl w:val="0"/>
        </w:rPr>
        <w:t xml:space="preserve">A seguir, assinale a alternativa correta:</w:t>
      </w:r>
    </w:p>
    <w:p w:rsidR="00000000" w:rsidDel="00000000" w:rsidP="00000000" w:rsidRDefault="00000000" w:rsidRPr="00000000" w14:paraId="0000014C">
      <w:pPr>
        <w:spacing w:line="360" w:lineRule="auto"/>
        <w:jc w:val="both"/>
        <w:rPr/>
      </w:pPr>
      <w:r w:rsidDel="00000000" w:rsidR="00000000" w:rsidRPr="00000000">
        <w:rPr>
          <w:rtl w:val="0"/>
        </w:rPr>
      </w:r>
    </w:p>
    <w:p w:rsidR="00000000" w:rsidDel="00000000" w:rsidP="00000000" w:rsidRDefault="00000000" w:rsidRPr="00000000" w14:paraId="0000014D">
      <w:pPr>
        <w:spacing w:line="360" w:lineRule="auto"/>
        <w:jc w:val="both"/>
        <w:rPr>
          <w:color w:val="ee0000"/>
        </w:rPr>
      </w:pPr>
      <w:r w:rsidDel="00000000" w:rsidR="00000000" w:rsidRPr="00000000">
        <w:rPr>
          <w:color w:val="ee0000"/>
          <w:rtl w:val="0"/>
        </w:rPr>
        <w:t xml:space="preserve">a) As asserções I e II são proposições verdadeiras, e a II é uma justificativa correta da I.</w:t>
      </w:r>
    </w:p>
    <w:p w:rsidR="00000000" w:rsidDel="00000000" w:rsidP="00000000" w:rsidRDefault="00000000" w:rsidRPr="00000000" w14:paraId="0000014E">
      <w:pPr>
        <w:spacing w:line="360" w:lineRule="auto"/>
        <w:jc w:val="both"/>
        <w:rPr/>
      </w:pPr>
      <w:r w:rsidDel="00000000" w:rsidR="00000000" w:rsidRPr="00000000">
        <w:rPr>
          <w:rtl w:val="0"/>
        </w:rPr>
        <w:t xml:space="preserve">b) A asserção I é uma proposição verdadeira e a II é uma proposição falsa.</w:t>
      </w:r>
    </w:p>
    <w:p w:rsidR="00000000" w:rsidDel="00000000" w:rsidP="00000000" w:rsidRDefault="00000000" w:rsidRPr="00000000" w14:paraId="0000014F">
      <w:pPr>
        <w:spacing w:line="360" w:lineRule="auto"/>
        <w:jc w:val="both"/>
        <w:rPr/>
      </w:pPr>
      <w:r w:rsidDel="00000000" w:rsidR="00000000" w:rsidRPr="00000000">
        <w:rPr>
          <w:rtl w:val="0"/>
        </w:rPr>
        <w:t xml:space="preserve">c) As asserções I e II são proposições verdadeiras, mas a II não é uma justificativa da I.</w:t>
      </w:r>
    </w:p>
    <w:p w:rsidR="00000000" w:rsidDel="00000000" w:rsidP="00000000" w:rsidRDefault="00000000" w:rsidRPr="00000000" w14:paraId="00000150">
      <w:pPr>
        <w:spacing w:line="360" w:lineRule="auto"/>
        <w:jc w:val="both"/>
        <w:rPr/>
      </w:pPr>
      <w:r w:rsidDel="00000000" w:rsidR="00000000" w:rsidRPr="00000000">
        <w:rPr>
          <w:rtl w:val="0"/>
        </w:rPr>
        <w:t xml:space="preserve">d) A asserção I é uma proposição falsa e a II é uma proposição verdadeira.</w:t>
      </w:r>
    </w:p>
    <w:p w:rsidR="00000000" w:rsidDel="00000000" w:rsidP="00000000" w:rsidRDefault="00000000" w:rsidRPr="00000000" w14:paraId="00000151">
      <w:pPr>
        <w:spacing w:line="360" w:lineRule="auto"/>
        <w:jc w:val="both"/>
        <w:rPr/>
      </w:pPr>
      <w:r w:rsidDel="00000000" w:rsidR="00000000" w:rsidRPr="00000000">
        <w:rPr>
          <w:rtl w:val="0"/>
        </w:rPr>
        <w:t xml:space="preserve">e) As asserções I e II são proposições falsas.</w:t>
      </w:r>
    </w:p>
    <w:p w:rsidR="00000000" w:rsidDel="00000000" w:rsidP="00000000" w:rsidRDefault="00000000" w:rsidRPr="00000000" w14:paraId="00000152">
      <w:pPr>
        <w:spacing w:line="360" w:lineRule="auto"/>
        <w:jc w:val="both"/>
        <w:rPr/>
      </w:pPr>
      <w:r w:rsidDel="00000000" w:rsidR="00000000" w:rsidRPr="00000000">
        <w:rPr>
          <w:rtl w:val="0"/>
        </w:rPr>
      </w:r>
    </w:p>
    <w:p w:rsidR="00000000" w:rsidDel="00000000" w:rsidP="00000000" w:rsidRDefault="00000000" w:rsidRPr="00000000" w14:paraId="00000153">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54">
      <w:pPr>
        <w:spacing w:line="360" w:lineRule="auto"/>
        <w:jc w:val="both"/>
        <w:rPr/>
      </w:pPr>
      <w:r w:rsidDel="00000000" w:rsidR="00000000" w:rsidRPr="00000000">
        <w:rPr>
          <w:rtl w:val="0"/>
        </w:rPr>
      </w:r>
    </w:p>
    <w:p w:rsidR="00000000" w:rsidDel="00000000" w:rsidP="00000000" w:rsidRDefault="00000000" w:rsidRPr="00000000" w14:paraId="00000155">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A asserção I é verdadeira, pois na Dependência Absoluta, o bebê não percebe a mãe como um ser separado dele e vive em um estado de fusão psíquica com o cuidador. A asserção II também é verdadeira, pois neste período, sua sensação de existência depende completamente da qualidade da presença materna e ele não tem capacidade de cuidar de si mesmo física ou emocionalmente. A total incapacidade de autocuidado e a dependência da presença materna (asserção II) explicam por que o bebê vive em um estado de fusão e não percebe a mãe como separada (asserção I).</w:t>
      </w:r>
    </w:p>
    <w:p w:rsidR="00000000" w:rsidDel="00000000" w:rsidP="00000000" w:rsidRDefault="00000000" w:rsidRPr="00000000" w14:paraId="00000156">
      <w:pPr>
        <w:spacing w:line="360" w:lineRule="auto"/>
        <w:jc w:val="both"/>
        <w:rPr/>
      </w:pPr>
      <w:r w:rsidDel="00000000" w:rsidR="00000000" w:rsidRPr="00000000">
        <w:rPr>
          <w:rtl w:val="0"/>
        </w:rPr>
      </w:r>
    </w:p>
    <w:p w:rsidR="00000000" w:rsidDel="00000000" w:rsidP="00000000" w:rsidRDefault="00000000" w:rsidRPr="00000000" w14:paraId="00000157">
      <w:pPr>
        <w:pStyle w:val="Heading2"/>
        <w:keepNext w:val="0"/>
        <w:keepLines w:val="0"/>
        <w:spacing w:line="360" w:lineRule="auto"/>
        <w:jc w:val="both"/>
        <w:rPr/>
      </w:pPr>
      <w:bookmarkStart w:colFirst="0" w:colLast="0" w:name="_erwlmwpxn0ly" w:id="18"/>
      <w:bookmarkEnd w:id="18"/>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58">
      <w:pPr>
        <w:spacing w:line="360" w:lineRule="auto"/>
        <w:jc w:val="both"/>
        <w:rPr/>
      </w:pPr>
      <w:r w:rsidDel="00000000" w:rsidR="00000000" w:rsidRPr="00000000">
        <w:rPr>
          <w:rtl w:val="0"/>
        </w:rPr>
        <w:t xml:space="preserve">A teoria das relações objetais de Melanie Klein revolucionou a psicanálise ao postular um mundo interno complexo e ativo desde os primeiros meses de vida do bebê. Para Klein, o desenvolvimento não ocorre em estágios, mas em "posições", que são constelações de ansiedades e defesas. A mais primitiva delas é a posição esquizoparanóide, dominada por intensas ansiedades de aniquilamento, e na qual o ego incipiente do bebê utiliza mecanismos de defesa primitivos para organizar sua experiência. </w:t>
      </w:r>
    </w:p>
    <w:p w:rsidR="00000000" w:rsidDel="00000000" w:rsidP="00000000" w:rsidRDefault="00000000" w:rsidRPr="00000000" w14:paraId="00000159">
      <w:pPr>
        <w:spacing w:line="360" w:lineRule="auto"/>
        <w:jc w:val="both"/>
        <w:rPr/>
      </w:pP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tl w:val="0"/>
        </w:rPr>
        <w:t xml:space="preserve">Nesse sentido, assinale a alternativa correta que indica o mecanismo de defesa central na posição esquizoparanóide, caracterizado pela divisão do objeto materno (e do </w:t>
      </w:r>
      <w:r w:rsidDel="00000000" w:rsidR="00000000" w:rsidRPr="00000000">
        <w:rPr>
          <w:i w:val="1"/>
          <w:iCs w:val="1"/>
          <w:rtl w:val="0"/>
        </w:rPr>
        <w:t xml:space="preserve">self</w:t>
      </w:r>
      <w:r w:rsidDel="00000000" w:rsidR="00000000" w:rsidRPr="00000000">
        <w:rPr>
          <w:rtl w:val="0"/>
        </w:rPr>
        <w:t xml:space="preserve">) em partes "boas" e "más". </w:t>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tl w:val="0"/>
        </w:rPr>
        <w:t xml:space="preserve">a) Sublimação.</w:t>
      </w:r>
    </w:p>
    <w:p w:rsidR="00000000" w:rsidDel="00000000" w:rsidP="00000000" w:rsidRDefault="00000000" w:rsidRPr="00000000" w14:paraId="0000015D">
      <w:pPr>
        <w:spacing w:line="360" w:lineRule="auto"/>
        <w:jc w:val="both"/>
        <w:rPr/>
      </w:pPr>
      <w:r w:rsidDel="00000000" w:rsidR="00000000" w:rsidRPr="00000000">
        <w:rPr>
          <w:rtl w:val="0"/>
        </w:rPr>
        <w:t xml:space="preserve">b) Racionalização.</w:t>
      </w:r>
    </w:p>
    <w:p w:rsidR="00000000" w:rsidDel="00000000" w:rsidP="00000000" w:rsidRDefault="00000000" w:rsidRPr="00000000" w14:paraId="0000015E">
      <w:pPr>
        <w:spacing w:line="360" w:lineRule="auto"/>
        <w:jc w:val="both"/>
        <w:rPr>
          <w:color w:val="ee0000"/>
        </w:rPr>
      </w:pPr>
      <w:r w:rsidDel="00000000" w:rsidR="00000000" w:rsidRPr="00000000">
        <w:rPr>
          <w:color w:val="ee0000"/>
          <w:rtl w:val="0"/>
        </w:rPr>
        <w:t xml:space="preserve">c) Cisão (ou clivagem).</w:t>
      </w:r>
    </w:p>
    <w:p w:rsidR="00000000" w:rsidDel="00000000" w:rsidP="00000000" w:rsidRDefault="00000000" w:rsidRPr="00000000" w14:paraId="0000015F">
      <w:pPr>
        <w:spacing w:line="360" w:lineRule="auto"/>
        <w:jc w:val="both"/>
        <w:rPr/>
      </w:pPr>
      <w:r w:rsidDel="00000000" w:rsidR="00000000" w:rsidRPr="00000000">
        <w:rPr>
          <w:rtl w:val="0"/>
        </w:rPr>
        <w:t xml:space="preserve">d) Formação reativa.</w:t>
      </w:r>
    </w:p>
    <w:p w:rsidR="00000000" w:rsidDel="00000000" w:rsidP="00000000" w:rsidRDefault="00000000" w:rsidRPr="00000000" w14:paraId="00000160">
      <w:pPr>
        <w:spacing w:line="360" w:lineRule="auto"/>
        <w:jc w:val="both"/>
        <w:rPr/>
      </w:pPr>
      <w:r w:rsidDel="00000000" w:rsidR="00000000" w:rsidRPr="00000000">
        <w:rPr>
          <w:rtl w:val="0"/>
        </w:rPr>
        <w:t xml:space="preserve">e) Repressão.</w:t>
      </w:r>
    </w:p>
    <w:p w:rsidR="00000000" w:rsidDel="00000000" w:rsidP="00000000" w:rsidRDefault="00000000" w:rsidRPr="00000000" w14:paraId="00000161">
      <w:pPr>
        <w:spacing w:line="360" w:lineRule="auto"/>
        <w:jc w:val="both"/>
        <w:rPr/>
      </w:pPr>
      <w:r w:rsidDel="00000000" w:rsidR="00000000" w:rsidRPr="00000000">
        <w:rPr>
          <w:rtl w:val="0"/>
        </w:rPr>
      </w:r>
    </w:p>
    <w:p w:rsidR="00000000" w:rsidDel="00000000" w:rsidP="00000000" w:rsidRDefault="00000000" w:rsidRPr="00000000" w14:paraId="00000162">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63">
      <w:pPr>
        <w:spacing w:line="360" w:lineRule="auto"/>
        <w:jc w:val="both"/>
        <w:rPr/>
      </w:pPr>
      <w:r w:rsidDel="00000000" w:rsidR="00000000" w:rsidRPr="00000000">
        <w:rPr>
          <w:rtl w:val="0"/>
        </w:rPr>
      </w:r>
    </w:p>
    <w:p w:rsidR="00000000" w:rsidDel="00000000" w:rsidP="00000000" w:rsidRDefault="00000000" w:rsidRPr="00000000" w14:paraId="00000164">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O mecanismo de defesa central na posição esquizoparanóide é a cisão, também conhecida como clivagem. Diante de ansiedades persecutórias intensas, o ego primitivo do bebê ainda não consegue integrar as qualidades boas e más do objeto em uma única representação. Para se proteger, ele cinde radicalmente o objeto (o seio, a mãe) e o próprio self em duas partes: uma idealizada e totalmente boa, e outra persecutória e totalmente má. Essa divisão permite que o bebê preserve o objeto bom e o amor, protegendo-o de seus próprios impulsos agressivos, que são projetados no objeto mau. </w:t>
      </w:r>
    </w:p>
    <w:p w:rsidR="00000000" w:rsidDel="00000000" w:rsidP="00000000" w:rsidRDefault="00000000" w:rsidRPr="00000000" w14:paraId="00000165">
      <w:pPr>
        <w:spacing w:line="360" w:lineRule="auto"/>
        <w:jc w:val="both"/>
        <w:rPr/>
      </w:pPr>
      <w:r w:rsidDel="00000000" w:rsidR="00000000" w:rsidRPr="00000000">
        <w:rPr>
          <w:rtl w:val="0"/>
        </w:rPr>
      </w:r>
    </w:p>
    <w:p w:rsidR="00000000" w:rsidDel="00000000" w:rsidP="00000000" w:rsidRDefault="00000000" w:rsidRPr="00000000" w14:paraId="00000166">
      <w:pPr>
        <w:pStyle w:val="Heading2"/>
        <w:keepNext w:val="0"/>
        <w:keepLines w:val="0"/>
        <w:spacing w:line="360" w:lineRule="auto"/>
        <w:jc w:val="both"/>
        <w:rPr/>
      </w:pPr>
      <w:bookmarkStart w:colFirst="0" w:colLast="0" w:name="_ix5f92knlvcu" w:id="19"/>
      <w:bookmarkEnd w:id="19"/>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67">
      <w:pPr>
        <w:spacing w:line="360" w:lineRule="auto"/>
        <w:jc w:val="both"/>
        <w:rPr/>
      </w:pPr>
      <w:r w:rsidDel="00000000" w:rsidR="00000000" w:rsidRPr="00000000">
        <w:rPr>
          <w:rtl w:val="0"/>
        </w:rPr>
        <w:t xml:space="preserve">Para Melanie Klein, após a vivência das ansiedades persecutórias da posição esquizoparanóide, o desenvolvimento psíquico do bebê atinge um marco fundamental: a posição depressiva. Essa nova configuração não é meramente um estágio, mas um avanço no amadurecimento que envolve a dolorosa, porém necessária, integração das representações do mundo. A capacidade de perceber os outros e a si mesmo como um todo, com qualidades boas e más, inaugura um novo universo de sentimentos e preocupações.</w:t>
      </w:r>
    </w:p>
    <w:p w:rsidR="00000000" w:rsidDel="00000000" w:rsidP="00000000" w:rsidRDefault="00000000" w:rsidRPr="00000000" w14:paraId="00000168">
      <w:pPr>
        <w:spacing w:line="360" w:lineRule="auto"/>
        <w:jc w:val="both"/>
        <w:rPr/>
      </w:pP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rtl w:val="0"/>
        </w:rPr>
        <w:t xml:space="preserve">Considerando o exposto, analise as asserções a seguir e a relação proposta entre elas.</w:t>
      </w:r>
    </w:p>
    <w:p w:rsidR="00000000" w:rsidDel="00000000" w:rsidP="00000000" w:rsidRDefault="00000000" w:rsidRPr="00000000" w14:paraId="0000016A">
      <w:pPr>
        <w:spacing w:line="360" w:lineRule="auto"/>
        <w:jc w:val="both"/>
        <w:rPr/>
      </w:pPr>
      <w:r w:rsidDel="00000000" w:rsidR="00000000" w:rsidRPr="00000000">
        <w:rPr>
          <w:rtl w:val="0"/>
        </w:rPr>
      </w:r>
    </w:p>
    <w:p w:rsidR="00000000" w:rsidDel="00000000" w:rsidP="00000000" w:rsidRDefault="00000000" w:rsidRPr="00000000" w14:paraId="0000016B">
      <w:pPr>
        <w:spacing w:line="360" w:lineRule="auto"/>
        <w:jc w:val="both"/>
        <w:rPr/>
      </w:pPr>
      <w:r w:rsidDel="00000000" w:rsidR="00000000" w:rsidRPr="00000000">
        <w:rPr>
          <w:rtl w:val="0"/>
        </w:rPr>
        <w:t xml:space="preserve">I. Na posição depressiva, o bebê começa a integrar as imagens do objeto, percebendo que a mãe que frustra e a mãe que cuida são a mesma pessoa, </w:t>
      </w:r>
    </w:p>
    <w:p w:rsidR="00000000" w:rsidDel="00000000" w:rsidP="00000000" w:rsidRDefault="00000000" w:rsidRPr="00000000" w14:paraId="0000016C">
      <w:pPr>
        <w:spacing w:line="360" w:lineRule="auto"/>
        <w:jc w:val="both"/>
        <w:rPr>
          <w:b w:val="1"/>
          <w:bCs w:val="1"/>
        </w:rPr>
      </w:pPr>
      <w:r w:rsidDel="00000000" w:rsidR="00000000" w:rsidRPr="00000000">
        <w:rPr>
          <w:b w:val="1"/>
          <w:bCs w:val="1"/>
          <w:rtl w:val="0"/>
        </w:rPr>
        <w:t xml:space="preserve">PORQUE </w:t>
      </w:r>
    </w:p>
    <w:p w:rsidR="00000000" w:rsidDel="00000000" w:rsidP="00000000" w:rsidRDefault="00000000" w:rsidRPr="00000000" w14:paraId="0000016D">
      <w:pPr>
        <w:spacing w:line="360" w:lineRule="auto"/>
        <w:jc w:val="both"/>
        <w:rPr/>
      </w:pPr>
      <w:r w:rsidDel="00000000" w:rsidR="00000000" w:rsidRPr="00000000">
        <w:rPr>
          <w:rtl w:val="0"/>
        </w:rPr>
        <w:t xml:space="preserve">II. a posição esquizoparanóide anterior é caracterizada pelo mecanismo de cisão e por ansiedades predominantemente persecutórias.</w:t>
      </w:r>
    </w:p>
    <w:p w:rsidR="00000000" w:rsidDel="00000000" w:rsidP="00000000" w:rsidRDefault="00000000" w:rsidRPr="00000000" w14:paraId="0000016E">
      <w:pPr>
        <w:spacing w:line="360" w:lineRule="auto"/>
        <w:jc w:val="both"/>
        <w:rPr/>
      </w:pPr>
      <w:r w:rsidDel="00000000" w:rsidR="00000000" w:rsidRPr="00000000">
        <w:rPr>
          <w:rtl w:val="0"/>
        </w:rPr>
      </w:r>
    </w:p>
    <w:p w:rsidR="00000000" w:rsidDel="00000000" w:rsidP="00000000" w:rsidRDefault="00000000" w:rsidRPr="00000000" w14:paraId="0000016F">
      <w:pPr>
        <w:spacing w:line="360" w:lineRule="auto"/>
        <w:jc w:val="both"/>
        <w:rPr/>
      </w:pPr>
      <w:r w:rsidDel="00000000" w:rsidR="00000000" w:rsidRPr="00000000">
        <w:rPr>
          <w:rtl w:val="0"/>
        </w:rPr>
        <w:t xml:space="preserve">A seguir, assinale a alternativa correta:</w:t>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spacing w:line="360" w:lineRule="auto"/>
        <w:jc w:val="both"/>
        <w:rPr/>
      </w:pPr>
      <w:r w:rsidDel="00000000" w:rsidR="00000000" w:rsidRPr="00000000">
        <w:rPr>
          <w:rtl w:val="0"/>
        </w:rPr>
        <w:t xml:space="preserve">a) As asserções I e II são proposições verdadeiras, e a II é uma justificativa correta da I.</w:t>
      </w:r>
    </w:p>
    <w:p w:rsidR="00000000" w:rsidDel="00000000" w:rsidP="00000000" w:rsidRDefault="00000000" w:rsidRPr="00000000" w14:paraId="00000172">
      <w:pPr>
        <w:spacing w:line="360" w:lineRule="auto"/>
        <w:jc w:val="both"/>
        <w:rPr/>
      </w:pPr>
      <w:r w:rsidDel="00000000" w:rsidR="00000000" w:rsidRPr="00000000">
        <w:rPr>
          <w:rtl w:val="0"/>
        </w:rPr>
        <w:t xml:space="preserve">b) A asserção I é uma proposição verdadeira e a II é uma proposição falsa.</w:t>
      </w:r>
    </w:p>
    <w:p w:rsidR="00000000" w:rsidDel="00000000" w:rsidP="00000000" w:rsidRDefault="00000000" w:rsidRPr="00000000" w14:paraId="00000173">
      <w:pPr>
        <w:spacing w:line="360" w:lineRule="auto"/>
        <w:jc w:val="both"/>
        <w:rPr>
          <w:color w:val="ff0000"/>
        </w:rPr>
      </w:pPr>
      <w:r w:rsidDel="00000000" w:rsidR="00000000" w:rsidRPr="00000000">
        <w:rPr>
          <w:color w:val="ff0000"/>
          <w:rtl w:val="0"/>
        </w:rPr>
        <w:t xml:space="preserve">c) As asserções I e II são proposições verdadeiras, mas a II não é uma justificativa da I.</w:t>
      </w:r>
    </w:p>
    <w:p w:rsidR="00000000" w:rsidDel="00000000" w:rsidP="00000000" w:rsidRDefault="00000000" w:rsidRPr="00000000" w14:paraId="00000174">
      <w:pPr>
        <w:spacing w:line="360" w:lineRule="auto"/>
        <w:jc w:val="both"/>
        <w:rPr/>
      </w:pPr>
      <w:r w:rsidDel="00000000" w:rsidR="00000000" w:rsidRPr="00000000">
        <w:rPr>
          <w:rtl w:val="0"/>
        </w:rPr>
        <w:t xml:space="preserve">d) A asserção I é uma proposição falsa e a II é uma proposição verdadeira.</w:t>
      </w:r>
    </w:p>
    <w:p w:rsidR="00000000" w:rsidDel="00000000" w:rsidP="00000000" w:rsidRDefault="00000000" w:rsidRPr="00000000" w14:paraId="00000175">
      <w:pPr>
        <w:spacing w:line="360" w:lineRule="auto"/>
        <w:jc w:val="both"/>
        <w:rPr/>
      </w:pPr>
      <w:r w:rsidDel="00000000" w:rsidR="00000000" w:rsidRPr="00000000">
        <w:rPr>
          <w:rtl w:val="0"/>
        </w:rPr>
        <w:t xml:space="preserve">e) As asserções I e II são proposições falsas.</w:t>
      </w:r>
    </w:p>
    <w:p w:rsidR="00000000" w:rsidDel="00000000" w:rsidP="00000000" w:rsidRDefault="00000000" w:rsidRPr="00000000" w14:paraId="00000176">
      <w:pPr>
        <w:spacing w:line="360" w:lineRule="auto"/>
        <w:jc w:val="both"/>
        <w:rPr/>
      </w:pPr>
      <w:r w:rsidDel="00000000" w:rsidR="00000000" w:rsidRPr="00000000">
        <w:rPr>
          <w:rtl w:val="0"/>
        </w:rPr>
      </w:r>
    </w:p>
    <w:p w:rsidR="00000000" w:rsidDel="00000000" w:rsidP="00000000" w:rsidRDefault="00000000" w:rsidRPr="00000000" w14:paraId="00000177">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78">
      <w:pPr>
        <w:spacing w:line="360" w:lineRule="auto"/>
        <w:jc w:val="both"/>
        <w:rPr/>
      </w:pPr>
      <w:r w:rsidDel="00000000" w:rsidR="00000000" w:rsidRPr="00000000">
        <w:rPr>
          <w:rtl w:val="0"/>
        </w:rPr>
      </w:r>
    </w:p>
    <w:p w:rsidR="00000000" w:rsidDel="00000000" w:rsidP="00000000" w:rsidRDefault="00000000" w:rsidRPr="00000000" w14:paraId="00000179">
      <w:pPr>
        <w:spacing w:line="360" w:lineRule="auto"/>
        <w:jc w:val="both"/>
        <w:rPr>
          <w:color w:val="ee0000"/>
        </w:rPr>
      </w:pPr>
      <w:r w:rsidDel="00000000" w:rsidR="00000000" w:rsidRPr="00000000">
        <w:rPr>
          <w:b w:val="1"/>
          <w:bCs w:val="1"/>
          <w:color w:val="ee0000"/>
          <w:rtl w:val="0"/>
        </w:rPr>
        <w:t xml:space="preserve">Resposta correta.</w:t>
      </w:r>
      <w:r w:rsidDel="00000000" w:rsidR="00000000" w:rsidRPr="00000000">
        <w:rPr>
          <w:color w:val="ee0000"/>
          <w:rtl w:val="0"/>
        </w:rPr>
        <w:t xml:space="preserve"> A asserção I está correta, pois a principal característica da posição depressiva é a integração do objeto, quando o bebê passa a perceber a mãe como uma pessoa inteira, com aspectos bons e maus. A asserção II também está correta, pois descreve com precisão a posição anterior, a esquizoparanóide, que é de fato dominada pela cisão (clivagem) e por medos de perseguição. Contudo, a relação de causalidade proposta pelo "PORQUE" é inválida. A asserção II descreve o estado </w:t>
      </w:r>
      <w:r w:rsidDel="00000000" w:rsidR="00000000" w:rsidRPr="00000000">
        <w:rPr>
          <w:i w:val="1"/>
          <w:iCs w:val="1"/>
          <w:color w:val="ee0000"/>
          <w:rtl w:val="0"/>
        </w:rPr>
        <w:t xml:space="preserve">anterior</w:t>
      </w:r>
      <w:r w:rsidDel="00000000" w:rsidR="00000000" w:rsidRPr="00000000">
        <w:rPr>
          <w:color w:val="ee0000"/>
          <w:rtl w:val="0"/>
        </w:rPr>
        <w:t xml:space="preserve"> ao da asserção I, mas não é a sua causa ou justificativa direta. A transição de uma posição para a outra é um processo complexo de amadurecimento do ego, e não simplesmente uma consequência lógica da descrição da fase anterior. Portanto, ambas são verdadeiras, mas não conectadas por uma relação de justificação.</w:t>
      </w:r>
    </w:p>
    <w:p w:rsidR="00000000" w:rsidDel="00000000" w:rsidP="00000000" w:rsidRDefault="00000000" w:rsidRPr="00000000" w14:paraId="0000017A">
      <w:pPr>
        <w:spacing w:line="360" w:lineRule="auto"/>
        <w:jc w:val="both"/>
        <w:rPr/>
      </w:pPr>
      <w:r w:rsidDel="00000000" w:rsidR="00000000" w:rsidRPr="00000000">
        <w:rPr>
          <w:rtl w:val="0"/>
        </w:rPr>
      </w:r>
    </w:p>
    <w:p w:rsidR="00000000" w:rsidDel="00000000" w:rsidP="00000000" w:rsidRDefault="00000000" w:rsidRPr="00000000" w14:paraId="0000017B">
      <w:pPr>
        <w:pStyle w:val="Heading2"/>
        <w:keepNext w:val="0"/>
        <w:keepLines w:val="0"/>
        <w:spacing w:line="360" w:lineRule="auto"/>
        <w:jc w:val="both"/>
        <w:rPr/>
      </w:pPr>
      <w:bookmarkStart w:colFirst="0" w:colLast="0" w:name="_naedwhzf49sr" w:id="20"/>
      <w:bookmarkEnd w:id="20"/>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7C">
      <w:pPr>
        <w:spacing w:line="360" w:lineRule="auto"/>
        <w:jc w:val="both"/>
        <w:rPr/>
      </w:pPr>
      <w:r w:rsidDel="00000000" w:rsidR="00000000" w:rsidRPr="00000000">
        <w:rPr>
          <w:rtl w:val="0"/>
        </w:rPr>
        <w:t xml:space="preserve">Divergindo da cronologia freudiana clássica, Melanie Klein propôs que o Complexo de Édipo não se inicia no estágio fálico, mas tem suas raízes em fases muito mais precoces do primeiro ano de vida. Para Klein, este "Édipo Precoce" está intrinsecamente ligado às conquistas da posição depressiva, especialmente quando o bebê começa a perceber a mãe como uma pessoa inteira e, consequentemente, como alguém que possui relações com outros. A percepção de que os pais formam um casal do qual ele está excluído inaugura a vivência da triangulação e desencadeia um complexo conjunto de fantasias e desejos.</w:t>
      </w:r>
    </w:p>
    <w:p w:rsidR="00000000" w:rsidDel="00000000" w:rsidP="00000000" w:rsidRDefault="00000000" w:rsidRPr="00000000" w14:paraId="0000017D">
      <w:pPr>
        <w:spacing w:line="360" w:lineRule="auto"/>
        <w:jc w:val="both"/>
        <w:rPr/>
      </w:pPr>
      <w:r w:rsidDel="00000000" w:rsidR="00000000" w:rsidRPr="00000000">
        <w:rPr>
          <w:rtl w:val="0"/>
        </w:rPr>
      </w:r>
    </w:p>
    <w:p w:rsidR="00000000" w:rsidDel="00000000" w:rsidP="00000000" w:rsidRDefault="00000000" w:rsidRPr="00000000" w14:paraId="0000017E">
      <w:pPr>
        <w:spacing w:line="360" w:lineRule="auto"/>
        <w:jc w:val="both"/>
        <w:rPr/>
      </w:pPr>
      <w:r w:rsidDel="00000000" w:rsidR="00000000" w:rsidRPr="00000000">
        <w:rPr>
          <w:rtl w:val="0"/>
        </w:rPr>
        <w:t xml:space="preserve">Diante disso, assinale a alternativa correta que indica um aspecto fundamental para o desencadeamento do Édipo Precoce, segundo a teoria kleiniana. </w:t>
      </w:r>
    </w:p>
    <w:p w:rsidR="00000000" w:rsidDel="00000000" w:rsidP="00000000" w:rsidRDefault="00000000" w:rsidRPr="00000000" w14:paraId="0000017F">
      <w:pPr>
        <w:spacing w:line="360" w:lineRule="auto"/>
        <w:jc w:val="both"/>
        <w:rPr/>
      </w:pPr>
      <w:r w:rsidDel="00000000" w:rsidR="00000000" w:rsidRPr="00000000">
        <w:rPr>
          <w:rtl w:val="0"/>
        </w:rPr>
      </w:r>
    </w:p>
    <w:p w:rsidR="00000000" w:rsidDel="00000000" w:rsidP="00000000" w:rsidRDefault="00000000" w:rsidRPr="00000000" w14:paraId="00000180">
      <w:pPr>
        <w:spacing w:line="360" w:lineRule="auto"/>
        <w:jc w:val="both"/>
        <w:rPr/>
      </w:pPr>
      <w:r w:rsidDel="00000000" w:rsidR="00000000" w:rsidRPr="00000000">
        <w:rPr>
          <w:rtl w:val="0"/>
        </w:rPr>
        <w:t xml:space="preserve">a) Capacidade do bebê de utilizar mecanismos de cisão para separar os pais em "bom" e "mau".</w:t>
      </w:r>
    </w:p>
    <w:p w:rsidR="00000000" w:rsidDel="00000000" w:rsidP="00000000" w:rsidRDefault="00000000" w:rsidRPr="00000000" w14:paraId="00000181">
      <w:pPr>
        <w:spacing w:line="360" w:lineRule="auto"/>
        <w:jc w:val="both"/>
        <w:rPr/>
      </w:pPr>
      <w:r w:rsidDel="00000000" w:rsidR="00000000" w:rsidRPr="00000000">
        <w:rPr>
          <w:color w:val="ee0000"/>
          <w:rtl w:val="0"/>
        </w:rPr>
        <w:t xml:space="preserve">b) Integração do objeto total, que ocorre quando o bebê começa a perceber a mãe como uma pessoa inteira que mantém uma relação com outra pessoa (o pai).</w:t>
      </w:r>
      <w:r w:rsidDel="00000000" w:rsidR="00000000" w:rsidRPr="00000000">
        <w:rPr>
          <w:rtl w:val="0"/>
        </w:rPr>
      </w:r>
    </w:p>
    <w:p w:rsidR="00000000" w:rsidDel="00000000" w:rsidP="00000000" w:rsidRDefault="00000000" w:rsidRPr="00000000" w14:paraId="00000182">
      <w:pPr>
        <w:spacing w:line="360" w:lineRule="auto"/>
        <w:jc w:val="both"/>
        <w:rPr/>
      </w:pPr>
      <w:r w:rsidDel="00000000" w:rsidR="00000000" w:rsidRPr="00000000">
        <w:rPr>
          <w:rtl w:val="0"/>
        </w:rPr>
        <w:t xml:space="preserve">c) Vivência predominante de ansiedades persecutórias, no qual o bebê teme ser retaliado pelos pais.</w:t>
      </w:r>
    </w:p>
    <w:p w:rsidR="00000000" w:rsidDel="00000000" w:rsidP="00000000" w:rsidRDefault="00000000" w:rsidRPr="00000000" w14:paraId="00000183">
      <w:pPr>
        <w:spacing w:line="360" w:lineRule="auto"/>
        <w:jc w:val="both"/>
        <w:rPr/>
      </w:pPr>
      <w:r w:rsidDel="00000000" w:rsidR="00000000" w:rsidRPr="00000000">
        <w:rPr>
          <w:rtl w:val="0"/>
        </w:rPr>
        <w:t xml:space="preserve">d) Utilização de objetos transicionais para simbolizar a relação exclusiva com um dos genitores.</w:t>
      </w:r>
    </w:p>
    <w:p w:rsidR="00000000" w:rsidDel="00000000" w:rsidP="00000000" w:rsidRDefault="00000000" w:rsidRPr="00000000" w14:paraId="00000184">
      <w:pPr>
        <w:spacing w:line="360" w:lineRule="auto"/>
        <w:jc w:val="both"/>
        <w:rPr/>
      </w:pPr>
      <w:r w:rsidDel="00000000" w:rsidR="00000000" w:rsidRPr="00000000">
        <w:rPr>
          <w:rtl w:val="0"/>
        </w:rPr>
        <w:t xml:space="preserve">e) Resolução da inveja primária, permitindo que o bebê aceite a existência do terceiro na</w:t>
      </w:r>
    </w:p>
    <w:p w:rsidR="00000000" w:rsidDel="00000000" w:rsidP="00000000" w:rsidRDefault="00000000" w:rsidRPr="00000000" w14:paraId="00000185">
      <w:pPr>
        <w:spacing w:line="360" w:lineRule="auto"/>
        <w:jc w:val="both"/>
        <w:rPr/>
      </w:pPr>
      <w:r w:rsidDel="00000000" w:rsidR="00000000" w:rsidRPr="00000000">
        <w:rPr>
          <w:rtl w:val="0"/>
        </w:rPr>
        <w:t xml:space="preserve">relação.</w:t>
      </w:r>
    </w:p>
    <w:p w:rsidR="00000000" w:rsidDel="00000000" w:rsidP="00000000" w:rsidRDefault="00000000" w:rsidRPr="00000000" w14:paraId="00000186">
      <w:pPr>
        <w:spacing w:line="360" w:lineRule="auto"/>
        <w:jc w:val="both"/>
        <w:rPr/>
      </w:pPr>
      <w:r w:rsidDel="00000000" w:rsidR="00000000" w:rsidRPr="00000000">
        <w:rPr>
          <w:rtl w:val="0"/>
        </w:rPr>
      </w:r>
    </w:p>
    <w:p w:rsidR="00000000" w:rsidDel="00000000" w:rsidP="00000000" w:rsidRDefault="00000000" w:rsidRPr="00000000" w14:paraId="00000187">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88">
      <w:pPr>
        <w:spacing w:line="360" w:lineRule="auto"/>
        <w:jc w:val="both"/>
        <w:rPr>
          <w:color w:val="ee0000"/>
        </w:rPr>
      </w:pPr>
      <w:r w:rsidDel="00000000" w:rsidR="00000000" w:rsidRPr="00000000">
        <w:rPr>
          <w:rtl w:val="0"/>
        </w:rPr>
      </w:r>
    </w:p>
    <w:p w:rsidR="00000000" w:rsidDel="00000000" w:rsidP="00000000" w:rsidRDefault="00000000" w:rsidRPr="00000000" w14:paraId="00000189">
      <w:pPr>
        <w:spacing w:line="360" w:lineRule="auto"/>
        <w:jc w:val="both"/>
        <w:rPr>
          <w:color w:val="ee0000"/>
        </w:rPr>
      </w:pPr>
      <w:r w:rsidDel="00000000" w:rsidR="00000000" w:rsidRPr="00000000">
        <w:rPr>
          <w:b w:val="1"/>
          <w:bCs w:val="1"/>
          <w:color w:val="ee0000"/>
          <w:rtl w:val="0"/>
        </w:rPr>
        <w:t xml:space="preserve">Resposta correta. </w:t>
      </w:r>
      <w:r w:rsidDel="00000000" w:rsidR="00000000" w:rsidRPr="00000000">
        <w:rPr>
          <w:color w:val="ee0000"/>
          <w:rtl w:val="0"/>
        </w:rPr>
        <w:t xml:space="preserve">Na discussão sobre o Édipo Precoce de Melanie Klein, é destacado que um dos pontos de partida é a integração do objeto total. Explica-se que quando o bebê começa a perceber que a mãe é uma pessoa inteira e que mantém uma relação com outra pessoa (pai ou parceiro), ele entra em contato com um mundo emocional mais complexo, o que inclui a percepção de que ele não é o único foco de amor da mãe e a intuição da existência de uma relação entre dois adultos da qual ele está excluído.</w:t>
      </w:r>
    </w:p>
    <w:p w:rsidR="00000000" w:rsidDel="00000000" w:rsidP="00000000" w:rsidRDefault="00000000" w:rsidRPr="00000000" w14:paraId="0000018A">
      <w:pPr>
        <w:spacing w:line="360" w:lineRule="auto"/>
        <w:jc w:val="both"/>
        <w:rPr/>
      </w:pPr>
      <w:r w:rsidDel="00000000" w:rsidR="00000000" w:rsidRPr="00000000">
        <w:rPr>
          <w:rtl w:val="0"/>
        </w:rPr>
      </w:r>
    </w:p>
    <w:p w:rsidR="00000000" w:rsidDel="00000000" w:rsidP="00000000" w:rsidRDefault="00000000" w:rsidRPr="00000000" w14:paraId="0000018B">
      <w:pPr>
        <w:spacing w:line="360" w:lineRule="auto"/>
        <w:jc w:val="both"/>
        <w:rPr/>
      </w:pPr>
      <w:r w:rsidDel="00000000" w:rsidR="00000000" w:rsidRPr="00000000">
        <w:rPr>
          <w:rtl w:val="0"/>
        </w:rPr>
      </w:r>
    </w:p>
    <w:p w:rsidR="00000000" w:rsidDel="00000000" w:rsidP="00000000" w:rsidRDefault="00000000" w:rsidRPr="00000000" w14:paraId="0000018C">
      <w:pPr>
        <w:pStyle w:val="Heading2"/>
        <w:keepNext w:val="0"/>
        <w:keepLines w:val="0"/>
        <w:spacing w:line="360" w:lineRule="auto"/>
        <w:jc w:val="both"/>
        <w:rPr/>
      </w:pPr>
      <w:bookmarkStart w:colFirst="0" w:colLast="0" w:name="_n72u3oii5geo" w:id="21"/>
      <w:bookmarkEnd w:id="21"/>
      <w:r w:rsidDel="00000000" w:rsidR="00000000" w:rsidRPr="00000000">
        <w:rPr>
          <w:rFonts w:ascii="Verdana" w:cs="Verdana" w:eastAsia="Verdana" w:hAnsi="Verdana"/>
          <w:sz w:val="34"/>
          <w:szCs w:val="34"/>
          <w:rtl w:val="0"/>
        </w:rPr>
        <w:t xml:space="preserve">Questão:</w:t>
      </w:r>
      <w:r w:rsidDel="00000000" w:rsidR="00000000" w:rsidRPr="00000000">
        <w:rPr>
          <w:rtl w:val="0"/>
        </w:rPr>
      </w:r>
    </w:p>
    <w:p w:rsidR="00000000" w:rsidDel="00000000" w:rsidP="00000000" w:rsidRDefault="00000000" w:rsidRPr="00000000" w14:paraId="0000018D">
      <w:pPr>
        <w:spacing w:line="360" w:lineRule="auto"/>
        <w:jc w:val="both"/>
        <w:rPr/>
      </w:pPr>
      <w:r w:rsidDel="00000000" w:rsidR="00000000" w:rsidRPr="00000000">
        <w:rPr>
          <w:rtl w:val="0"/>
        </w:rPr>
        <w:t xml:space="preserve">A descoberta da relação entre os pais, que caracteriza o início do Édipo Precoce na teoria kleiniana, não é uma simples constatação, mas um evento psíquico que inunda o mundo interno do bebê com um turbilhão de novas fantasias e angústias. A percepção da "cena primária" – a fantasia sobre a união dos pais – é vivenciada com sentimentos intensos e contraditórios. Essa nova configuração triangular força o ego a lidar com emoções de amor, ódio, ciúme e medo de uma forma muito mais complexa do que na fase anterior.</w:t>
      </w:r>
    </w:p>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jc w:val="both"/>
        <w:rPr/>
      </w:pPr>
      <w:r w:rsidDel="00000000" w:rsidR="00000000" w:rsidRPr="00000000">
        <w:rPr>
          <w:rtl w:val="0"/>
        </w:rPr>
        <w:t xml:space="preserve">Considerando as fantasias e angústias da ansiedade edípica precoce, analise as afirmativas a seguir. </w:t>
      </w:r>
    </w:p>
    <w:p w:rsidR="00000000" w:rsidDel="00000000" w:rsidP="00000000" w:rsidRDefault="00000000" w:rsidRPr="00000000" w14:paraId="00000190">
      <w:pPr>
        <w:spacing w:line="360" w:lineRule="auto"/>
        <w:jc w:val="both"/>
        <w:rPr/>
      </w:pPr>
      <w:r w:rsidDel="00000000" w:rsidR="00000000" w:rsidRPr="00000000">
        <w:rPr>
          <w:rtl w:val="0"/>
        </w:rPr>
      </w:r>
    </w:p>
    <w:p w:rsidR="00000000" w:rsidDel="00000000" w:rsidP="00000000" w:rsidRDefault="00000000" w:rsidRPr="00000000" w14:paraId="00000191">
      <w:pPr>
        <w:spacing w:line="360" w:lineRule="auto"/>
        <w:jc w:val="both"/>
        <w:rPr/>
      </w:pPr>
      <w:r w:rsidDel="00000000" w:rsidR="00000000" w:rsidRPr="00000000">
        <w:rPr>
          <w:rtl w:val="0"/>
        </w:rPr>
        <w:t xml:space="preserve">I. O bebê fantasia inconscientemente que há algo acontecendo entre a mãe e o pai do qual ele é excluído.</w:t>
      </w:r>
    </w:p>
    <w:p w:rsidR="00000000" w:rsidDel="00000000" w:rsidP="00000000" w:rsidRDefault="00000000" w:rsidRPr="00000000" w14:paraId="00000192">
      <w:pPr>
        <w:spacing w:line="360" w:lineRule="auto"/>
        <w:jc w:val="both"/>
        <w:rPr/>
      </w:pPr>
      <w:r w:rsidDel="00000000" w:rsidR="00000000" w:rsidRPr="00000000">
        <w:rPr>
          <w:rtl w:val="0"/>
        </w:rPr>
        <w:t xml:space="preserve">II. Surge o medo de ter causado dano à relação dos pais (culpa) e o medo de retaliação do “objeto rival” (ansiedade persecutória).</w:t>
      </w:r>
    </w:p>
    <w:p w:rsidR="00000000" w:rsidDel="00000000" w:rsidP="00000000" w:rsidRDefault="00000000" w:rsidRPr="00000000" w14:paraId="00000193">
      <w:pPr>
        <w:spacing w:line="360" w:lineRule="auto"/>
        <w:jc w:val="both"/>
        <w:rPr/>
      </w:pPr>
      <w:r w:rsidDel="00000000" w:rsidR="00000000" w:rsidRPr="00000000">
        <w:rPr>
          <w:rtl w:val="0"/>
        </w:rPr>
        <w:t xml:space="preserve">III. O bebê desenvolve uma ambivalência afetiva, sentindo amor e ódio simultaneamente em relação aos pais.</w:t>
      </w:r>
    </w:p>
    <w:p w:rsidR="00000000" w:rsidDel="00000000" w:rsidP="00000000" w:rsidRDefault="00000000" w:rsidRPr="00000000" w14:paraId="00000194">
      <w:pPr>
        <w:spacing w:line="360" w:lineRule="auto"/>
        <w:jc w:val="both"/>
        <w:rPr/>
      </w:pPr>
      <w:r w:rsidDel="00000000" w:rsidR="00000000" w:rsidRPr="00000000">
        <w:rPr>
          <w:rtl w:val="0"/>
        </w:rPr>
        <w:t xml:space="preserve">IV. A principal fantasia é a de fusão completa com a figura materna, negando a existência do pai.</w:t>
      </w:r>
    </w:p>
    <w:p w:rsidR="00000000" w:rsidDel="00000000" w:rsidP="00000000" w:rsidRDefault="00000000" w:rsidRPr="00000000" w14:paraId="00000195">
      <w:pPr>
        <w:spacing w:line="360" w:lineRule="auto"/>
        <w:jc w:val="both"/>
        <w:rPr/>
      </w:pPr>
      <w:r w:rsidDel="00000000" w:rsidR="00000000" w:rsidRPr="00000000">
        <w:rPr>
          <w:rtl w:val="0"/>
        </w:rPr>
      </w:r>
    </w:p>
    <w:p w:rsidR="00000000" w:rsidDel="00000000" w:rsidP="00000000" w:rsidRDefault="00000000" w:rsidRPr="00000000" w14:paraId="00000196">
      <w:pPr>
        <w:spacing w:line="360" w:lineRule="auto"/>
        <w:jc w:val="both"/>
        <w:rPr/>
      </w:pPr>
      <w:r w:rsidDel="00000000" w:rsidR="00000000" w:rsidRPr="00000000">
        <w:rPr>
          <w:rtl w:val="0"/>
        </w:rPr>
        <w:t xml:space="preserve">Está correto o que se afirma em:</w:t>
      </w:r>
    </w:p>
    <w:p w:rsidR="00000000" w:rsidDel="00000000" w:rsidP="00000000" w:rsidRDefault="00000000" w:rsidRPr="00000000" w14:paraId="00000197">
      <w:pPr>
        <w:spacing w:line="360" w:lineRule="auto"/>
        <w:jc w:val="both"/>
        <w:rPr/>
      </w:pPr>
      <w:r w:rsidDel="00000000" w:rsidR="00000000" w:rsidRPr="00000000">
        <w:rPr>
          <w:rtl w:val="0"/>
        </w:rPr>
      </w:r>
    </w:p>
    <w:p w:rsidR="00000000" w:rsidDel="00000000" w:rsidP="00000000" w:rsidRDefault="00000000" w:rsidRPr="00000000" w14:paraId="00000198">
      <w:pPr>
        <w:spacing w:line="360" w:lineRule="auto"/>
        <w:jc w:val="both"/>
        <w:rPr/>
      </w:pPr>
      <w:r w:rsidDel="00000000" w:rsidR="00000000" w:rsidRPr="00000000">
        <w:rPr>
          <w:rtl w:val="0"/>
        </w:rPr>
        <w:t xml:space="preserve">a) I e II, apenas.</w:t>
      </w:r>
    </w:p>
    <w:p w:rsidR="00000000" w:rsidDel="00000000" w:rsidP="00000000" w:rsidRDefault="00000000" w:rsidRPr="00000000" w14:paraId="00000199">
      <w:pPr>
        <w:spacing w:line="360" w:lineRule="auto"/>
        <w:jc w:val="both"/>
        <w:rPr/>
      </w:pPr>
      <w:r w:rsidDel="00000000" w:rsidR="00000000" w:rsidRPr="00000000">
        <w:rPr>
          <w:rtl w:val="0"/>
        </w:rPr>
        <w:t xml:space="preserve">b) II e III, apenas.</w:t>
      </w:r>
    </w:p>
    <w:p w:rsidR="00000000" w:rsidDel="00000000" w:rsidP="00000000" w:rsidRDefault="00000000" w:rsidRPr="00000000" w14:paraId="0000019A">
      <w:pPr>
        <w:spacing w:line="360" w:lineRule="auto"/>
        <w:jc w:val="both"/>
        <w:rPr/>
      </w:pPr>
      <w:r w:rsidDel="00000000" w:rsidR="00000000" w:rsidRPr="00000000">
        <w:rPr>
          <w:rtl w:val="0"/>
        </w:rPr>
        <w:t xml:space="preserve">c) I, II, III e IV.</w:t>
      </w:r>
    </w:p>
    <w:p w:rsidR="00000000" w:rsidDel="00000000" w:rsidP="00000000" w:rsidRDefault="00000000" w:rsidRPr="00000000" w14:paraId="0000019B">
      <w:pPr>
        <w:spacing w:line="360" w:lineRule="auto"/>
        <w:jc w:val="both"/>
        <w:rPr>
          <w:color w:val="ff0000"/>
        </w:rPr>
      </w:pPr>
      <w:r w:rsidDel="00000000" w:rsidR="00000000" w:rsidRPr="00000000">
        <w:rPr>
          <w:color w:val="ff0000"/>
          <w:rtl w:val="0"/>
        </w:rPr>
        <w:t xml:space="preserve">d) I, II e III, apenas.</w:t>
      </w:r>
    </w:p>
    <w:p w:rsidR="00000000" w:rsidDel="00000000" w:rsidP="00000000" w:rsidRDefault="00000000" w:rsidRPr="00000000" w14:paraId="0000019C">
      <w:pPr>
        <w:spacing w:line="360" w:lineRule="auto"/>
        <w:jc w:val="both"/>
        <w:rPr/>
      </w:pPr>
      <w:r w:rsidDel="00000000" w:rsidR="00000000" w:rsidRPr="00000000">
        <w:rPr>
          <w:rtl w:val="0"/>
        </w:rPr>
        <w:t xml:space="preserve">e) I, II e IV, apenas.</w:t>
      </w:r>
    </w:p>
    <w:p w:rsidR="00000000" w:rsidDel="00000000" w:rsidP="00000000" w:rsidRDefault="00000000" w:rsidRPr="00000000" w14:paraId="0000019D">
      <w:pPr>
        <w:spacing w:line="360" w:lineRule="auto"/>
        <w:jc w:val="both"/>
        <w:rPr/>
      </w:pPr>
      <w:r w:rsidDel="00000000" w:rsidR="00000000" w:rsidRPr="00000000">
        <w:rPr>
          <w:rtl w:val="0"/>
        </w:rPr>
      </w:r>
    </w:p>
    <w:p w:rsidR="00000000" w:rsidDel="00000000" w:rsidP="00000000" w:rsidRDefault="00000000" w:rsidRPr="00000000" w14:paraId="0000019E">
      <w:pPr>
        <w:spacing w:line="360" w:lineRule="auto"/>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19F">
      <w:pPr>
        <w:spacing w:line="360" w:lineRule="auto"/>
        <w:jc w:val="both"/>
        <w:rPr/>
      </w:pPr>
      <w:r w:rsidDel="00000000" w:rsidR="00000000" w:rsidRPr="00000000">
        <w:rPr>
          <w:rtl w:val="0"/>
        </w:rPr>
      </w:r>
    </w:p>
    <w:p w:rsidR="00000000" w:rsidDel="00000000" w:rsidP="00000000" w:rsidRDefault="00000000" w:rsidRPr="00000000" w14:paraId="000001A0">
      <w:pPr>
        <w:spacing w:line="360" w:lineRule="auto"/>
        <w:jc w:val="both"/>
        <w:rPr/>
      </w:pPr>
      <w:r w:rsidDel="00000000" w:rsidR="00000000" w:rsidRPr="00000000">
        <w:rPr>
          <w:b w:val="1"/>
          <w:bCs w:val="1"/>
          <w:color w:val="ee0000"/>
          <w:rtl w:val="0"/>
        </w:rPr>
        <w:t xml:space="preserve">Resposta correta.</w:t>
      </w:r>
      <w:r w:rsidDel="00000000" w:rsidR="00000000" w:rsidRPr="00000000">
        <w:rPr>
          <w:color w:val="ee0000"/>
          <w:rtl w:val="0"/>
        </w:rPr>
        <w:t xml:space="preserve"> A afirmativa I está correta, pois a fantasia da "cena primária", ou do "casal combinado", é a forma como o bebê representa para si a relação dos pais, uma união da qual ele se sente excluído e que desperta sua curiosidade e ciúme. A afirmativa II está correta, pois a angústia edípica precoce é dupla. Por um lado, surge a culpa, relacionada à fantasia de que seus próprios impulsos agressivos poderiam danificar os pais. Por outro, emerge a ansiedade persecutória, o medo de que a figura parental vista como rival possa retaliar contra ele. A afirmativa III está correta, pois a ambivalência afetiva atinge seu ápice aqui. O bebê se vê amando e odiando simultaneamente as mesmas figuras parentais, que são ao mesmo tempo objeto de seu amor e frustradores de seu desejo de exclusividade, um conflito emocionalmente complexo. A afirmativa IV está incorreta, pois descreve um estado psíquico anterior. A fantasia de fusão completa com a mãe é característica da relação dual, que é justamente o que o Édipo Precoce começa a romper com a introdução da figura do pai e da realidade da triangulação.</w:t>
      </w:r>
      <w:r w:rsidDel="00000000" w:rsidR="00000000" w:rsidRPr="00000000">
        <w:rPr>
          <w:rtl w:val="0"/>
        </w:rPr>
      </w:r>
    </w:p>
    <w:p w:rsidR="00000000" w:rsidDel="00000000" w:rsidP="00000000" w:rsidRDefault="00000000" w:rsidRPr="00000000" w14:paraId="000001A1">
      <w:pPr>
        <w:spacing w:line="360" w:lineRule="auto"/>
        <w:jc w:val="both"/>
        <w:rPr/>
      </w:pPr>
      <w:r w:rsidDel="00000000" w:rsidR="00000000" w:rsidRPr="00000000">
        <w:rPr>
          <w:rtl w:val="0"/>
        </w:rPr>
      </w:r>
    </w:p>
    <w:p w:rsidR="00000000" w:rsidDel="00000000" w:rsidP="00000000" w:rsidRDefault="00000000" w:rsidRPr="00000000" w14:paraId="000001A2">
      <w:pPr>
        <w:spacing w:line="360" w:lineRule="auto"/>
        <w:jc w:val="both"/>
        <w:rPr/>
      </w:pPr>
      <w:bookmarkStart w:colFirst="0" w:colLast="0" w:name="_m0r6vlbehg6k" w:id="22"/>
      <w:bookmarkEnd w:id="22"/>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