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after="0" w:line="360" w:lineRule="auto"/>
        <w:jc w:val="center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[</w:t>
      </w:r>
      <w:sdt>
        <w:sdtPr>
          <w:tag w:val="goog_rdk_0"/>
        </w:sdtPr>
        <w:sdtContent>
          <w:r w:rsidDel="00000000" w:rsidR="00000000" w:rsidRPr="00000000">
            <w:rPr>
              <w:rFonts w:ascii="Andika" w:cs="Andika" w:eastAsia="Andika" w:hAnsi="Andika"/>
              <w:b w:val="1"/>
              <w:sz w:val="28"/>
              <w:szCs w:val="28"/>
              <w:rtl w:val="0"/>
            </w:rPr>
            <w:t xml:space="preserve">Bài tập]2. Giải phương trình bậc hai</w:t>
          </w:r>
        </w:sdtContent>
      </w:sdt>
    </w:p>
    <w:p w:rsidR="00000000" w:rsidDel="00000000" w:rsidP="00000000" w:rsidRDefault="00000000" w:rsidRPr="00000000" w14:paraId="00000002">
      <w:pPr>
        <w:pStyle w:val="Heading2"/>
        <w:spacing w:after="280" w:before="280" w:line="36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1. Mục tiêu</w:t>
      </w:r>
    </w:p>
    <w:p w:rsidR="00000000" w:rsidDel="00000000" w:rsidP="00000000" w:rsidRDefault="00000000" w:rsidRPr="00000000" w14:paraId="00000003">
      <w:pPr>
        <w:widowControl w:val="0"/>
        <w:numPr>
          <w:ilvl w:val="0"/>
          <w:numId w:val="3"/>
        </w:numPr>
        <w:tabs>
          <w:tab w:val="left" w:leader="none" w:pos="855"/>
          <w:tab w:val="left" w:leader="none" w:pos="856"/>
        </w:tabs>
        <w:spacing w:after="0" w:before="168" w:line="360" w:lineRule="auto"/>
        <w:ind w:left="856" w:hanging="361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Hiểu được các kiến thức cơ bản về ngôn ngữ lập trình Typescript</w:t>
      </w:r>
    </w:p>
    <w:p w:rsidR="00000000" w:rsidDel="00000000" w:rsidP="00000000" w:rsidRDefault="00000000" w:rsidRPr="00000000" w14:paraId="00000004">
      <w:pPr>
        <w:widowControl w:val="0"/>
        <w:numPr>
          <w:ilvl w:val="0"/>
          <w:numId w:val="3"/>
        </w:numPr>
        <w:tabs>
          <w:tab w:val="left" w:leader="none" w:pos="855"/>
          <w:tab w:val="left" w:leader="none" w:pos="856"/>
        </w:tabs>
        <w:spacing w:after="0" w:before="31" w:line="360" w:lineRule="auto"/>
        <w:ind w:left="856" w:hanging="361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Hiểu và vận dụng được cách sử dụng các kiểu dữ liệu cơ bản trong Typescript</w:t>
      </w:r>
    </w:p>
    <w:p w:rsidR="00000000" w:rsidDel="00000000" w:rsidP="00000000" w:rsidRDefault="00000000" w:rsidRPr="00000000" w14:paraId="00000005">
      <w:pPr>
        <w:widowControl w:val="0"/>
        <w:numPr>
          <w:ilvl w:val="0"/>
          <w:numId w:val="3"/>
        </w:numPr>
        <w:tabs>
          <w:tab w:val="left" w:leader="none" w:pos="855"/>
          <w:tab w:val="left" w:leader="none" w:pos="856"/>
        </w:tabs>
        <w:spacing w:after="0" w:before="35" w:line="360" w:lineRule="auto"/>
        <w:ind w:left="856" w:hanging="361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Hiểu được khái niệm và cách vận dụng các option compile (biên dịch) code trong Typescript</w:t>
      </w:r>
    </w:p>
    <w:p w:rsidR="00000000" w:rsidDel="00000000" w:rsidP="00000000" w:rsidRDefault="00000000" w:rsidRPr="00000000" w14:paraId="00000006">
      <w:pPr>
        <w:widowControl w:val="0"/>
        <w:numPr>
          <w:ilvl w:val="0"/>
          <w:numId w:val="3"/>
        </w:numPr>
        <w:tabs>
          <w:tab w:val="left" w:leader="none" w:pos="855"/>
          <w:tab w:val="left" w:leader="none" w:pos="856"/>
        </w:tabs>
        <w:spacing w:after="0" w:before="35" w:line="360" w:lineRule="auto"/>
        <w:ind w:left="856" w:hanging="361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Hiểu và nắm được cách khởi tạo một object thông qua class</w:t>
      </w:r>
    </w:p>
    <w:p w:rsidR="00000000" w:rsidDel="00000000" w:rsidP="00000000" w:rsidRDefault="00000000" w:rsidRPr="00000000" w14:paraId="00000007">
      <w:pPr>
        <w:widowControl w:val="0"/>
        <w:numPr>
          <w:ilvl w:val="0"/>
          <w:numId w:val="3"/>
        </w:numPr>
        <w:tabs>
          <w:tab w:val="left" w:leader="none" w:pos="855"/>
          <w:tab w:val="left" w:leader="none" w:pos="856"/>
        </w:tabs>
        <w:spacing w:after="0" w:before="35" w:line="360" w:lineRule="auto"/>
        <w:ind w:left="856" w:hanging="361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Hiểu được các khái niệm về access modifiers</w:t>
      </w:r>
    </w:p>
    <w:p w:rsidR="00000000" w:rsidDel="00000000" w:rsidP="00000000" w:rsidRDefault="00000000" w:rsidRPr="00000000" w14:paraId="00000008">
      <w:pPr>
        <w:widowControl w:val="0"/>
        <w:numPr>
          <w:ilvl w:val="0"/>
          <w:numId w:val="3"/>
        </w:numPr>
        <w:tabs>
          <w:tab w:val="left" w:leader="none" w:pos="855"/>
          <w:tab w:val="left" w:leader="none" w:pos="856"/>
        </w:tabs>
        <w:spacing w:after="0" w:before="35" w:line="360" w:lineRule="auto"/>
        <w:ind w:left="856" w:hanging="361"/>
        <w:rPr>
          <w:rFonts w:ascii="Roboto" w:cs="Roboto" w:eastAsia="Roboto" w:hAnsi="Roboto"/>
          <w:sz w:val="24"/>
          <w:szCs w:val="24"/>
        </w:rPr>
      </w:pPr>
      <w:sdt>
        <w:sdtPr>
          <w:tag w:val="goog_rdk_1"/>
        </w:sdtPr>
        <w:sdtContent>
          <w:r w:rsidDel="00000000" w:rsidR="00000000" w:rsidRPr="00000000">
            <w:rPr>
              <w:rFonts w:ascii="Andika" w:cs="Andika" w:eastAsia="Andika" w:hAnsi="Andika"/>
              <w:rtl w:val="0"/>
            </w:rPr>
            <w:t xml:space="preserve">Hiểu về các phương thức getters và setters</w:t>
          </w:r>
        </w:sdtContent>
      </w:sdt>
    </w:p>
    <w:p w:rsidR="00000000" w:rsidDel="00000000" w:rsidP="00000000" w:rsidRDefault="00000000" w:rsidRPr="00000000" w14:paraId="00000009">
      <w:pPr>
        <w:pStyle w:val="Heading2"/>
        <w:spacing w:after="280" w:before="280" w:line="36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2. Mô tả</w:t>
      </w:r>
    </w:p>
    <w:p w:rsidR="00000000" w:rsidDel="00000000" w:rsidP="00000000" w:rsidRDefault="00000000" w:rsidRPr="00000000" w14:paraId="0000000A">
      <w:pPr>
        <w:pStyle w:val="Heading2"/>
        <w:spacing w:after="280" w:before="280" w:line="360" w:lineRule="auto"/>
        <w:rPr>
          <w:rFonts w:ascii="Roboto" w:cs="Roboto" w:eastAsia="Roboto" w:hAnsi="Roboto"/>
          <w:b w:val="0"/>
          <w:sz w:val="24"/>
          <w:szCs w:val="24"/>
        </w:rPr>
      </w:pPr>
      <w:sdt>
        <w:sdtPr>
          <w:tag w:val="goog_rdk_2"/>
        </w:sdtPr>
        <w:sdtContent>
          <w:r w:rsidDel="00000000" w:rsidR="00000000" w:rsidRPr="00000000">
            <w:rPr>
              <w:rFonts w:ascii="Andika" w:cs="Andika" w:eastAsia="Andika" w:hAnsi="Andika"/>
              <w:b w:val="0"/>
              <w:sz w:val="24"/>
              <w:szCs w:val="24"/>
              <w:rtl w:val="0"/>
            </w:rPr>
            <w:t xml:space="preserve">(Phương trình bậc 2) Thiết kế một lớp tên là </w:t>
          </w:r>
        </w:sdtContent>
      </w:sdt>
      <w:r w:rsidDel="00000000" w:rsidR="00000000" w:rsidRPr="00000000">
        <w:rPr>
          <w:rFonts w:ascii="Roboto" w:cs="Roboto" w:eastAsia="Roboto" w:hAnsi="Roboto"/>
          <w:b w:val="0"/>
          <w:sz w:val="24"/>
          <w:szCs w:val="24"/>
          <w:rtl w:val="0"/>
        </w:rPr>
        <w:t xml:space="preserve">QuadraticEquation</w:t>
      </w:r>
      <w:sdt>
        <w:sdtPr>
          <w:tag w:val="goog_rdk_3"/>
        </w:sdtPr>
        <w:sdtContent>
          <w:r w:rsidDel="00000000" w:rsidR="00000000" w:rsidRPr="00000000">
            <w:rPr>
              <w:rFonts w:ascii="Andika" w:cs="Andika" w:eastAsia="Andika" w:hAnsi="Andika"/>
              <w:b w:val="0"/>
              <w:sz w:val="24"/>
              <w:szCs w:val="24"/>
              <w:rtl w:val="0"/>
            </w:rPr>
            <w:t xml:space="preserve"> cho một phương trình bậc hai (quadratic equation) </w:t>
          </w:r>
        </w:sdtContent>
      </w:sdt>
      <w:r w:rsidDel="00000000" w:rsidR="00000000" w:rsidRPr="00000000">
        <w:rPr>
          <w:rFonts w:ascii="Roboto" w:cs="Roboto" w:eastAsia="Roboto" w:hAnsi="Roboto"/>
          <w:b w:val="0"/>
          <w:i w:val="1"/>
          <w:sz w:val="24"/>
          <w:szCs w:val="24"/>
          <w:rtl w:val="0"/>
        </w:rPr>
        <w:t xml:space="preserve">ax</w:t>
      </w:r>
      <w:r w:rsidDel="00000000" w:rsidR="00000000" w:rsidRPr="00000000">
        <w:rPr>
          <w:rFonts w:ascii="Roboto" w:cs="Roboto" w:eastAsia="Roboto" w:hAnsi="Roboto"/>
          <w:b w:val="0"/>
          <w:sz w:val="24"/>
          <w:szCs w:val="24"/>
          <w:rtl w:val="0"/>
        </w:rPr>
        <w:t xml:space="preserve">2 + </w:t>
      </w:r>
      <w:r w:rsidDel="00000000" w:rsidR="00000000" w:rsidRPr="00000000">
        <w:rPr>
          <w:rFonts w:ascii="Roboto" w:cs="Roboto" w:eastAsia="Roboto" w:hAnsi="Roboto"/>
          <w:b w:val="0"/>
          <w:i w:val="1"/>
          <w:sz w:val="24"/>
          <w:szCs w:val="24"/>
          <w:rtl w:val="0"/>
        </w:rPr>
        <w:t xml:space="preserve">bx </w:t>
      </w:r>
      <w:r w:rsidDel="00000000" w:rsidR="00000000" w:rsidRPr="00000000">
        <w:rPr>
          <w:rFonts w:ascii="Roboto" w:cs="Roboto" w:eastAsia="Roboto" w:hAnsi="Roboto"/>
          <w:b w:val="0"/>
          <w:sz w:val="24"/>
          <w:szCs w:val="24"/>
          <w:rtl w:val="0"/>
        </w:rPr>
        <w:t xml:space="preserve">+ </w:t>
      </w:r>
      <w:r w:rsidDel="00000000" w:rsidR="00000000" w:rsidRPr="00000000">
        <w:rPr>
          <w:rFonts w:ascii="Roboto" w:cs="Roboto" w:eastAsia="Roboto" w:hAnsi="Roboto"/>
          <w:b w:val="0"/>
          <w:i w:val="1"/>
          <w:sz w:val="24"/>
          <w:szCs w:val="24"/>
          <w:rtl w:val="0"/>
        </w:rPr>
        <w:t xml:space="preserve">c </w:t>
      </w:r>
      <w:r w:rsidDel="00000000" w:rsidR="00000000" w:rsidRPr="00000000">
        <w:rPr>
          <w:rFonts w:ascii="Roboto" w:cs="Roboto" w:eastAsia="Roboto" w:hAnsi="Roboto"/>
          <w:b w:val="0"/>
          <w:sz w:val="24"/>
          <w:szCs w:val="24"/>
          <w:rtl w:val="0"/>
        </w:rPr>
        <w:t xml:space="preserve">= 0. Lớp này gồm các thành phần: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hd w:fill="ffffff" w:val="clear"/>
        <w:spacing w:after="0" w:line="24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Trường dữ liệu a, b, và c thuộc kiểu private number đại diện cho 3 hệ số. 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hd w:fill="ffffff" w:val="clear"/>
        <w:spacing w:after="0" w:line="24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Phương thức khởi tạo với 3 tham số để khởi tạo các giá trị cho a, b và c. 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hd w:fill="ffffff" w:val="clear"/>
        <w:spacing w:after="0" w:line="240" w:lineRule="auto"/>
        <w:ind w:left="720" w:hanging="360"/>
        <w:rPr>
          <w:rFonts w:ascii="Arial" w:cs="Arial" w:eastAsia="Arial" w:hAnsi="Arial"/>
          <w:sz w:val="24"/>
          <w:szCs w:val="24"/>
        </w:rPr>
      </w:pPr>
      <w:sdt>
        <w:sdtPr>
          <w:tag w:val="goog_rdk_4"/>
        </w:sdtPr>
        <w:sdtContent>
          <w:r w:rsidDel="00000000" w:rsidR="00000000" w:rsidRPr="00000000">
            <w:rPr>
              <w:rFonts w:ascii="Andika" w:cs="Andika" w:eastAsia="Andika" w:hAnsi="Andika"/>
              <w:rtl w:val="0"/>
            </w:rPr>
            <w:t xml:space="preserve">Phương thức </w:t>
          </w:r>
        </w:sdtContent>
      </w:sdt>
      <w:r w:rsidDel="00000000" w:rsidR="00000000" w:rsidRPr="00000000">
        <w:rPr>
          <w:rFonts w:ascii="Roboto" w:cs="Roboto" w:eastAsia="Roboto" w:hAnsi="Roboto"/>
          <w:rtl w:val="0"/>
        </w:rPr>
        <w:t xml:space="preserve">gettter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và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setter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cho a, b và c. 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shd w:fill="ffffff" w:val="clear"/>
        <w:spacing w:after="0" w:line="240" w:lineRule="auto"/>
        <w:ind w:left="720" w:hanging="360"/>
        <w:rPr>
          <w:sz w:val="24"/>
          <w:szCs w:val="24"/>
        </w:rPr>
      </w:pPr>
      <w:sdt>
        <w:sdtPr>
          <w:tag w:val="goog_rdk_5"/>
        </w:sdtPr>
        <w:sdtContent>
          <w:r w:rsidDel="00000000" w:rsidR="00000000" w:rsidRPr="00000000">
            <w:rPr>
              <w:rFonts w:ascii="Andika" w:cs="Andika" w:eastAsia="Andika" w:hAnsi="Andika"/>
              <w:rtl w:val="0"/>
            </w:rPr>
            <w:t xml:space="preserve">Phương thức </w:t>
          </w:r>
        </w:sdtContent>
      </w:sdt>
      <w:r w:rsidDel="00000000" w:rsidR="00000000" w:rsidRPr="00000000">
        <w:rPr>
          <w:rFonts w:ascii="Roboto" w:cs="Roboto" w:eastAsia="Roboto" w:hAnsi="Roboto"/>
          <w:rtl w:val="0"/>
        </w:rPr>
        <w:t xml:space="preserve">getDiscriminant</w:t>
      </w:r>
      <w:r w:rsidDel="00000000" w:rsidR="00000000" w:rsidRPr="00000000">
        <w:rPr>
          <w:rFonts w:ascii="Roboto" w:cs="Roboto" w:eastAsia="Roboto" w:hAnsi="Roboto"/>
          <w:rtl w:val="0"/>
        </w:rPr>
        <w:t xml:space="preserve">()</w:t>
      </w:r>
      <w:r w:rsidDel="00000000" w:rsidR="00000000" w:rsidRPr="00000000">
        <w:rPr>
          <w:rFonts w:ascii="Roboto" w:cs="Roboto" w:eastAsia="Roboto" w:hAnsi="Roboto"/>
          <w:rtl w:val="0"/>
        </w:rPr>
        <w:t xml:space="preserve"> trả về delta theo công thức delta = </w:t>
      </w:r>
      <w:r w:rsidDel="00000000" w:rsidR="00000000" w:rsidRPr="00000000">
        <w:rPr>
          <w:rFonts w:ascii="Roboto" w:cs="Roboto" w:eastAsia="Roboto" w:hAnsi="Roboto"/>
          <w:i w:val="1"/>
          <w:rtl w:val="0"/>
        </w:rPr>
        <w:t xml:space="preserve">b</w:t>
      </w:r>
      <w:r w:rsidDel="00000000" w:rsidR="00000000" w:rsidRPr="00000000">
        <w:rPr>
          <w:rFonts w:ascii="Roboto" w:cs="Roboto" w:eastAsia="Roboto" w:hAnsi="Roboto"/>
          <w:rtl w:val="0"/>
        </w:rPr>
        <w:t xml:space="preserve">2 - 4</w:t>
      </w:r>
      <w:r w:rsidDel="00000000" w:rsidR="00000000" w:rsidRPr="00000000">
        <w:rPr>
          <w:rFonts w:ascii="Roboto" w:cs="Roboto" w:eastAsia="Roboto" w:hAnsi="Roboto"/>
          <w:i w:val="1"/>
          <w:rtl w:val="0"/>
        </w:rPr>
        <w:t xml:space="preserve">ac</w:t>
      </w:r>
      <w:r w:rsidDel="00000000" w:rsidR="00000000" w:rsidRPr="00000000">
        <w:rPr>
          <w:rFonts w:ascii="Roboto" w:cs="Roboto" w:eastAsia="Roboto" w:hAnsi="Roboto"/>
          <w:rtl w:val="0"/>
        </w:rPr>
        <w:t xml:space="preserve">. 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hd w:fill="ffffff" w:val="clear"/>
        <w:spacing w:after="280" w:line="240" w:lineRule="auto"/>
        <w:ind w:left="720" w:hanging="360"/>
        <w:rPr>
          <w:sz w:val="24"/>
          <w:szCs w:val="24"/>
        </w:rPr>
      </w:pPr>
      <w:sdt>
        <w:sdtPr>
          <w:tag w:val="goog_rdk_6"/>
        </w:sdtPr>
        <w:sdtContent>
          <w:r w:rsidDel="00000000" w:rsidR="00000000" w:rsidRPr="00000000">
            <w:rPr>
              <w:rFonts w:ascii="Andika" w:cs="Andika" w:eastAsia="Andika" w:hAnsi="Andika"/>
              <w:rtl w:val="0"/>
            </w:rPr>
            <w:t xml:space="preserve">Phương thức </w:t>
          </w:r>
        </w:sdtContent>
      </w:sdt>
      <w:r w:rsidDel="00000000" w:rsidR="00000000" w:rsidRPr="00000000">
        <w:rPr>
          <w:rFonts w:ascii="Roboto" w:cs="Roboto" w:eastAsia="Roboto" w:hAnsi="Roboto"/>
          <w:rtl w:val="0"/>
        </w:rPr>
        <w:t xml:space="preserve">getRoot1</w:t>
      </w:r>
      <w:r w:rsidDel="00000000" w:rsidR="00000000" w:rsidRPr="00000000">
        <w:rPr>
          <w:rFonts w:ascii="Roboto" w:cs="Roboto" w:eastAsia="Roboto" w:hAnsi="Roboto"/>
          <w:rtl w:val="0"/>
        </w:rPr>
        <w:t xml:space="preserve">() </w:t>
      </w:r>
      <w:r w:rsidDel="00000000" w:rsidR="00000000" w:rsidRPr="00000000">
        <w:rPr>
          <w:rFonts w:ascii="Roboto" w:cs="Roboto" w:eastAsia="Roboto" w:hAnsi="Roboto"/>
          <w:rtl w:val="0"/>
        </w:rPr>
        <w:t xml:space="preserve">và </w:t>
      </w:r>
      <w:r w:rsidDel="00000000" w:rsidR="00000000" w:rsidRPr="00000000">
        <w:rPr>
          <w:rFonts w:ascii="Roboto" w:cs="Roboto" w:eastAsia="Roboto" w:hAnsi="Roboto"/>
          <w:rtl w:val="0"/>
        </w:rPr>
        <w:t xml:space="preserve">getRoot2</w:t>
      </w:r>
      <w:r w:rsidDel="00000000" w:rsidR="00000000" w:rsidRPr="00000000">
        <w:rPr>
          <w:rFonts w:ascii="Roboto" w:cs="Roboto" w:eastAsia="Roboto" w:hAnsi="Roboto"/>
          <w:rtl w:val="0"/>
        </w:rPr>
        <w:t xml:space="preserve">() </w:t>
      </w:r>
      <w:sdt>
        <w:sdtPr>
          <w:tag w:val="goog_rdk_7"/>
        </w:sdtPr>
        <w:sdtContent>
          <w:r w:rsidDel="00000000" w:rsidR="00000000" w:rsidRPr="00000000">
            <w:rPr>
              <w:rFonts w:ascii="Andika" w:cs="Andika" w:eastAsia="Andika" w:hAnsi="Andika"/>
              <w:rtl w:val="0"/>
            </w:rPr>
            <w:t xml:space="preserve">trả về 2 nghiệm của phương trình là: </w:t>
          </w:r>
        </w:sdtContent>
      </w:sdt>
    </w:p>
    <w:p w:rsidR="00000000" w:rsidDel="00000000" w:rsidP="00000000" w:rsidRDefault="00000000" w:rsidRPr="00000000" w14:paraId="00000010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0" distT="0" distL="0" distR="0">
            <wp:extent cx="4524375" cy="781050"/>
            <wp:effectExtent b="0" l="0" r="0" t="0"/>
            <wp:docPr id="2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78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fffff" w:val="clear"/>
        <w:spacing w:after="280"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getRoot1</w:t>
      </w:r>
      <w:r w:rsidDel="00000000" w:rsidR="00000000" w:rsidRPr="00000000">
        <w:rPr>
          <w:rFonts w:ascii="Roboto" w:cs="Roboto" w:eastAsia="Roboto" w:hAnsi="Roboto"/>
          <w:rtl w:val="0"/>
        </w:rPr>
        <w:t xml:space="preserve">()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và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getRoot2</w:t>
      </w:r>
      <w:r w:rsidDel="00000000" w:rsidR="00000000" w:rsidRPr="00000000">
        <w:rPr>
          <w:rFonts w:ascii="Roboto" w:cs="Roboto" w:eastAsia="Roboto" w:hAnsi="Roboto"/>
          <w:rtl w:val="0"/>
        </w:rPr>
        <w:t xml:space="preserve">()</w:t>
      </w:r>
      <w:sdt>
        <w:sdtPr>
          <w:tag w:val="goog_rdk_8"/>
        </w:sdtPr>
        <w:sdtContent>
          <w:r w:rsidDel="00000000" w:rsidR="00000000" w:rsidRPr="00000000">
            <w:rPr>
              <w:rFonts w:ascii="Andika" w:cs="Andika" w:eastAsia="Andika" w:hAnsi="Andika"/>
              <w:rtl w:val="0"/>
            </w:rPr>
            <w:t xml:space="preserve"> thật sự hữu ích khi delta &gt;= 0. Hai phương thức này trả về 0 khi delta &lt; 0.</w:t>
          </w:r>
        </w:sdtContent>
      </w:sdt>
    </w:p>
    <w:p w:rsidR="00000000" w:rsidDel="00000000" w:rsidP="00000000" w:rsidRDefault="00000000" w:rsidRPr="00000000" w14:paraId="00000012">
      <w:pPr>
        <w:numPr>
          <w:ilvl w:val="0"/>
          <w:numId w:val="1"/>
        </w:numPr>
        <w:shd w:fill="ffffff" w:val="clear"/>
        <w:spacing w:after="0" w:line="240" w:lineRule="auto"/>
        <w:ind w:left="720" w:hanging="360"/>
        <w:rPr>
          <w:rFonts w:ascii="Roboto" w:cs="Roboto" w:eastAsia="Roboto" w:hAnsi="Roboto"/>
          <w:sz w:val="24"/>
          <w:szCs w:val="24"/>
        </w:rPr>
      </w:pPr>
      <w:sdt>
        <w:sdtPr>
          <w:tag w:val="goog_rdk_9"/>
        </w:sdtPr>
        <w:sdtContent>
          <w:r w:rsidDel="00000000" w:rsidR="00000000" w:rsidRPr="00000000">
            <w:rPr>
              <w:rFonts w:ascii="Andika" w:cs="Andika" w:eastAsia="Andika" w:hAnsi="Andika"/>
              <w:rtl w:val="0"/>
            </w:rPr>
            <w:t xml:space="preserve">Viết chương trình thực thi như sau:</w:t>
          </w:r>
        </w:sdtContent>
      </w:sdt>
    </w:p>
    <w:p w:rsidR="00000000" w:rsidDel="00000000" w:rsidP="00000000" w:rsidRDefault="00000000" w:rsidRPr="00000000" w14:paraId="00000013">
      <w:pPr>
        <w:numPr>
          <w:ilvl w:val="1"/>
          <w:numId w:val="1"/>
        </w:numPr>
        <w:shd w:fill="ffffff" w:val="clear"/>
        <w:spacing w:after="280" w:line="240" w:lineRule="auto"/>
        <w:ind w:left="144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Nhập vào 3 giá trị cho a, b, c và hiển thị kết quả dựa trên việc tính delta. Nếu delta &gt;= 0, hiển thị 2 nghiệm. Nếu delta bằng 0, hiển thị một nghiệm (do 2 nghiệm bằng nhau). Còn lại hiển thị chuỗi “The equation has no roots”</w:t>
      </w:r>
    </w:p>
    <w:p w:rsidR="00000000" w:rsidDel="00000000" w:rsidP="00000000" w:rsidRDefault="00000000" w:rsidRPr="00000000" w14:paraId="00000014">
      <w:pPr>
        <w:pStyle w:val="Heading2"/>
        <w:spacing w:after="280" w:before="280" w:line="36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3. Đánh giá</w:t>
      </w:r>
    </w:p>
    <w:p w:rsidR="00000000" w:rsidDel="00000000" w:rsidP="00000000" w:rsidRDefault="00000000" w:rsidRPr="00000000" w14:paraId="00000015">
      <w:pPr>
        <w:shd w:fill="ffffff" w:val="clear"/>
        <w:spacing w:after="0" w:before="240" w:line="36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Để hoàn thành bài tập, học viên cần:</w:t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shd w:fill="ffffff" w:val="clear"/>
        <w:spacing w:after="0" w:before="240" w:line="36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Đưa mã nguồn lên GitHub.</w:t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shd w:fill="ffffff" w:val="clear"/>
        <w:spacing w:after="0" w:line="36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Dán link của repository lên phần nộp bài trên hệ thống.</w:t>
      </w:r>
    </w:p>
    <w:p w:rsidR="00000000" w:rsidDel="00000000" w:rsidP="00000000" w:rsidRDefault="00000000" w:rsidRPr="00000000" w14:paraId="00000018">
      <w:pPr>
        <w:shd w:fill="ffffff" w:val="clear"/>
        <w:spacing w:after="0" w:line="360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sectPr>
      <w:headerReference r:id="rId8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Courier New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>
    <w:embedRegular w:fontKey="{00000000-0000-0000-0000-000000000000}" r:id="rId9" w:subsetted="0"/>
    <w:embedBold w:fontKey="{00000000-0000-0000-0000-000000000000}" r:id="rId10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A">
    <w:pPr>
      <w:ind w:right="-1174"/>
      <w:jc w:val="right"/>
      <w:rPr/>
    </w:pPr>
    <w:r w:rsidDel="00000000" w:rsidR="00000000" w:rsidRPr="00000000">
      <w:rPr/>
      <w:drawing>
        <wp:inline distB="114300" distT="114300" distL="114300" distR="114300">
          <wp:extent cx="2434776" cy="557213"/>
          <wp:effectExtent b="0" l="0" r="0" t="0"/>
          <wp:docPr id="24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434776" cy="55721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0"/>
      <w:numFmt w:val="bullet"/>
      <w:lvlText w:val="●"/>
      <w:lvlJc w:val="left"/>
      <w:pPr>
        <w:ind w:left="856" w:hanging="360.00000000000045"/>
      </w:pPr>
      <w:rPr>
        <w:rFonts w:ascii="Noto Sans Symbols" w:cs="Noto Sans Symbols" w:eastAsia="Noto Sans Symbols" w:hAnsi="Noto Sans Symbols"/>
        <w:b w:val="0"/>
        <w:i w:val="0"/>
        <w:sz w:val="20"/>
        <w:szCs w:val="20"/>
      </w:rPr>
    </w:lvl>
    <w:lvl w:ilvl="1">
      <w:start w:val="0"/>
      <w:numFmt w:val="bullet"/>
      <w:lvlText w:val="•"/>
      <w:lvlJc w:val="left"/>
      <w:pPr>
        <w:ind w:left="1773" w:hanging="360"/>
      </w:pPr>
      <w:rPr/>
    </w:lvl>
    <w:lvl w:ilvl="2">
      <w:start w:val="0"/>
      <w:numFmt w:val="bullet"/>
      <w:lvlText w:val="•"/>
      <w:lvlJc w:val="left"/>
      <w:pPr>
        <w:ind w:left="2686" w:hanging="360"/>
      </w:pPr>
      <w:rPr/>
    </w:lvl>
    <w:lvl w:ilvl="3">
      <w:start w:val="0"/>
      <w:numFmt w:val="bullet"/>
      <w:lvlText w:val="•"/>
      <w:lvlJc w:val="left"/>
      <w:pPr>
        <w:ind w:left="3599" w:hanging="360"/>
      </w:pPr>
      <w:rPr/>
    </w:lvl>
    <w:lvl w:ilvl="4">
      <w:start w:val="0"/>
      <w:numFmt w:val="bullet"/>
      <w:lvlText w:val="•"/>
      <w:lvlJc w:val="left"/>
      <w:pPr>
        <w:ind w:left="4512" w:hanging="360"/>
      </w:pPr>
      <w:rPr/>
    </w:lvl>
    <w:lvl w:ilvl="5">
      <w:start w:val="0"/>
      <w:numFmt w:val="bullet"/>
      <w:lvlText w:val="•"/>
      <w:lvlJc w:val="left"/>
      <w:pPr>
        <w:ind w:left="5425" w:hanging="360"/>
      </w:pPr>
      <w:rPr/>
    </w:lvl>
    <w:lvl w:ilvl="6">
      <w:start w:val="0"/>
      <w:numFmt w:val="bullet"/>
      <w:lvlText w:val="•"/>
      <w:lvlJc w:val="left"/>
      <w:pPr>
        <w:ind w:left="6338" w:hanging="360"/>
      </w:pPr>
      <w:rPr/>
    </w:lvl>
    <w:lvl w:ilvl="7">
      <w:start w:val="0"/>
      <w:numFmt w:val="bullet"/>
      <w:lvlText w:val="•"/>
      <w:lvlJc w:val="left"/>
      <w:pPr>
        <w:ind w:left="7251" w:hanging="360"/>
      </w:pPr>
      <w:rPr/>
    </w:lvl>
    <w:lvl w:ilvl="8">
      <w:start w:val="0"/>
      <w:numFmt w:val="bullet"/>
      <w:lvlText w:val="•"/>
      <w:lvlJc w:val="left"/>
      <w:pPr>
        <w:ind w:left="8164" w:hanging="360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Heading2">
    <w:name w:val="heading 2"/>
    <w:basedOn w:val="Normal"/>
    <w:link w:val="Heading2Char"/>
    <w:uiPriority w:val="9"/>
    <w:unhideWhenUsed w:val="1"/>
    <w:qFormat w:val="1"/>
    <w:rsid w:val="00903E22"/>
    <w:pPr>
      <w:spacing w:after="100" w:afterAutospacing="1" w:before="100" w:beforeAutospacing="1" w:line="240" w:lineRule="auto"/>
      <w:outlineLvl w:val="1"/>
    </w:pPr>
    <w:rPr>
      <w:b w:val="1"/>
      <w:bCs w:val="1"/>
      <w:sz w:val="36"/>
      <w:szCs w:val="36"/>
    </w:rPr>
  </w:style>
  <w:style w:type="paragraph" w:styleId="Heading3">
    <w:name w:val="heading 3"/>
    <w:basedOn w:val="Normal"/>
    <w:link w:val="Heading3Char"/>
    <w:uiPriority w:val="9"/>
    <w:semiHidden w:val="1"/>
    <w:unhideWhenUsed w:val="1"/>
    <w:qFormat w:val="1"/>
    <w:rsid w:val="00903E22"/>
    <w:pPr>
      <w:spacing w:after="100" w:afterAutospacing="1" w:before="100" w:beforeAutospacing="1" w:line="240" w:lineRule="auto"/>
      <w:outlineLvl w:val="2"/>
    </w:pPr>
    <w:rPr>
      <w:b w:val="1"/>
      <w:bCs w:val="1"/>
      <w:sz w:val="27"/>
      <w:szCs w:val="27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character" w:styleId="Heading2Char" w:customStyle="1">
    <w:name w:val="Heading 2 Char"/>
    <w:basedOn w:val="DefaultParagraphFont"/>
    <w:link w:val="Heading2"/>
    <w:uiPriority w:val="9"/>
    <w:rsid w:val="00903E22"/>
    <w:rPr>
      <w:rFonts w:cs="Times New Roman" w:eastAsia="Times New Roman"/>
      <w:b w:val="1"/>
      <w:bCs w:val="1"/>
      <w:sz w:val="36"/>
      <w:szCs w:val="36"/>
    </w:rPr>
  </w:style>
  <w:style w:type="character" w:styleId="Heading3Char" w:customStyle="1">
    <w:name w:val="Heading 3 Char"/>
    <w:basedOn w:val="DefaultParagraphFont"/>
    <w:link w:val="Heading3"/>
    <w:uiPriority w:val="9"/>
    <w:rsid w:val="00903E22"/>
    <w:rPr>
      <w:rFonts w:cs="Times New Roman" w:eastAsia="Times New Roman"/>
      <w:b w:val="1"/>
      <w:bCs w:val="1"/>
      <w:sz w:val="27"/>
      <w:szCs w:val="27"/>
    </w:rPr>
  </w:style>
  <w:style w:type="paragraph" w:styleId="NormalWeb">
    <w:name w:val="Normal (Web)"/>
    <w:basedOn w:val="Normal"/>
    <w:uiPriority w:val="99"/>
    <w:semiHidden w:val="1"/>
    <w:unhideWhenUsed w:val="1"/>
    <w:rsid w:val="00903E22"/>
    <w:pPr>
      <w:spacing w:after="100" w:afterAutospacing="1" w:before="100" w:beforeAutospacing="1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 w:val="1"/>
    <w:unhideWhenUsed w:val="1"/>
    <w:rsid w:val="00903E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 w:val="1"/>
    <w:rsid w:val="00903E22"/>
    <w:rPr>
      <w:rFonts w:ascii="Courier New" w:cs="Courier New" w:eastAsia="Times New Roman" w:hAnsi="Courier New"/>
      <w:sz w:val="20"/>
      <w:szCs w:val="20"/>
    </w:rPr>
  </w:style>
  <w:style w:type="character" w:styleId="HTMLCode">
    <w:name w:val="HTML Code"/>
    <w:basedOn w:val="DefaultParagraphFont"/>
    <w:uiPriority w:val="99"/>
    <w:semiHidden w:val="1"/>
    <w:unhideWhenUsed w:val="1"/>
    <w:rsid w:val="00903E22"/>
    <w:rPr>
      <w:rFonts w:ascii="Courier New" w:cs="Courier New" w:eastAsia="Times New Roman" w:hAnsi="Courier New"/>
      <w:sz w:val="20"/>
      <w:szCs w:val="20"/>
    </w:rPr>
  </w:style>
  <w:style w:type="character" w:styleId="hljs-attribute" w:customStyle="1">
    <w:name w:val="hljs-attribute"/>
    <w:basedOn w:val="DefaultParagraphFont"/>
    <w:rsid w:val="00903E22"/>
  </w:style>
  <w:style w:type="character" w:styleId="hljs-number" w:customStyle="1">
    <w:name w:val="hljs-number"/>
    <w:basedOn w:val="DefaultParagraphFont"/>
    <w:rsid w:val="00903E22"/>
  </w:style>
  <w:style w:type="character" w:styleId="hljs-keyword" w:customStyle="1">
    <w:name w:val="hljs-keyword"/>
    <w:basedOn w:val="DefaultParagraphFont"/>
    <w:rsid w:val="00903E22"/>
  </w:style>
  <w:style w:type="character" w:styleId="hljs-comment" w:customStyle="1">
    <w:name w:val="hljs-comment"/>
    <w:basedOn w:val="DefaultParagraphFont"/>
    <w:rsid w:val="00903E22"/>
  </w:style>
  <w:style w:type="paragraph" w:styleId="lab" w:customStyle="1">
    <w:name w:val="lab"/>
    <w:basedOn w:val="Normal"/>
    <w:rsid w:val="00903E22"/>
    <w:pPr>
      <w:spacing w:after="100" w:afterAutospacing="1" w:before="100" w:beforeAutospacing="1" w:line="240" w:lineRule="auto"/>
    </w:pPr>
  </w:style>
  <w:style w:type="character" w:styleId="hljs-string" w:customStyle="1">
    <w:name w:val="hljs-string"/>
    <w:basedOn w:val="DefaultParagraphFont"/>
    <w:rsid w:val="00903E22"/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4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5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6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7" w:customStyle="1">
    <w:basedOn w:val="TableNormal"/>
    <w:tblPr>
      <w:tblStyleRowBandSize w:val="1"/>
      <w:tblStyleColBandSize w:val="1"/>
      <w:tblCellMar>
        <w:left w:w="0.0" w:type="dxa"/>
        <w:right w:w="0.0" w:type="dxa"/>
      </w:tblCellMar>
    </w:tblPr>
  </w:style>
  <w:style w:type="table" w:styleId="a8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9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b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c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d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e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0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1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2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3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4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5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6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7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8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9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b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c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d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ListParagraph">
    <w:name w:val="List Paragraph"/>
    <w:basedOn w:val="Normal"/>
    <w:uiPriority w:val="34"/>
    <w:qFormat w:val="1"/>
    <w:rsid w:val="004D22E9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10" Type="http://schemas.openxmlformats.org/officeDocument/2006/relationships/font" Target="fonts/NotoSansSymbols-bold.ttf"/><Relationship Id="rId9" Type="http://schemas.openxmlformats.org/officeDocument/2006/relationships/font" Target="fonts/NotoSansSymbols-regular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7I0rXakV3bC7tcAO39eKe684gQA==">CgMxLjAaGwoBMBIWChQIB0IQCgZSb2JvdG8SBkFuZGlrYRobCgExEhYKFAgHQhAKBlJvYm90bxIGQW5kaWthGhsKATISFgoUCAdCEAoGUm9ib3RvEgZBbmRpa2EaGwoBMxIWChQIB0IQCgZSb2JvdG8SBkFuZGlrYRobCgE0EhYKFAgHQhAKBlJvYm90bxIGQW5kaWthGhsKATUSFgoUCAdCEAoGUm9ib3RvEgZBbmRpa2EaGwoBNhIWChQIB0IQCgZSb2JvdG8SBkFuZGlrYRobCgE3EhYKFAgHQhAKBlJvYm90bxIGQW5kaWthGhsKATgSFgoUCAdCEAoGUm9ib3RvEgZBbmRpa2EaGwoBORIWChQIB0IQCgZSb2JvdG8SBkFuZGlrYTgAciExR0o1Nkg5Zmkwc1ZRRE1PU0hFakluamVfOWVVT0JYND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2022-05-08T11:37:00Z</dcterms:created>
  <dc:creator>Admin</dc:creator>
</cp:coreProperties>
</file>