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8"/>
              <w:szCs w:val="28"/>
              <w:rtl w:val="0"/>
            </w:rPr>
            <w:t xml:space="preserve">[Bài tập] 1. Quản lý người dùng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 cú pháp cơ bản khi kết hợp Typescript với ReactJS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kết hợp các kiểu dữ liệu của Typescript vào trong ReactJ</w:t>
      </w:r>
    </w:p>
    <w:p w:rsidR="00000000" w:rsidDel="00000000" w:rsidP="00000000" w:rsidRDefault="00000000" w:rsidRPr="00000000" w14:paraId="00000006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8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Clone giao diện: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https://github.com/ngoquy12/manager-user-template.git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hd w:fill="ffffff" w:val="clear"/>
        <w:spacing w:after="0" w:line="360" w:lineRule="auto"/>
        <w:ind w:left="0" w:firstLine="0"/>
        <w:rPr>
          <w:rFonts w:ascii="Roboto" w:cs="Roboto" w:eastAsia="Roboto" w:hAnsi="Roboto"/>
        </w:rPr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Xây dựng một ứng dụng quản lý người dùng sử dụng ReactJS và Typescript thực hiện các yêu cầu sau:</w:t>
          </w:r>
        </w:sdtContent>
      </w:sdt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color w:val="000000"/>
        </w:rPr>
      </w:pPr>
      <w:sdt>
        <w:sdtPr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Thêm mới user và lưu dữ liệu trên localstorage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Hiển thị danh sách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cập nhập thông tin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tính năng xóa thông tin user theo id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0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ngoquy12/manager-user-template.git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xoo01HKHZdMFjI/E22WW02i3Fw==">CgMxLjAaGwoBMBIWChQIB0IQCgZSb2JvdG8SBkFuZGlrYRobCgExEhYKFAgHQhAKBlJvYm90bxIGQW5kaWthGhsKATISFgoUCAdCEAoGUm9ib3RvEgZBbmRpa2E4AHIhMXZabWloYVJ4aTg5bXBIRU1zYUVoS1NjUDZqR0wtMUxl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