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,Phùng Tuấn Kiệt</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471A03" w:rsidRDefault="00471A03" w:rsidP="00ED58F7">
      <w:pPr>
        <w:rPr>
          <w:sz w:val="28"/>
          <w:szCs w:val="28"/>
        </w:rPr>
      </w:pPr>
      <w:r>
        <w:rPr>
          <w:sz w:val="28"/>
          <w:szCs w:val="28"/>
        </w:rPr>
        <w:t>7.5</w:t>
      </w:r>
      <w:proofErr w:type="gramStart"/>
      <w:r>
        <w:rPr>
          <w:sz w:val="28"/>
          <w:szCs w:val="28"/>
        </w:rPr>
        <w:t>.Tương</w:t>
      </w:r>
      <w:proofErr w:type="gramEnd"/>
      <w:r>
        <w:rPr>
          <w:sz w:val="28"/>
          <w:szCs w:val="28"/>
        </w:rPr>
        <w:t xml:space="preserve">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w:t>
      </w:r>
      <w:proofErr w:type="gramStart"/>
      <w:r>
        <w:rPr>
          <w:sz w:val="28"/>
          <w:szCs w:val="28"/>
        </w:rPr>
        <w:t>.Bảo</w:t>
      </w:r>
      <w:proofErr w:type="gramEnd"/>
      <w:r>
        <w:rPr>
          <w:sz w:val="28"/>
          <w:szCs w:val="28"/>
        </w:rPr>
        <w:t xml:space="preserve">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r w:rsidR="00560170">
        <w:rPr>
          <w:sz w:val="28"/>
          <w:szCs w:val="28"/>
        </w:rPr>
        <w:t xml:space="preserve"> cơ bản</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 xml:space="preserve">-Xét duyệt thông tin được tải </w:t>
      </w:r>
      <w:proofErr w:type="gramStart"/>
      <w:r>
        <w:rPr>
          <w:sz w:val="28"/>
          <w:szCs w:val="28"/>
        </w:rPr>
        <w:t>lên ,và</w:t>
      </w:r>
      <w:proofErr w:type="gramEnd"/>
      <w:r>
        <w:rPr>
          <w:sz w:val="28"/>
          <w:szCs w:val="28"/>
        </w:rPr>
        <w:t xml:space="preserve">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p>
    <w:p w:rsidR="0023357E" w:rsidRDefault="0023357E" w:rsidP="00ED58F7">
      <w:pPr>
        <w:rPr>
          <w:sz w:val="28"/>
          <w:szCs w:val="28"/>
        </w:rPr>
      </w:pPr>
      <w:r>
        <w:rPr>
          <w:sz w:val="28"/>
          <w:szCs w:val="28"/>
        </w:rPr>
        <w:t xml:space="preserve">-Xây dựng </w:t>
      </w:r>
      <w:r w:rsidR="00AA0CA3">
        <w:rPr>
          <w:sz w:val="28"/>
          <w:szCs w:val="28"/>
        </w:rPr>
        <w:t xml:space="preserve">các hệ thống phát hiện xâm </w:t>
      </w:r>
      <w:proofErr w:type="gramStart"/>
      <w:r w:rsidR="00AA0CA3">
        <w:rPr>
          <w:sz w:val="28"/>
          <w:szCs w:val="28"/>
        </w:rPr>
        <w:t>nhập ,tường</w:t>
      </w:r>
      <w:proofErr w:type="gramEnd"/>
      <w:r w:rsidR="00AA0CA3">
        <w:rPr>
          <w:sz w:val="28"/>
          <w:szCs w:val="28"/>
        </w:rPr>
        <w:t xml:space="preserve"> lửa .Tránh các cuộc tấn công DOS và DDOS</w:t>
      </w:r>
    </w:p>
    <w:p w:rsidR="00D054EC" w:rsidRDefault="00D054EC" w:rsidP="00ED58F7">
      <w:pPr>
        <w:rPr>
          <w:sz w:val="28"/>
          <w:szCs w:val="28"/>
        </w:rPr>
      </w:pPr>
      <w:r>
        <w:rPr>
          <w:sz w:val="28"/>
          <w:szCs w:val="28"/>
        </w:rPr>
        <w:t>7.8</w:t>
      </w:r>
      <w:proofErr w:type="gramStart"/>
      <w:r>
        <w:rPr>
          <w:sz w:val="28"/>
          <w:szCs w:val="28"/>
        </w:rPr>
        <w:t>.Sao</w:t>
      </w:r>
      <w:proofErr w:type="gramEnd"/>
      <w:r>
        <w:rPr>
          <w:sz w:val="28"/>
          <w:szCs w:val="28"/>
        </w:rPr>
        <w:t xml:space="preserve"> lưu phục hồi</w:t>
      </w:r>
    </w:p>
    <w:p w:rsidR="00F31887" w:rsidRDefault="00F31887" w:rsidP="00ED58F7">
      <w:pPr>
        <w:rPr>
          <w:sz w:val="28"/>
          <w:szCs w:val="28"/>
        </w:rPr>
      </w:pPr>
      <w:r>
        <w:rPr>
          <w:noProof/>
          <w:sz w:val="28"/>
          <w:szCs w:val="28"/>
        </w:rPr>
        <w:drawing>
          <wp:inline distT="0" distB="0" distL="0" distR="0">
            <wp:extent cx="5943600" cy="334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5ch-sao-luu-v224-phuc-hoi-driver-windows-10-voi-mot-d242ng-lenh_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8B4ACF" w:rsidRDefault="008B4ACF" w:rsidP="00ED58F7">
      <w:pPr>
        <w:rPr>
          <w:sz w:val="28"/>
          <w:szCs w:val="28"/>
        </w:rPr>
      </w:pPr>
      <w:r>
        <w:rPr>
          <w:sz w:val="28"/>
          <w:szCs w:val="28"/>
        </w:rPr>
        <w:t>+Sao lưu</w:t>
      </w:r>
    </w:p>
    <w:p w:rsidR="006D5577" w:rsidRDefault="006D5577" w:rsidP="00D62E9F">
      <w:pPr>
        <w:ind w:left="720"/>
        <w:rPr>
          <w:sz w:val="28"/>
          <w:szCs w:val="28"/>
        </w:rPr>
      </w:pPr>
      <w:r>
        <w:rPr>
          <w:sz w:val="28"/>
          <w:szCs w:val="28"/>
        </w:rPr>
        <w:t>-Thườ</w:t>
      </w:r>
      <w:r w:rsidR="00450E3C">
        <w:rPr>
          <w:sz w:val="28"/>
          <w:szCs w:val="28"/>
        </w:rPr>
        <w:t>ng xuyên sao lưu các csdl</w:t>
      </w:r>
    </w:p>
    <w:p w:rsidR="00450E3C" w:rsidRDefault="00450E3C" w:rsidP="00D62E9F">
      <w:pPr>
        <w:ind w:left="720"/>
        <w:rPr>
          <w:sz w:val="28"/>
          <w:szCs w:val="28"/>
        </w:rPr>
      </w:pPr>
      <w:r>
        <w:rPr>
          <w:sz w:val="28"/>
          <w:szCs w:val="28"/>
        </w:rPr>
        <w:t>-Sao lưu mã nguồn</w:t>
      </w:r>
      <w:bookmarkStart w:id="0" w:name="_GoBack"/>
      <w:bookmarkEnd w:id="0"/>
    </w:p>
    <w:p w:rsidR="00450E3C" w:rsidRDefault="00450E3C" w:rsidP="00D62E9F">
      <w:pPr>
        <w:ind w:left="720"/>
        <w:rPr>
          <w:sz w:val="28"/>
          <w:szCs w:val="28"/>
        </w:rPr>
      </w:pPr>
      <w:r>
        <w:rPr>
          <w:sz w:val="28"/>
          <w:szCs w:val="28"/>
        </w:rPr>
        <w:t>-Xây dựng server dự phòng</w:t>
      </w:r>
    </w:p>
    <w:p w:rsidR="00AA1771" w:rsidRDefault="00AA1771" w:rsidP="00D62E9F">
      <w:pPr>
        <w:ind w:left="720"/>
        <w:rPr>
          <w:sz w:val="28"/>
          <w:szCs w:val="28"/>
        </w:rPr>
      </w:pPr>
      <w:r>
        <w:rPr>
          <w:sz w:val="28"/>
          <w:szCs w:val="28"/>
        </w:rPr>
        <w:t xml:space="preserve">-Dữ liệu sao lưu trên đám mây </w:t>
      </w:r>
    </w:p>
    <w:p w:rsidR="00BA0E28" w:rsidRDefault="00BA0E28" w:rsidP="00D62E9F">
      <w:pPr>
        <w:ind w:left="720"/>
        <w:rPr>
          <w:sz w:val="28"/>
          <w:szCs w:val="28"/>
        </w:rPr>
      </w:pPr>
      <w:r>
        <w:rPr>
          <w:sz w:val="28"/>
          <w:szCs w:val="28"/>
        </w:rPr>
        <w:t>-Chương trình sẽ được làm 1 cách độc lập</w:t>
      </w:r>
    </w:p>
    <w:p w:rsidR="0030660A" w:rsidRDefault="0030660A" w:rsidP="0030660A">
      <w:pPr>
        <w:rPr>
          <w:sz w:val="28"/>
          <w:szCs w:val="28"/>
        </w:rPr>
      </w:pPr>
      <w:r>
        <w:rPr>
          <w:sz w:val="28"/>
          <w:szCs w:val="28"/>
        </w:rPr>
        <w:t>+Phục hồi</w:t>
      </w:r>
    </w:p>
    <w:p w:rsidR="00450E3C" w:rsidRDefault="0030660A" w:rsidP="00ED58F7">
      <w:pPr>
        <w:rPr>
          <w:sz w:val="28"/>
          <w:szCs w:val="28"/>
        </w:rPr>
      </w:pPr>
      <w:r>
        <w:rPr>
          <w:sz w:val="28"/>
          <w:szCs w:val="28"/>
        </w:rPr>
        <w:lastRenderedPageBreak/>
        <w:tab/>
        <w:t>-Có thể phục hồi khi bị hacker tấn công.</w:t>
      </w:r>
      <w:r w:rsidR="00587FF1">
        <w:rPr>
          <w:sz w:val="28"/>
          <w:szCs w:val="28"/>
        </w:rPr>
        <w:t xml:space="preserve">Hay sai sót của lập trình hay quản trị </w:t>
      </w:r>
    </w:p>
    <w:p w:rsidR="0030660A" w:rsidRDefault="0030660A" w:rsidP="00ED58F7">
      <w:pPr>
        <w:rPr>
          <w:sz w:val="28"/>
          <w:szCs w:val="28"/>
        </w:rPr>
      </w:pPr>
      <w:r>
        <w:rPr>
          <w:sz w:val="28"/>
          <w:szCs w:val="28"/>
        </w:rPr>
        <w:tab/>
        <w:t>-Có chức năng Undo</w:t>
      </w:r>
      <w:proofErr w:type="gramStart"/>
      <w:r>
        <w:rPr>
          <w:sz w:val="28"/>
          <w:szCs w:val="28"/>
        </w:rPr>
        <w:t>,Redo</w:t>
      </w:r>
      <w:proofErr w:type="gramEnd"/>
      <w:r>
        <w:rPr>
          <w:sz w:val="28"/>
          <w:szCs w:val="28"/>
        </w:rPr>
        <w:t xml:space="preserve"> khi người dùng xóa nhầm dữ liệu</w:t>
      </w:r>
    </w:p>
    <w:p w:rsidR="00D054EC" w:rsidRDefault="00D054EC" w:rsidP="00ED58F7">
      <w:pPr>
        <w:rPr>
          <w:sz w:val="28"/>
          <w:szCs w:val="28"/>
        </w:rPr>
      </w:pPr>
      <w:r>
        <w:rPr>
          <w:sz w:val="28"/>
          <w:szCs w:val="28"/>
        </w:rPr>
        <w:t>7.9</w:t>
      </w:r>
      <w:proofErr w:type="gramStart"/>
      <w:r>
        <w:rPr>
          <w:sz w:val="28"/>
          <w:szCs w:val="28"/>
        </w:rPr>
        <w:t>.Chuyển</w:t>
      </w:r>
      <w:proofErr w:type="gramEnd"/>
      <w:r>
        <w:rPr>
          <w:sz w:val="28"/>
          <w:szCs w:val="28"/>
        </w:rPr>
        <w:t xml:space="preserve"> đổi dữ liệu</w:t>
      </w:r>
    </w:p>
    <w:p w:rsidR="00865EF5" w:rsidRDefault="00865EF5" w:rsidP="00ED58F7">
      <w:pPr>
        <w:rPr>
          <w:sz w:val="28"/>
          <w:szCs w:val="28"/>
        </w:rPr>
      </w:pPr>
      <w:r>
        <w:rPr>
          <w:sz w:val="28"/>
          <w:szCs w:val="28"/>
        </w:rPr>
        <w:t>-</w:t>
      </w:r>
      <w:r w:rsidR="00976CA4">
        <w:rPr>
          <w:sz w:val="28"/>
          <w:szCs w:val="28"/>
        </w:rPr>
        <w:t>Dữ liệu sẽ được lưu dưới các dạ</w:t>
      </w:r>
      <w:r w:rsidR="00AF095E">
        <w:rPr>
          <w:sz w:val="28"/>
          <w:szCs w:val="28"/>
        </w:rPr>
        <w:t>ng khác nhau như text</w:t>
      </w:r>
      <w:proofErr w:type="gramStart"/>
      <w:r w:rsidR="00AF095E">
        <w:rPr>
          <w:sz w:val="28"/>
          <w:szCs w:val="28"/>
        </w:rPr>
        <w:t>,mysql</w:t>
      </w:r>
      <w:proofErr w:type="gramEnd"/>
      <w:r w:rsidR="00AF095E">
        <w:rPr>
          <w:sz w:val="28"/>
          <w:szCs w:val="28"/>
        </w:rPr>
        <w:t>…</w:t>
      </w:r>
    </w:p>
    <w:p w:rsidR="00AF095E" w:rsidRDefault="00AF095E" w:rsidP="00ED58F7">
      <w:pPr>
        <w:rPr>
          <w:sz w:val="28"/>
          <w:szCs w:val="28"/>
        </w:rPr>
      </w:pPr>
      <w:r>
        <w:rPr>
          <w:sz w:val="28"/>
          <w:szCs w:val="28"/>
        </w:rPr>
        <w:t>-Chúng ta có thể chuyển đổi dễ dàng giữa các hệ thống</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3357E"/>
    <w:rsid w:val="00245539"/>
    <w:rsid w:val="00292E30"/>
    <w:rsid w:val="0030660A"/>
    <w:rsid w:val="00345304"/>
    <w:rsid w:val="003500F4"/>
    <w:rsid w:val="0035021E"/>
    <w:rsid w:val="00356702"/>
    <w:rsid w:val="00362FAC"/>
    <w:rsid w:val="003900BF"/>
    <w:rsid w:val="0039687F"/>
    <w:rsid w:val="003A3A98"/>
    <w:rsid w:val="003C7E0C"/>
    <w:rsid w:val="004008E1"/>
    <w:rsid w:val="00402038"/>
    <w:rsid w:val="00424B3B"/>
    <w:rsid w:val="00431A2A"/>
    <w:rsid w:val="00447586"/>
    <w:rsid w:val="00450E3C"/>
    <w:rsid w:val="00471A03"/>
    <w:rsid w:val="004A4380"/>
    <w:rsid w:val="004B567C"/>
    <w:rsid w:val="004C6724"/>
    <w:rsid w:val="004D3305"/>
    <w:rsid w:val="004F4F68"/>
    <w:rsid w:val="00517038"/>
    <w:rsid w:val="00537079"/>
    <w:rsid w:val="00551CA5"/>
    <w:rsid w:val="00560170"/>
    <w:rsid w:val="00562111"/>
    <w:rsid w:val="005838FC"/>
    <w:rsid w:val="00587EAB"/>
    <w:rsid w:val="00587FF1"/>
    <w:rsid w:val="005A536A"/>
    <w:rsid w:val="005E412F"/>
    <w:rsid w:val="00631562"/>
    <w:rsid w:val="00644E77"/>
    <w:rsid w:val="00645B45"/>
    <w:rsid w:val="006610CB"/>
    <w:rsid w:val="0069003A"/>
    <w:rsid w:val="006C180F"/>
    <w:rsid w:val="006C2372"/>
    <w:rsid w:val="006D5577"/>
    <w:rsid w:val="00714F94"/>
    <w:rsid w:val="00745B9F"/>
    <w:rsid w:val="0074756A"/>
    <w:rsid w:val="00762AE6"/>
    <w:rsid w:val="007B4678"/>
    <w:rsid w:val="007E7DF8"/>
    <w:rsid w:val="0086200A"/>
    <w:rsid w:val="00865EF5"/>
    <w:rsid w:val="00867EB7"/>
    <w:rsid w:val="008B4ACF"/>
    <w:rsid w:val="00901586"/>
    <w:rsid w:val="00942D03"/>
    <w:rsid w:val="00965C12"/>
    <w:rsid w:val="00976CA4"/>
    <w:rsid w:val="00983DF8"/>
    <w:rsid w:val="009E63B4"/>
    <w:rsid w:val="00AA0CA3"/>
    <w:rsid w:val="00AA1771"/>
    <w:rsid w:val="00AD2C24"/>
    <w:rsid w:val="00AF095E"/>
    <w:rsid w:val="00AF3CEB"/>
    <w:rsid w:val="00B020D9"/>
    <w:rsid w:val="00B206EB"/>
    <w:rsid w:val="00B8710F"/>
    <w:rsid w:val="00BA0E28"/>
    <w:rsid w:val="00BC7DBB"/>
    <w:rsid w:val="00C154BC"/>
    <w:rsid w:val="00C40CC8"/>
    <w:rsid w:val="00CE13FB"/>
    <w:rsid w:val="00D054EC"/>
    <w:rsid w:val="00D42664"/>
    <w:rsid w:val="00D62E9F"/>
    <w:rsid w:val="00D8649A"/>
    <w:rsid w:val="00DB0F6C"/>
    <w:rsid w:val="00DC7310"/>
    <w:rsid w:val="00DE77E0"/>
    <w:rsid w:val="00E0100A"/>
    <w:rsid w:val="00E35C88"/>
    <w:rsid w:val="00E57373"/>
    <w:rsid w:val="00E80FF9"/>
    <w:rsid w:val="00ED0B67"/>
    <w:rsid w:val="00ED3461"/>
    <w:rsid w:val="00ED58F7"/>
    <w:rsid w:val="00EF104D"/>
    <w:rsid w:val="00F3188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51C09-CEFA-4DBB-A51C-B165AF0F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98</cp:revision>
  <dcterms:created xsi:type="dcterms:W3CDTF">2018-12-16T05:47:00Z</dcterms:created>
  <dcterms:modified xsi:type="dcterms:W3CDTF">2018-12-16T18:30:00Z</dcterms:modified>
</cp:coreProperties>
</file>