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9072" w:type="dxa"/>
        <w:jc w:val="center"/>
        <w:shd w:val="clear" w:color="auto" w:fill="9CC2E5" w:themeFill="accent1" w:themeFillTint="99"/>
        <w:tblLook w:val="04A0" w:firstRow="1" w:lastRow="0" w:firstColumn="1" w:lastColumn="0" w:noHBand="0" w:noVBand="1"/>
      </w:tblPr>
      <w:tblGrid>
        <w:gridCol w:w="9072"/>
      </w:tblGrid>
      <w:tr w:rsidR="00EB2B9C" w:rsidRPr="004C7754" w14:paraId="12E94A76" w14:textId="77777777" w:rsidTr="00BB2688">
        <w:trPr>
          <w:jc w:val="center"/>
        </w:trPr>
        <w:tc>
          <w:tcPr>
            <w:tcW w:w="9072" w:type="dxa"/>
            <w:shd w:val="clear" w:color="auto" w:fill="9CC2E5" w:themeFill="accent1" w:themeFillTint="99"/>
          </w:tcPr>
          <w:p w14:paraId="20024A4E" w14:textId="5927DD4B" w:rsidR="00EB2B9C" w:rsidRPr="00F66912" w:rsidRDefault="00EB2B9C" w:rsidP="00FB0124">
            <w:pPr>
              <w:jc w:val="center"/>
              <w:rPr>
                <w:rFonts w:ascii="Arial Narrow" w:hAnsi="Arial Narrow"/>
                <w:b/>
                <w:bCs/>
                <w:color w:val="000000"/>
                <w:sz w:val="28"/>
                <w:szCs w:val="28"/>
              </w:rPr>
            </w:pPr>
            <w:r w:rsidRPr="00F66912">
              <w:rPr>
                <w:rFonts w:ascii="Arial Narrow" w:hAnsi="Arial Narrow"/>
                <w:b/>
                <w:bCs/>
                <w:color w:val="000000"/>
                <w:sz w:val="28"/>
                <w:szCs w:val="28"/>
              </w:rPr>
              <w:t xml:space="preserve">Projet de </w:t>
            </w:r>
            <w:r w:rsidR="00F66912" w:rsidRPr="00F66912">
              <w:rPr>
                <w:rFonts w:ascii="Arial Narrow" w:hAnsi="Arial Narrow"/>
                <w:b/>
                <w:bCs/>
                <w:color w:val="000000"/>
                <w:sz w:val="28"/>
                <w:szCs w:val="28"/>
              </w:rPr>
              <w:t>thèse</w:t>
            </w:r>
            <w:r w:rsidR="00DF7BE5" w:rsidRPr="00DF7BE5">
              <w:rPr>
                <w:rFonts w:ascii="Arial Narrow" w:hAnsi="Arial Narrow"/>
                <w:b/>
                <w:bCs/>
                <w:color w:val="000000"/>
                <w:sz w:val="28"/>
                <w:szCs w:val="28"/>
              </w:rPr>
              <w:t xml:space="preserve"> de doctorat unique</w:t>
            </w:r>
          </w:p>
        </w:tc>
      </w:tr>
    </w:tbl>
    <w:p w14:paraId="1ADA4638" w14:textId="088DCD37" w:rsidR="00EB2B9C" w:rsidRPr="004C7754" w:rsidRDefault="00EB2B9C" w:rsidP="003F3D5B">
      <w:pPr>
        <w:tabs>
          <w:tab w:val="left" w:pos="8784"/>
        </w:tabs>
        <w:rPr>
          <w:rFonts w:ascii="Arial Narrow" w:hAnsi="Arial Narrow"/>
        </w:rPr>
      </w:pPr>
    </w:p>
    <w:tbl>
      <w:tblPr>
        <w:tblW w:w="9354" w:type="dxa"/>
        <w:jc w:val="center"/>
        <w:tblCellMar>
          <w:left w:w="70" w:type="dxa"/>
          <w:right w:w="70" w:type="dxa"/>
        </w:tblCellMar>
        <w:tblLook w:val="04A0" w:firstRow="1" w:lastRow="0" w:firstColumn="1" w:lastColumn="0" w:noHBand="0" w:noVBand="1"/>
      </w:tblPr>
      <w:tblGrid>
        <w:gridCol w:w="4111"/>
        <w:gridCol w:w="5243"/>
      </w:tblGrid>
      <w:tr w:rsidR="00EB2B9C" w:rsidRPr="004C7754" w14:paraId="7ABA8AC3" w14:textId="77777777" w:rsidTr="00CA05B8">
        <w:trPr>
          <w:trHeight w:val="196"/>
          <w:jc w:val="center"/>
        </w:trPr>
        <w:tc>
          <w:tcPr>
            <w:tcW w:w="9354" w:type="dxa"/>
            <w:gridSpan w:val="2"/>
            <w:tcBorders>
              <w:top w:val="nil"/>
              <w:left w:val="nil"/>
              <w:bottom w:val="nil"/>
              <w:right w:val="nil"/>
            </w:tcBorders>
            <w:shd w:val="clear" w:color="000000" w:fill="auto"/>
            <w:noWrap/>
            <w:vAlign w:val="center"/>
            <w:hideMark/>
          </w:tcPr>
          <w:p w14:paraId="28D12664" w14:textId="7B4B4DD0" w:rsidR="00EB2B9C" w:rsidRPr="004C7754" w:rsidRDefault="002F0AD2" w:rsidP="00257CBA">
            <w:pPr>
              <w:pStyle w:val="Paragraphedeliste"/>
              <w:numPr>
                <w:ilvl w:val="0"/>
                <w:numId w:val="5"/>
              </w:numPr>
              <w:spacing w:after="0" w:line="240" w:lineRule="auto"/>
              <w:ind w:left="567" w:hanging="567"/>
              <w:rPr>
                <w:rFonts w:ascii="Arial Narrow" w:hAnsi="Arial Narrow"/>
                <w:b/>
                <w:bCs/>
                <w:sz w:val="24"/>
                <w:szCs w:val="24"/>
              </w:rPr>
            </w:pPr>
            <w:r w:rsidRPr="0099620B">
              <w:rPr>
                <w:rFonts w:ascii="Arial Narrow" w:hAnsi="Arial Narrow"/>
                <w:b/>
                <w:bCs/>
                <w:sz w:val="24"/>
                <w:szCs w:val="24"/>
                <w:lang w:val="fr-FR"/>
              </w:rPr>
              <w:t>Identification</w:t>
            </w:r>
            <w:r w:rsidR="004C7754" w:rsidRPr="004C7754">
              <w:rPr>
                <w:rFonts w:ascii="Arial Narrow" w:hAnsi="Arial Narrow"/>
                <w:b/>
                <w:bCs/>
                <w:sz w:val="24"/>
                <w:szCs w:val="24"/>
                <w:lang w:val="fr-FR"/>
              </w:rPr>
              <w:t xml:space="preserve"> du projet de th</w:t>
            </w:r>
            <w:r w:rsidR="004C7754">
              <w:rPr>
                <w:rFonts w:ascii="Arial Narrow" w:hAnsi="Arial Narrow"/>
                <w:b/>
                <w:bCs/>
                <w:sz w:val="24"/>
                <w:szCs w:val="24"/>
                <w:lang w:val="fr-FR"/>
              </w:rPr>
              <w:t>èse</w:t>
            </w:r>
          </w:p>
        </w:tc>
      </w:tr>
      <w:tr w:rsidR="002F0AD2" w:rsidRPr="00832FED" w14:paraId="760EDAE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E9F14E3" w14:textId="7B600387" w:rsidR="002F0AD2" w:rsidRPr="004C7754" w:rsidRDefault="006D3E02" w:rsidP="00FB0124">
            <w:pPr>
              <w:rPr>
                <w:rFonts w:ascii="Arial Narrow" w:hAnsi="Arial Narrow"/>
                <w:sz w:val="22"/>
                <w:szCs w:val="22"/>
              </w:rPr>
            </w:pPr>
            <w:r w:rsidRPr="004C7754">
              <w:rPr>
                <w:rFonts w:ascii="Arial Narrow" w:hAnsi="Arial Narrow"/>
                <w:sz w:val="22"/>
                <w:szCs w:val="22"/>
              </w:rPr>
              <w:t>École Doctorale</w:t>
            </w:r>
          </w:p>
        </w:tc>
        <w:tc>
          <w:tcPr>
            <w:tcW w:w="5243" w:type="dxa"/>
            <w:tcBorders>
              <w:top w:val="single" w:sz="4" w:space="0" w:color="auto"/>
              <w:left w:val="nil"/>
              <w:bottom w:val="single" w:sz="4" w:space="0" w:color="auto"/>
              <w:right w:val="single" w:sz="4" w:space="0" w:color="auto"/>
            </w:tcBorders>
            <w:vAlign w:val="center"/>
          </w:tcPr>
          <w:p w14:paraId="77F11065" w14:textId="4188DACD" w:rsidR="002F0AD2" w:rsidRPr="00E750AD" w:rsidRDefault="00D54043" w:rsidP="00941BF3">
            <w:pPr>
              <w:pStyle w:val="Titre"/>
              <w:rPr>
                <w:rFonts w:ascii="Arial Narrow" w:eastAsia="Times New Roman" w:hAnsi="Arial Narrow" w:cs="Times New Roman"/>
                <w:b/>
                <w:bCs/>
                <w:spacing w:val="0"/>
                <w:kern w:val="0"/>
                <w:sz w:val="22"/>
                <w:szCs w:val="22"/>
                <w:lang w:val="fr-FR" w:eastAsia="fr-FR"/>
              </w:rPr>
            </w:pPr>
            <w:proofErr w:type="spellStart"/>
            <w:r w:rsidRPr="00E750AD">
              <w:rPr>
                <w:rFonts w:ascii="Arial Narrow" w:eastAsia="Times New Roman" w:hAnsi="Arial Narrow" w:cs="Times New Roman"/>
                <w:b/>
                <w:bCs/>
                <w:spacing w:val="0"/>
                <w:kern w:val="0"/>
                <w:sz w:val="22"/>
                <w:szCs w:val="22"/>
                <w:lang w:val="fr-FR" w:eastAsia="fr-FR"/>
              </w:rPr>
              <w:t>Ecole</w:t>
            </w:r>
            <w:proofErr w:type="spellEnd"/>
            <w:r w:rsidRPr="00E750AD">
              <w:rPr>
                <w:rFonts w:ascii="Arial Narrow" w:eastAsia="Times New Roman" w:hAnsi="Arial Narrow" w:cs="Times New Roman"/>
                <w:b/>
                <w:bCs/>
                <w:spacing w:val="0"/>
                <w:kern w:val="0"/>
                <w:sz w:val="22"/>
                <w:szCs w:val="22"/>
                <w:lang w:val="fr-FR" w:eastAsia="fr-FR"/>
              </w:rPr>
              <w:t xml:space="preserve"> Doctorale Sciences </w:t>
            </w:r>
            <w:r w:rsidR="009E54DB" w:rsidRPr="00E750AD">
              <w:rPr>
                <w:rFonts w:ascii="Arial Narrow" w:eastAsia="Times New Roman" w:hAnsi="Arial Narrow" w:cs="Times New Roman"/>
                <w:b/>
                <w:bCs/>
                <w:spacing w:val="0"/>
                <w:kern w:val="0"/>
                <w:sz w:val="22"/>
                <w:szCs w:val="22"/>
                <w:lang w:val="fr-FR" w:eastAsia="fr-FR"/>
              </w:rPr>
              <w:t>e</w:t>
            </w:r>
            <w:r w:rsidRPr="00E750AD">
              <w:rPr>
                <w:rFonts w:ascii="Arial Narrow" w:eastAsia="Times New Roman" w:hAnsi="Arial Narrow" w:cs="Times New Roman"/>
                <w:b/>
                <w:bCs/>
                <w:spacing w:val="0"/>
                <w:kern w:val="0"/>
                <w:sz w:val="22"/>
                <w:szCs w:val="22"/>
                <w:lang w:val="fr-FR" w:eastAsia="fr-FR"/>
              </w:rPr>
              <w:t xml:space="preserve">t Techniques </w:t>
            </w:r>
            <w:r w:rsidR="00C51195" w:rsidRPr="00E750AD">
              <w:rPr>
                <w:rFonts w:ascii="Arial Narrow" w:eastAsia="Times New Roman" w:hAnsi="Arial Narrow" w:cs="Times New Roman"/>
                <w:b/>
                <w:bCs/>
                <w:spacing w:val="0"/>
                <w:kern w:val="0"/>
                <w:sz w:val="22"/>
                <w:szCs w:val="22"/>
                <w:lang w:val="fr-FR" w:eastAsia="fr-FR"/>
              </w:rPr>
              <w:t>d</w:t>
            </w:r>
            <w:r w:rsidRPr="00E750AD">
              <w:rPr>
                <w:rFonts w:ascii="Arial Narrow" w:eastAsia="Times New Roman" w:hAnsi="Arial Narrow" w:cs="Times New Roman"/>
                <w:b/>
                <w:bCs/>
                <w:spacing w:val="0"/>
                <w:kern w:val="0"/>
                <w:sz w:val="22"/>
                <w:szCs w:val="22"/>
                <w:lang w:val="fr-FR" w:eastAsia="fr-FR"/>
              </w:rPr>
              <w:t xml:space="preserve">e </w:t>
            </w:r>
            <w:r w:rsidR="003A796A" w:rsidRPr="00E750AD">
              <w:rPr>
                <w:rFonts w:ascii="Arial Narrow" w:eastAsia="Times New Roman" w:hAnsi="Arial Narrow" w:cs="Times New Roman"/>
                <w:b/>
                <w:bCs/>
                <w:spacing w:val="0"/>
                <w:kern w:val="0"/>
                <w:sz w:val="22"/>
                <w:szCs w:val="22"/>
                <w:lang w:val="fr-FR" w:eastAsia="fr-FR"/>
              </w:rPr>
              <w:t>l</w:t>
            </w:r>
            <w:r w:rsidRPr="00E750AD">
              <w:rPr>
                <w:rFonts w:ascii="Arial Narrow" w:eastAsia="Times New Roman" w:hAnsi="Arial Narrow" w:cs="Times New Roman"/>
                <w:b/>
                <w:bCs/>
                <w:spacing w:val="0"/>
                <w:kern w:val="0"/>
                <w:sz w:val="22"/>
                <w:szCs w:val="22"/>
                <w:lang w:val="fr-FR" w:eastAsia="fr-FR"/>
              </w:rPr>
              <w:t>’</w:t>
            </w:r>
            <w:r w:rsidR="003A796A" w:rsidRPr="00E750AD">
              <w:rPr>
                <w:rFonts w:ascii="Arial Narrow" w:eastAsia="Times New Roman" w:hAnsi="Arial Narrow" w:cs="Times New Roman"/>
                <w:b/>
                <w:bCs/>
                <w:spacing w:val="0"/>
                <w:kern w:val="0"/>
                <w:sz w:val="22"/>
                <w:szCs w:val="22"/>
                <w:lang w:val="fr-FR" w:eastAsia="fr-FR"/>
              </w:rPr>
              <w:t>U</w:t>
            </w:r>
            <w:r w:rsidRPr="00E750AD">
              <w:rPr>
                <w:rFonts w:ascii="Arial Narrow" w:eastAsia="Times New Roman" w:hAnsi="Arial Narrow" w:cs="Times New Roman"/>
                <w:b/>
                <w:bCs/>
                <w:spacing w:val="0"/>
                <w:kern w:val="0"/>
                <w:sz w:val="22"/>
                <w:szCs w:val="22"/>
                <w:lang w:val="fr-FR" w:eastAsia="fr-FR"/>
              </w:rPr>
              <w:t>niversit</w:t>
            </w:r>
            <w:r w:rsidR="000C0005">
              <w:rPr>
                <w:rFonts w:ascii="Arial Narrow" w:eastAsia="Times New Roman" w:hAnsi="Arial Narrow" w:cs="Times New Roman"/>
                <w:b/>
                <w:bCs/>
                <w:spacing w:val="0"/>
                <w:kern w:val="0"/>
                <w:sz w:val="22"/>
                <w:szCs w:val="22"/>
                <w:lang w:val="fr-FR" w:eastAsia="fr-FR"/>
              </w:rPr>
              <w:t>é</w:t>
            </w:r>
            <w:r w:rsidRPr="00E750AD">
              <w:rPr>
                <w:rFonts w:ascii="Arial Narrow" w:eastAsia="Times New Roman" w:hAnsi="Arial Narrow" w:cs="Times New Roman"/>
                <w:b/>
                <w:bCs/>
                <w:spacing w:val="0"/>
                <w:kern w:val="0"/>
                <w:sz w:val="22"/>
                <w:szCs w:val="22"/>
                <w:lang w:val="fr-FR" w:eastAsia="fr-FR"/>
              </w:rPr>
              <w:t xml:space="preserve"> </w:t>
            </w:r>
            <w:r w:rsidR="00484053" w:rsidRPr="00E750AD">
              <w:rPr>
                <w:rFonts w:ascii="Arial Narrow" w:eastAsia="Times New Roman" w:hAnsi="Arial Narrow" w:cs="Times New Roman"/>
                <w:b/>
                <w:bCs/>
                <w:spacing w:val="0"/>
                <w:kern w:val="0"/>
                <w:sz w:val="22"/>
                <w:szCs w:val="22"/>
                <w:lang w:val="fr-FR" w:eastAsia="fr-FR"/>
              </w:rPr>
              <w:t>N</w:t>
            </w:r>
            <w:r w:rsidR="003A796A" w:rsidRPr="00E750AD">
              <w:rPr>
                <w:rFonts w:ascii="Arial Narrow" w:eastAsia="Times New Roman" w:hAnsi="Arial Narrow" w:cs="Times New Roman"/>
                <w:b/>
                <w:bCs/>
                <w:spacing w:val="0"/>
                <w:kern w:val="0"/>
                <w:sz w:val="22"/>
                <w:szCs w:val="22"/>
                <w:lang w:val="fr-FR" w:eastAsia="fr-FR"/>
              </w:rPr>
              <w:t>azi</w:t>
            </w:r>
            <w:r w:rsidR="00484053" w:rsidRPr="00E750AD">
              <w:rPr>
                <w:rFonts w:ascii="Arial Narrow" w:eastAsia="Times New Roman" w:hAnsi="Arial Narrow" w:cs="Times New Roman"/>
                <w:b/>
                <w:bCs/>
                <w:spacing w:val="0"/>
                <w:kern w:val="0"/>
                <w:sz w:val="22"/>
                <w:szCs w:val="22"/>
                <w:lang w:val="fr-FR" w:eastAsia="fr-FR"/>
              </w:rPr>
              <w:t xml:space="preserve"> BONI</w:t>
            </w:r>
            <w:r w:rsidR="00767F7C" w:rsidRPr="00E750AD">
              <w:rPr>
                <w:rFonts w:ascii="Arial Narrow" w:eastAsia="Times New Roman" w:hAnsi="Arial Narrow" w:cs="Times New Roman"/>
                <w:b/>
                <w:bCs/>
                <w:spacing w:val="0"/>
                <w:kern w:val="0"/>
                <w:sz w:val="22"/>
                <w:szCs w:val="22"/>
                <w:lang w:val="fr-FR" w:eastAsia="fr-FR"/>
              </w:rPr>
              <w:t xml:space="preserve"> (ED-ST/UNB)</w:t>
            </w:r>
          </w:p>
        </w:tc>
      </w:tr>
      <w:tr w:rsidR="003820A3" w:rsidRPr="00832FED" w14:paraId="4E1EEB49"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E045049" w14:textId="4D713BA9" w:rsidR="003820A3" w:rsidRPr="004C7754" w:rsidRDefault="006D3E02" w:rsidP="00FB0124">
            <w:pPr>
              <w:rPr>
                <w:rFonts w:ascii="Arial Narrow" w:hAnsi="Arial Narrow"/>
                <w:sz w:val="22"/>
                <w:szCs w:val="22"/>
              </w:rPr>
            </w:pPr>
            <w:r w:rsidRPr="004C7754">
              <w:rPr>
                <w:rFonts w:ascii="Arial Narrow" w:hAnsi="Arial Narrow"/>
                <w:sz w:val="22"/>
                <w:szCs w:val="22"/>
              </w:rPr>
              <w:t>Formation Doctorale</w:t>
            </w:r>
          </w:p>
        </w:tc>
        <w:tc>
          <w:tcPr>
            <w:tcW w:w="5243" w:type="dxa"/>
            <w:tcBorders>
              <w:top w:val="single" w:sz="4" w:space="0" w:color="auto"/>
              <w:left w:val="nil"/>
              <w:bottom w:val="single" w:sz="4" w:space="0" w:color="auto"/>
              <w:right w:val="single" w:sz="4" w:space="0" w:color="auto"/>
            </w:tcBorders>
            <w:vAlign w:val="center"/>
          </w:tcPr>
          <w:p w14:paraId="0688EDFE" w14:textId="02040FD2" w:rsidR="003820A3" w:rsidRPr="00E750AD" w:rsidRDefault="00023BBA" w:rsidP="00941BF3">
            <w:pPr>
              <w:rPr>
                <w:rFonts w:ascii="Arial Narrow" w:hAnsi="Arial Narrow"/>
                <w:b/>
                <w:bCs/>
                <w:sz w:val="22"/>
                <w:szCs w:val="22"/>
              </w:rPr>
            </w:pPr>
            <w:r w:rsidRPr="00E750AD">
              <w:rPr>
                <w:rFonts w:ascii="Arial Narrow" w:hAnsi="Arial Narrow"/>
                <w:b/>
                <w:bCs/>
                <w:sz w:val="22"/>
                <w:szCs w:val="22"/>
              </w:rPr>
              <w:t>Informatique : Blockchain et Systèmes d’Information sécurisés</w:t>
            </w:r>
          </w:p>
        </w:tc>
      </w:tr>
      <w:tr w:rsidR="006D3E02" w:rsidRPr="00832FED" w14:paraId="75B0E401"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40172F75" w14:textId="1F438683" w:rsidR="006D3E02" w:rsidRPr="004C7754" w:rsidRDefault="006D3E02" w:rsidP="00FB0124">
            <w:pPr>
              <w:rPr>
                <w:rFonts w:ascii="Arial Narrow" w:hAnsi="Arial Narrow"/>
                <w:sz w:val="22"/>
                <w:szCs w:val="22"/>
              </w:rPr>
            </w:pPr>
            <w:r w:rsidRPr="004C7754">
              <w:rPr>
                <w:rFonts w:ascii="Arial Narrow" w:hAnsi="Arial Narrow"/>
                <w:sz w:val="22"/>
                <w:szCs w:val="22"/>
              </w:rPr>
              <w:t>Laboratoire</w:t>
            </w:r>
          </w:p>
        </w:tc>
        <w:tc>
          <w:tcPr>
            <w:tcW w:w="5243" w:type="dxa"/>
            <w:tcBorders>
              <w:top w:val="single" w:sz="4" w:space="0" w:color="auto"/>
              <w:left w:val="nil"/>
              <w:bottom w:val="single" w:sz="4" w:space="0" w:color="auto"/>
              <w:right w:val="single" w:sz="4" w:space="0" w:color="auto"/>
            </w:tcBorders>
            <w:vAlign w:val="center"/>
          </w:tcPr>
          <w:p w14:paraId="54846203" w14:textId="3BD8B9C0" w:rsidR="006D3E02" w:rsidRPr="00E750AD" w:rsidRDefault="00F1134B" w:rsidP="00941BF3">
            <w:pPr>
              <w:rPr>
                <w:rFonts w:ascii="Arial Narrow" w:hAnsi="Arial Narrow"/>
                <w:b/>
                <w:bCs/>
                <w:sz w:val="22"/>
                <w:szCs w:val="22"/>
              </w:rPr>
            </w:pPr>
            <w:r w:rsidRPr="00E750AD">
              <w:rPr>
                <w:rFonts w:ascii="Arial Narrow" w:hAnsi="Arial Narrow"/>
                <w:b/>
                <w:bCs/>
                <w:sz w:val="22"/>
                <w:szCs w:val="22"/>
              </w:rPr>
              <w:t>Laboratoire de Mathématiques discrètes (</w:t>
            </w:r>
            <w:proofErr w:type="spellStart"/>
            <w:r w:rsidRPr="00E750AD">
              <w:rPr>
                <w:rFonts w:ascii="Arial Narrow" w:hAnsi="Arial Narrow"/>
                <w:b/>
                <w:bCs/>
                <w:sz w:val="22"/>
                <w:szCs w:val="22"/>
              </w:rPr>
              <w:t>LaMDI</w:t>
            </w:r>
            <w:proofErr w:type="spellEnd"/>
            <w:r w:rsidRPr="00E750AD">
              <w:rPr>
                <w:rFonts w:ascii="Arial Narrow" w:hAnsi="Arial Narrow"/>
                <w:b/>
                <w:bCs/>
                <w:sz w:val="22"/>
                <w:szCs w:val="22"/>
              </w:rPr>
              <w:t>)</w:t>
            </w:r>
          </w:p>
        </w:tc>
      </w:tr>
      <w:tr w:rsidR="00EB2B9C" w:rsidRPr="00832FED" w14:paraId="0179B39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hideMark/>
          </w:tcPr>
          <w:p w14:paraId="616A6322" w14:textId="757DEFA8" w:rsidR="00EB2B9C" w:rsidRPr="00832FED" w:rsidRDefault="00F315A7" w:rsidP="00FB0124">
            <w:pPr>
              <w:rPr>
                <w:rFonts w:ascii="Arial Narrow" w:hAnsi="Arial Narrow"/>
                <w:sz w:val="22"/>
                <w:szCs w:val="22"/>
              </w:rPr>
            </w:pPr>
            <w:r w:rsidRPr="004C7754">
              <w:rPr>
                <w:rFonts w:ascii="Arial Narrow" w:hAnsi="Arial Narrow"/>
                <w:sz w:val="22"/>
                <w:szCs w:val="22"/>
              </w:rPr>
              <w:t>Titre du projet</w:t>
            </w:r>
            <w:r w:rsidR="00BE1E8F" w:rsidRPr="004C7754">
              <w:rPr>
                <w:rFonts w:ascii="Arial Narrow" w:hAnsi="Arial Narrow"/>
                <w:sz w:val="22"/>
                <w:szCs w:val="22"/>
              </w:rPr>
              <w:t xml:space="preserve"> </w:t>
            </w:r>
            <w:r w:rsidR="006D3E02" w:rsidRPr="004C7754">
              <w:rPr>
                <w:rFonts w:ascii="Arial Narrow" w:hAnsi="Arial Narrow"/>
                <w:sz w:val="22"/>
                <w:szCs w:val="22"/>
              </w:rPr>
              <w:t>de thèse</w:t>
            </w:r>
          </w:p>
        </w:tc>
        <w:tc>
          <w:tcPr>
            <w:tcW w:w="5243" w:type="dxa"/>
            <w:tcBorders>
              <w:top w:val="single" w:sz="4" w:space="0" w:color="auto"/>
              <w:left w:val="nil"/>
              <w:bottom w:val="single" w:sz="4" w:space="0" w:color="auto"/>
              <w:right w:val="single" w:sz="4" w:space="0" w:color="auto"/>
            </w:tcBorders>
            <w:vAlign w:val="center"/>
          </w:tcPr>
          <w:p w14:paraId="4969F8C7" w14:textId="32010D42" w:rsidR="00EB2B9C" w:rsidRPr="00E750AD" w:rsidRDefault="00EC0132" w:rsidP="00941BF3">
            <w:pPr>
              <w:rPr>
                <w:rFonts w:ascii="Arial Narrow" w:hAnsi="Arial Narrow"/>
                <w:b/>
                <w:bCs/>
                <w:sz w:val="22"/>
                <w:szCs w:val="22"/>
              </w:rPr>
            </w:pPr>
            <w:r w:rsidRPr="00E750AD">
              <w:rPr>
                <w:rFonts w:ascii="Arial Narrow" w:hAnsi="Arial Narrow"/>
                <w:b/>
                <w:bCs/>
                <w:sz w:val="22"/>
                <w:szCs w:val="22"/>
              </w:rPr>
              <w:t>Traçabilité et authentification de documents administratifs à l'aide de la blockchain : application dans l’administration publique au Burkina Faso</w:t>
            </w:r>
          </w:p>
        </w:tc>
      </w:tr>
      <w:tr w:rsidR="00EB2B9C" w:rsidRPr="00832FED" w14:paraId="65ED6EF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4EADA9B" w14:textId="2FF7CA9A" w:rsidR="00EB2B9C" w:rsidRPr="00832FED" w:rsidRDefault="00DF5338" w:rsidP="00FB0124">
            <w:pPr>
              <w:rPr>
                <w:rFonts w:ascii="Arial Narrow" w:hAnsi="Arial Narrow"/>
                <w:sz w:val="22"/>
                <w:szCs w:val="22"/>
              </w:rPr>
            </w:pPr>
            <w:r w:rsidRPr="00832FED">
              <w:rPr>
                <w:rFonts w:ascii="Arial Narrow" w:hAnsi="Arial Narrow"/>
                <w:sz w:val="22"/>
                <w:szCs w:val="22"/>
              </w:rPr>
              <w:t>Nom et Prénom(s)</w:t>
            </w:r>
            <w:r w:rsidR="004E2AFA" w:rsidRPr="00832FED">
              <w:rPr>
                <w:rFonts w:ascii="Arial Narrow" w:hAnsi="Arial Narrow"/>
                <w:sz w:val="22"/>
                <w:szCs w:val="22"/>
              </w:rPr>
              <w:t xml:space="preserve"> du candidat au doctorat</w:t>
            </w:r>
          </w:p>
        </w:tc>
        <w:tc>
          <w:tcPr>
            <w:tcW w:w="5243" w:type="dxa"/>
            <w:tcBorders>
              <w:top w:val="single" w:sz="4" w:space="0" w:color="auto"/>
              <w:left w:val="nil"/>
              <w:bottom w:val="single" w:sz="4" w:space="0" w:color="auto"/>
              <w:right w:val="single" w:sz="4" w:space="0" w:color="auto"/>
            </w:tcBorders>
            <w:vAlign w:val="center"/>
          </w:tcPr>
          <w:p w14:paraId="30D13BBC" w14:textId="7CF102A4" w:rsidR="00EB2B9C" w:rsidRPr="00E750AD" w:rsidRDefault="00EC0132" w:rsidP="00941BF3">
            <w:pPr>
              <w:rPr>
                <w:rFonts w:ascii="Arial Narrow" w:hAnsi="Arial Narrow"/>
                <w:b/>
                <w:bCs/>
                <w:sz w:val="22"/>
                <w:szCs w:val="22"/>
              </w:rPr>
            </w:pPr>
            <w:r w:rsidRPr="00E750AD">
              <w:rPr>
                <w:rFonts w:ascii="Arial Narrow" w:hAnsi="Arial Narrow"/>
                <w:b/>
                <w:bCs/>
                <w:sz w:val="22"/>
                <w:szCs w:val="22"/>
              </w:rPr>
              <w:t>HIEN Zilèdem Pierre Canisius</w:t>
            </w:r>
          </w:p>
        </w:tc>
      </w:tr>
      <w:tr w:rsidR="00FB0124" w:rsidRPr="00832FED" w14:paraId="215CBBA2"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D9167D4" w14:textId="63530517"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 xml:space="preserve">grade </w:t>
            </w:r>
            <w:r w:rsidR="00DF7BE5" w:rsidRPr="00832FED">
              <w:rPr>
                <w:rFonts w:ascii="Arial Narrow" w:hAnsi="Arial Narrow"/>
                <w:sz w:val="22"/>
                <w:szCs w:val="22"/>
              </w:rPr>
              <w:t xml:space="preserve">et spécialité CAMES </w:t>
            </w:r>
            <w:r w:rsidR="004E2AFA" w:rsidRPr="00832FED">
              <w:rPr>
                <w:rFonts w:ascii="Arial Narrow" w:hAnsi="Arial Narrow"/>
                <w:sz w:val="22"/>
                <w:szCs w:val="22"/>
              </w:rPr>
              <w:t>du directeur de thèse</w:t>
            </w:r>
          </w:p>
        </w:tc>
        <w:tc>
          <w:tcPr>
            <w:tcW w:w="5243" w:type="dxa"/>
            <w:tcBorders>
              <w:top w:val="single" w:sz="4" w:space="0" w:color="auto"/>
              <w:left w:val="nil"/>
              <w:bottom w:val="single" w:sz="4" w:space="0" w:color="auto"/>
              <w:right w:val="single" w:sz="4" w:space="0" w:color="auto"/>
            </w:tcBorders>
            <w:vAlign w:val="center"/>
          </w:tcPr>
          <w:p w14:paraId="0E48FE9E" w14:textId="192D8BDB" w:rsidR="00FB0124" w:rsidRPr="00E750AD" w:rsidRDefault="00D50A92" w:rsidP="00941BF3">
            <w:pPr>
              <w:rPr>
                <w:rFonts w:ascii="Arial Narrow" w:hAnsi="Arial Narrow"/>
                <w:b/>
                <w:bCs/>
                <w:sz w:val="22"/>
                <w:szCs w:val="22"/>
              </w:rPr>
            </w:pPr>
            <w:r w:rsidRPr="00E750AD">
              <w:rPr>
                <w:rFonts w:ascii="Arial Narrow" w:hAnsi="Arial Narrow"/>
                <w:b/>
                <w:bCs/>
                <w:sz w:val="22"/>
                <w:szCs w:val="22"/>
              </w:rPr>
              <w:t>TRAORE Yaya, Maître de Conférences en Informatique</w:t>
            </w:r>
          </w:p>
        </w:tc>
      </w:tr>
      <w:tr w:rsidR="00FB0124" w:rsidRPr="00832FED" w14:paraId="7B8E464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D96ED38" w14:textId="75EFC680"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grade</w:t>
            </w:r>
            <w:r w:rsidR="00C1173B" w:rsidRPr="00832FED">
              <w:rPr>
                <w:rFonts w:ascii="Arial Narrow" w:hAnsi="Arial Narrow"/>
                <w:sz w:val="22"/>
                <w:szCs w:val="22"/>
              </w:rPr>
              <w:t xml:space="preserve"> et spécialité CAMES</w:t>
            </w:r>
            <w:r w:rsidR="004E2AFA" w:rsidRPr="00832FED">
              <w:rPr>
                <w:rFonts w:ascii="Arial Narrow" w:hAnsi="Arial Narrow"/>
                <w:sz w:val="22"/>
                <w:szCs w:val="22"/>
              </w:rPr>
              <w:t xml:space="preserve"> du codirecteur de thèse</w:t>
            </w:r>
          </w:p>
        </w:tc>
        <w:tc>
          <w:tcPr>
            <w:tcW w:w="5243" w:type="dxa"/>
            <w:tcBorders>
              <w:top w:val="single" w:sz="4" w:space="0" w:color="auto"/>
              <w:left w:val="nil"/>
              <w:bottom w:val="single" w:sz="4" w:space="0" w:color="auto"/>
              <w:right w:val="single" w:sz="4" w:space="0" w:color="auto"/>
            </w:tcBorders>
            <w:vAlign w:val="center"/>
          </w:tcPr>
          <w:p w14:paraId="22178677" w14:textId="105946DF" w:rsidR="00FB0124" w:rsidRPr="00E750AD" w:rsidRDefault="00FB0124" w:rsidP="00941BF3">
            <w:pPr>
              <w:rPr>
                <w:rFonts w:ascii="Arial Narrow" w:hAnsi="Arial Narrow"/>
                <w:b/>
                <w:bCs/>
                <w:sz w:val="22"/>
                <w:szCs w:val="22"/>
              </w:rPr>
            </w:pPr>
          </w:p>
        </w:tc>
      </w:tr>
    </w:tbl>
    <w:p w14:paraId="6B99B3AA" w14:textId="41514511" w:rsidR="00206E04" w:rsidRPr="004C7754" w:rsidRDefault="00206E04">
      <w:pPr>
        <w:spacing w:after="160" w:line="259" w:lineRule="auto"/>
        <w:rPr>
          <w:rFonts w:ascii="Arial Narrow" w:hAnsi="Arial Narrow"/>
        </w:rPr>
      </w:pPr>
    </w:p>
    <w:tbl>
      <w:tblPr>
        <w:tblW w:w="9072" w:type="dxa"/>
        <w:tblCellMar>
          <w:left w:w="70" w:type="dxa"/>
          <w:right w:w="70" w:type="dxa"/>
        </w:tblCellMar>
        <w:tblLook w:val="04A0" w:firstRow="1" w:lastRow="0" w:firstColumn="1" w:lastColumn="0" w:noHBand="0" w:noVBand="1"/>
      </w:tblPr>
      <w:tblGrid>
        <w:gridCol w:w="9354"/>
      </w:tblGrid>
      <w:tr w:rsidR="00EB2B9C" w:rsidRPr="004C7754" w14:paraId="2DE68385" w14:textId="77777777" w:rsidTr="004C7754">
        <w:trPr>
          <w:trHeight w:val="345"/>
        </w:trPr>
        <w:tc>
          <w:tcPr>
            <w:tcW w:w="14073" w:type="dxa"/>
            <w:tcBorders>
              <w:top w:val="nil"/>
              <w:left w:val="nil"/>
              <w:bottom w:val="nil"/>
              <w:right w:val="nil"/>
            </w:tcBorders>
            <w:shd w:val="clear" w:color="000000" w:fill="auto"/>
            <w:noWrap/>
            <w:hideMark/>
          </w:tcPr>
          <w:p w14:paraId="1FCD9C01" w14:textId="728CA158" w:rsidR="00EB2B9C" w:rsidRPr="004C7754" w:rsidRDefault="00531CCD" w:rsidP="00501B43">
            <w:pPr>
              <w:pStyle w:val="Paragraphedeliste"/>
              <w:numPr>
                <w:ilvl w:val="0"/>
                <w:numId w:val="5"/>
              </w:numPr>
              <w:spacing w:after="0" w:line="240" w:lineRule="auto"/>
              <w:ind w:left="567" w:hanging="567"/>
              <w:rPr>
                <w:rFonts w:ascii="Arial Narrow" w:hAnsi="Arial Narrow"/>
              </w:rPr>
            </w:pPr>
            <w:r w:rsidRPr="0099620B">
              <w:rPr>
                <w:rFonts w:ascii="Arial Narrow" w:hAnsi="Arial Narrow"/>
                <w:b/>
                <w:bCs/>
                <w:sz w:val="24"/>
                <w:szCs w:val="24"/>
                <w:lang w:val="fr-FR"/>
              </w:rPr>
              <w:t>Résumé</w:t>
            </w:r>
            <w:r w:rsidRPr="008E0365">
              <w:rPr>
                <w:rFonts w:ascii="Arial Narrow" w:hAnsi="Arial Narrow"/>
                <w:b/>
                <w:bCs/>
              </w:rPr>
              <w:t xml:space="preserve"> du projet de</w:t>
            </w:r>
            <w:r w:rsidR="006D3E02" w:rsidRPr="008E0365">
              <w:rPr>
                <w:rFonts w:ascii="Arial Narrow" w:hAnsi="Arial Narrow"/>
                <w:b/>
                <w:bCs/>
              </w:rPr>
              <w:t xml:space="preserve"> thèse </w:t>
            </w:r>
            <w:r w:rsidR="00EB2B9C" w:rsidRPr="008E0365">
              <w:rPr>
                <w:rFonts w:ascii="Arial Narrow" w:hAnsi="Arial Narrow"/>
                <w:b/>
                <w:bCs/>
              </w:rPr>
              <w:t>(</w:t>
            </w:r>
            <w:r w:rsidR="0099620B" w:rsidRPr="0099620B">
              <w:rPr>
                <w:rFonts w:ascii="Arial Narrow" w:hAnsi="Arial Narrow"/>
                <w:b/>
                <w:bCs/>
                <w:lang w:val="fr-FR"/>
              </w:rPr>
              <w:t>2</w:t>
            </w:r>
            <w:r w:rsidR="0099620B">
              <w:rPr>
                <w:rFonts w:ascii="Arial Narrow" w:hAnsi="Arial Narrow"/>
                <w:b/>
                <w:bCs/>
                <w:lang w:val="fr-FR"/>
              </w:rPr>
              <w:t>000</w:t>
            </w:r>
            <w:r w:rsidR="0099620B">
              <w:rPr>
                <w:rFonts w:ascii="Arial Narrow" w:hAnsi="Arial Narrow"/>
                <w:b/>
                <w:bCs/>
              </w:rPr>
              <w:t xml:space="preserve"> </w:t>
            </w:r>
            <w:r w:rsidR="0099620B" w:rsidRPr="0099620B">
              <w:rPr>
                <w:rFonts w:ascii="Arial Narrow" w:hAnsi="Arial Narrow"/>
                <w:b/>
                <w:bCs/>
                <w:lang w:val="fr-FR"/>
              </w:rPr>
              <w:t>caractères</w:t>
            </w:r>
            <w:r w:rsidR="00BF315C" w:rsidRPr="008E0365">
              <w:rPr>
                <w:rFonts w:ascii="Arial Narrow" w:hAnsi="Arial Narrow"/>
                <w:b/>
                <w:bCs/>
              </w:rPr>
              <w:t xml:space="preserve"> maximum</w:t>
            </w:r>
            <w:r w:rsidR="0099620B" w:rsidRPr="0099620B">
              <w:rPr>
                <w:rFonts w:ascii="Arial Narrow" w:hAnsi="Arial Narrow"/>
                <w:b/>
                <w:bCs/>
                <w:lang w:val="fr-FR"/>
              </w:rPr>
              <w:t>, espaces comp</w:t>
            </w:r>
            <w:r w:rsidR="0099620B">
              <w:rPr>
                <w:rFonts w:ascii="Arial Narrow" w:hAnsi="Arial Narrow"/>
                <w:b/>
                <w:bCs/>
                <w:lang w:val="fr-FR"/>
              </w:rPr>
              <w:t>ris</w:t>
            </w:r>
            <w:r w:rsidR="00EB2B9C" w:rsidRPr="004C7754">
              <w:rPr>
                <w:rFonts w:ascii="Arial Narrow" w:hAnsi="Arial Narrow"/>
                <w:b/>
                <w:bCs/>
              </w:rPr>
              <w:t>)</w:t>
            </w:r>
          </w:p>
        </w:tc>
      </w:tr>
      <w:tr w:rsidR="00EB2B9C" w:rsidRPr="00DE5327" w14:paraId="44858B12" w14:textId="77777777" w:rsidTr="00A261C3">
        <w:trPr>
          <w:trHeight w:val="2735"/>
        </w:trPr>
        <w:tc>
          <w:tcPr>
            <w:tcW w:w="14073" w:type="dxa"/>
            <w:tcBorders>
              <w:top w:val="single" w:sz="4" w:space="0" w:color="auto"/>
              <w:left w:val="single" w:sz="4" w:space="0" w:color="auto"/>
              <w:bottom w:val="single" w:sz="4" w:space="0" w:color="auto"/>
              <w:right w:val="single" w:sz="4" w:space="0" w:color="auto"/>
            </w:tcBorders>
            <w:noWrap/>
          </w:tcPr>
          <w:p w14:paraId="3FA66F8A" w14:textId="31AB4A22" w:rsidR="00087174" w:rsidRDefault="007B252D" w:rsidP="00DE5327">
            <w:pPr>
              <w:autoSpaceDE w:val="0"/>
              <w:autoSpaceDN w:val="0"/>
              <w:adjustRightInd w:val="0"/>
              <w:spacing w:line="360" w:lineRule="auto"/>
              <w:jc w:val="both"/>
              <w:rPr>
                <w:rFonts w:ascii="Arial Narrow" w:hAnsi="Arial Narrow"/>
              </w:rPr>
            </w:pPr>
            <w:r>
              <w:rPr>
                <w:rFonts w:ascii="Arial Narrow" w:hAnsi="Arial Narrow"/>
                <w:color w:val="000000"/>
              </w:rPr>
              <w:t>Ce projet de thèse</w:t>
            </w:r>
            <w:r w:rsidR="00642D6B">
              <w:rPr>
                <w:rFonts w:ascii="Arial Narrow" w:hAnsi="Arial Narrow"/>
                <w:color w:val="000000"/>
              </w:rPr>
              <w:t xml:space="preserve"> </w:t>
            </w:r>
            <w:r w:rsidR="00642D6B" w:rsidRPr="00DE5327">
              <w:rPr>
                <w:rFonts w:ascii="Arial Narrow" w:hAnsi="Arial Narrow"/>
                <w:color w:val="000000"/>
              </w:rPr>
              <w:t>part du constat du phénomène</w:t>
            </w:r>
            <w:r w:rsidR="00AC3C3C" w:rsidRPr="00DE5327">
              <w:rPr>
                <w:rFonts w:ascii="Arial Narrow" w:hAnsi="Arial Narrow"/>
                <w:color w:val="000000"/>
              </w:rPr>
              <w:t xml:space="preserve"> actuellement grandissant de falsification document</w:t>
            </w:r>
            <w:r w:rsidR="00E94395" w:rsidRPr="00DE5327">
              <w:rPr>
                <w:rFonts w:ascii="Arial Narrow" w:hAnsi="Arial Narrow"/>
                <w:color w:val="000000"/>
              </w:rPr>
              <w:t>aire</w:t>
            </w:r>
            <w:r w:rsidR="001804C2">
              <w:rPr>
                <w:rFonts w:ascii="Arial Narrow" w:hAnsi="Arial Narrow"/>
                <w:color w:val="000000"/>
              </w:rPr>
              <w:t xml:space="preserve"> sur l’espace public numérique et dans les structures administratives</w:t>
            </w:r>
            <w:r w:rsidR="0082650B" w:rsidRPr="00DE5327">
              <w:rPr>
                <w:rFonts w:ascii="Arial Narrow" w:hAnsi="Arial Narrow"/>
                <w:color w:val="000000"/>
              </w:rPr>
              <w:t>.</w:t>
            </w:r>
            <w:r w:rsidR="00CE272A" w:rsidRPr="00DE5327">
              <w:rPr>
                <w:rFonts w:ascii="Arial Narrow" w:hAnsi="Arial Narrow"/>
                <w:color w:val="000000"/>
              </w:rPr>
              <w:t xml:space="preserve"> </w:t>
            </w:r>
            <w:r w:rsidR="00D15EB1" w:rsidRPr="00DE5327">
              <w:rPr>
                <w:rFonts w:ascii="Arial Narrow" w:hAnsi="Arial Narrow"/>
                <w:color w:val="000000"/>
              </w:rPr>
              <w:t xml:space="preserve">A cette ère du numérique, </w:t>
            </w:r>
            <w:r w:rsidR="001F7067">
              <w:rPr>
                <w:rFonts w:ascii="Arial Narrow" w:hAnsi="Arial Narrow"/>
                <w:color w:val="000000"/>
              </w:rPr>
              <w:t>le phénomène</w:t>
            </w:r>
            <w:r w:rsidR="00C5706F">
              <w:rPr>
                <w:rFonts w:ascii="Arial Narrow" w:hAnsi="Arial Narrow"/>
                <w:color w:val="000000"/>
              </w:rPr>
              <w:t xml:space="preserve"> de</w:t>
            </w:r>
            <w:r w:rsidR="00CE272A" w:rsidRPr="00DE5327">
              <w:rPr>
                <w:rFonts w:ascii="Arial Narrow" w:hAnsi="Arial Narrow"/>
                <w:color w:val="000000"/>
              </w:rPr>
              <w:t xml:space="preserve"> falsification ou fraude documentaire</w:t>
            </w:r>
            <w:r w:rsidR="002D7940" w:rsidRPr="00DE5327">
              <w:rPr>
                <w:rFonts w:ascii="Arial Narrow" w:hAnsi="Arial Narrow"/>
                <w:color w:val="000000"/>
              </w:rPr>
              <w:t xml:space="preserve"> </w:t>
            </w:r>
            <w:r w:rsidR="00750296" w:rsidRPr="00DE5327">
              <w:rPr>
                <w:rFonts w:ascii="Arial Narrow" w:hAnsi="Arial Narrow"/>
                <w:color w:val="000000"/>
              </w:rPr>
              <w:t>cause</w:t>
            </w:r>
            <w:r w:rsidR="000F60B0">
              <w:rPr>
                <w:rFonts w:ascii="Arial Narrow" w:hAnsi="Arial Narrow"/>
                <w:color w:val="000000"/>
              </w:rPr>
              <w:t xml:space="preserve"> facilement</w:t>
            </w:r>
            <w:r w:rsidR="00413C34" w:rsidRPr="00DE5327">
              <w:rPr>
                <w:rFonts w:ascii="Arial Narrow" w:hAnsi="Arial Narrow"/>
                <w:color w:val="000000"/>
              </w:rPr>
              <w:t xml:space="preserve"> d’énormes conséquences</w:t>
            </w:r>
            <w:r w:rsidR="002B1563">
              <w:rPr>
                <w:rFonts w:ascii="Arial Narrow" w:hAnsi="Arial Narrow"/>
                <w:color w:val="000000"/>
              </w:rPr>
              <w:t xml:space="preserve"> </w:t>
            </w:r>
            <w:r w:rsidR="00F76A7F">
              <w:rPr>
                <w:rFonts w:ascii="Arial Narrow" w:hAnsi="Arial Narrow"/>
                <w:color w:val="000000"/>
              </w:rPr>
              <w:t>face auxquelles</w:t>
            </w:r>
            <w:r w:rsidR="002B1563">
              <w:rPr>
                <w:rFonts w:ascii="Arial Narrow" w:hAnsi="Arial Narrow"/>
                <w:color w:val="000000"/>
              </w:rPr>
              <w:t xml:space="preserve"> la nécessité de résolution se pose avec </w:t>
            </w:r>
            <w:proofErr w:type="spellStart"/>
            <w:r w:rsidR="002B1563">
              <w:rPr>
                <w:rFonts w:ascii="Arial Narrow" w:hAnsi="Arial Narrow"/>
                <w:color w:val="000000"/>
              </w:rPr>
              <w:t>acquité</w:t>
            </w:r>
            <w:proofErr w:type="spellEnd"/>
            <w:r w:rsidR="00D24A8E" w:rsidRPr="00DE5327">
              <w:rPr>
                <w:rFonts w:ascii="Arial Narrow" w:hAnsi="Arial Narrow"/>
                <w:color w:val="000000"/>
              </w:rPr>
              <w:t>.</w:t>
            </w:r>
            <w:r w:rsidR="00DE5327" w:rsidRPr="00DE5327">
              <w:rPr>
                <w:rFonts w:ascii="Arial Narrow" w:hAnsi="Arial Narrow"/>
                <w:color w:val="000000"/>
              </w:rPr>
              <w:t xml:space="preserve"> </w:t>
            </w:r>
            <w:r w:rsidR="004F6874">
              <w:rPr>
                <w:rFonts w:ascii="Arial Narrow" w:hAnsi="Arial Narrow"/>
                <w:color w:val="000000"/>
              </w:rPr>
              <w:t xml:space="preserve">Au plan national, le gouvernement </w:t>
            </w:r>
            <w:r w:rsidR="006E30E8">
              <w:rPr>
                <w:rFonts w:ascii="Arial Narrow" w:hAnsi="Arial Narrow"/>
                <w:color w:val="000000"/>
              </w:rPr>
              <w:t xml:space="preserve">a </w:t>
            </w:r>
            <w:proofErr w:type="gramStart"/>
            <w:r w:rsidR="004F6874">
              <w:rPr>
                <w:rFonts w:ascii="Arial Narrow" w:hAnsi="Arial Narrow"/>
                <w:color w:val="000000"/>
              </w:rPr>
              <w:t>entrepr</w:t>
            </w:r>
            <w:r w:rsidR="006E30E8">
              <w:rPr>
                <w:rFonts w:ascii="Arial Narrow" w:hAnsi="Arial Narrow"/>
                <w:color w:val="000000"/>
              </w:rPr>
              <w:t>is</w:t>
            </w:r>
            <w:proofErr w:type="gramEnd"/>
            <w:r w:rsidR="006E30E8">
              <w:rPr>
                <w:rFonts w:ascii="Arial Narrow" w:hAnsi="Arial Narrow"/>
                <w:color w:val="000000"/>
              </w:rPr>
              <w:t xml:space="preserve"> et mult</w:t>
            </w:r>
            <w:r w:rsidR="00950533">
              <w:rPr>
                <w:rFonts w:ascii="Arial Narrow" w:hAnsi="Arial Narrow"/>
                <w:color w:val="000000"/>
              </w:rPr>
              <w:t>i</w:t>
            </w:r>
            <w:r w:rsidR="006E30E8">
              <w:rPr>
                <w:rFonts w:ascii="Arial Narrow" w:hAnsi="Arial Narrow"/>
                <w:color w:val="000000"/>
              </w:rPr>
              <w:t>plie</w:t>
            </w:r>
            <w:r w:rsidR="00FB6F95">
              <w:rPr>
                <w:rFonts w:ascii="Arial Narrow" w:hAnsi="Arial Narrow"/>
                <w:color w:val="000000"/>
              </w:rPr>
              <w:t xml:space="preserve"> </w:t>
            </w:r>
            <w:r w:rsidR="00F35A74">
              <w:rPr>
                <w:rFonts w:ascii="Arial Narrow" w:hAnsi="Arial Narrow"/>
                <w:color w:val="000000"/>
              </w:rPr>
              <w:t>de nos jours</w:t>
            </w:r>
            <w:r w:rsidR="004F6874">
              <w:rPr>
                <w:rFonts w:ascii="Arial Narrow" w:hAnsi="Arial Narrow"/>
                <w:color w:val="000000"/>
              </w:rPr>
              <w:t xml:space="preserve"> des opération</w:t>
            </w:r>
            <w:r w:rsidR="003D62F0">
              <w:rPr>
                <w:rFonts w:ascii="Arial Narrow" w:hAnsi="Arial Narrow"/>
                <w:color w:val="000000"/>
              </w:rPr>
              <w:t>s</w:t>
            </w:r>
            <w:r w:rsidR="004F6874">
              <w:rPr>
                <w:rFonts w:ascii="Arial Narrow" w:hAnsi="Arial Narrow"/>
                <w:color w:val="000000"/>
              </w:rPr>
              <w:t xml:space="preserve"> </w:t>
            </w:r>
            <w:r w:rsidR="00DE13F3">
              <w:rPr>
                <w:rFonts w:ascii="Arial Narrow" w:hAnsi="Arial Narrow"/>
                <w:color w:val="000000"/>
              </w:rPr>
              <w:t>d’authentification</w:t>
            </w:r>
            <w:r w:rsidR="007102B9">
              <w:rPr>
                <w:rFonts w:ascii="Arial Narrow" w:hAnsi="Arial Narrow"/>
                <w:color w:val="000000"/>
              </w:rPr>
              <w:t xml:space="preserve"> de certains types de document</w:t>
            </w:r>
            <w:r w:rsidR="00DE13F3">
              <w:rPr>
                <w:rFonts w:ascii="Arial Narrow" w:hAnsi="Arial Narrow"/>
                <w:color w:val="000000"/>
              </w:rPr>
              <w:t xml:space="preserve"> </w:t>
            </w:r>
            <w:r w:rsidR="004F6874">
              <w:rPr>
                <w:rFonts w:ascii="Arial Narrow" w:hAnsi="Arial Narrow"/>
                <w:color w:val="000000"/>
              </w:rPr>
              <w:t xml:space="preserve">pour y </w:t>
            </w:r>
            <w:proofErr w:type="spellStart"/>
            <w:r w:rsidR="004F6874">
              <w:rPr>
                <w:rFonts w:ascii="Arial Narrow" w:hAnsi="Arial Narrow"/>
                <w:color w:val="000000"/>
              </w:rPr>
              <w:t>remedier</w:t>
            </w:r>
            <w:proofErr w:type="spellEnd"/>
            <w:r w:rsidR="004F6874">
              <w:rPr>
                <w:rFonts w:ascii="Arial Narrow" w:hAnsi="Arial Narrow"/>
                <w:color w:val="000000"/>
              </w:rPr>
              <w:t xml:space="preserve">. </w:t>
            </w:r>
            <w:r w:rsidR="00E86E4D" w:rsidRPr="00B151A5">
              <w:rPr>
                <w:rFonts w:ascii="Arial Narrow" w:hAnsi="Arial Narrow"/>
              </w:rPr>
              <w:t>Dans ce même contexte</w:t>
            </w:r>
            <w:r w:rsidR="00405B24">
              <w:rPr>
                <w:rFonts w:ascii="Arial Narrow" w:hAnsi="Arial Narrow"/>
              </w:rPr>
              <w:t xml:space="preserve"> et </w:t>
            </w:r>
            <w:r w:rsidR="00405B24" w:rsidRPr="00B151A5">
              <w:rPr>
                <w:rFonts w:ascii="Arial Narrow" w:hAnsi="Arial Narrow"/>
              </w:rPr>
              <w:t xml:space="preserve">à </w:t>
            </w:r>
            <w:r w:rsidR="00405B24">
              <w:rPr>
                <w:rFonts w:ascii="Arial Narrow" w:hAnsi="Arial Narrow"/>
              </w:rPr>
              <w:t>l‘instar</w:t>
            </w:r>
            <w:r w:rsidR="00405B24" w:rsidRPr="00B151A5">
              <w:rPr>
                <w:rFonts w:ascii="Arial Narrow" w:hAnsi="Arial Narrow"/>
              </w:rPr>
              <w:t xml:space="preserve"> de l’Intelligence Artificielle (IA)</w:t>
            </w:r>
            <w:r w:rsidR="00E86E4D" w:rsidRPr="00B151A5">
              <w:rPr>
                <w:rFonts w:ascii="Arial Narrow" w:hAnsi="Arial Narrow"/>
              </w:rPr>
              <w:t xml:space="preserve">, la </w:t>
            </w:r>
            <w:r w:rsidR="00815852">
              <w:rPr>
                <w:rFonts w:ascii="Arial Narrow" w:hAnsi="Arial Narrow"/>
              </w:rPr>
              <w:t xml:space="preserve">technologie </w:t>
            </w:r>
            <w:r w:rsidR="00E86E4D" w:rsidRPr="00B151A5">
              <w:rPr>
                <w:rFonts w:ascii="Arial Narrow" w:hAnsi="Arial Narrow"/>
              </w:rPr>
              <w:t xml:space="preserve">Blockchain, est une révolution technologique en plein essor au cours de ces dernières </w:t>
            </w:r>
            <w:r w:rsidR="00A16059">
              <w:rPr>
                <w:rFonts w:ascii="Arial Narrow" w:hAnsi="Arial Narrow"/>
              </w:rPr>
              <w:t>décen</w:t>
            </w:r>
            <w:r w:rsidR="008F2556">
              <w:rPr>
                <w:rFonts w:ascii="Arial Narrow" w:hAnsi="Arial Narrow"/>
              </w:rPr>
              <w:t>n</w:t>
            </w:r>
            <w:r w:rsidR="00A16059">
              <w:rPr>
                <w:rFonts w:ascii="Arial Narrow" w:hAnsi="Arial Narrow"/>
              </w:rPr>
              <w:t>ies</w:t>
            </w:r>
            <w:r w:rsidR="00E86E4D" w:rsidRPr="00B151A5">
              <w:rPr>
                <w:rFonts w:ascii="Arial Narrow" w:hAnsi="Arial Narrow"/>
              </w:rPr>
              <w:t>.</w:t>
            </w:r>
          </w:p>
          <w:p w14:paraId="7F503EC8" w14:textId="07BF75E9" w:rsidR="00EB2B9C" w:rsidRPr="00DE5327" w:rsidRDefault="00186E96" w:rsidP="00DE5327">
            <w:pPr>
              <w:autoSpaceDE w:val="0"/>
              <w:autoSpaceDN w:val="0"/>
              <w:adjustRightInd w:val="0"/>
              <w:spacing w:line="360" w:lineRule="auto"/>
              <w:jc w:val="both"/>
              <w:rPr>
                <w:rFonts w:ascii="Arial Narrow" w:hAnsi="Arial Narrow"/>
                <w:color w:val="000000"/>
              </w:rPr>
            </w:pPr>
            <w:r>
              <w:rPr>
                <w:rFonts w:ascii="Arial Narrow" w:hAnsi="Arial Narrow"/>
              </w:rPr>
              <w:t xml:space="preserve">A travers la dynamique de transition digitale, nous </w:t>
            </w:r>
            <w:r w:rsidR="00761EB5">
              <w:rPr>
                <w:rFonts w:ascii="Arial Narrow" w:hAnsi="Arial Narrow"/>
              </w:rPr>
              <w:t xml:space="preserve">envisageons </w:t>
            </w:r>
            <w:r>
              <w:rPr>
                <w:rFonts w:ascii="Arial Narrow" w:hAnsi="Arial Narrow"/>
              </w:rPr>
              <w:t xml:space="preserve">d’explorer </w:t>
            </w:r>
            <w:r w:rsidR="006337F0">
              <w:rPr>
                <w:rFonts w:ascii="Arial Narrow" w:hAnsi="Arial Narrow"/>
              </w:rPr>
              <w:t>l’utilisation d</w:t>
            </w:r>
            <w:r w:rsidR="00F263A0">
              <w:rPr>
                <w:rFonts w:ascii="Arial Narrow" w:hAnsi="Arial Narrow"/>
              </w:rPr>
              <w:t xml:space="preserve">es </w:t>
            </w:r>
            <w:r w:rsidR="002D5E14">
              <w:rPr>
                <w:rFonts w:ascii="Arial Narrow" w:hAnsi="Arial Narrow"/>
              </w:rPr>
              <w:t>multiples potentialités</w:t>
            </w:r>
            <w:r w:rsidR="00EF57F9">
              <w:rPr>
                <w:rFonts w:ascii="Arial Narrow" w:hAnsi="Arial Narrow"/>
              </w:rPr>
              <w:t xml:space="preserve"> de la blockchain </w:t>
            </w:r>
            <w:r w:rsidR="00761EB5">
              <w:rPr>
                <w:rFonts w:ascii="Arial Narrow" w:hAnsi="Arial Narrow"/>
              </w:rPr>
              <w:t>pour</w:t>
            </w:r>
            <w:r w:rsidR="00AF6959">
              <w:rPr>
                <w:rFonts w:ascii="Arial Narrow" w:hAnsi="Arial Narrow"/>
              </w:rPr>
              <w:t xml:space="preserve"> proposer </w:t>
            </w:r>
            <w:r w:rsidR="0050665B">
              <w:rPr>
                <w:rFonts w:ascii="Arial Narrow" w:hAnsi="Arial Narrow"/>
              </w:rPr>
              <w:t>une solution de traçabilité, d’auth</w:t>
            </w:r>
            <w:r w:rsidR="001B6D10">
              <w:rPr>
                <w:rFonts w:ascii="Arial Narrow" w:hAnsi="Arial Narrow"/>
              </w:rPr>
              <w:t>ent</w:t>
            </w:r>
            <w:r w:rsidR="0050665B">
              <w:rPr>
                <w:rFonts w:ascii="Arial Narrow" w:hAnsi="Arial Narrow"/>
              </w:rPr>
              <w:t xml:space="preserve">ification et de sécurisation </w:t>
            </w:r>
            <w:r w:rsidR="00273A40">
              <w:rPr>
                <w:rFonts w:ascii="Arial Narrow" w:hAnsi="Arial Narrow"/>
              </w:rPr>
              <w:t xml:space="preserve">des </w:t>
            </w:r>
            <w:r w:rsidR="0050665B">
              <w:rPr>
                <w:rFonts w:ascii="Arial Narrow" w:hAnsi="Arial Narrow"/>
              </w:rPr>
              <w:t>document</w:t>
            </w:r>
            <w:r w:rsidR="00273A40">
              <w:rPr>
                <w:rFonts w:ascii="Arial Narrow" w:hAnsi="Arial Narrow"/>
              </w:rPr>
              <w:t>s administratifs</w:t>
            </w:r>
            <w:r w:rsidR="008B4FFF">
              <w:rPr>
                <w:rFonts w:ascii="Arial Narrow" w:hAnsi="Arial Narrow"/>
              </w:rPr>
              <w:t xml:space="preserve"> </w:t>
            </w:r>
            <w:r w:rsidR="00522E11">
              <w:rPr>
                <w:rFonts w:ascii="Arial Narrow" w:hAnsi="Arial Narrow"/>
              </w:rPr>
              <w:t>de manière</w:t>
            </w:r>
            <w:r w:rsidR="00941B1D">
              <w:rPr>
                <w:rFonts w:ascii="Arial Narrow" w:hAnsi="Arial Narrow"/>
              </w:rPr>
              <w:t xml:space="preserve"> plus </w:t>
            </w:r>
            <w:r w:rsidR="00911A68">
              <w:rPr>
                <w:rFonts w:ascii="Arial Narrow" w:hAnsi="Arial Narrow"/>
              </w:rPr>
              <w:t xml:space="preserve">efficace, sécurisé et </w:t>
            </w:r>
            <w:r w:rsidR="001E671E">
              <w:rPr>
                <w:rFonts w:ascii="Arial Narrow" w:hAnsi="Arial Narrow"/>
              </w:rPr>
              <w:t>facile</w:t>
            </w:r>
            <w:r w:rsidR="00911A68">
              <w:rPr>
                <w:rFonts w:ascii="Arial Narrow" w:hAnsi="Arial Narrow"/>
              </w:rPr>
              <w:t xml:space="preserve"> d’usage.</w:t>
            </w:r>
          </w:p>
        </w:tc>
      </w:tr>
    </w:tbl>
    <w:p w14:paraId="52351AAA" w14:textId="53919279" w:rsidR="00AB1FEC" w:rsidRDefault="00AB1FEC" w:rsidP="0099620B">
      <w:pPr>
        <w:spacing w:line="480" w:lineRule="auto"/>
        <w:rPr>
          <w:rFonts w:ascii="Arial Narrow" w:hAnsi="Arial Narrow"/>
        </w:rPr>
      </w:pPr>
    </w:p>
    <w:p w14:paraId="12AD0F77" w14:textId="77777777" w:rsidR="00AB1FEC" w:rsidRDefault="00AB1FEC">
      <w:pPr>
        <w:spacing w:after="160" w:line="259" w:lineRule="auto"/>
        <w:rPr>
          <w:rFonts w:ascii="Arial Narrow" w:hAnsi="Arial Narrow"/>
        </w:rPr>
      </w:pPr>
      <w:r>
        <w:rPr>
          <w:rFonts w:ascii="Arial Narrow" w:hAnsi="Arial Narrow"/>
        </w:rPr>
        <w:br w:type="page"/>
      </w:r>
    </w:p>
    <w:tbl>
      <w:tblPr>
        <w:tblW w:w="9356" w:type="dxa"/>
        <w:tblCellMar>
          <w:left w:w="70" w:type="dxa"/>
          <w:right w:w="70" w:type="dxa"/>
        </w:tblCellMar>
        <w:tblLook w:val="04A0" w:firstRow="1" w:lastRow="0" w:firstColumn="1" w:lastColumn="0" w:noHBand="0" w:noVBand="1"/>
      </w:tblPr>
      <w:tblGrid>
        <w:gridCol w:w="9356"/>
      </w:tblGrid>
      <w:tr w:rsidR="00EB2B9C" w:rsidRPr="004C7754" w14:paraId="4D5C7ABB" w14:textId="77777777" w:rsidTr="00263F85">
        <w:trPr>
          <w:trHeight w:val="290"/>
        </w:trPr>
        <w:tc>
          <w:tcPr>
            <w:tcW w:w="9356" w:type="dxa"/>
            <w:tcBorders>
              <w:top w:val="nil"/>
              <w:left w:val="nil"/>
              <w:bottom w:val="nil"/>
              <w:right w:val="nil"/>
            </w:tcBorders>
            <w:shd w:val="clear" w:color="000000" w:fill="auto"/>
            <w:noWrap/>
            <w:hideMark/>
          </w:tcPr>
          <w:p w14:paraId="5A4CBF87" w14:textId="3B4A5A45" w:rsidR="00EB2B9C" w:rsidRPr="0099620B" w:rsidRDefault="00EB2B9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lang w:val="fr-FR"/>
              </w:rPr>
              <w:lastRenderedPageBreak/>
              <w:t>Contexte</w:t>
            </w:r>
            <w:r w:rsidRPr="0099620B">
              <w:rPr>
                <w:rFonts w:ascii="Arial Narrow" w:hAnsi="Arial Narrow"/>
                <w:b/>
                <w:bCs/>
                <w:sz w:val="24"/>
                <w:szCs w:val="24"/>
              </w:rPr>
              <w:t xml:space="preserve"> et justification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B3E0ACA" w14:textId="77777777" w:rsidTr="001C5784">
        <w:trPr>
          <w:trHeight w:val="558"/>
        </w:trPr>
        <w:tc>
          <w:tcPr>
            <w:tcW w:w="9356" w:type="dxa"/>
            <w:tcBorders>
              <w:top w:val="single" w:sz="4" w:space="0" w:color="auto"/>
              <w:left w:val="single" w:sz="4" w:space="0" w:color="auto"/>
              <w:bottom w:val="single" w:sz="4" w:space="0" w:color="auto"/>
              <w:right w:val="single" w:sz="4" w:space="0" w:color="auto"/>
            </w:tcBorders>
            <w:hideMark/>
          </w:tcPr>
          <w:p w14:paraId="69677B9A" w14:textId="61A342AC" w:rsidR="00B26E8A" w:rsidRPr="00B151A5" w:rsidRDefault="00B26E8A" w:rsidP="008130E2">
            <w:pPr>
              <w:spacing w:line="360" w:lineRule="auto"/>
              <w:jc w:val="both"/>
              <w:rPr>
                <w:rFonts w:ascii="Arial Narrow" w:hAnsi="Arial Narrow"/>
              </w:rPr>
            </w:pPr>
            <w:r w:rsidRPr="00B151A5">
              <w:rPr>
                <w:rFonts w:ascii="Arial Narrow" w:hAnsi="Arial Narrow"/>
              </w:rPr>
              <w:t>Le fonctionnement de l’administration publique burkinabè et sa relation avec ses usagers/clients (citoyens, entreprises) sont fondés notamment sur la production et la réception de documents en version papier ou électronique. Cette règle permet d’avoir des preuves d'engagement, un socle d'exercice de droits, des supports de traçabilité et de planification au profit de l'administration et des usagers. De nos jours, le phénomène grandissant de documents administratifs falsifiés ou de documents d’origine douteuse conduit le gouvernement du Burkina Faso à engager des opérations d’authentification de</w:t>
            </w:r>
            <w:r w:rsidR="00062307" w:rsidRPr="00B151A5">
              <w:rPr>
                <w:rFonts w:ascii="Arial Narrow" w:hAnsi="Arial Narrow"/>
              </w:rPr>
              <w:t>s</w:t>
            </w:r>
            <w:r w:rsidRPr="00B151A5">
              <w:rPr>
                <w:rFonts w:ascii="Arial Narrow" w:hAnsi="Arial Narrow"/>
              </w:rPr>
              <w:t xml:space="preserve"> document</w:t>
            </w:r>
            <w:r w:rsidR="00062307" w:rsidRPr="00B151A5">
              <w:rPr>
                <w:rFonts w:ascii="Arial Narrow" w:hAnsi="Arial Narrow"/>
              </w:rPr>
              <w:t>s. En effet, il a institué et renouvelé ces dernières années sa volonté de contrôler l’authenticité de plusieurs types de documents administratifs dont les diplômes des agents publics d’</w:t>
            </w:r>
            <w:proofErr w:type="spellStart"/>
            <w:r w:rsidR="00062307" w:rsidRPr="00B151A5">
              <w:rPr>
                <w:rFonts w:ascii="Arial Narrow" w:hAnsi="Arial Narrow"/>
              </w:rPr>
              <w:t>Etat</w:t>
            </w:r>
            <w:proofErr w:type="spellEnd"/>
            <w:r w:rsidR="004B3565" w:rsidRPr="00B151A5">
              <w:rPr>
                <w:rFonts w:ascii="Arial Narrow" w:hAnsi="Arial Narrow"/>
              </w:rPr>
              <w:t xml:space="preserve"> dans </w:t>
            </w:r>
            <w:r w:rsidR="0054101C" w:rsidRPr="00B151A5">
              <w:rPr>
                <w:rFonts w:ascii="Arial Narrow" w:hAnsi="Arial Narrow"/>
              </w:rPr>
              <w:t>le but d’asseoir une meilleure gouvernance</w:t>
            </w:r>
            <w:r w:rsidR="009E48D1" w:rsidRPr="00B151A5">
              <w:rPr>
                <w:rFonts w:ascii="Arial Narrow" w:hAnsi="Arial Narrow"/>
              </w:rPr>
              <w:t xml:space="preserve"> en promouv</w:t>
            </w:r>
            <w:r w:rsidR="008D48FA" w:rsidRPr="00B151A5">
              <w:rPr>
                <w:rFonts w:ascii="Arial Narrow" w:hAnsi="Arial Narrow"/>
              </w:rPr>
              <w:t>ant</w:t>
            </w:r>
            <w:r w:rsidR="009E48D1" w:rsidRPr="00B151A5">
              <w:rPr>
                <w:rFonts w:ascii="Arial Narrow" w:hAnsi="Arial Narrow"/>
              </w:rPr>
              <w:t xml:space="preserve"> la méritocratie</w:t>
            </w:r>
            <w:r w:rsidR="0054101C" w:rsidRPr="00B151A5">
              <w:rPr>
                <w:rFonts w:ascii="Arial Narrow" w:hAnsi="Arial Narrow"/>
              </w:rPr>
              <w:t>, d’éviter l’usage du faux et d’offrir des services de qualité aux usagers</w:t>
            </w:r>
            <w:r w:rsidRPr="00B151A5">
              <w:rPr>
                <w:rFonts w:ascii="Arial Narrow" w:hAnsi="Arial Narrow"/>
              </w:rPr>
              <w:t>.</w:t>
            </w:r>
            <w:r w:rsidR="000F2B92" w:rsidRPr="00B151A5">
              <w:rPr>
                <w:rFonts w:ascii="Arial Narrow" w:hAnsi="Arial Narrow"/>
              </w:rPr>
              <w:t xml:space="preserve"> </w:t>
            </w:r>
            <w:r w:rsidR="00C5709E" w:rsidRPr="00B151A5">
              <w:rPr>
                <w:rFonts w:ascii="Arial Narrow" w:hAnsi="Arial Narrow"/>
              </w:rPr>
              <w:t>Pour ce faire, u</w:t>
            </w:r>
            <w:r w:rsidR="000F2B92" w:rsidRPr="00B151A5">
              <w:rPr>
                <w:rFonts w:ascii="Arial Narrow" w:hAnsi="Arial Narrow"/>
              </w:rPr>
              <w:t>n processus est mis en place dans ce sens. Ce processus va de la collecte des documents à authentifier, l’adresse de correspondances confidentielles aux probables structures émettrices desdits documents jusqu’à la communication des résultats de vérifications.</w:t>
            </w:r>
          </w:p>
          <w:p w14:paraId="32E48336" w14:textId="01844A9D" w:rsidR="00711E76" w:rsidRPr="00B151A5" w:rsidRDefault="00B26E8A" w:rsidP="00711E76">
            <w:pPr>
              <w:spacing w:line="360" w:lineRule="auto"/>
              <w:jc w:val="both"/>
              <w:rPr>
                <w:rFonts w:ascii="Arial Narrow" w:hAnsi="Arial Narrow"/>
              </w:rPr>
            </w:pPr>
            <w:r w:rsidRPr="00B151A5">
              <w:rPr>
                <w:rFonts w:ascii="Arial Narrow" w:hAnsi="Arial Narrow"/>
              </w:rPr>
              <w:t xml:space="preserve">Malgré </w:t>
            </w:r>
            <w:r w:rsidR="00587E13" w:rsidRPr="00B151A5">
              <w:rPr>
                <w:rFonts w:ascii="Arial Narrow" w:hAnsi="Arial Narrow"/>
              </w:rPr>
              <w:t>l’</w:t>
            </w:r>
            <w:proofErr w:type="spellStart"/>
            <w:r w:rsidR="00587E13" w:rsidRPr="00B151A5">
              <w:rPr>
                <w:rFonts w:ascii="Arial Narrow" w:hAnsi="Arial Narrow"/>
              </w:rPr>
              <w:t>existance</w:t>
            </w:r>
            <w:proofErr w:type="spellEnd"/>
            <w:r w:rsidR="00587E13" w:rsidRPr="00B151A5">
              <w:rPr>
                <w:rFonts w:ascii="Arial Narrow" w:hAnsi="Arial Narrow"/>
              </w:rPr>
              <w:t xml:space="preserve"> de ce dispositif et </w:t>
            </w:r>
            <w:r w:rsidRPr="00B151A5">
              <w:rPr>
                <w:rFonts w:ascii="Arial Narrow" w:hAnsi="Arial Narrow"/>
              </w:rPr>
              <w:t xml:space="preserve">les efforts consentis par les gouvernants burkinabè, des </w:t>
            </w:r>
            <w:r w:rsidR="00B77BD8" w:rsidRPr="00B151A5">
              <w:rPr>
                <w:rFonts w:ascii="Arial Narrow" w:hAnsi="Arial Narrow"/>
              </w:rPr>
              <w:t>failles et difficultés</w:t>
            </w:r>
            <w:r w:rsidRPr="00B151A5">
              <w:rPr>
                <w:rFonts w:ascii="Arial Narrow" w:hAnsi="Arial Narrow"/>
              </w:rPr>
              <w:t xml:space="preserve"> non négligeables </w:t>
            </w:r>
            <w:r w:rsidR="00B77BD8" w:rsidRPr="00B151A5">
              <w:rPr>
                <w:rFonts w:ascii="Arial Narrow" w:hAnsi="Arial Narrow"/>
              </w:rPr>
              <w:t>subsistent malheureusement dans la mise en œuvre du processus d’authentification</w:t>
            </w:r>
            <w:r w:rsidRPr="00B151A5">
              <w:rPr>
                <w:rFonts w:ascii="Arial Narrow" w:hAnsi="Arial Narrow"/>
              </w:rPr>
              <w:t xml:space="preserve">. </w:t>
            </w:r>
            <w:r w:rsidR="00711E76" w:rsidRPr="00B151A5">
              <w:rPr>
                <w:rFonts w:ascii="Arial Narrow" w:hAnsi="Arial Narrow"/>
              </w:rPr>
              <w:t>Ce</w:t>
            </w:r>
            <w:r w:rsidR="00294FED" w:rsidRPr="00B151A5">
              <w:rPr>
                <w:rFonts w:ascii="Arial Narrow" w:hAnsi="Arial Narrow"/>
              </w:rPr>
              <w:t>s problèmes</w:t>
            </w:r>
            <w:r w:rsidR="00711E76" w:rsidRPr="00B151A5">
              <w:rPr>
                <w:rFonts w:ascii="Arial Narrow" w:hAnsi="Arial Narrow"/>
              </w:rPr>
              <w:t xml:space="preserve"> sont principalement :</w:t>
            </w:r>
          </w:p>
          <w:p w14:paraId="038A7AAC"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perte de temps énormes liée au parcourt de la demande d’authentification et à la fouille de données pour confrontations. Cette perte de temps concerne aussi bien l’usager que les structures administratives de la chaîne, car le temps normal consacré aux activités règlementaires de services publics subit une diminution ;</w:t>
            </w:r>
          </w:p>
          <w:p w14:paraId="7290D9F8"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mobilisation et l’utilisation de ressources (financières et humaines) considérables pour réaliser les opérations de vérification de l’authenticité des documents ;</w:t>
            </w:r>
          </w:p>
          <w:p w14:paraId="2CDBA80E" w14:textId="77777777" w:rsidR="00CD5D55"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les</w:t>
            </w:r>
            <w:proofErr w:type="gramEnd"/>
            <w:r w:rsidRPr="00B151A5">
              <w:rPr>
                <w:rFonts w:ascii="Arial Narrow" w:eastAsia="Times New Roman" w:hAnsi="Arial Narrow"/>
                <w:sz w:val="24"/>
                <w:szCs w:val="24"/>
                <w:lang w:val="fr-FR" w:eastAsia="fr-FR"/>
              </w:rPr>
              <w:t xml:space="preserve"> potentielles allégeances ou complaisances dues naturellement à l’émotion humaine dans le dispositif et qui pourraient </w:t>
            </w:r>
            <w:proofErr w:type="gramStart"/>
            <w:r w:rsidRPr="00B151A5">
              <w:rPr>
                <w:rFonts w:ascii="Arial Narrow" w:eastAsia="Times New Roman" w:hAnsi="Arial Narrow"/>
                <w:sz w:val="24"/>
                <w:szCs w:val="24"/>
                <w:lang w:val="fr-FR" w:eastAsia="fr-FR"/>
              </w:rPr>
              <w:t>constitué</w:t>
            </w:r>
            <w:proofErr w:type="gramEnd"/>
            <w:r w:rsidRPr="00B151A5">
              <w:rPr>
                <w:rFonts w:ascii="Arial Narrow" w:eastAsia="Times New Roman" w:hAnsi="Arial Narrow"/>
                <w:sz w:val="24"/>
                <w:szCs w:val="24"/>
                <w:lang w:val="fr-FR" w:eastAsia="fr-FR"/>
              </w:rPr>
              <w:t xml:space="preserve"> un biais dans les résultats d’authentification ;</w:t>
            </w:r>
          </w:p>
          <w:p w14:paraId="630DB631" w14:textId="08CFF44B"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crise de confiance entre les gouvernants et les citoyens.</w:t>
            </w:r>
          </w:p>
          <w:p w14:paraId="2FBB53CB" w14:textId="2968EE07" w:rsidR="00B26E8A" w:rsidRPr="00B151A5" w:rsidRDefault="002902E1" w:rsidP="007029DE">
            <w:pPr>
              <w:spacing w:line="360" w:lineRule="auto"/>
              <w:jc w:val="both"/>
              <w:rPr>
                <w:rFonts w:ascii="Arial Narrow" w:hAnsi="Arial Narrow"/>
              </w:rPr>
            </w:pPr>
            <w:r w:rsidRPr="00B151A5">
              <w:rPr>
                <w:rFonts w:ascii="Arial Narrow" w:hAnsi="Arial Narrow"/>
              </w:rPr>
              <w:t>Dans ce même contexte</w:t>
            </w:r>
            <w:r w:rsidR="00B26E8A" w:rsidRPr="00B151A5">
              <w:rPr>
                <w:rFonts w:ascii="Arial Narrow" w:hAnsi="Arial Narrow"/>
              </w:rPr>
              <w:t>, la Blockchain</w:t>
            </w:r>
            <w:r w:rsidR="00280C28" w:rsidRPr="00B151A5">
              <w:rPr>
                <w:rFonts w:ascii="Arial Narrow" w:hAnsi="Arial Narrow"/>
              </w:rPr>
              <w:t>,</w:t>
            </w:r>
            <w:r w:rsidRPr="00B151A5">
              <w:rPr>
                <w:rFonts w:ascii="Arial Narrow" w:hAnsi="Arial Narrow"/>
              </w:rPr>
              <w:t xml:space="preserve"> à l’image de l’Intelligence Artificielle (IA),</w:t>
            </w:r>
            <w:r w:rsidR="00B26E8A" w:rsidRPr="00B151A5">
              <w:rPr>
                <w:rFonts w:ascii="Arial Narrow" w:hAnsi="Arial Narrow"/>
              </w:rPr>
              <w:t xml:space="preserve"> est une révolution technologique en plein essor au cours de ces dernières années. En effet, la Blockchain est une technologie de registre numérique distribué qui s’applique dans divers </w:t>
            </w:r>
            <w:r w:rsidR="005C11AB" w:rsidRPr="00B151A5">
              <w:rPr>
                <w:rFonts w:ascii="Arial Narrow" w:hAnsi="Arial Narrow"/>
              </w:rPr>
              <w:t>aspects de la vie humaine</w:t>
            </w:r>
            <w:r w:rsidR="00B26E8A" w:rsidRPr="00B151A5">
              <w:rPr>
                <w:rFonts w:ascii="Arial Narrow" w:hAnsi="Arial Narrow"/>
              </w:rPr>
              <w:t>, dont le domaine de gouvernance.</w:t>
            </w:r>
            <w:r w:rsidR="007029DE" w:rsidRPr="00B151A5">
              <w:rPr>
                <w:rFonts w:ascii="Arial Narrow" w:hAnsi="Arial Narrow"/>
              </w:rPr>
              <w:t xml:space="preserve"> Elle</w:t>
            </w:r>
            <w:r w:rsidR="00B26E8A" w:rsidRPr="00B151A5">
              <w:rPr>
                <w:rFonts w:ascii="Arial Narrow" w:hAnsi="Arial Narrow"/>
              </w:rPr>
              <w:t xml:space="preserve"> semble une alternative plus efficace face au phénomène</w:t>
            </w:r>
            <w:r w:rsidR="00313B6E" w:rsidRPr="00B151A5">
              <w:rPr>
                <w:rFonts w:ascii="Arial Narrow" w:hAnsi="Arial Narrow"/>
              </w:rPr>
              <w:t xml:space="preserve"> de falsification documentaire</w:t>
            </w:r>
            <w:r w:rsidR="00B26E8A" w:rsidRPr="00B151A5">
              <w:rPr>
                <w:rFonts w:ascii="Arial Narrow" w:hAnsi="Arial Narrow"/>
              </w:rPr>
              <w:t>. En explorant l’utilisation de ses propriétés de non-répudiation, de transparence et de stockage décentralisé, la technologie Blockchain permettrait d’améliorer les services publics gouvernementaux, notamment en garantissant la traçabilité et la sécurité des documents administratifs et en offrant la possibilité d’authentifier ces documents en temps réel. Cela pourrait aussi réduire les risques de fraudes et de falsifications de ces documents.</w:t>
            </w:r>
          </w:p>
          <w:p w14:paraId="12023F2B" w14:textId="6795ECFE" w:rsidR="005C5356" w:rsidRPr="005C5356" w:rsidRDefault="00CE755F" w:rsidP="0099620B">
            <w:pPr>
              <w:spacing w:line="360" w:lineRule="auto"/>
              <w:jc w:val="both"/>
              <w:rPr>
                <w:b/>
                <w:bCs/>
              </w:rPr>
            </w:pPr>
            <w:r w:rsidRPr="00B151A5">
              <w:rPr>
                <w:rFonts w:ascii="Arial Narrow" w:hAnsi="Arial Narrow"/>
              </w:rPr>
              <w:t xml:space="preserve">De ce fait et au regard des </w:t>
            </w:r>
            <w:r w:rsidR="002A3EF3" w:rsidRPr="00B151A5">
              <w:rPr>
                <w:rFonts w:ascii="Arial Narrow" w:hAnsi="Arial Narrow"/>
              </w:rPr>
              <w:t>potentiels autres</w:t>
            </w:r>
            <w:r w:rsidRPr="00B151A5">
              <w:rPr>
                <w:rFonts w:ascii="Arial Narrow" w:hAnsi="Arial Narrow"/>
              </w:rPr>
              <w:t xml:space="preserve"> bénéfices nettement plus attrayants qu’annonce la technologie Blockchain, une question fondamentale se pose : </w:t>
            </w:r>
            <w:r w:rsidRPr="00B151A5">
              <w:rPr>
                <w:rFonts w:ascii="Arial Narrow" w:hAnsi="Arial Narrow"/>
                <w:b/>
                <w:bCs/>
              </w:rPr>
              <w:t xml:space="preserve">comment concevoir et mettre en place une approche </w:t>
            </w:r>
            <w:r w:rsidRPr="00B151A5">
              <w:rPr>
                <w:rFonts w:ascii="Arial Narrow" w:hAnsi="Arial Narrow"/>
                <w:b/>
                <w:bCs/>
              </w:rPr>
              <w:lastRenderedPageBreak/>
              <w:t xml:space="preserve">intégrant la blockchain afin de garantir la traçabilité des </w:t>
            </w:r>
            <w:r w:rsidR="00F77EE4">
              <w:rPr>
                <w:rFonts w:ascii="Arial Narrow" w:hAnsi="Arial Narrow"/>
                <w:b/>
                <w:bCs/>
              </w:rPr>
              <w:t>documents administratifs</w:t>
            </w:r>
            <w:r w:rsidRPr="00B151A5">
              <w:rPr>
                <w:rFonts w:ascii="Arial Narrow" w:hAnsi="Arial Narrow"/>
                <w:b/>
                <w:bCs/>
              </w:rPr>
              <w:t xml:space="preserve"> et d’offrir la possibilité de vérifier leur authenticité en temps réel de manière plus facile, efficace et sécurisée ?</w:t>
            </w:r>
          </w:p>
        </w:tc>
      </w:tr>
    </w:tbl>
    <w:p w14:paraId="454ED721" w14:textId="7C9FE613" w:rsidR="00D30CDC" w:rsidRDefault="00D30CDC" w:rsidP="00D30CDC">
      <w:pPr>
        <w:spacing w:line="480" w:lineRule="auto"/>
      </w:pPr>
    </w:p>
    <w:tbl>
      <w:tblPr>
        <w:tblW w:w="14452" w:type="dxa"/>
        <w:tblLayout w:type="fixed"/>
        <w:tblCellMar>
          <w:left w:w="70" w:type="dxa"/>
          <w:right w:w="70" w:type="dxa"/>
        </w:tblCellMar>
        <w:tblLook w:val="04A0" w:firstRow="1" w:lastRow="0" w:firstColumn="1" w:lastColumn="0" w:noHBand="0" w:noVBand="1"/>
      </w:tblPr>
      <w:tblGrid>
        <w:gridCol w:w="14452"/>
      </w:tblGrid>
      <w:tr w:rsidR="00EB2B9C" w:rsidRPr="004C7754" w14:paraId="503A1CF9" w14:textId="77777777" w:rsidTr="00597EA2">
        <w:trPr>
          <w:trHeight w:val="445"/>
        </w:trPr>
        <w:tc>
          <w:tcPr>
            <w:tcW w:w="14452" w:type="dxa"/>
            <w:tcBorders>
              <w:top w:val="nil"/>
              <w:left w:val="nil"/>
              <w:bottom w:val="nil"/>
              <w:right w:val="nil"/>
            </w:tcBorders>
            <w:shd w:val="clear" w:color="000000" w:fill="auto"/>
            <w:vAlign w:val="center"/>
            <w:hideMark/>
          </w:tcPr>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66061752" w14:textId="77777777" w:rsidTr="00597EA2">
              <w:trPr>
                <w:trHeight w:val="305"/>
              </w:trPr>
              <w:tc>
                <w:tcPr>
                  <w:tcW w:w="9212" w:type="dxa"/>
                  <w:tcBorders>
                    <w:top w:val="nil"/>
                    <w:left w:val="nil"/>
                    <w:bottom w:val="nil"/>
                    <w:right w:val="nil"/>
                  </w:tcBorders>
                  <w:shd w:val="clear" w:color="000000" w:fill="auto"/>
                  <w:noWrap/>
                  <w:hideMark/>
                </w:tcPr>
                <w:p w14:paraId="0412F322" w14:textId="1E12763D" w:rsidR="00EB2B9C" w:rsidRPr="0099620B" w:rsidRDefault="00C17456" w:rsidP="00501B43">
                  <w:pPr>
                    <w:pStyle w:val="Paragraphedeliste"/>
                    <w:numPr>
                      <w:ilvl w:val="0"/>
                      <w:numId w:val="5"/>
                    </w:numPr>
                    <w:spacing w:after="0" w:line="240" w:lineRule="auto"/>
                    <w:ind w:left="567" w:hanging="567"/>
                    <w:rPr>
                      <w:rFonts w:ascii="Arial Narrow" w:hAnsi="Arial Narrow"/>
                      <w:sz w:val="24"/>
                      <w:szCs w:val="24"/>
                    </w:rPr>
                  </w:pPr>
                  <w:r w:rsidRPr="0099620B">
                    <w:rPr>
                      <w:rFonts w:ascii="Arial Narrow" w:hAnsi="Arial Narrow"/>
                      <w:b/>
                      <w:bCs/>
                      <w:sz w:val="24"/>
                      <w:szCs w:val="24"/>
                    </w:rPr>
                    <w:t>État</w:t>
                  </w:r>
                  <w:r w:rsidR="00EB2B9C" w:rsidRPr="0099620B">
                    <w:rPr>
                      <w:rFonts w:ascii="Arial Narrow" w:hAnsi="Arial Narrow"/>
                      <w:b/>
                      <w:bCs/>
                      <w:sz w:val="24"/>
                      <w:szCs w:val="24"/>
                    </w:rPr>
                    <w:t xml:space="preserve"> des connaissances sur le thème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52CAAC4" w14:textId="77777777" w:rsidTr="00597EA2">
              <w:trPr>
                <w:trHeight w:val="5670"/>
              </w:trPr>
              <w:tc>
                <w:tcPr>
                  <w:tcW w:w="9212" w:type="dxa"/>
                  <w:tcBorders>
                    <w:top w:val="single" w:sz="4" w:space="0" w:color="auto"/>
                    <w:left w:val="single" w:sz="4" w:space="0" w:color="auto"/>
                    <w:bottom w:val="single" w:sz="4" w:space="0" w:color="auto"/>
                    <w:right w:val="single" w:sz="4" w:space="0" w:color="auto"/>
                  </w:tcBorders>
                  <w:noWrap/>
                  <w:hideMark/>
                </w:tcPr>
                <w:p w14:paraId="6AE67B08" w14:textId="08C57315" w:rsidR="00EB2B9C" w:rsidRDefault="00471F01" w:rsidP="00257A5D">
                  <w:pPr>
                    <w:spacing w:line="360" w:lineRule="auto"/>
                    <w:jc w:val="both"/>
                    <w:rPr>
                      <w:rFonts w:ascii="Arial Narrow" w:hAnsi="Arial Narrow"/>
                      <w:color w:val="000000"/>
                    </w:rPr>
                  </w:pPr>
                  <w:r>
                    <w:rPr>
                      <w:rFonts w:ascii="Arial Narrow" w:hAnsi="Arial Narrow"/>
                      <w:color w:val="000000"/>
                    </w:rPr>
                    <w:t xml:space="preserve">La littérature </w:t>
                  </w:r>
                  <w:r w:rsidR="00510A25">
                    <w:rPr>
                      <w:rFonts w:ascii="Arial Narrow" w:hAnsi="Arial Narrow"/>
                      <w:color w:val="000000"/>
                    </w:rPr>
                    <w:t xml:space="preserve">sur l’application de la technologie blockchain dans les processus de traçabilité, d’authentification et de sécurisation de documents </w:t>
                  </w:r>
                  <w:r w:rsidR="00F13B58">
                    <w:rPr>
                      <w:rFonts w:ascii="Arial Narrow" w:hAnsi="Arial Narrow"/>
                      <w:color w:val="000000"/>
                    </w:rPr>
                    <w:t>électroniques</w:t>
                  </w:r>
                  <w:r w:rsidR="008130E2">
                    <w:rPr>
                      <w:rFonts w:ascii="Arial Narrow" w:hAnsi="Arial Narrow"/>
                      <w:color w:val="000000"/>
                    </w:rPr>
                    <w:t xml:space="preserve"> </w:t>
                  </w:r>
                  <w:r w:rsidR="00633ACF">
                    <w:rPr>
                      <w:rFonts w:ascii="Arial Narrow" w:hAnsi="Arial Narrow"/>
                      <w:color w:val="000000"/>
                    </w:rPr>
                    <w:t xml:space="preserve">est </w:t>
                  </w:r>
                  <w:r w:rsidR="008130E2">
                    <w:rPr>
                      <w:rFonts w:ascii="Arial Narrow" w:hAnsi="Arial Narrow"/>
                      <w:color w:val="000000"/>
                    </w:rPr>
                    <w:t xml:space="preserve">ponctuée par entres autres </w:t>
                  </w:r>
                  <w:r w:rsidR="00AA10DA">
                    <w:rPr>
                      <w:rFonts w:ascii="Arial Narrow" w:hAnsi="Arial Narrow"/>
                      <w:color w:val="000000"/>
                    </w:rPr>
                    <w:t xml:space="preserve">les travaux de </w:t>
                  </w:r>
                  <w:proofErr w:type="spellStart"/>
                  <w:r w:rsidR="004459C4" w:rsidRPr="00FF16BF">
                    <w:rPr>
                      <w:rFonts w:ascii="Arial Narrow" w:hAnsi="Arial Narrow"/>
                      <w:i/>
                      <w:iCs/>
                      <w:color w:val="000000"/>
                    </w:rPr>
                    <w:t>Isyak</w:t>
                  </w:r>
                  <w:proofErr w:type="spellEnd"/>
                  <w:r w:rsidR="004459C4" w:rsidRPr="00FF16BF">
                    <w:rPr>
                      <w:rFonts w:ascii="Arial Narrow" w:hAnsi="Arial Narrow"/>
                      <w:i/>
                      <w:iCs/>
                      <w:color w:val="000000"/>
                    </w:rPr>
                    <w:t xml:space="preserve"> </w:t>
                  </w:r>
                  <w:proofErr w:type="spellStart"/>
                  <w:r w:rsidR="004459C4" w:rsidRPr="00FF16BF">
                    <w:rPr>
                      <w:rFonts w:ascii="Arial Narrow" w:hAnsi="Arial Narrow"/>
                      <w:i/>
                      <w:iCs/>
                      <w:color w:val="000000"/>
                    </w:rPr>
                    <w:t>Meirobie</w:t>
                  </w:r>
                  <w:proofErr w:type="spellEnd"/>
                  <w:r w:rsidR="004459C4" w:rsidRPr="00FF16BF">
                    <w:rPr>
                      <w:rFonts w:ascii="Arial Narrow" w:hAnsi="Arial Narrow"/>
                      <w:i/>
                      <w:iCs/>
                      <w:color w:val="000000"/>
                    </w:rPr>
                    <w:t xml:space="preserve"> et al.</w:t>
                  </w:r>
                  <w:r w:rsidR="00DE64CA" w:rsidRPr="00DE64CA">
                    <w:rPr>
                      <w:rFonts w:ascii="Arial Narrow" w:hAnsi="Arial Narrow"/>
                      <w:color w:val="000000"/>
                    </w:rPr>
                    <w:t xml:space="preserve"> [1]</w:t>
                  </w:r>
                  <w:r w:rsidR="00A319FC">
                    <w:rPr>
                      <w:rFonts w:ascii="Arial Narrow" w:hAnsi="Arial Narrow"/>
                      <w:color w:val="000000"/>
                    </w:rPr>
                    <w:t>.</w:t>
                  </w:r>
                  <w:r w:rsidR="004459C4" w:rsidRPr="00257A5D">
                    <w:rPr>
                      <w:rFonts w:ascii="Arial Narrow" w:hAnsi="Arial Narrow"/>
                      <w:color w:val="000000"/>
                    </w:rPr>
                    <w:t xml:space="preserve"> </w:t>
                  </w:r>
                  <w:r w:rsidR="00032670" w:rsidRPr="00257A5D">
                    <w:rPr>
                      <w:rFonts w:ascii="Arial Narrow" w:hAnsi="Arial Narrow"/>
                      <w:color w:val="000000"/>
                    </w:rPr>
                    <w:t>Leurs recherches ont abouti à la mise en place d’une plateforme</w:t>
                  </w:r>
                  <w:r w:rsidR="00D4765A">
                    <w:rPr>
                      <w:rFonts w:ascii="Arial Narrow" w:hAnsi="Arial Narrow"/>
                      <w:color w:val="000000"/>
                    </w:rPr>
                    <w:t xml:space="preserve"> (Go-</w:t>
                  </w:r>
                  <w:proofErr w:type="spellStart"/>
                  <w:r w:rsidR="00D4765A">
                    <w:rPr>
                      <w:rFonts w:ascii="Arial Narrow" w:hAnsi="Arial Narrow"/>
                      <w:color w:val="000000"/>
                    </w:rPr>
                    <w:t>chain</w:t>
                  </w:r>
                  <w:proofErr w:type="spellEnd"/>
                  <w:r w:rsidR="00D4765A">
                    <w:rPr>
                      <w:rFonts w:ascii="Arial Narrow" w:hAnsi="Arial Narrow"/>
                      <w:color w:val="000000"/>
                    </w:rPr>
                    <w:t>)</w:t>
                  </w:r>
                  <w:r w:rsidR="00032670" w:rsidRPr="00257A5D">
                    <w:rPr>
                      <w:rFonts w:ascii="Arial Narrow" w:hAnsi="Arial Narrow"/>
                      <w:color w:val="000000"/>
                    </w:rPr>
                    <w:t xml:space="preserv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w:t>
                  </w:r>
                  <w:r w:rsidR="00A53435">
                    <w:rPr>
                      <w:rFonts w:ascii="Arial Narrow" w:hAnsi="Arial Narrow"/>
                      <w:color w:val="000000"/>
                    </w:rPr>
                    <w:t xml:space="preserve"> </w:t>
                  </w:r>
                  <w:r w:rsidR="00A53435" w:rsidRPr="00A35240">
                    <w:rPr>
                      <w:rFonts w:ascii="Arial Narrow" w:hAnsi="Arial Narrow"/>
                      <w:color w:val="000000"/>
                    </w:rPr>
                    <w:t>La blockchain publique sans licence et est basée le processus de consensus P</w:t>
                  </w:r>
                  <w:r w:rsidR="00FB131E" w:rsidRPr="00A35240">
                    <w:rPr>
                      <w:rFonts w:ascii="Arial Narrow" w:hAnsi="Arial Narrow"/>
                      <w:color w:val="000000"/>
                    </w:rPr>
                    <w:t xml:space="preserve">roof of </w:t>
                  </w:r>
                  <w:proofErr w:type="spellStart"/>
                  <w:r w:rsidR="00FB131E" w:rsidRPr="00A35240">
                    <w:rPr>
                      <w:rFonts w:ascii="Arial Narrow" w:hAnsi="Arial Narrow"/>
                      <w:color w:val="000000"/>
                    </w:rPr>
                    <w:t>Autority</w:t>
                  </w:r>
                  <w:proofErr w:type="spellEnd"/>
                  <w:r w:rsidR="00A53435" w:rsidRPr="00A35240">
                    <w:rPr>
                      <w:rFonts w:ascii="Arial Narrow" w:hAnsi="Arial Narrow"/>
                      <w:color w:val="000000"/>
                    </w:rPr>
                    <w:t xml:space="preserve"> a été utilisée par ces auteurs.</w:t>
                  </w:r>
                </w:p>
                <w:p w14:paraId="3B8A4BAE" w14:textId="6E9B037C" w:rsidR="00D80A07" w:rsidRDefault="00D80A07" w:rsidP="00257A5D">
                  <w:pPr>
                    <w:spacing w:line="360" w:lineRule="auto"/>
                    <w:jc w:val="both"/>
                    <w:rPr>
                      <w:rFonts w:ascii="Arial Narrow" w:hAnsi="Arial Narrow"/>
                      <w:color w:val="000000"/>
                    </w:rPr>
                  </w:pPr>
                  <w:r>
                    <w:rPr>
                      <w:rFonts w:ascii="Arial Narrow" w:hAnsi="Arial Narrow"/>
                      <w:color w:val="000000"/>
                    </w:rPr>
                    <w:t xml:space="preserve">Aussi, </w:t>
                  </w:r>
                  <w:r w:rsidRPr="00DE64CA">
                    <w:rPr>
                      <w:rFonts w:ascii="Arial Narrow" w:hAnsi="Arial Narrow"/>
                      <w:i/>
                      <w:iCs/>
                      <w:color w:val="000000"/>
                    </w:rPr>
                    <w:t>Ana BAKHOUM</w:t>
                  </w:r>
                  <w:r w:rsidR="00DE64CA">
                    <w:rPr>
                      <w:rFonts w:ascii="Arial Narrow" w:hAnsi="Arial Narrow"/>
                      <w:color w:val="000000"/>
                    </w:rPr>
                    <w:t xml:space="preserve"> </w:t>
                  </w:r>
                  <w:r w:rsidR="00DE64CA" w:rsidRPr="00225D0D">
                    <w:rPr>
                      <w:rFonts w:ascii="Arial Narrow" w:hAnsi="Arial Narrow"/>
                      <w:color w:val="000000"/>
                    </w:rPr>
                    <w:t>[</w:t>
                  </w:r>
                  <w:r w:rsidR="00DE64CA">
                    <w:rPr>
                      <w:rFonts w:ascii="Arial Narrow" w:hAnsi="Arial Narrow"/>
                      <w:color w:val="000000"/>
                    </w:rPr>
                    <w:t>2</w:t>
                  </w:r>
                  <w:r w:rsidR="00DE64CA" w:rsidRPr="00225D0D">
                    <w:rPr>
                      <w:rFonts w:ascii="Arial Narrow" w:hAnsi="Arial Narrow"/>
                      <w:color w:val="000000"/>
                    </w:rPr>
                    <w:t>]</w:t>
                  </w:r>
                  <w:r w:rsidRPr="005D18E6">
                    <w:rPr>
                      <w:rFonts w:ascii="Arial Narrow" w:hAnsi="Arial Narrow"/>
                      <w:color w:val="000000"/>
                    </w:rPr>
                    <w:t xml:space="preserve"> a proposé, au profit du système d'enseignement moyen et secondaire du Sénégal, la dématérialisation du livret scolaire (d'où le E-livret).</w:t>
                  </w:r>
                  <w:r w:rsidR="00C400AD" w:rsidRPr="005D18E6">
                    <w:rPr>
                      <w:rFonts w:ascii="Arial Narrow" w:hAnsi="Arial Narrow"/>
                      <w:color w:val="000000"/>
                    </w:rPr>
                    <w:t xml:space="preserve"> L</w:t>
                  </w:r>
                  <w:r w:rsidR="000960BD" w:rsidRPr="005D18E6">
                    <w:rPr>
                      <w:rFonts w:ascii="Arial Narrow" w:hAnsi="Arial Narrow"/>
                      <w:color w:val="000000"/>
                    </w:rPr>
                    <w:t>a problématique majeure traitée par l’auteur est comment assurer la fiabilité, l'authenticité, la transparence et la sécurité des E-livrets ? quelle architecture idéale, quel type de stockage utilisé</w:t>
                  </w:r>
                  <w:r w:rsidR="00BE0F8E" w:rsidRPr="005D18E6">
                    <w:rPr>
                      <w:rFonts w:ascii="Arial Narrow" w:hAnsi="Arial Narrow"/>
                      <w:color w:val="000000"/>
                    </w:rPr>
                    <w:t> ?</w:t>
                  </w:r>
                  <w:r w:rsidR="0079613F" w:rsidRPr="005D18E6">
                    <w:rPr>
                      <w:rFonts w:ascii="Arial Narrow" w:hAnsi="Arial Narrow"/>
                      <w:color w:val="000000"/>
                    </w:rPr>
                    <w:t xml:space="preserve"> Ces travaux ont</w:t>
                  </w:r>
                  <w:r w:rsidR="004C64C1" w:rsidRPr="005D18E6">
                    <w:rPr>
                      <w:rFonts w:ascii="Arial Narrow" w:hAnsi="Arial Narrow"/>
                      <w:color w:val="000000"/>
                    </w:rPr>
                    <w:t xml:space="preserve"> consisté à développer une </w:t>
                  </w:r>
                  <w:r w:rsidR="0079613F" w:rsidRPr="005D18E6">
                    <w:rPr>
                      <w:rFonts w:ascii="Arial Narrow" w:hAnsi="Arial Narrow"/>
                      <w:color w:val="000000"/>
                    </w:rPr>
                    <w:t>application décentralisée (DApp) dénommée « SDSEL » pour la sauvegarde des E-livrets dans la blockchain.</w:t>
                  </w:r>
                </w:p>
                <w:p w14:paraId="12B998EE" w14:textId="61625A23" w:rsidR="00BF5838" w:rsidRPr="004C7754" w:rsidRDefault="00BF5838" w:rsidP="00257A5D">
                  <w:pPr>
                    <w:spacing w:line="360" w:lineRule="auto"/>
                    <w:jc w:val="both"/>
                    <w:rPr>
                      <w:rFonts w:ascii="Arial Narrow" w:hAnsi="Arial Narrow"/>
                      <w:color w:val="000000"/>
                    </w:rPr>
                  </w:pPr>
                  <w:r w:rsidRPr="00482F53">
                    <w:rPr>
                      <w:rFonts w:ascii="Arial Narrow" w:hAnsi="Arial Narrow"/>
                      <w:i/>
                      <w:iCs/>
                      <w:color w:val="000000"/>
                    </w:rPr>
                    <w:t>Nous</w:t>
                  </w:r>
                  <w:r>
                    <w:rPr>
                      <w:rFonts w:ascii="Arial Narrow" w:hAnsi="Arial Narrow"/>
                      <w:color w:val="000000"/>
                    </w:rPr>
                    <w:t xml:space="preserve"> </w:t>
                  </w:r>
                  <w:r w:rsidR="00482F53" w:rsidRPr="00225D0D">
                    <w:rPr>
                      <w:rFonts w:ascii="Arial Narrow" w:hAnsi="Arial Narrow"/>
                      <w:color w:val="000000"/>
                    </w:rPr>
                    <w:t>[</w:t>
                  </w:r>
                  <w:r w:rsidR="00482F53">
                    <w:rPr>
                      <w:rFonts w:ascii="Arial Narrow" w:hAnsi="Arial Narrow"/>
                      <w:color w:val="000000"/>
                    </w:rPr>
                    <w:t>9</w:t>
                  </w:r>
                  <w:r w:rsidR="00482F53" w:rsidRPr="00225D0D">
                    <w:rPr>
                      <w:rFonts w:ascii="Arial Narrow" w:hAnsi="Arial Narrow"/>
                      <w:color w:val="000000"/>
                    </w:rPr>
                    <w:t xml:space="preserve">] </w:t>
                  </w:r>
                  <w:r>
                    <w:rPr>
                      <w:rFonts w:ascii="Arial Narrow" w:hAnsi="Arial Narrow"/>
                      <w:color w:val="000000"/>
                    </w:rPr>
                    <w:t xml:space="preserve">avons également </w:t>
                  </w:r>
                  <w:r w:rsidR="00A30D7D">
                    <w:rPr>
                      <w:rFonts w:ascii="Arial Narrow" w:hAnsi="Arial Narrow"/>
                      <w:color w:val="000000"/>
                    </w:rPr>
                    <w:t xml:space="preserve">enrichi ces </w:t>
                  </w:r>
                  <w:proofErr w:type="spellStart"/>
                  <w:r w:rsidR="00A30D7D">
                    <w:rPr>
                      <w:rFonts w:ascii="Arial Narrow" w:hAnsi="Arial Narrow"/>
                      <w:color w:val="000000"/>
                    </w:rPr>
                    <w:t>connaisance</w:t>
                  </w:r>
                  <w:r w:rsidR="001B7A56">
                    <w:rPr>
                      <w:rFonts w:ascii="Arial Narrow" w:hAnsi="Arial Narrow"/>
                      <w:color w:val="000000"/>
                    </w:rPr>
                    <w:t>s</w:t>
                  </w:r>
                  <w:proofErr w:type="spellEnd"/>
                  <w:r w:rsidR="00A30D7D">
                    <w:rPr>
                      <w:rFonts w:ascii="Arial Narrow" w:hAnsi="Arial Narrow"/>
                      <w:color w:val="000000"/>
                    </w:rPr>
                    <w:t xml:space="preserve"> </w:t>
                  </w:r>
                  <w:r w:rsidR="00301DEA">
                    <w:rPr>
                      <w:rFonts w:ascii="Arial Narrow" w:hAnsi="Arial Narrow"/>
                      <w:color w:val="000000"/>
                    </w:rPr>
                    <w:t>en proposant une approche d’authentification de documents administratifs</w:t>
                  </w:r>
                  <w:r w:rsidR="00BE13BE">
                    <w:rPr>
                      <w:rFonts w:ascii="Arial Narrow" w:hAnsi="Arial Narrow"/>
                      <w:color w:val="000000"/>
                    </w:rPr>
                    <w:t xml:space="preserve"> (</w:t>
                  </w:r>
                  <w:r w:rsidR="00301DEA">
                    <w:rPr>
                      <w:rFonts w:ascii="Arial Narrow" w:hAnsi="Arial Narrow"/>
                      <w:color w:val="000000"/>
                    </w:rPr>
                    <w:t>notamment les communiqués officiels</w:t>
                  </w:r>
                  <w:r w:rsidR="00BE13BE">
                    <w:rPr>
                      <w:rFonts w:ascii="Arial Narrow" w:hAnsi="Arial Narrow"/>
                      <w:color w:val="000000"/>
                    </w:rPr>
                    <w:t>)</w:t>
                  </w:r>
                  <w:r w:rsidR="00022631">
                    <w:rPr>
                      <w:rFonts w:ascii="Arial Narrow" w:hAnsi="Arial Narrow"/>
                      <w:color w:val="000000"/>
                    </w:rPr>
                    <w:t xml:space="preserve"> </w:t>
                  </w:r>
                  <w:r w:rsidR="0004665A">
                    <w:rPr>
                      <w:rFonts w:ascii="Arial Narrow" w:hAnsi="Arial Narrow"/>
                      <w:color w:val="000000"/>
                    </w:rPr>
                    <w:t>à travers</w:t>
                  </w:r>
                  <w:r w:rsidR="00022631">
                    <w:rPr>
                      <w:rFonts w:ascii="Arial Narrow" w:hAnsi="Arial Narrow"/>
                      <w:color w:val="000000"/>
                    </w:rPr>
                    <w:t xml:space="preserve"> la blockchain.</w:t>
                  </w:r>
                  <w:r w:rsidR="00F36A25">
                    <w:rPr>
                      <w:rFonts w:ascii="Arial Narrow" w:hAnsi="Arial Narrow"/>
                      <w:color w:val="000000"/>
                    </w:rPr>
                    <w:t xml:space="preserve"> Les travaux ont permis de concevoir une application décentralisée</w:t>
                  </w:r>
                  <w:r w:rsidR="00D52254">
                    <w:rPr>
                      <w:rFonts w:ascii="Arial Narrow" w:hAnsi="Arial Narrow"/>
                      <w:color w:val="000000"/>
                    </w:rPr>
                    <w:t xml:space="preserve"> « ADOBLOCK »</w:t>
                  </w:r>
                  <w:r w:rsidR="00F36A25">
                    <w:rPr>
                      <w:rFonts w:ascii="Arial Narrow" w:hAnsi="Arial Narrow"/>
                      <w:color w:val="000000"/>
                    </w:rPr>
                    <w:t xml:space="preserve"> </w:t>
                  </w:r>
                  <w:r w:rsidR="0004665A">
                    <w:rPr>
                      <w:rFonts w:ascii="Arial Narrow" w:hAnsi="Arial Narrow"/>
                      <w:color w:val="000000"/>
                    </w:rPr>
                    <w:t>basée sur cette approche</w:t>
                  </w:r>
                  <w:r w:rsidR="00035406">
                    <w:rPr>
                      <w:rFonts w:ascii="Arial Narrow" w:hAnsi="Arial Narrow"/>
                      <w:color w:val="000000"/>
                    </w:rPr>
                    <w:t xml:space="preserve"> en utilisation Ethereum </w:t>
                  </w:r>
                  <w:r w:rsidR="0006385E">
                    <w:rPr>
                      <w:rFonts w:ascii="Arial Narrow" w:hAnsi="Arial Narrow"/>
                      <w:color w:val="000000"/>
                    </w:rPr>
                    <w:t>2.0</w:t>
                  </w:r>
                  <w:r w:rsidR="002A39AC">
                    <w:rPr>
                      <w:rFonts w:ascii="Arial Narrow" w:hAnsi="Arial Narrow"/>
                      <w:color w:val="000000"/>
                    </w:rPr>
                    <w:t xml:space="preserve"> et le protocole de consensus Proof of </w:t>
                  </w:r>
                  <w:proofErr w:type="spellStart"/>
                  <w:r w:rsidR="002A39AC">
                    <w:rPr>
                      <w:rFonts w:ascii="Arial Narrow" w:hAnsi="Arial Narrow"/>
                      <w:color w:val="000000"/>
                    </w:rPr>
                    <w:t>Stake</w:t>
                  </w:r>
                  <w:proofErr w:type="spellEnd"/>
                  <w:r w:rsidR="003A32FD">
                    <w:rPr>
                      <w:rFonts w:ascii="Arial Narrow" w:hAnsi="Arial Narrow"/>
                      <w:color w:val="000000"/>
                    </w:rPr>
                    <w:t>.</w:t>
                  </w:r>
                </w:p>
              </w:tc>
            </w:tr>
          </w:tbl>
          <w:p w14:paraId="4004D4F3" w14:textId="146A547C" w:rsidR="00D30CDC" w:rsidRDefault="00D30CDC" w:rsidP="00D30CDC">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D30CDC" w:rsidRPr="004C7754" w14:paraId="3D81C5A5" w14:textId="77777777" w:rsidTr="00597EA2">
              <w:trPr>
                <w:cantSplit/>
                <w:trHeight w:hRule="exact" w:val="284"/>
              </w:trPr>
              <w:tc>
                <w:tcPr>
                  <w:tcW w:w="9356" w:type="dxa"/>
                  <w:tcBorders>
                    <w:top w:val="nil"/>
                    <w:left w:val="nil"/>
                    <w:bottom w:val="nil"/>
                    <w:right w:val="nil"/>
                  </w:tcBorders>
                  <w:shd w:val="clear" w:color="000000" w:fill="auto"/>
                  <w:noWrap/>
                  <w:hideMark/>
                </w:tcPr>
                <w:p w14:paraId="4C499263" w14:textId="5732901F" w:rsidR="00D30CDC" w:rsidRPr="00D30CDC" w:rsidRDefault="00D30CD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rPr>
                    <w:t>Principales</w:t>
                  </w:r>
                  <w:r>
                    <w:rPr>
                      <w:rFonts w:ascii="Arial Narrow" w:hAnsi="Arial Narrow"/>
                      <w:b/>
                      <w:bCs/>
                      <w:sz w:val="24"/>
                      <w:szCs w:val="24"/>
                      <w:lang w:val="fr-FR"/>
                    </w:rPr>
                    <w:t xml:space="preserve"> </w:t>
                  </w:r>
                  <w:r>
                    <w:rPr>
                      <w:rFonts w:ascii="Arial Narrow" w:hAnsi="Arial Narrow"/>
                      <w:b/>
                      <w:bCs/>
                      <w:sz w:val="24"/>
                      <w:szCs w:val="24"/>
                    </w:rPr>
                    <w:t>r</w:t>
                  </w:r>
                  <w:r w:rsidRPr="00D30CDC">
                    <w:rPr>
                      <w:rFonts w:ascii="Arial Narrow" w:hAnsi="Arial Narrow"/>
                      <w:b/>
                      <w:bCs/>
                      <w:sz w:val="24"/>
                      <w:szCs w:val="24"/>
                    </w:rPr>
                    <w:t>éférences bibliographiques (</w:t>
                  </w:r>
                  <w:r w:rsidR="00501B43" w:rsidRPr="00501B43">
                    <w:rPr>
                      <w:rFonts w:ascii="Arial Narrow" w:hAnsi="Arial Narrow"/>
                      <w:b/>
                      <w:bCs/>
                      <w:sz w:val="24"/>
                      <w:szCs w:val="24"/>
                      <w:lang w:val="fr-FR"/>
                    </w:rPr>
                    <w:t>2</w:t>
                  </w:r>
                  <w:r w:rsidRPr="00D30CDC">
                    <w:rPr>
                      <w:rFonts w:ascii="Arial Narrow" w:hAnsi="Arial Narrow"/>
                      <w:b/>
                      <w:bCs/>
                      <w:sz w:val="24"/>
                      <w:szCs w:val="24"/>
                    </w:rPr>
                    <w:t xml:space="preserve">000 </w:t>
                  </w:r>
                  <w:r w:rsidR="00822C8D" w:rsidRPr="0099620B">
                    <w:rPr>
                      <w:rFonts w:ascii="Arial Narrow" w:hAnsi="Arial Narrow"/>
                      <w:b/>
                      <w:bCs/>
                      <w:sz w:val="24"/>
                      <w:szCs w:val="24"/>
                      <w:lang w:val="fr-FR"/>
                    </w:rPr>
                    <w:t>caractères</w:t>
                  </w:r>
                  <w:r w:rsidR="00822C8D" w:rsidRPr="0099620B">
                    <w:rPr>
                      <w:rFonts w:ascii="Arial Narrow" w:hAnsi="Arial Narrow"/>
                      <w:b/>
                      <w:bCs/>
                      <w:sz w:val="24"/>
                      <w:szCs w:val="24"/>
                    </w:rPr>
                    <w:t xml:space="preserve"> maximum</w:t>
                  </w:r>
                  <w:r w:rsidR="00822C8D" w:rsidRPr="0099620B">
                    <w:rPr>
                      <w:rFonts w:ascii="Arial Narrow" w:hAnsi="Arial Narrow"/>
                      <w:b/>
                      <w:bCs/>
                      <w:sz w:val="24"/>
                      <w:szCs w:val="24"/>
                      <w:lang w:val="fr-FR"/>
                    </w:rPr>
                    <w:t>, espaces compris</w:t>
                  </w:r>
                  <w:r w:rsidRPr="00D30CDC">
                    <w:rPr>
                      <w:rFonts w:ascii="Arial Narrow" w:hAnsi="Arial Narrow"/>
                      <w:b/>
                      <w:bCs/>
                      <w:sz w:val="24"/>
                      <w:szCs w:val="24"/>
                    </w:rPr>
                    <w:t>)</w:t>
                  </w:r>
                </w:p>
              </w:tc>
            </w:tr>
            <w:tr w:rsidR="00D30CDC" w:rsidRPr="00BD4084" w14:paraId="1D03E058" w14:textId="77777777" w:rsidTr="00597EA2">
              <w:trPr>
                <w:trHeight w:val="1134"/>
              </w:trPr>
              <w:tc>
                <w:tcPr>
                  <w:tcW w:w="9356" w:type="dxa"/>
                  <w:tcBorders>
                    <w:top w:val="single" w:sz="4" w:space="0" w:color="auto"/>
                    <w:left w:val="single" w:sz="4" w:space="0" w:color="auto"/>
                    <w:bottom w:val="single" w:sz="4" w:space="0" w:color="auto"/>
                    <w:right w:val="single" w:sz="4" w:space="0" w:color="auto"/>
                  </w:tcBorders>
                  <w:hideMark/>
                </w:tcPr>
                <w:p w14:paraId="2D0E16A7" w14:textId="6FB2F04B" w:rsidR="009248E7" w:rsidRPr="00D50A92" w:rsidRDefault="009248E7" w:rsidP="00FC6867">
                  <w:pPr>
                    <w:spacing w:before="240" w:line="360" w:lineRule="auto"/>
                    <w:jc w:val="both"/>
                    <w:rPr>
                      <w:rFonts w:ascii="Arial Narrow" w:hAnsi="Arial Narrow"/>
                      <w:color w:val="000000"/>
                      <w:lang w:val="en-US"/>
                    </w:rPr>
                  </w:pPr>
                  <w:r w:rsidRPr="00FF6080">
                    <w:rPr>
                      <w:rFonts w:ascii="Arial Narrow" w:hAnsi="Arial Narrow"/>
                      <w:color w:val="000000"/>
                      <w:lang w:val="en-US"/>
                    </w:rPr>
                    <w:t>[</w:t>
                  </w:r>
                  <w:r w:rsidR="00FF6080" w:rsidRPr="00FF6080">
                    <w:rPr>
                      <w:rFonts w:ascii="Arial Narrow" w:hAnsi="Arial Narrow"/>
                      <w:color w:val="000000"/>
                      <w:lang w:val="en-US"/>
                    </w:rPr>
                    <w:t>1</w:t>
                  </w:r>
                  <w:r w:rsidRPr="00FF6080">
                    <w:rPr>
                      <w:rFonts w:ascii="Arial Narrow" w:hAnsi="Arial Narrow"/>
                      <w:color w:val="000000"/>
                      <w:lang w:val="en-US"/>
                    </w:rPr>
                    <w:t xml:space="preserve">] I. Meirobie, A. P. Irawan, H. T. </w:t>
                  </w:r>
                  <w:proofErr w:type="spellStart"/>
                  <w:r w:rsidRPr="00FF6080">
                    <w:rPr>
                      <w:rFonts w:ascii="Arial Narrow" w:hAnsi="Arial Narrow"/>
                      <w:color w:val="000000"/>
                      <w:lang w:val="en-US"/>
                    </w:rPr>
                    <w:t>Sukmana</w:t>
                  </w:r>
                  <w:proofErr w:type="spellEnd"/>
                  <w:r w:rsidRPr="00FF6080">
                    <w:rPr>
                      <w:rFonts w:ascii="Arial Narrow" w:hAnsi="Arial Narrow"/>
                      <w:color w:val="000000"/>
                      <w:lang w:val="en-US"/>
                    </w:rPr>
                    <w:t xml:space="preserve">, D. P. </w:t>
                  </w:r>
                  <w:proofErr w:type="spellStart"/>
                  <w:r w:rsidRPr="00FF6080">
                    <w:rPr>
                      <w:rFonts w:ascii="Arial Narrow" w:hAnsi="Arial Narrow"/>
                      <w:color w:val="000000"/>
                      <w:lang w:val="en-US"/>
                    </w:rPr>
                    <w:t>Lazirkha</w:t>
                  </w:r>
                  <w:proofErr w:type="spellEnd"/>
                  <w:r w:rsidRPr="00FF6080">
                    <w:rPr>
                      <w:rFonts w:ascii="Arial Narrow" w:hAnsi="Arial Narrow"/>
                      <w:color w:val="000000"/>
                      <w:lang w:val="en-US"/>
                    </w:rPr>
                    <w:t xml:space="preserve">, et N. P. L. Santoso, « Framework Authentication e-document using Blockchain Technology on the Government system », Int. J. </w:t>
                  </w:r>
                  <w:proofErr w:type="spellStart"/>
                  <w:r w:rsidRPr="00FF6080">
                    <w:rPr>
                      <w:rFonts w:ascii="Arial Narrow" w:hAnsi="Arial Narrow"/>
                      <w:color w:val="000000"/>
                      <w:lang w:val="en-US"/>
                    </w:rPr>
                    <w:t>Artif</w:t>
                  </w:r>
                  <w:proofErr w:type="spellEnd"/>
                  <w:r w:rsidRPr="00FF6080">
                    <w:rPr>
                      <w:rFonts w:ascii="Arial Narrow" w:hAnsi="Arial Narrow"/>
                      <w:color w:val="000000"/>
                      <w:lang w:val="en-US"/>
                    </w:rPr>
                    <w:t xml:space="preserve">. </w:t>
                  </w:r>
                  <w:proofErr w:type="spellStart"/>
                  <w:r w:rsidRPr="00D50A92">
                    <w:rPr>
                      <w:rFonts w:ascii="Arial Narrow" w:hAnsi="Arial Narrow"/>
                      <w:color w:val="000000"/>
                      <w:lang w:val="en-US"/>
                    </w:rPr>
                    <w:t>Intell</w:t>
                  </w:r>
                  <w:proofErr w:type="spellEnd"/>
                  <w:r w:rsidRPr="00D50A92">
                    <w:rPr>
                      <w:rFonts w:ascii="Arial Narrow" w:hAnsi="Arial Narrow"/>
                      <w:color w:val="000000"/>
                      <w:lang w:val="en-US"/>
                    </w:rPr>
                    <w:t xml:space="preserve">. Res., vol. 6, no 2, Art. no 2, </w:t>
                  </w:r>
                  <w:proofErr w:type="spellStart"/>
                  <w:r w:rsidRPr="00D50A92">
                    <w:rPr>
                      <w:rFonts w:ascii="Arial Narrow" w:hAnsi="Arial Narrow"/>
                      <w:color w:val="000000"/>
                      <w:lang w:val="en-US"/>
                    </w:rPr>
                    <w:t>déc</w:t>
                  </w:r>
                  <w:proofErr w:type="spellEnd"/>
                  <w:r w:rsidRPr="00D50A92">
                    <w:rPr>
                      <w:rFonts w:ascii="Arial Narrow" w:hAnsi="Arial Narrow"/>
                      <w:color w:val="000000"/>
                      <w:lang w:val="en-US"/>
                    </w:rPr>
                    <w:t xml:space="preserve">. 2022, </w:t>
                  </w:r>
                  <w:proofErr w:type="spellStart"/>
                  <w:r w:rsidRPr="00D50A92">
                    <w:rPr>
                      <w:rFonts w:ascii="Arial Narrow" w:hAnsi="Arial Narrow"/>
                      <w:color w:val="000000"/>
                      <w:lang w:val="en-US"/>
                    </w:rPr>
                    <w:t>doi</w:t>
                  </w:r>
                  <w:proofErr w:type="spellEnd"/>
                  <w:r w:rsidRPr="00D50A92">
                    <w:rPr>
                      <w:rFonts w:ascii="Arial Narrow" w:hAnsi="Arial Narrow"/>
                      <w:color w:val="000000"/>
                      <w:lang w:val="en-US"/>
                    </w:rPr>
                    <w:t>: 10.29099/</w:t>
                  </w:r>
                  <w:proofErr w:type="gramStart"/>
                  <w:r w:rsidRPr="00D50A92">
                    <w:rPr>
                      <w:rFonts w:ascii="Arial Narrow" w:hAnsi="Arial Narrow"/>
                      <w:color w:val="000000"/>
                      <w:lang w:val="en-US"/>
                    </w:rPr>
                    <w:t>ijair.v</w:t>
                  </w:r>
                  <w:proofErr w:type="gramEnd"/>
                  <w:r w:rsidRPr="00D50A92">
                    <w:rPr>
                      <w:rFonts w:ascii="Arial Narrow" w:hAnsi="Arial Narrow"/>
                      <w:color w:val="000000"/>
                      <w:lang w:val="en-US"/>
                    </w:rPr>
                    <w:t>6i2.294.</w:t>
                  </w:r>
                </w:p>
                <w:p w14:paraId="23F87617" w14:textId="72677479" w:rsidR="00CF1D76" w:rsidRPr="00225D0D" w:rsidRDefault="00CF1D76" w:rsidP="007951A6">
                  <w:pPr>
                    <w:spacing w:before="240" w:line="360" w:lineRule="auto"/>
                    <w:jc w:val="both"/>
                    <w:rPr>
                      <w:rFonts w:ascii="Arial Narrow" w:hAnsi="Arial Narrow"/>
                      <w:color w:val="000000"/>
                    </w:rPr>
                  </w:pPr>
                  <w:r w:rsidRPr="00225D0D">
                    <w:rPr>
                      <w:rFonts w:ascii="Arial Narrow" w:hAnsi="Arial Narrow"/>
                      <w:color w:val="000000"/>
                    </w:rPr>
                    <w:t>[</w:t>
                  </w:r>
                  <w:r w:rsidR="00FF6080">
                    <w:rPr>
                      <w:rFonts w:ascii="Arial Narrow" w:hAnsi="Arial Narrow"/>
                      <w:color w:val="000000"/>
                    </w:rPr>
                    <w:t>2</w:t>
                  </w:r>
                  <w:r w:rsidRPr="00225D0D">
                    <w:rPr>
                      <w:rFonts w:ascii="Arial Narrow" w:hAnsi="Arial Narrow"/>
                      <w:color w:val="000000"/>
                    </w:rPr>
                    <w:t xml:space="preserve">] A. </w:t>
                  </w:r>
                  <w:proofErr w:type="spellStart"/>
                  <w:r w:rsidRPr="00225D0D">
                    <w:rPr>
                      <w:rFonts w:ascii="Arial Narrow" w:hAnsi="Arial Narrow"/>
                      <w:color w:val="000000"/>
                    </w:rPr>
                    <w:t>Bakhoum</w:t>
                  </w:r>
                  <w:proofErr w:type="spellEnd"/>
                  <w:r w:rsidRPr="00225D0D">
                    <w:rPr>
                      <w:rFonts w:ascii="Arial Narrow" w:hAnsi="Arial Narrow"/>
                      <w:color w:val="000000"/>
                    </w:rPr>
                    <w:t>, « La Blockchain pour la Sécurisation des E-livrets scolaires », 2019.</w:t>
                  </w:r>
                </w:p>
                <w:p w14:paraId="17C4E9E8" w14:textId="05EC4377" w:rsidR="00FD30DA" w:rsidRPr="00D50A92" w:rsidRDefault="00374037" w:rsidP="007951A6">
                  <w:pPr>
                    <w:spacing w:before="240" w:line="360" w:lineRule="auto"/>
                    <w:jc w:val="both"/>
                    <w:rPr>
                      <w:rFonts w:ascii="Arial Narrow" w:hAnsi="Arial Narrow"/>
                      <w:color w:val="000000"/>
                      <w:lang w:val="en-US"/>
                    </w:rPr>
                  </w:pPr>
                  <w:r w:rsidRPr="00D50A92">
                    <w:rPr>
                      <w:rFonts w:ascii="Arial Narrow" w:hAnsi="Arial Narrow"/>
                      <w:color w:val="000000"/>
                      <w:lang w:val="en-US"/>
                    </w:rPr>
                    <w:t>[</w:t>
                  </w:r>
                  <w:r w:rsidR="008C69CB" w:rsidRPr="00D50A92">
                    <w:rPr>
                      <w:rFonts w:ascii="Arial Narrow" w:hAnsi="Arial Narrow"/>
                      <w:color w:val="000000"/>
                      <w:lang w:val="en-US"/>
                    </w:rPr>
                    <w:t>3</w:t>
                  </w:r>
                  <w:r w:rsidRPr="00D50A92">
                    <w:rPr>
                      <w:rFonts w:ascii="Arial Narrow" w:hAnsi="Arial Narrow"/>
                      <w:color w:val="000000"/>
                      <w:lang w:val="en-US"/>
                    </w:rPr>
                    <w:t xml:space="preserve">] I. Bashir, Mastering Blockchain. </w:t>
                  </w:r>
                  <w:proofErr w:type="spellStart"/>
                  <w:r w:rsidRPr="00D50A92">
                    <w:rPr>
                      <w:rFonts w:ascii="Arial Narrow" w:hAnsi="Arial Narrow"/>
                      <w:color w:val="000000"/>
                      <w:lang w:val="en-US"/>
                    </w:rPr>
                    <w:t>Packt</w:t>
                  </w:r>
                  <w:proofErr w:type="spellEnd"/>
                  <w:r w:rsidRPr="00D50A92">
                    <w:rPr>
                      <w:rFonts w:ascii="Arial Narrow" w:hAnsi="Arial Narrow"/>
                      <w:color w:val="000000"/>
                      <w:lang w:val="en-US"/>
                    </w:rPr>
                    <w:t xml:space="preserve"> Publishing Ltd, 2017.</w:t>
                  </w:r>
                </w:p>
                <w:p w14:paraId="66C93A9F" w14:textId="53E4E94C" w:rsidR="00FD30DA" w:rsidRPr="00225D0D" w:rsidRDefault="00374037" w:rsidP="007951A6">
                  <w:pPr>
                    <w:spacing w:before="240" w:line="360" w:lineRule="auto"/>
                    <w:jc w:val="both"/>
                    <w:rPr>
                      <w:rFonts w:ascii="Arial Narrow" w:hAnsi="Arial Narrow"/>
                      <w:color w:val="000000"/>
                    </w:rPr>
                  </w:pPr>
                  <w:r w:rsidRPr="00225D0D">
                    <w:rPr>
                      <w:rFonts w:ascii="Arial Narrow" w:hAnsi="Arial Narrow"/>
                      <w:color w:val="000000"/>
                    </w:rPr>
                    <w:t>[</w:t>
                  </w:r>
                  <w:r w:rsidR="008C69CB">
                    <w:rPr>
                      <w:rFonts w:ascii="Arial Narrow" w:hAnsi="Arial Narrow"/>
                      <w:color w:val="000000"/>
                    </w:rPr>
                    <w:t>4</w:t>
                  </w:r>
                  <w:r w:rsidRPr="00225D0D">
                    <w:rPr>
                      <w:rFonts w:ascii="Arial Narrow" w:hAnsi="Arial Narrow"/>
                      <w:color w:val="000000"/>
                    </w:rPr>
                    <w:t>] B. Bertrand, Loi 051 portant sur l’accès à l’information publique - CSC - BURKINA FASO.</w:t>
                  </w:r>
                </w:p>
                <w:p w14:paraId="76EEDAD5" w14:textId="0FD6E3E0" w:rsidR="00FD30DA" w:rsidRPr="00EC46E7" w:rsidRDefault="00A5068E" w:rsidP="007951A6">
                  <w:pPr>
                    <w:spacing w:before="240" w:line="360" w:lineRule="auto"/>
                    <w:jc w:val="both"/>
                    <w:rPr>
                      <w:rFonts w:ascii="Arial Narrow" w:hAnsi="Arial Narrow"/>
                      <w:color w:val="000000"/>
                      <w:lang w:val="en-US"/>
                    </w:rPr>
                  </w:pPr>
                  <w:r w:rsidRPr="00EC46E7">
                    <w:rPr>
                      <w:rFonts w:ascii="Arial Narrow" w:hAnsi="Arial Narrow"/>
                      <w:color w:val="000000"/>
                      <w:lang w:val="en-US"/>
                    </w:rPr>
                    <w:t>[</w:t>
                  </w:r>
                  <w:r w:rsidR="008C69CB" w:rsidRPr="00EC46E7">
                    <w:rPr>
                      <w:rFonts w:ascii="Arial Narrow" w:hAnsi="Arial Narrow"/>
                      <w:color w:val="000000"/>
                      <w:lang w:val="en-US"/>
                    </w:rPr>
                    <w:t>5</w:t>
                  </w:r>
                  <w:r w:rsidRPr="00EC46E7">
                    <w:rPr>
                      <w:rFonts w:ascii="Arial Narrow" w:hAnsi="Arial Narrow"/>
                      <w:color w:val="000000"/>
                      <w:lang w:val="en-US"/>
                    </w:rPr>
                    <w:t xml:space="preserve">] S. Haber et W. S. Stornetta, « How to time-stamp a digital document », J. </w:t>
                  </w:r>
                  <w:proofErr w:type="spellStart"/>
                  <w:r w:rsidRPr="00EC46E7">
                    <w:rPr>
                      <w:rFonts w:ascii="Arial Narrow" w:hAnsi="Arial Narrow"/>
                      <w:color w:val="000000"/>
                      <w:lang w:val="en-US"/>
                    </w:rPr>
                    <w:t>Cryptol</w:t>
                  </w:r>
                  <w:proofErr w:type="spellEnd"/>
                  <w:r w:rsidRPr="00EC46E7">
                    <w:rPr>
                      <w:rFonts w:ascii="Arial Narrow" w:hAnsi="Arial Narrow"/>
                      <w:color w:val="000000"/>
                      <w:lang w:val="en-US"/>
                    </w:rPr>
                    <w:t>., vol. 3, no 2, p. 99</w:t>
                  </w:r>
                  <w:r w:rsidRPr="00EC46E7">
                    <w:rPr>
                      <w:rFonts w:ascii="Arial Narrow" w:hAnsi="Arial Narrow"/>
                      <w:color w:val="000000"/>
                      <w:lang w:val="en-US"/>
                    </w:rPr>
                    <w:noBreakHyphen/>
                    <w:t xml:space="preserve">111, </w:t>
                  </w:r>
                  <w:proofErr w:type="spellStart"/>
                  <w:r w:rsidRPr="00EC46E7">
                    <w:rPr>
                      <w:rFonts w:ascii="Arial Narrow" w:hAnsi="Arial Narrow"/>
                      <w:color w:val="000000"/>
                      <w:lang w:val="en-US"/>
                    </w:rPr>
                    <w:t>janv</w:t>
                  </w:r>
                  <w:proofErr w:type="spellEnd"/>
                  <w:r w:rsidRPr="00EC46E7">
                    <w:rPr>
                      <w:rFonts w:ascii="Arial Narrow" w:hAnsi="Arial Narrow"/>
                      <w:color w:val="000000"/>
                      <w:lang w:val="en-US"/>
                    </w:rPr>
                    <w:t xml:space="preserve">. 1991, </w:t>
                  </w:r>
                  <w:proofErr w:type="spellStart"/>
                  <w:r w:rsidRPr="00EC46E7">
                    <w:rPr>
                      <w:rFonts w:ascii="Arial Narrow" w:hAnsi="Arial Narrow"/>
                      <w:color w:val="000000"/>
                      <w:lang w:val="en-US"/>
                    </w:rPr>
                    <w:t>doi</w:t>
                  </w:r>
                  <w:proofErr w:type="spellEnd"/>
                  <w:r w:rsidRPr="00EC46E7">
                    <w:rPr>
                      <w:rFonts w:ascii="Arial Narrow" w:hAnsi="Arial Narrow"/>
                      <w:color w:val="000000"/>
                      <w:lang w:val="en-US"/>
                    </w:rPr>
                    <w:t>: 10.1007/BF00196791.</w:t>
                  </w:r>
                </w:p>
                <w:p w14:paraId="35081108" w14:textId="41F0C4FE" w:rsidR="00F116B3" w:rsidRPr="00BD4084" w:rsidRDefault="000B795A" w:rsidP="007951A6">
                  <w:pPr>
                    <w:spacing w:before="240" w:line="360" w:lineRule="auto"/>
                    <w:jc w:val="both"/>
                    <w:rPr>
                      <w:rFonts w:ascii="Arial Narrow" w:hAnsi="Arial Narrow"/>
                      <w:color w:val="000000"/>
                      <w:lang w:val="en-US"/>
                    </w:rPr>
                  </w:pPr>
                  <w:r w:rsidRPr="00BD4084">
                    <w:rPr>
                      <w:rFonts w:ascii="Arial Narrow" w:hAnsi="Arial Narrow"/>
                      <w:color w:val="000000"/>
                      <w:lang w:val="en-US"/>
                    </w:rPr>
                    <w:lastRenderedPageBreak/>
                    <w:t>[</w:t>
                  </w:r>
                  <w:r w:rsidR="00EC46E7">
                    <w:rPr>
                      <w:rFonts w:ascii="Arial Narrow" w:hAnsi="Arial Narrow"/>
                      <w:color w:val="000000"/>
                      <w:lang w:val="en-US"/>
                    </w:rPr>
                    <w:t>6</w:t>
                  </w:r>
                  <w:r w:rsidR="00F116B3" w:rsidRPr="00BD4084">
                    <w:rPr>
                      <w:rFonts w:ascii="Arial Narrow" w:hAnsi="Arial Narrow"/>
                      <w:color w:val="000000"/>
                      <w:lang w:val="en-US"/>
                    </w:rPr>
                    <w:t xml:space="preserve">] D. Bayer, S. Haber, et W. S. Stornetta, « Improving the Efficiency and Reliability of Digital </w:t>
                  </w:r>
                  <w:proofErr w:type="spellStart"/>
                  <w:r w:rsidR="00F116B3" w:rsidRPr="00BD4084">
                    <w:rPr>
                      <w:rFonts w:ascii="Arial Narrow" w:hAnsi="Arial Narrow"/>
                      <w:color w:val="000000"/>
                      <w:lang w:val="en-US"/>
                    </w:rPr>
                    <w:t>TimeStamping</w:t>
                  </w:r>
                  <w:proofErr w:type="spellEnd"/>
                  <w:r w:rsidR="00F116B3" w:rsidRPr="00BD4084">
                    <w:rPr>
                      <w:rFonts w:ascii="Arial Narrow" w:hAnsi="Arial Narrow"/>
                      <w:color w:val="000000"/>
                      <w:lang w:val="en-US"/>
                    </w:rPr>
                    <w:t xml:space="preserve"> », in Sequences II, R. </w:t>
                  </w:r>
                  <w:proofErr w:type="spellStart"/>
                  <w:r w:rsidR="00F116B3" w:rsidRPr="00BD4084">
                    <w:rPr>
                      <w:rFonts w:ascii="Arial Narrow" w:hAnsi="Arial Narrow"/>
                      <w:color w:val="000000"/>
                      <w:lang w:val="en-US"/>
                    </w:rPr>
                    <w:t>Capocelli</w:t>
                  </w:r>
                  <w:proofErr w:type="spellEnd"/>
                  <w:r w:rsidR="00F116B3" w:rsidRPr="00BD4084">
                    <w:rPr>
                      <w:rFonts w:ascii="Arial Narrow" w:hAnsi="Arial Narrow"/>
                      <w:color w:val="000000"/>
                      <w:lang w:val="en-US"/>
                    </w:rPr>
                    <w:t xml:space="preserve">, A. De Santis, et U. Vaccaro, </w:t>
                  </w:r>
                  <w:proofErr w:type="spellStart"/>
                  <w:r w:rsidR="00F116B3" w:rsidRPr="00BD4084">
                    <w:rPr>
                      <w:rFonts w:ascii="Arial Narrow" w:hAnsi="Arial Narrow"/>
                      <w:color w:val="000000"/>
                      <w:lang w:val="en-US"/>
                    </w:rPr>
                    <w:t>Éd</w:t>
                  </w:r>
                  <w:proofErr w:type="spellEnd"/>
                  <w:r w:rsidR="00F116B3" w:rsidRPr="00BD4084">
                    <w:rPr>
                      <w:rFonts w:ascii="Arial Narrow" w:hAnsi="Arial Narrow"/>
                      <w:color w:val="000000"/>
                      <w:lang w:val="en-US"/>
                    </w:rPr>
                    <w:t>., New York, NY: Springer, 1993, p. 329</w:t>
                  </w:r>
                  <w:r w:rsidR="00F116B3" w:rsidRPr="00BD4084">
                    <w:rPr>
                      <w:rFonts w:ascii="Arial Narrow" w:hAnsi="Arial Narrow"/>
                      <w:color w:val="000000"/>
                      <w:lang w:val="en-US"/>
                    </w:rPr>
                    <w:noBreakHyphen/>
                    <w:t xml:space="preserve">334. </w:t>
                  </w:r>
                  <w:proofErr w:type="spellStart"/>
                  <w:r w:rsidR="00F116B3" w:rsidRPr="00BD4084">
                    <w:rPr>
                      <w:rFonts w:ascii="Arial Narrow" w:hAnsi="Arial Narrow"/>
                      <w:color w:val="000000"/>
                      <w:lang w:val="en-US"/>
                    </w:rPr>
                    <w:t>doi</w:t>
                  </w:r>
                  <w:proofErr w:type="spellEnd"/>
                  <w:r w:rsidR="00F116B3" w:rsidRPr="00BD4084">
                    <w:rPr>
                      <w:rFonts w:ascii="Arial Narrow" w:hAnsi="Arial Narrow"/>
                      <w:color w:val="000000"/>
                      <w:lang w:val="en-US"/>
                    </w:rPr>
                    <w:t>: 10.1007/978-1-4613-9323-8_24.</w:t>
                  </w:r>
                </w:p>
                <w:p w14:paraId="3CEF5D59" w14:textId="4CC21C17" w:rsidR="00FD30DA" w:rsidRPr="00225D0D" w:rsidRDefault="000B795A" w:rsidP="00FC6867">
                  <w:pPr>
                    <w:spacing w:before="240" w:line="360" w:lineRule="auto"/>
                    <w:jc w:val="both"/>
                    <w:rPr>
                      <w:rFonts w:ascii="Arial Narrow" w:hAnsi="Arial Narrow"/>
                      <w:color w:val="000000"/>
                    </w:rPr>
                  </w:pPr>
                  <w:r w:rsidRPr="00225D0D">
                    <w:rPr>
                      <w:rFonts w:ascii="Arial Narrow" w:hAnsi="Arial Narrow"/>
                      <w:color w:val="000000"/>
                    </w:rPr>
                    <w:t>[</w:t>
                  </w:r>
                  <w:r w:rsidR="00EC46E7">
                    <w:rPr>
                      <w:rFonts w:ascii="Arial Narrow" w:hAnsi="Arial Narrow"/>
                      <w:color w:val="000000"/>
                    </w:rPr>
                    <w:t>7</w:t>
                  </w:r>
                  <w:r w:rsidRPr="00225D0D">
                    <w:rPr>
                      <w:rFonts w:ascii="Arial Narrow" w:hAnsi="Arial Narrow"/>
                      <w:color w:val="000000"/>
                    </w:rPr>
                    <w:t>] A. A. Oussama, « CHAPITRE III</w:t>
                  </w:r>
                  <w:r w:rsidRPr="00225D0D">
                    <w:rPr>
                      <w:rFonts w:ascii="Arial" w:hAnsi="Arial" w:cs="Arial"/>
                      <w:color w:val="000000"/>
                    </w:rPr>
                    <w:t> </w:t>
                  </w:r>
                  <w:r w:rsidRPr="00225D0D">
                    <w:rPr>
                      <w:rFonts w:ascii="Arial Narrow" w:hAnsi="Arial Narrow"/>
                      <w:color w:val="000000"/>
                    </w:rPr>
                    <w:t xml:space="preserve">: État de l’art de la Blockchain », in </w:t>
                  </w:r>
                  <w:proofErr w:type="spellStart"/>
                  <w:r w:rsidRPr="00225D0D">
                    <w:rPr>
                      <w:rFonts w:ascii="Arial Narrow" w:hAnsi="Arial Narrow"/>
                      <w:color w:val="000000"/>
                    </w:rPr>
                    <w:t>ResearchGate</w:t>
                  </w:r>
                  <w:proofErr w:type="spellEnd"/>
                  <w:r w:rsidRPr="00225D0D">
                    <w:rPr>
                      <w:rFonts w:ascii="Arial Narrow" w:hAnsi="Arial Narrow"/>
                      <w:color w:val="000000"/>
                    </w:rPr>
                    <w:t>, 2019</w:t>
                  </w:r>
                </w:p>
                <w:p w14:paraId="102041BD" w14:textId="4DBC73B3" w:rsidR="00BD4084" w:rsidRPr="00260B69" w:rsidRDefault="00FD30DA" w:rsidP="005F30AD">
                  <w:pPr>
                    <w:spacing w:before="240" w:line="360" w:lineRule="auto"/>
                    <w:jc w:val="both"/>
                    <w:rPr>
                      <w:rFonts w:ascii="Arial Narrow" w:hAnsi="Arial Narrow"/>
                      <w:color w:val="000000"/>
                      <w:lang w:val="en-US"/>
                    </w:rPr>
                  </w:pPr>
                  <w:r w:rsidRPr="00260B69">
                    <w:rPr>
                      <w:rFonts w:ascii="Arial Narrow" w:hAnsi="Arial Narrow"/>
                      <w:color w:val="000000"/>
                      <w:lang w:val="en-US"/>
                    </w:rPr>
                    <w:t>[</w:t>
                  </w:r>
                  <w:r w:rsidR="00260B69" w:rsidRPr="00260B69">
                    <w:rPr>
                      <w:rFonts w:ascii="Arial Narrow" w:hAnsi="Arial Narrow"/>
                      <w:color w:val="000000"/>
                      <w:lang w:val="en-US"/>
                    </w:rPr>
                    <w:t>8</w:t>
                  </w:r>
                  <w:r w:rsidRPr="00260B69">
                    <w:rPr>
                      <w:rFonts w:ascii="Arial Narrow" w:hAnsi="Arial Narrow"/>
                      <w:color w:val="000000"/>
                      <w:lang w:val="en-US"/>
                    </w:rPr>
                    <w:t>] S. S. Kushwaha, S. Joshi, D. Singh, M. Kaur, et H.-N. Lee, « Systematic Review of Security Vulnerabilities in Ethereum Blockchain Smart Contract », IEEE Access, vol. 10, p. 6605</w:t>
                  </w:r>
                  <w:r w:rsidRPr="00260B69">
                    <w:rPr>
                      <w:rFonts w:ascii="Arial Narrow" w:hAnsi="Arial Narrow"/>
                      <w:color w:val="000000"/>
                      <w:lang w:val="en-US"/>
                    </w:rPr>
                    <w:noBreakHyphen/>
                    <w:t xml:space="preserve">6621, 2022, </w:t>
                  </w:r>
                  <w:proofErr w:type="spellStart"/>
                  <w:r w:rsidRPr="00260B69">
                    <w:rPr>
                      <w:rFonts w:ascii="Arial Narrow" w:hAnsi="Arial Narrow"/>
                      <w:color w:val="000000"/>
                      <w:lang w:val="en-US"/>
                    </w:rPr>
                    <w:t>doi</w:t>
                  </w:r>
                  <w:proofErr w:type="spellEnd"/>
                  <w:r w:rsidRPr="00260B69">
                    <w:rPr>
                      <w:rFonts w:ascii="Arial Narrow" w:hAnsi="Arial Narrow"/>
                      <w:color w:val="000000"/>
                      <w:lang w:val="en-US"/>
                    </w:rPr>
                    <w:t>: 10.1109/ACCESS.2021.3140091.</w:t>
                  </w:r>
                </w:p>
                <w:p w14:paraId="36881113" w14:textId="0DF06F3F" w:rsidR="00BD4084" w:rsidRPr="00225D0D" w:rsidRDefault="00BD4084" w:rsidP="005F30AD">
                  <w:pPr>
                    <w:spacing w:before="240" w:line="360" w:lineRule="auto"/>
                    <w:jc w:val="both"/>
                    <w:rPr>
                      <w:rFonts w:ascii="Arial Narrow" w:hAnsi="Arial Narrow"/>
                      <w:color w:val="000000"/>
                    </w:rPr>
                  </w:pPr>
                  <w:r w:rsidRPr="00225D0D">
                    <w:rPr>
                      <w:rFonts w:ascii="Arial Narrow" w:hAnsi="Arial Narrow"/>
                      <w:color w:val="000000"/>
                    </w:rPr>
                    <w:t>[</w:t>
                  </w:r>
                  <w:r w:rsidR="00260B69">
                    <w:rPr>
                      <w:rFonts w:ascii="Arial Narrow" w:hAnsi="Arial Narrow"/>
                      <w:color w:val="000000"/>
                    </w:rPr>
                    <w:t>9</w:t>
                  </w:r>
                  <w:r w:rsidRPr="00225D0D">
                    <w:rPr>
                      <w:rFonts w:ascii="Arial Narrow" w:hAnsi="Arial Narrow"/>
                      <w:color w:val="000000"/>
                    </w:rPr>
                    <w:t xml:space="preserve">] </w:t>
                  </w:r>
                  <w:r w:rsidR="000446C3">
                    <w:rPr>
                      <w:rFonts w:ascii="Arial Narrow" w:hAnsi="Arial Narrow"/>
                      <w:color w:val="000000"/>
                    </w:rPr>
                    <w:t>HIEN</w:t>
                  </w:r>
                  <w:r w:rsidRPr="00225D0D">
                    <w:rPr>
                      <w:rFonts w:ascii="Arial Narrow" w:hAnsi="Arial Narrow"/>
                      <w:color w:val="000000"/>
                    </w:rPr>
                    <w:t xml:space="preserve"> </w:t>
                  </w:r>
                  <w:r w:rsidR="000446C3">
                    <w:rPr>
                      <w:rFonts w:ascii="Arial Narrow" w:hAnsi="Arial Narrow"/>
                      <w:color w:val="000000"/>
                    </w:rPr>
                    <w:t>Z. P. Canisius</w:t>
                  </w:r>
                  <w:r w:rsidRPr="00225D0D">
                    <w:rPr>
                      <w:rFonts w:ascii="Arial Narrow" w:hAnsi="Arial Narrow"/>
                      <w:color w:val="000000"/>
                    </w:rPr>
                    <w:t xml:space="preserve">, « </w:t>
                  </w:r>
                  <w:r>
                    <w:rPr>
                      <w:rFonts w:ascii="Arial Narrow" w:hAnsi="Arial Narrow"/>
                      <w:color w:val="000000"/>
                    </w:rPr>
                    <w:t>Authentification de documents administratifs à l’aide de la blockchain</w:t>
                  </w:r>
                  <w:r w:rsidRPr="00225D0D">
                    <w:rPr>
                      <w:rFonts w:ascii="Arial Narrow" w:hAnsi="Arial Narrow"/>
                      <w:color w:val="000000"/>
                    </w:rPr>
                    <w:t xml:space="preserve"> », 20</w:t>
                  </w:r>
                  <w:r w:rsidR="0038598C">
                    <w:rPr>
                      <w:rFonts w:ascii="Arial Narrow" w:hAnsi="Arial Narrow"/>
                      <w:color w:val="000000"/>
                    </w:rPr>
                    <w:t>25</w:t>
                  </w:r>
                  <w:r w:rsidRPr="00225D0D">
                    <w:rPr>
                      <w:rFonts w:ascii="Arial Narrow" w:hAnsi="Arial Narrow"/>
                      <w:color w:val="000000"/>
                    </w:rPr>
                    <w:t>.</w:t>
                  </w:r>
                  <w:r w:rsidR="00F047F2">
                    <w:rPr>
                      <w:rFonts w:ascii="Arial Narrow" w:hAnsi="Arial Narrow"/>
                      <w:color w:val="000000"/>
                    </w:rPr>
                    <w:t xml:space="preserve"> Mémoire de Master </w:t>
                  </w:r>
                  <w:r w:rsidR="008F3664">
                    <w:rPr>
                      <w:rFonts w:ascii="Arial Narrow" w:hAnsi="Arial Narrow"/>
                      <w:color w:val="000000"/>
                    </w:rPr>
                    <w:t>UJKZ</w:t>
                  </w:r>
                  <w:r w:rsidR="00332C95">
                    <w:rPr>
                      <w:rFonts w:ascii="Arial Narrow" w:hAnsi="Arial Narrow"/>
                      <w:color w:val="000000"/>
                    </w:rPr>
                    <w:t>, Burkina Faso</w:t>
                  </w:r>
                  <w:r w:rsidR="00F047F2">
                    <w:rPr>
                      <w:rFonts w:ascii="Arial Narrow" w:hAnsi="Arial Narrow"/>
                      <w:color w:val="000000"/>
                    </w:rPr>
                    <w:t>.</w:t>
                  </w:r>
                </w:p>
              </w:tc>
            </w:tr>
          </w:tbl>
          <w:p w14:paraId="6FF19C41" w14:textId="77777777" w:rsidR="00822C8D" w:rsidRPr="00BD4084" w:rsidRDefault="00822C8D" w:rsidP="00D30CDC">
            <w:pPr>
              <w:spacing w:line="480" w:lineRule="auto"/>
              <w:rPr>
                <w:rFonts w:ascii="Arial Narrow" w:hAnsi="Arial Narrow"/>
              </w:rPr>
            </w:pPr>
          </w:p>
          <w:tbl>
            <w:tblPr>
              <w:tblW w:w="14248" w:type="dxa"/>
              <w:tblLayout w:type="fixed"/>
              <w:tblCellMar>
                <w:left w:w="70" w:type="dxa"/>
                <w:right w:w="70" w:type="dxa"/>
              </w:tblCellMar>
              <w:tblLook w:val="04A0" w:firstRow="1" w:lastRow="0" w:firstColumn="1" w:lastColumn="0" w:noHBand="0" w:noVBand="1"/>
            </w:tblPr>
            <w:tblGrid>
              <w:gridCol w:w="14248"/>
            </w:tblGrid>
            <w:tr w:rsidR="00EB2B9C" w:rsidRPr="004C7754" w14:paraId="5EDEC1A8" w14:textId="77777777" w:rsidTr="00597EA2">
              <w:trPr>
                <w:trHeight w:val="330"/>
              </w:trPr>
              <w:tc>
                <w:tcPr>
                  <w:tcW w:w="14248" w:type="dxa"/>
                  <w:tcBorders>
                    <w:top w:val="nil"/>
                    <w:left w:val="nil"/>
                    <w:bottom w:val="nil"/>
                    <w:right w:val="nil"/>
                  </w:tcBorders>
                  <w:shd w:val="clear" w:color="000000" w:fill="auto"/>
                  <w:vAlign w:val="center"/>
                  <w:hideMark/>
                </w:tcPr>
                <w:p w14:paraId="0F0F73EB" w14:textId="619DECDA" w:rsidR="00EB2B9C" w:rsidRPr="004C7754" w:rsidRDefault="00EB2B9C" w:rsidP="003B6C98">
                  <w:pPr>
                    <w:pStyle w:val="Paragraphedeliste"/>
                    <w:numPr>
                      <w:ilvl w:val="0"/>
                      <w:numId w:val="5"/>
                    </w:numPr>
                    <w:spacing w:after="0" w:line="240" w:lineRule="auto"/>
                    <w:ind w:left="567" w:hanging="567"/>
                    <w:rPr>
                      <w:rFonts w:ascii="Arial Narrow" w:hAnsi="Arial Narrow"/>
                    </w:rPr>
                  </w:pPr>
                  <w:r w:rsidRPr="00D30CDC">
                    <w:rPr>
                      <w:rFonts w:ascii="Arial Narrow" w:hAnsi="Arial Narrow"/>
                      <w:b/>
                      <w:bCs/>
                      <w:sz w:val="24"/>
                      <w:szCs w:val="24"/>
                    </w:rPr>
                    <w:t xml:space="preserve">Hypothèses de recherche </w:t>
                  </w:r>
                  <w:r w:rsidR="00D30CDC" w:rsidRPr="0099620B">
                    <w:rPr>
                      <w:rFonts w:ascii="Arial Narrow" w:hAnsi="Arial Narrow"/>
                      <w:b/>
                      <w:bCs/>
                      <w:sz w:val="24"/>
                      <w:szCs w:val="24"/>
                    </w:rPr>
                    <w:t>(</w:t>
                  </w:r>
                  <w:r w:rsidR="00D30CDC" w:rsidRPr="00D30CDC">
                    <w:rPr>
                      <w:rFonts w:ascii="Arial Narrow" w:hAnsi="Arial Narrow"/>
                      <w:b/>
                      <w:bCs/>
                      <w:sz w:val="24"/>
                      <w:szCs w:val="24"/>
                      <w:lang w:val="fr-FR"/>
                    </w:rPr>
                    <w:t>1</w:t>
                  </w:r>
                  <w:r w:rsidR="00D30CDC">
                    <w:rPr>
                      <w:rFonts w:ascii="Arial Narrow" w:hAnsi="Arial Narrow"/>
                      <w:b/>
                      <w:bCs/>
                      <w:sz w:val="24"/>
                      <w:szCs w:val="24"/>
                      <w:lang w:val="fr-FR"/>
                    </w:rPr>
                    <w:t>0</w:t>
                  </w:r>
                  <w:r w:rsidR="00D30CDC" w:rsidRPr="0099620B">
                    <w:rPr>
                      <w:rFonts w:ascii="Arial Narrow" w:hAnsi="Arial Narrow"/>
                      <w:b/>
                      <w:bCs/>
                      <w:sz w:val="24"/>
                      <w:szCs w:val="24"/>
                      <w:lang w:val="fr-FR"/>
                    </w:rPr>
                    <w:t>00</w:t>
                  </w:r>
                  <w:r w:rsidR="00D30CDC" w:rsidRPr="0099620B">
                    <w:rPr>
                      <w:rFonts w:ascii="Arial Narrow" w:hAnsi="Arial Narrow"/>
                      <w:b/>
                      <w:bCs/>
                      <w:sz w:val="24"/>
                      <w:szCs w:val="24"/>
                    </w:rPr>
                    <w:t xml:space="preserve"> </w:t>
                  </w:r>
                  <w:r w:rsidR="00D30CDC" w:rsidRPr="0099620B">
                    <w:rPr>
                      <w:rFonts w:ascii="Arial Narrow" w:hAnsi="Arial Narrow"/>
                      <w:b/>
                      <w:bCs/>
                      <w:sz w:val="24"/>
                      <w:szCs w:val="24"/>
                      <w:lang w:val="fr-FR"/>
                    </w:rPr>
                    <w:t>caractères</w:t>
                  </w:r>
                  <w:r w:rsidR="00D30CDC" w:rsidRPr="0099620B">
                    <w:rPr>
                      <w:rFonts w:ascii="Arial Narrow" w:hAnsi="Arial Narrow"/>
                      <w:b/>
                      <w:bCs/>
                      <w:sz w:val="24"/>
                      <w:szCs w:val="24"/>
                    </w:rPr>
                    <w:t xml:space="preserve"> maximum</w:t>
                  </w:r>
                  <w:r w:rsidR="00D30CDC" w:rsidRPr="0099620B">
                    <w:rPr>
                      <w:rFonts w:ascii="Arial Narrow" w:hAnsi="Arial Narrow"/>
                      <w:b/>
                      <w:bCs/>
                      <w:sz w:val="24"/>
                      <w:szCs w:val="24"/>
                      <w:lang w:val="fr-FR"/>
                    </w:rPr>
                    <w:t>, espaces compris</w:t>
                  </w:r>
                  <w:r w:rsidR="00D30CDC" w:rsidRPr="0099620B">
                    <w:rPr>
                      <w:rFonts w:ascii="Arial Narrow" w:hAnsi="Arial Narrow"/>
                      <w:b/>
                      <w:bCs/>
                      <w:sz w:val="24"/>
                      <w:szCs w:val="24"/>
                    </w:rPr>
                    <w:t>)</w:t>
                  </w:r>
                </w:p>
              </w:tc>
            </w:tr>
          </w:tbl>
          <w:tbl>
            <w:tblPr>
              <w:tblStyle w:val="Grilledutableau"/>
              <w:tblW w:w="9356" w:type="dxa"/>
              <w:tblLayout w:type="fixed"/>
              <w:tblLook w:val="04A0" w:firstRow="1" w:lastRow="0" w:firstColumn="1" w:lastColumn="0" w:noHBand="0" w:noVBand="1"/>
            </w:tblPr>
            <w:tblGrid>
              <w:gridCol w:w="9356"/>
            </w:tblGrid>
            <w:tr w:rsidR="00EB2B9C" w:rsidRPr="004C7754" w14:paraId="23EA1708" w14:textId="77777777" w:rsidTr="00E44513">
              <w:trPr>
                <w:trHeight w:val="699"/>
              </w:trPr>
              <w:tc>
                <w:tcPr>
                  <w:tcW w:w="13959" w:type="dxa"/>
                </w:tcPr>
                <w:p w14:paraId="432F7734" w14:textId="7AA45AFB" w:rsidR="007F367F" w:rsidRPr="00881FD2" w:rsidRDefault="00E42186" w:rsidP="00D41756">
                  <w:pPr>
                    <w:spacing w:line="360" w:lineRule="auto"/>
                    <w:jc w:val="both"/>
                    <w:rPr>
                      <w:rFonts w:ascii="Arial Narrow" w:hAnsi="Arial Narrow"/>
                    </w:rPr>
                  </w:pPr>
                  <w:r w:rsidRPr="00881FD2">
                    <w:rPr>
                      <w:rFonts w:ascii="Arial Narrow" w:hAnsi="Arial Narrow"/>
                    </w:rPr>
                    <w:t>Nous posons les hypothèses suivantes</w:t>
                  </w:r>
                  <w:r w:rsidR="0088246B" w:rsidRPr="00881FD2">
                    <w:rPr>
                      <w:rFonts w:ascii="Arial Narrow" w:hAnsi="Arial Narrow"/>
                    </w:rPr>
                    <w:t> :</w:t>
                  </w:r>
                </w:p>
                <w:p w14:paraId="0EFCEA26" w14:textId="5961E537" w:rsidR="007F367F" w:rsidRPr="00881FD2" w:rsidRDefault="007F367F" w:rsidP="000F0A39">
                  <w:pPr>
                    <w:pStyle w:val="NormalWeb"/>
                    <w:numPr>
                      <w:ilvl w:val="0"/>
                      <w:numId w:val="10"/>
                    </w:numPr>
                    <w:spacing w:before="0" w:beforeAutospacing="0" w:line="360" w:lineRule="auto"/>
                    <w:jc w:val="both"/>
                    <w:rPr>
                      <w:rFonts w:ascii="Arial Narrow" w:hAnsi="Arial Narrow"/>
                    </w:rPr>
                  </w:pPr>
                  <w:r w:rsidRPr="00881FD2">
                    <w:rPr>
                      <w:rFonts w:ascii="Arial Narrow" w:hAnsi="Arial Narrow"/>
                      <w:b/>
                      <w:bCs/>
                    </w:rPr>
                    <w:t>Hypothèse 1 :</w:t>
                  </w:r>
                  <w:r w:rsidRPr="00881FD2">
                    <w:rPr>
                      <w:rFonts w:ascii="Arial Narrow" w:hAnsi="Arial Narrow"/>
                    </w:rPr>
                    <w:t xml:space="preserve"> l’intégration de la blockchain dans un système informatique d’authentification de documents administratifs garanti la traçabilité de ces documents.</w:t>
                  </w:r>
                </w:p>
                <w:p w14:paraId="17AF68A2" w14:textId="131136ED"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2 :</w:t>
                  </w:r>
                  <w:r w:rsidRPr="00881FD2">
                    <w:rPr>
                      <w:rFonts w:ascii="Arial Narrow" w:hAnsi="Arial Narrow"/>
                    </w:rPr>
                    <w:t xml:space="preserve"> la blockchain permet de vérifier l’authenticité des </w:t>
                  </w:r>
                  <w:r w:rsidR="006D5C01">
                    <w:rPr>
                      <w:rFonts w:ascii="Arial Narrow" w:hAnsi="Arial Narrow"/>
                    </w:rPr>
                    <w:t>documents</w:t>
                  </w:r>
                  <w:r w:rsidRPr="00881FD2">
                    <w:rPr>
                      <w:rFonts w:ascii="Arial Narrow" w:hAnsi="Arial Narrow"/>
                    </w:rPr>
                    <w:t xml:space="preserve"> en temps réel.</w:t>
                  </w:r>
                </w:p>
                <w:p w14:paraId="3F4DC480" w14:textId="5C5BE49C"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3 :</w:t>
                  </w:r>
                  <w:r w:rsidRPr="00881FD2">
                    <w:rPr>
                      <w:rFonts w:ascii="Arial Narrow" w:hAnsi="Arial Narrow"/>
                    </w:rPr>
                    <w:t xml:space="preserve"> l’adoption – par les services gouvernementaux – d’une solution de traçabilité et d’authentification de </w:t>
                  </w:r>
                  <w:r w:rsidR="00B03CD3">
                    <w:rPr>
                      <w:rFonts w:ascii="Arial Narrow" w:hAnsi="Arial Narrow"/>
                    </w:rPr>
                    <w:t>documents</w:t>
                  </w:r>
                  <w:r w:rsidR="00B03CD3" w:rsidRPr="00881FD2">
                    <w:rPr>
                      <w:rFonts w:ascii="Arial Narrow" w:hAnsi="Arial Narrow"/>
                    </w:rPr>
                    <w:t xml:space="preserve"> </w:t>
                  </w:r>
                  <w:r w:rsidRPr="00881FD2">
                    <w:rPr>
                      <w:rFonts w:ascii="Arial Narrow" w:hAnsi="Arial Narrow"/>
                    </w:rPr>
                    <w:t>intégrant la blockchain renforce la sécurité et l’intégrité des diplômes.</w:t>
                  </w:r>
                </w:p>
                <w:p w14:paraId="62E91C28" w14:textId="13ACC271" w:rsidR="00EB2B9C" w:rsidRPr="00D62B78" w:rsidRDefault="007F367F" w:rsidP="00D41756">
                  <w:pPr>
                    <w:pStyle w:val="NormalWeb"/>
                    <w:numPr>
                      <w:ilvl w:val="0"/>
                      <w:numId w:val="10"/>
                    </w:numPr>
                    <w:spacing w:line="360" w:lineRule="auto"/>
                    <w:jc w:val="both"/>
                    <w:rPr>
                      <w:rFonts w:ascii="Arial Narrow" w:hAnsi="Arial Narrow"/>
                      <w:sz w:val="22"/>
                      <w:szCs w:val="22"/>
                    </w:rPr>
                  </w:pPr>
                  <w:r w:rsidRPr="00881FD2">
                    <w:rPr>
                      <w:rFonts w:ascii="Arial Narrow" w:hAnsi="Arial Narrow"/>
                      <w:b/>
                      <w:bCs/>
                    </w:rPr>
                    <w:t>Hypothèse 4 :</w:t>
                  </w:r>
                  <w:r w:rsidRPr="00881FD2">
                    <w:rPr>
                      <w:rFonts w:ascii="Arial Narrow" w:hAnsi="Arial Narrow"/>
                    </w:rPr>
                    <w:t xml:space="preserve"> l’utilisation de la blockchain dans un processus de traçabilité et d’authentification de documents administratifs</w:t>
                  </w:r>
                  <w:r w:rsidR="00D01D8D">
                    <w:rPr>
                      <w:rFonts w:ascii="Arial Narrow" w:hAnsi="Arial Narrow"/>
                    </w:rPr>
                    <w:t xml:space="preserve"> </w:t>
                  </w:r>
                  <w:r w:rsidRPr="00881FD2">
                    <w:rPr>
                      <w:rFonts w:ascii="Arial Narrow" w:hAnsi="Arial Narrow"/>
                    </w:rPr>
                    <w:t>permet de diminuer les cas de falsifications ou fraudes documentaires et de renforcer la confiance entre usagers et administration gouvernementale.</w:t>
                  </w:r>
                </w:p>
              </w:tc>
            </w:tr>
          </w:tbl>
          <w:p w14:paraId="7FB61D0B" w14:textId="59FBFB0D" w:rsidR="00EB2B9C" w:rsidRDefault="00EB2B9C" w:rsidP="00597EA2">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412"/>
            </w:tblGrid>
            <w:tr w:rsidR="00597EA2" w14:paraId="46AD9527" w14:textId="77777777" w:rsidTr="00597EA2">
              <w:tc>
                <w:tcPr>
                  <w:tcW w:w="9412" w:type="dxa"/>
                  <w:tcBorders>
                    <w:top w:val="nil"/>
                    <w:left w:val="nil"/>
                    <w:bottom w:val="single" w:sz="4" w:space="0" w:color="auto"/>
                    <w:right w:val="nil"/>
                  </w:tcBorders>
                </w:tcPr>
                <w:p w14:paraId="3E0E53B1" w14:textId="1AAA17F9" w:rsidR="00597EA2" w:rsidRPr="00597EA2" w:rsidRDefault="00597EA2" w:rsidP="003B6C98">
                  <w:pPr>
                    <w:pStyle w:val="Paragraphedeliste"/>
                    <w:numPr>
                      <w:ilvl w:val="0"/>
                      <w:numId w:val="5"/>
                    </w:numPr>
                    <w:spacing w:after="0" w:line="240" w:lineRule="auto"/>
                    <w:ind w:left="567" w:hanging="567"/>
                    <w:rPr>
                      <w:rFonts w:ascii="Arial Narrow" w:hAnsi="Arial Narrow"/>
                      <w:b/>
                      <w:bCs/>
                      <w:sz w:val="24"/>
                      <w:szCs w:val="24"/>
                      <w:lang w:val="fr-FR"/>
                    </w:rPr>
                  </w:pPr>
                  <w:r w:rsidRPr="003B6C98">
                    <w:rPr>
                      <w:rFonts w:ascii="Arial Narrow" w:hAnsi="Arial Narrow"/>
                      <w:b/>
                      <w:bCs/>
                      <w:sz w:val="24"/>
                      <w:szCs w:val="24"/>
                    </w:rPr>
                    <w:t>Objectif</w:t>
                  </w:r>
                  <w:r w:rsidRPr="00597EA2">
                    <w:rPr>
                      <w:rFonts w:ascii="Arial Narrow" w:hAnsi="Arial Narrow"/>
                      <w:b/>
                      <w:bCs/>
                      <w:sz w:val="24"/>
                      <w:szCs w:val="24"/>
                      <w:lang w:val="fr-FR"/>
                    </w:rPr>
                    <w:t xml:space="preserve"> global et objectifs spécifique</w:t>
                  </w:r>
                  <w:r w:rsidR="00501B43">
                    <w:rPr>
                      <w:rFonts w:ascii="Arial Narrow" w:hAnsi="Arial Narrow"/>
                      <w:b/>
                      <w:bCs/>
                      <w:sz w:val="24"/>
                      <w:szCs w:val="24"/>
                      <w:lang w:val="fr-FR"/>
                    </w:rPr>
                    <w:t xml:space="preserve">s </w:t>
                  </w:r>
                  <w:r w:rsidR="00501B43" w:rsidRPr="0099620B">
                    <w:rPr>
                      <w:rFonts w:ascii="Arial Narrow" w:hAnsi="Arial Narrow"/>
                      <w:b/>
                      <w:bCs/>
                      <w:sz w:val="24"/>
                      <w:szCs w:val="24"/>
                    </w:rPr>
                    <w:t>(</w:t>
                  </w:r>
                  <w:r w:rsidR="00501B43" w:rsidRPr="00D30CDC">
                    <w:rPr>
                      <w:rFonts w:ascii="Arial Narrow" w:hAnsi="Arial Narrow"/>
                      <w:b/>
                      <w:bCs/>
                      <w:sz w:val="24"/>
                      <w:szCs w:val="24"/>
                      <w:lang w:val="fr-FR"/>
                    </w:rPr>
                    <w:t>1</w:t>
                  </w:r>
                  <w:r w:rsidR="00501B43">
                    <w:rPr>
                      <w:rFonts w:ascii="Arial Narrow" w:hAnsi="Arial Narrow"/>
                      <w:b/>
                      <w:bCs/>
                      <w:sz w:val="24"/>
                      <w:szCs w:val="24"/>
                      <w:lang w:val="fr-FR"/>
                    </w:rPr>
                    <w:t>0</w:t>
                  </w:r>
                  <w:r w:rsidR="00501B43" w:rsidRPr="0099620B">
                    <w:rPr>
                      <w:rFonts w:ascii="Arial Narrow" w:hAnsi="Arial Narrow"/>
                      <w:b/>
                      <w:bCs/>
                      <w:sz w:val="24"/>
                      <w:szCs w:val="24"/>
                      <w:lang w:val="fr-FR"/>
                    </w:rPr>
                    <w:t>00</w:t>
                  </w:r>
                  <w:r w:rsidR="00501B43" w:rsidRPr="0099620B">
                    <w:rPr>
                      <w:rFonts w:ascii="Arial Narrow" w:hAnsi="Arial Narrow"/>
                      <w:b/>
                      <w:bCs/>
                      <w:sz w:val="24"/>
                      <w:szCs w:val="24"/>
                    </w:rPr>
                    <w:t xml:space="preserve"> </w:t>
                  </w:r>
                  <w:r w:rsidR="00501B43" w:rsidRPr="0099620B">
                    <w:rPr>
                      <w:rFonts w:ascii="Arial Narrow" w:hAnsi="Arial Narrow"/>
                      <w:b/>
                      <w:bCs/>
                      <w:sz w:val="24"/>
                      <w:szCs w:val="24"/>
                      <w:lang w:val="fr-FR"/>
                    </w:rPr>
                    <w:t>caractères</w:t>
                  </w:r>
                  <w:r w:rsidR="00501B43" w:rsidRPr="0099620B">
                    <w:rPr>
                      <w:rFonts w:ascii="Arial Narrow" w:hAnsi="Arial Narrow"/>
                      <w:b/>
                      <w:bCs/>
                      <w:sz w:val="24"/>
                      <w:szCs w:val="24"/>
                    </w:rPr>
                    <w:t xml:space="preserve"> maximum</w:t>
                  </w:r>
                  <w:r w:rsidR="00501B43" w:rsidRPr="0099620B">
                    <w:rPr>
                      <w:rFonts w:ascii="Arial Narrow" w:hAnsi="Arial Narrow"/>
                      <w:b/>
                      <w:bCs/>
                      <w:sz w:val="24"/>
                      <w:szCs w:val="24"/>
                      <w:lang w:val="fr-FR"/>
                    </w:rPr>
                    <w:t>, espaces compris</w:t>
                  </w:r>
                  <w:r w:rsidR="00501B43" w:rsidRPr="0099620B">
                    <w:rPr>
                      <w:rFonts w:ascii="Arial Narrow" w:hAnsi="Arial Narrow"/>
                      <w:b/>
                      <w:bCs/>
                      <w:sz w:val="24"/>
                      <w:szCs w:val="24"/>
                    </w:rPr>
                    <w:t>)</w:t>
                  </w:r>
                </w:p>
              </w:tc>
            </w:tr>
            <w:tr w:rsidR="00597EA2" w14:paraId="062495B3" w14:textId="77777777" w:rsidTr="007B252D">
              <w:trPr>
                <w:trHeight w:val="5235"/>
              </w:trPr>
              <w:tc>
                <w:tcPr>
                  <w:tcW w:w="9412" w:type="dxa"/>
                  <w:tcBorders>
                    <w:top w:val="single" w:sz="4" w:space="0" w:color="auto"/>
                  </w:tcBorders>
                </w:tcPr>
                <w:p w14:paraId="337E3934" w14:textId="20794AC5" w:rsidR="000262A7" w:rsidRPr="00E903EF" w:rsidRDefault="000262A7" w:rsidP="008130E2">
                  <w:pPr>
                    <w:spacing w:line="360" w:lineRule="auto"/>
                    <w:jc w:val="both"/>
                    <w:rPr>
                      <w:rFonts w:ascii="Arial Narrow" w:hAnsi="Arial Narrow"/>
                    </w:rPr>
                  </w:pPr>
                  <w:r w:rsidRPr="00E903EF">
                    <w:rPr>
                      <w:rFonts w:ascii="Arial Narrow" w:hAnsi="Arial Narrow"/>
                    </w:rPr>
                    <w:lastRenderedPageBreak/>
                    <w:t xml:space="preserve">L’objectif général est de </w:t>
                  </w:r>
                  <w:r w:rsidRPr="00E903EF">
                    <w:rPr>
                      <w:rFonts w:ascii="Arial Narrow" w:hAnsi="Arial Narrow"/>
                      <w:b/>
                      <w:bCs/>
                    </w:rPr>
                    <w:t xml:space="preserve">concevoir et de mettre en place une approche intégrant la blockchain afin de garantir la traçabilité des </w:t>
                  </w:r>
                  <w:r w:rsidR="002A0863">
                    <w:rPr>
                      <w:rFonts w:ascii="Arial Narrow" w:hAnsi="Arial Narrow"/>
                      <w:b/>
                      <w:bCs/>
                    </w:rPr>
                    <w:t>documents administratifs</w:t>
                  </w:r>
                  <w:r w:rsidRPr="00E903EF">
                    <w:rPr>
                      <w:rFonts w:ascii="Arial Narrow" w:hAnsi="Arial Narrow"/>
                      <w:b/>
                      <w:bCs/>
                    </w:rPr>
                    <w:t xml:space="preserve"> et d’offrir la possibilité de vérifier leur authenticité en temps réel de manière plus facile, efficace et sécurisée.</w:t>
                  </w:r>
                </w:p>
                <w:p w14:paraId="1D7E389E" w14:textId="439F4C37" w:rsidR="00C623D7" w:rsidRPr="00E903EF" w:rsidRDefault="00FF13D2" w:rsidP="00241187">
                  <w:pPr>
                    <w:pStyle w:val="NormalWeb"/>
                    <w:spacing w:before="0" w:beforeAutospacing="0" w:after="0" w:afterAutospacing="0" w:line="360" w:lineRule="auto"/>
                    <w:jc w:val="both"/>
                    <w:rPr>
                      <w:rFonts w:ascii="Arial Narrow" w:hAnsi="Arial Narrow"/>
                    </w:rPr>
                  </w:pPr>
                  <w:r w:rsidRPr="00E903EF">
                    <w:rPr>
                      <w:rFonts w:ascii="Arial Narrow" w:hAnsi="Arial Narrow"/>
                    </w:rPr>
                    <w:t>S</w:t>
                  </w:r>
                  <w:r w:rsidR="00C623D7" w:rsidRPr="00E903EF">
                    <w:rPr>
                      <w:rFonts w:ascii="Arial Narrow" w:hAnsi="Arial Narrow"/>
                    </w:rPr>
                    <w:t>pécifique</w:t>
                  </w:r>
                  <w:r w:rsidRPr="00E903EF">
                    <w:rPr>
                      <w:rFonts w:ascii="Arial Narrow" w:hAnsi="Arial Narrow"/>
                    </w:rPr>
                    <w:t>ment c’est</w:t>
                  </w:r>
                  <w:r w:rsidR="00C623D7" w:rsidRPr="00E903EF">
                    <w:rPr>
                      <w:rFonts w:ascii="Arial Narrow" w:hAnsi="Arial Narrow"/>
                    </w:rPr>
                    <w:t xml:space="preserve"> de :</w:t>
                  </w:r>
                </w:p>
                <w:p w14:paraId="0E4ECE02" w14:textId="380D32E3"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examiner</w:t>
                  </w:r>
                  <w:proofErr w:type="gramEnd"/>
                  <w:r w:rsidRPr="00E903EF">
                    <w:rPr>
                      <w:rFonts w:ascii="Arial Narrow" w:hAnsi="Arial Narrow"/>
                    </w:rPr>
                    <w:t xml:space="preserve"> le dispositif existant d’authentification de </w:t>
                  </w:r>
                  <w:r w:rsidR="006907E1">
                    <w:rPr>
                      <w:rFonts w:ascii="Arial Narrow" w:hAnsi="Arial Narrow"/>
                    </w:rPr>
                    <w:t xml:space="preserve">documents dont les </w:t>
                  </w:r>
                  <w:r w:rsidRPr="00E903EF">
                    <w:rPr>
                      <w:rFonts w:ascii="Arial Narrow" w:hAnsi="Arial Narrow"/>
                    </w:rPr>
                    <w:t>diplômes au sein de l’administration publique burkinabè afin d’identifier les vulnérabilités</w:t>
                  </w:r>
                  <w:r w:rsidR="00E01F52">
                    <w:rPr>
                      <w:rFonts w:ascii="Arial Narrow" w:hAnsi="Arial Narrow"/>
                    </w:rPr>
                    <w:t xml:space="preserve"> </w:t>
                  </w:r>
                  <w:r w:rsidR="00782E36" w:rsidRPr="00E903EF">
                    <w:rPr>
                      <w:rFonts w:ascii="Arial Narrow" w:hAnsi="Arial Narrow"/>
                    </w:rPr>
                    <w:t>et</w:t>
                  </w:r>
                  <w:r w:rsidRPr="00E903EF">
                    <w:rPr>
                      <w:rFonts w:ascii="Arial Narrow" w:hAnsi="Arial Narrow"/>
                    </w:rPr>
                    <w:t xml:space="preserve"> les points positifs ;</w:t>
                  </w:r>
                </w:p>
                <w:p w14:paraId="0041D695" w14:textId="7A65978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produire</w:t>
                  </w:r>
                  <w:proofErr w:type="gramEnd"/>
                  <w:r w:rsidRPr="00E903EF">
                    <w:rPr>
                      <w:rFonts w:ascii="Arial Narrow" w:hAnsi="Arial Narrow"/>
                    </w:rPr>
                    <w:t xml:space="preserve"> un état de l’art sur l’application de la blockchain dans les processus d’authentification et de sécurisation </w:t>
                  </w:r>
                  <w:r w:rsidR="001441A0" w:rsidRPr="00E903EF">
                    <w:rPr>
                      <w:rFonts w:ascii="Arial Narrow" w:hAnsi="Arial Narrow"/>
                    </w:rPr>
                    <w:t xml:space="preserve">de documents </w:t>
                  </w:r>
                  <w:proofErr w:type="spellStart"/>
                  <w:r w:rsidR="001441A0" w:rsidRPr="00E903EF">
                    <w:rPr>
                      <w:rFonts w:ascii="Arial Narrow" w:hAnsi="Arial Narrow"/>
                    </w:rPr>
                    <w:t>adminstratifs</w:t>
                  </w:r>
                  <w:proofErr w:type="spellEnd"/>
                  <w:r w:rsidR="00E01F52">
                    <w:rPr>
                      <w:rFonts w:ascii="Arial Narrow" w:hAnsi="Arial Narrow"/>
                    </w:rPr>
                    <w:t xml:space="preserve"> </w:t>
                  </w:r>
                  <w:r w:rsidRPr="00E903EF">
                    <w:rPr>
                      <w:rFonts w:ascii="Arial Narrow" w:hAnsi="Arial Narrow"/>
                    </w:rPr>
                    <w:t>;</w:t>
                  </w:r>
                </w:p>
                <w:p w14:paraId="78D1B9EA" w14:textId="7E36DDF6"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concevoir</w:t>
                  </w:r>
                  <w:proofErr w:type="gramEnd"/>
                  <w:r w:rsidRPr="00E903EF">
                    <w:rPr>
                      <w:rFonts w:ascii="Arial Narrow" w:hAnsi="Arial Narrow"/>
                    </w:rPr>
                    <w:t xml:space="preserve"> une approche intégrant la blockchain et capable d’assurer la traçabilité des </w:t>
                  </w:r>
                  <w:r w:rsidR="008E1614" w:rsidRPr="00E903EF">
                    <w:rPr>
                      <w:rFonts w:ascii="Arial Narrow" w:hAnsi="Arial Narrow"/>
                    </w:rPr>
                    <w:t xml:space="preserve">documents </w:t>
                  </w:r>
                  <w:proofErr w:type="spellStart"/>
                  <w:r w:rsidR="008E1614" w:rsidRPr="00E903EF">
                    <w:rPr>
                      <w:rFonts w:ascii="Arial Narrow" w:hAnsi="Arial Narrow"/>
                    </w:rPr>
                    <w:t>adminstratifs</w:t>
                  </w:r>
                  <w:proofErr w:type="spellEnd"/>
                  <w:r w:rsidR="008E1614">
                    <w:rPr>
                      <w:rFonts w:ascii="Arial Narrow" w:hAnsi="Arial Narrow"/>
                    </w:rPr>
                    <w:t xml:space="preserve"> </w:t>
                  </w:r>
                  <w:r w:rsidRPr="00E903EF">
                    <w:rPr>
                      <w:rFonts w:ascii="Arial Narrow" w:hAnsi="Arial Narrow"/>
                    </w:rPr>
                    <w:t>ainsi que la vérification de leur authenticité ;</w:t>
                  </w:r>
                </w:p>
                <w:p w14:paraId="20D63129" w14:textId="7777777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implémenter</w:t>
                  </w:r>
                  <w:proofErr w:type="gramEnd"/>
                  <w:r w:rsidRPr="00E903EF">
                    <w:rPr>
                      <w:rFonts w:ascii="Arial Narrow" w:hAnsi="Arial Narrow"/>
                    </w:rPr>
                    <w:t xml:space="preserve"> un système informatique fonctionnel basé sur cette approche ;</w:t>
                  </w:r>
                </w:p>
                <w:p w14:paraId="71FE512A" w14:textId="5E9883A7" w:rsidR="00597EA2" w:rsidRPr="00E903EF" w:rsidRDefault="00C623D7" w:rsidP="0050381F">
                  <w:pPr>
                    <w:pStyle w:val="NormalWeb"/>
                    <w:numPr>
                      <w:ilvl w:val="0"/>
                      <w:numId w:val="7"/>
                    </w:numPr>
                    <w:spacing w:line="360" w:lineRule="auto"/>
                    <w:jc w:val="both"/>
                    <w:rPr>
                      <w:rFonts w:ascii="Arial Narrow" w:hAnsi="Arial Narrow"/>
                    </w:rPr>
                  </w:pPr>
                  <w:proofErr w:type="gramStart"/>
                  <w:r w:rsidRPr="00E903EF">
                    <w:rPr>
                      <w:rFonts w:ascii="Arial Narrow" w:hAnsi="Arial Narrow"/>
                    </w:rPr>
                    <w:t>mettre</w:t>
                  </w:r>
                  <w:proofErr w:type="gramEnd"/>
                  <w:r w:rsidRPr="00E903EF">
                    <w:rPr>
                      <w:rFonts w:ascii="Arial Narrow" w:hAnsi="Arial Narrow"/>
                    </w:rPr>
                    <w:t xml:space="preserve"> en place ce système et simuler son fonctionnement sur un environnement réel</w:t>
                  </w:r>
                  <w:r w:rsidR="002404A0" w:rsidRPr="00E903EF">
                    <w:rPr>
                      <w:rFonts w:ascii="Arial Narrow" w:hAnsi="Arial Narrow"/>
                    </w:rPr>
                    <w:t> ;</w:t>
                  </w:r>
                </w:p>
                <w:p w14:paraId="0C3FC992" w14:textId="0835C7A5" w:rsidR="00495E79" w:rsidRPr="003F413D" w:rsidRDefault="00495E79" w:rsidP="00495E79">
                  <w:pPr>
                    <w:pStyle w:val="NormalWeb"/>
                    <w:numPr>
                      <w:ilvl w:val="0"/>
                      <w:numId w:val="7"/>
                    </w:numPr>
                    <w:spacing w:line="360" w:lineRule="auto"/>
                    <w:jc w:val="both"/>
                    <w:rPr>
                      <w:rFonts w:ascii="Arial Narrow" w:hAnsi="Arial Narrow"/>
                    </w:rPr>
                  </w:pPr>
                  <w:proofErr w:type="gramStart"/>
                  <w:r w:rsidRPr="00E903EF">
                    <w:rPr>
                      <w:rFonts w:ascii="Arial Narrow" w:hAnsi="Arial Narrow"/>
                    </w:rPr>
                    <w:t>évaluer</w:t>
                  </w:r>
                  <w:proofErr w:type="gramEnd"/>
                  <w:r w:rsidRPr="00E903EF">
                    <w:rPr>
                      <w:rFonts w:ascii="Arial Narrow" w:hAnsi="Arial Narrow"/>
                    </w:rPr>
                    <w:t xml:space="preserve"> l’impact du système proposé.</w:t>
                  </w:r>
                </w:p>
              </w:tc>
            </w:tr>
          </w:tbl>
          <w:p w14:paraId="43D0A0BE" w14:textId="2E11944F" w:rsidR="00597EA2" w:rsidRDefault="00597EA2" w:rsidP="003B6C98">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356"/>
            </w:tblGrid>
            <w:tr w:rsidR="003B6C98" w14:paraId="24D93D1F" w14:textId="77777777" w:rsidTr="003B6C98">
              <w:trPr>
                <w:trHeight w:hRule="exact" w:val="284"/>
              </w:trPr>
              <w:tc>
                <w:tcPr>
                  <w:tcW w:w="9356" w:type="dxa"/>
                  <w:tcBorders>
                    <w:top w:val="nil"/>
                    <w:left w:val="nil"/>
                    <w:bottom w:val="single" w:sz="4" w:space="0" w:color="auto"/>
                    <w:right w:val="nil"/>
                  </w:tcBorders>
                </w:tcPr>
                <w:p w14:paraId="0742B2FD" w14:textId="2D3AE861" w:rsidR="003B6C98" w:rsidRDefault="003B6C98" w:rsidP="003B6C98">
                  <w:pPr>
                    <w:pStyle w:val="Paragraphedeliste"/>
                    <w:numPr>
                      <w:ilvl w:val="0"/>
                      <w:numId w:val="5"/>
                    </w:numPr>
                    <w:spacing w:after="0" w:line="240" w:lineRule="auto"/>
                    <w:ind w:left="567" w:hanging="567"/>
                    <w:rPr>
                      <w:rFonts w:ascii="Arial Narrow" w:hAnsi="Arial Narrow"/>
                    </w:rPr>
                  </w:pPr>
                  <w:r w:rsidRPr="003B6C98">
                    <w:rPr>
                      <w:rFonts w:ascii="Arial Narrow" w:hAnsi="Arial Narrow"/>
                      <w:b/>
                      <w:bCs/>
                      <w:sz w:val="24"/>
                      <w:szCs w:val="24"/>
                      <w:lang w:val="fr-FR"/>
                    </w:rPr>
                    <w:t>Résultats attendus (</w:t>
                  </w:r>
                  <w:r w:rsidRPr="00D30CDC">
                    <w:rPr>
                      <w:rFonts w:ascii="Arial Narrow" w:hAnsi="Arial Narrow"/>
                      <w:b/>
                      <w:bCs/>
                      <w:sz w:val="24"/>
                      <w:szCs w:val="24"/>
                      <w:lang w:val="fr-FR"/>
                    </w:rPr>
                    <w:t>1</w:t>
                  </w:r>
                  <w:r>
                    <w:rPr>
                      <w:rFonts w:ascii="Arial Narrow" w:hAnsi="Arial Narrow"/>
                      <w:b/>
                      <w:bCs/>
                      <w:sz w:val="24"/>
                      <w:szCs w:val="24"/>
                      <w:lang w:val="fr-FR"/>
                    </w:rPr>
                    <w:t>0</w:t>
                  </w:r>
                  <w:r w:rsidRPr="0099620B">
                    <w:rPr>
                      <w:rFonts w:ascii="Arial Narrow" w:hAnsi="Arial Narrow"/>
                      <w:b/>
                      <w:bCs/>
                      <w:sz w:val="24"/>
                      <w:szCs w:val="24"/>
                      <w:lang w:val="fr-FR"/>
                    </w:rPr>
                    <w:t>00</w:t>
                  </w:r>
                  <w:r w:rsidRPr="003B6C98">
                    <w:rPr>
                      <w:rFonts w:ascii="Arial Narrow" w:hAnsi="Arial Narrow"/>
                      <w:b/>
                      <w:bCs/>
                      <w:sz w:val="24"/>
                      <w:szCs w:val="24"/>
                      <w:lang w:val="fr-FR"/>
                    </w:rPr>
                    <w:t xml:space="preserve"> </w:t>
                  </w:r>
                  <w:r w:rsidRPr="0099620B">
                    <w:rPr>
                      <w:rFonts w:ascii="Arial Narrow" w:hAnsi="Arial Narrow"/>
                      <w:b/>
                      <w:bCs/>
                      <w:sz w:val="24"/>
                      <w:szCs w:val="24"/>
                      <w:lang w:val="fr-FR"/>
                    </w:rPr>
                    <w:t>caractères</w:t>
                  </w:r>
                  <w:r w:rsidRPr="003B6C98">
                    <w:rPr>
                      <w:rFonts w:ascii="Arial Narrow" w:hAnsi="Arial Narrow"/>
                      <w:b/>
                      <w:bCs/>
                      <w:sz w:val="24"/>
                      <w:szCs w:val="24"/>
                      <w:lang w:val="fr-FR"/>
                    </w:rPr>
                    <w:t xml:space="preserve"> maximum</w:t>
                  </w:r>
                  <w:r w:rsidRPr="0099620B">
                    <w:rPr>
                      <w:rFonts w:ascii="Arial Narrow" w:hAnsi="Arial Narrow"/>
                      <w:b/>
                      <w:bCs/>
                      <w:sz w:val="24"/>
                      <w:szCs w:val="24"/>
                      <w:lang w:val="fr-FR"/>
                    </w:rPr>
                    <w:t>, espaces compris</w:t>
                  </w:r>
                  <w:r w:rsidRPr="003B6C98">
                    <w:rPr>
                      <w:rFonts w:ascii="Arial Narrow" w:hAnsi="Arial Narrow"/>
                      <w:b/>
                      <w:bCs/>
                      <w:sz w:val="24"/>
                      <w:szCs w:val="24"/>
                      <w:lang w:val="fr-FR"/>
                    </w:rPr>
                    <w:t>)</w:t>
                  </w:r>
                </w:p>
              </w:tc>
            </w:tr>
            <w:tr w:rsidR="003B6C98" w14:paraId="5C500595" w14:textId="77777777" w:rsidTr="004F453A">
              <w:trPr>
                <w:trHeight w:val="5056"/>
              </w:trPr>
              <w:tc>
                <w:tcPr>
                  <w:tcW w:w="9356" w:type="dxa"/>
                  <w:tcBorders>
                    <w:top w:val="single" w:sz="4" w:space="0" w:color="auto"/>
                  </w:tcBorders>
                </w:tcPr>
                <w:p w14:paraId="621CFDD0" w14:textId="77777777" w:rsidR="007E4254" w:rsidRPr="005B52F8" w:rsidRDefault="007E4254" w:rsidP="003B6C98">
                  <w:pPr>
                    <w:spacing w:line="480" w:lineRule="auto"/>
                    <w:rPr>
                      <w:rFonts w:ascii="Arial Narrow" w:hAnsi="Arial Narrow"/>
                      <w:color w:val="000000"/>
                    </w:rPr>
                  </w:pPr>
                  <w:r w:rsidRPr="005B52F8">
                    <w:rPr>
                      <w:rFonts w:ascii="Arial Narrow" w:hAnsi="Arial Narrow"/>
                      <w:color w:val="000000"/>
                    </w:rPr>
                    <w:t xml:space="preserve">Les </w:t>
                  </w:r>
                  <w:proofErr w:type="spellStart"/>
                  <w:r w:rsidRPr="005B52F8">
                    <w:rPr>
                      <w:rFonts w:ascii="Arial Narrow" w:hAnsi="Arial Narrow"/>
                      <w:color w:val="000000"/>
                    </w:rPr>
                    <w:t>resultats</w:t>
                  </w:r>
                  <w:proofErr w:type="spellEnd"/>
                  <w:r w:rsidRPr="005B52F8">
                    <w:rPr>
                      <w:rFonts w:ascii="Arial Narrow" w:hAnsi="Arial Narrow"/>
                      <w:color w:val="000000"/>
                    </w:rPr>
                    <w:t xml:space="preserve"> attendus sont :</w:t>
                  </w:r>
                </w:p>
                <w:p w14:paraId="0D420555" w14:textId="0DA6DE8C" w:rsidR="007E4254" w:rsidRPr="005B52F8" w:rsidRDefault="007E4254" w:rsidP="005B52F8">
                  <w:pPr>
                    <w:pStyle w:val="NormalWeb"/>
                    <w:numPr>
                      <w:ilvl w:val="0"/>
                      <w:numId w:val="7"/>
                    </w:numPr>
                    <w:spacing w:before="0" w:beforeAutospacing="0" w:line="360" w:lineRule="auto"/>
                    <w:jc w:val="both"/>
                    <w:rPr>
                      <w:rFonts w:ascii="Arial Narrow" w:hAnsi="Arial Narrow"/>
                    </w:rPr>
                  </w:pPr>
                  <w:proofErr w:type="gramStart"/>
                  <w:r w:rsidRPr="005B52F8">
                    <w:rPr>
                      <w:rFonts w:ascii="Arial Narrow" w:hAnsi="Arial Narrow"/>
                    </w:rPr>
                    <w:t>le</w:t>
                  </w:r>
                  <w:proofErr w:type="gramEnd"/>
                  <w:r w:rsidRPr="005B52F8">
                    <w:rPr>
                      <w:rFonts w:ascii="Arial Narrow" w:hAnsi="Arial Narrow"/>
                    </w:rPr>
                    <w:t xml:space="preserve"> dispositif existant d’authentification de </w:t>
                  </w:r>
                  <w:r w:rsidR="00D93056">
                    <w:rPr>
                      <w:rFonts w:ascii="Arial Narrow" w:hAnsi="Arial Narrow"/>
                    </w:rPr>
                    <w:t>documents</w:t>
                  </w:r>
                  <w:r w:rsidRPr="005B52F8">
                    <w:rPr>
                      <w:rFonts w:ascii="Arial Narrow" w:hAnsi="Arial Narrow"/>
                    </w:rPr>
                    <w:t xml:space="preserve"> au sein de l’administration publique burkinabè </w:t>
                  </w:r>
                  <w:r w:rsidR="007548B9" w:rsidRPr="005B52F8">
                    <w:rPr>
                      <w:rFonts w:ascii="Arial Narrow" w:hAnsi="Arial Narrow"/>
                    </w:rPr>
                    <w:t>est examiné</w:t>
                  </w:r>
                  <w:r w:rsidRPr="005B52F8">
                    <w:rPr>
                      <w:rFonts w:ascii="Arial Narrow" w:hAnsi="Arial Narrow"/>
                    </w:rPr>
                    <w:t> ;</w:t>
                  </w:r>
                </w:p>
                <w:p w14:paraId="38D34F84" w14:textId="4A2FEC0C"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état de l’art sur l’application de la blockchain dans les processus d’authentification et de sécurisation de documents </w:t>
                  </w:r>
                  <w:proofErr w:type="spellStart"/>
                  <w:r w:rsidRPr="005B52F8">
                    <w:rPr>
                      <w:rFonts w:ascii="Arial Narrow" w:hAnsi="Arial Narrow"/>
                    </w:rPr>
                    <w:t>adminstratifs</w:t>
                  </w:r>
                  <w:proofErr w:type="spellEnd"/>
                  <w:r w:rsidRPr="005B52F8">
                    <w:rPr>
                      <w:rFonts w:ascii="Arial Narrow" w:hAnsi="Arial Narrow"/>
                    </w:rPr>
                    <w:t xml:space="preserve"> </w:t>
                  </w:r>
                  <w:r w:rsidR="009252FB" w:rsidRPr="005B52F8">
                    <w:rPr>
                      <w:rFonts w:ascii="Arial Narrow" w:hAnsi="Arial Narrow"/>
                    </w:rPr>
                    <w:t xml:space="preserve">est </w:t>
                  </w:r>
                  <w:r w:rsidR="00DC73E4" w:rsidRPr="005B52F8">
                    <w:rPr>
                      <w:rFonts w:ascii="Arial Narrow" w:hAnsi="Arial Narrow"/>
                    </w:rPr>
                    <w:t>produit</w:t>
                  </w:r>
                  <w:r w:rsidRPr="005B52F8">
                    <w:rPr>
                      <w:rFonts w:ascii="Arial Narrow" w:hAnsi="Arial Narrow"/>
                    </w:rPr>
                    <w:t xml:space="preserve"> ;</w:t>
                  </w:r>
                </w:p>
                <w:p w14:paraId="1D9E594A" w14:textId="24558F9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une</w:t>
                  </w:r>
                  <w:proofErr w:type="gramEnd"/>
                  <w:r w:rsidRPr="005B52F8">
                    <w:rPr>
                      <w:rFonts w:ascii="Arial Narrow" w:hAnsi="Arial Narrow"/>
                    </w:rPr>
                    <w:t xml:space="preserve"> approche intégrant la blockchain</w:t>
                  </w:r>
                  <w:r w:rsidR="00AC7DC2" w:rsidRPr="005B52F8">
                    <w:rPr>
                      <w:rFonts w:ascii="Arial Narrow" w:hAnsi="Arial Narrow"/>
                    </w:rPr>
                    <w:t>,</w:t>
                  </w:r>
                  <w:r w:rsidRPr="005B52F8">
                    <w:rPr>
                      <w:rFonts w:ascii="Arial Narrow" w:hAnsi="Arial Narrow"/>
                    </w:rPr>
                    <w:t xml:space="preserve"> capable d’assurer la traçabilité des diplômes </w:t>
                  </w:r>
                  <w:r w:rsidR="00AC7DC2" w:rsidRPr="005B52F8">
                    <w:rPr>
                      <w:rFonts w:ascii="Arial Narrow" w:hAnsi="Arial Narrow"/>
                    </w:rPr>
                    <w:t>et permettant de</w:t>
                  </w:r>
                  <w:r w:rsidRPr="005B52F8">
                    <w:rPr>
                      <w:rFonts w:ascii="Arial Narrow" w:hAnsi="Arial Narrow"/>
                    </w:rPr>
                    <w:t xml:space="preserve"> vérifi</w:t>
                  </w:r>
                  <w:r w:rsidR="00AC7DC2" w:rsidRPr="005B52F8">
                    <w:rPr>
                      <w:rFonts w:ascii="Arial Narrow" w:hAnsi="Arial Narrow"/>
                    </w:rPr>
                    <w:t>er</w:t>
                  </w:r>
                  <w:r w:rsidRPr="005B52F8">
                    <w:rPr>
                      <w:rFonts w:ascii="Arial Narrow" w:hAnsi="Arial Narrow"/>
                    </w:rPr>
                    <w:t xml:space="preserve"> de leur authenticité</w:t>
                  </w:r>
                  <w:r w:rsidR="00D0452F" w:rsidRPr="005B52F8">
                    <w:rPr>
                      <w:rFonts w:ascii="Arial Narrow" w:hAnsi="Arial Narrow"/>
                    </w:rPr>
                    <w:t xml:space="preserve"> est proposée</w:t>
                  </w:r>
                  <w:r w:rsidRPr="005B52F8">
                    <w:rPr>
                      <w:rFonts w:ascii="Arial Narrow" w:hAnsi="Arial Narrow"/>
                    </w:rPr>
                    <w:t> ;</w:t>
                  </w:r>
                </w:p>
                <w:p w14:paraId="5ED439A8" w14:textId="4EBF62F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système informatique fonctionnel basé sur cette approche</w:t>
                  </w:r>
                  <w:r w:rsidR="00043EB2" w:rsidRPr="005B52F8">
                    <w:rPr>
                      <w:rFonts w:ascii="Arial Narrow" w:hAnsi="Arial Narrow"/>
                    </w:rPr>
                    <w:t xml:space="preserve"> est implément</w:t>
                  </w:r>
                  <w:r w:rsidR="000A67A3" w:rsidRPr="005B52F8">
                    <w:rPr>
                      <w:rFonts w:ascii="Arial Narrow" w:hAnsi="Arial Narrow"/>
                    </w:rPr>
                    <w:t>é</w:t>
                  </w:r>
                  <w:r w:rsidRPr="005B52F8">
                    <w:rPr>
                      <w:rFonts w:ascii="Arial Narrow" w:hAnsi="Arial Narrow"/>
                    </w:rPr>
                    <w:t> ;</w:t>
                  </w:r>
                </w:p>
                <w:p w14:paraId="4B17CE28" w14:textId="473E6AF2" w:rsidR="00FA0316"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ce</w:t>
                  </w:r>
                  <w:proofErr w:type="gramEnd"/>
                  <w:r w:rsidRPr="005B52F8">
                    <w:rPr>
                      <w:rFonts w:ascii="Arial Narrow" w:hAnsi="Arial Narrow"/>
                    </w:rPr>
                    <w:t xml:space="preserve"> système </w:t>
                  </w:r>
                  <w:r w:rsidR="00FA0316" w:rsidRPr="005B52F8">
                    <w:rPr>
                      <w:rFonts w:ascii="Arial Narrow" w:hAnsi="Arial Narrow"/>
                    </w:rPr>
                    <w:t>est mis en place ;</w:t>
                  </w:r>
                </w:p>
                <w:p w14:paraId="0EB4D0B4" w14:textId="5C96FFB9" w:rsidR="007E4254" w:rsidRPr="005B52F8" w:rsidRDefault="00FA0316"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le</w:t>
                  </w:r>
                  <w:proofErr w:type="gramEnd"/>
                  <w:r w:rsidR="007E4254" w:rsidRPr="005B52F8">
                    <w:rPr>
                      <w:rFonts w:ascii="Arial Narrow" w:hAnsi="Arial Narrow"/>
                    </w:rPr>
                    <w:t xml:space="preserve"> fonctionnement</w:t>
                  </w:r>
                  <w:r w:rsidRPr="005B52F8">
                    <w:rPr>
                      <w:rFonts w:ascii="Arial Narrow" w:hAnsi="Arial Narrow"/>
                    </w:rPr>
                    <w:t xml:space="preserve"> de ce système</w:t>
                  </w:r>
                  <w:r w:rsidR="007E4254" w:rsidRPr="005B52F8">
                    <w:rPr>
                      <w:rFonts w:ascii="Arial Narrow" w:hAnsi="Arial Narrow"/>
                    </w:rPr>
                    <w:t xml:space="preserve"> sur un environnement réel</w:t>
                  </w:r>
                  <w:r w:rsidRPr="005B52F8">
                    <w:rPr>
                      <w:rFonts w:ascii="Arial Narrow" w:hAnsi="Arial Narrow"/>
                    </w:rPr>
                    <w:t xml:space="preserve"> est simulé</w:t>
                  </w:r>
                  <w:r w:rsidR="007E4254" w:rsidRPr="005B52F8">
                    <w:rPr>
                      <w:rFonts w:ascii="Arial Narrow" w:hAnsi="Arial Narrow"/>
                    </w:rPr>
                    <w:t> ;</w:t>
                  </w:r>
                </w:p>
                <w:p w14:paraId="3D0AA45B" w14:textId="514A8E2B" w:rsidR="007E4254" w:rsidRPr="0007161D" w:rsidRDefault="007E4254" w:rsidP="0007161D">
                  <w:pPr>
                    <w:pStyle w:val="NormalWeb"/>
                    <w:numPr>
                      <w:ilvl w:val="0"/>
                      <w:numId w:val="7"/>
                    </w:numPr>
                    <w:spacing w:line="360" w:lineRule="auto"/>
                    <w:jc w:val="both"/>
                    <w:rPr>
                      <w:rFonts w:ascii="Arial Narrow" w:hAnsi="Arial Narrow"/>
                    </w:rPr>
                  </w:pPr>
                  <w:proofErr w:type="gramStart"/>
                  <w:r w:rsidRPr="005B52F8">
                    <w:rPr>
                      <w:rFonts w:ascii="Arial Narrow" w:hAnsi="Arial Narrow"/>
                    </w:rPr>
                    <w:t>l’impact</w:t>
                  </w:r>
                  <w:proofErr w:type="gramEnd"/>
                  <w:r w:rsidRPr="005B52F8">
                    <w:rPr>
                      <w:rFonts w:ascii="Arial Narrow" w:hAnsi="Arial Narrow"/>
                    </w:rPr>
                    <w:t xml:space="preserve"> du système </w:t>
                  </w:r>
                  <w:r w:rsidR="008C4D0B" w:rsidRPr="005B52F8">
                    <w:rPr>
                      <w:rFonts w:ascii="Arial Narrow" w:hAnsi="Arial Narrow"/>
                    </w:rPr>
                    <w:t>est évalué</w:t>
                  </w:r>
                  <w:r w:rsidRPr="005B52F8">
                    <w:rPr>
                      <w:rFonts w:ascii="Arial Narrow" w:hAnsi="Arial Narrow"/>
                    </w:rPr>
                    <w:t>.</w:t>
                  </w:r>
                </w:p>
              </w:tc>
            </w:tr>
          </w:tbl>
          <w:p w14:paraId="2184C5A9" w14:textId="77777777" w:rsidR="00EB2B9C" w:rsidRPr="004C7754" w:rsidRDefault="00EB2B9C" w:rsidP="003B6C98">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0248593" w14:textId="77777777" w:rsidTr="003B6C98">
              <w:trPr>
                <w:trHeight w:val="267"/>
              </w:trPr>
              <w:tc>
                <w:tcPr>
                  <w:tcW w:w="9356" w:type="dxa"/>
                  <w:tcBorders>
                    <w:top w:val="nil"/>
                    <w:left w:val="nil"/>
                    <w:bottom w:val="nil"/>
                    <w:right w:val="nil"/>
                  </w:tcBorders>
                  <w:shd w:val="clear" w:color="000000" w:fill="auto"/>
                  <w:hideMark/>
                </w:tcPr>
                <w:p w14:paraId="7D9FA25B" w14:textId="172BE420" w:rsidR="00EB2B9C" w:rsidRPr="003B6C98" w:rsidRDefault="004D6B5C" w:rsidP="003B6C98">
                  <w:pPr>
                    <w:pStyle w:val="Paragraphedeliste"/>
                    <w:numPr>
                      <w:ilvl w:val="0"/>
                      <w:numId w:val="5"/>
                    </w:numPr>
                    <w:spacing w:after="0" w:line="240" w:lineRule="auto"/>
                    <w:ind w:left="567" w:hanging="567"/>
                    <w:rPr>
                      <w:rFonts w:ascii="Arial Narrow" w:hAnsi="Arial Narrow"/>
                      <w:b/>
                      <w:bCs/>
                      <w:sz w:val="24"/>
                      <w:szCs w:val="24"/>
                    </w:rPr>
                  </w:pPr>
                  <w:r w:rsidRPr="004D6B5C">
                    <w:rPr>
                      <w:rFonts w:ascii="Arial Narrow" w:hAnsi="Arial Narrow"/>
                      <w:b/>
                      <w:bCs/>
                      <w:sz w:val="24"/>
                      <w:szCs w:val="24"/>
                      <w:lang w:val="fr-FR"/>
                    </w:rPr>
                    <w:t>A</w:t>
                  </w:r>
                  <w:r w:rsidR="00EB2B9C" w:rsidRPr="004D6B5C">
                    <w:rPr>
                      <w:rFonts w:ascii="Arial Narrow" w:hAnsi="Arial Narrow"/>
                      <w:b/>
                      <w:bCs/>
                      <w:sz w:val="24"/>
                      <w:szCs w:val="24"/>
                      <w:lang w:val="fr-FR"/>
                    </w:rPr>
                    <w:t>ctivités</w:t>
                  </w:r>
                  <w:r w:rsidR="00EB2B9C" w:rsidRPr="003B6C98">
                    <w:rPr>
                      <w:rFonts w:ascii="Arial Narrow" w:hAnsi="Arial Narrow"/>
                      <w:b/>
                      <w:bCs/>
                      <w:sz w:val="24"/>
                      <w:szCs w:val="24"/>
                    </w:rPr>
                    <w:t xml:space="preserve"> </w:t>
                  </w:r>
                  <w:r w:rsidRPr="004D6B5C">
                    <w:rPr>
                      <w:rFonts w:ascii="Arial Narrow" w:hAnsi="Arial Narrow"/>
                      <w:b/>
                      <w:bCs/>
                      <w:sz w:val="24"/>
                      <w:szCs w:val="24"/>
                      <w:lang w:val="fr-FR"/>
                    </w:rPr>
                    <w:t>et méth</w:t>
                  </w:r>
                  <w:r>
                    <w:rPr>
                      <w:rFonts w:ascii="Arial Narrow" w:hAnsi="Arial Narrow"/>
                      <w:b/>
                      <w:bCs/>
                      <w:sz w:val="24"/>
                      <w:szCs w:val="24"/>
                      <w:lang w:val="fr-FR"/>
                    </w:rPr>
                    <w:t xml:space="preserve">odologie </w:t>
                  </w:r>
                  <w:r w:rsidR="00A30BEF" w:rsidRPr="00A30BEF">
                    <w:rPr>
                      <w:rFonts w:ascii="Arial Narrow" w:hAnsi="Arial Narrow"/>
                      <w:b/>
                      <w:bCs/>
                      <w:sz w:val="24"/>
                      <w:szCs w:val="24"/>
                      <w:lang w:val="fr-FR"/>
                    </w:rPr>
                    <w:t>de recherche</w:t>
                  </w:r>
                  <w:r w:rsidR="00A30BEF">
                    <w:rPr>
                      <w:rFonts w:ascii="Arial Narrow" w:hAnsi="Arial Narrow"/>
                      <w:b/>
                      <w:bCs/>
                      <w:sz w:val="24"/>
                      <w:szCs w:val="24"/>
                      <w:lang w:val="fr-FR"/>
                    </w:rPr>
                    <w:t xml:space="preserve"> </w:t>
                  </w:r>
                  <w:r w:rsidR="003B6C98" w:rsidRPr="0099620B">
                    <w:rPr>
                      <w:rFonts w:ascii="Arial Narrow" w:hAnsi="Arial Narrow"/>
                      <w:b/>
                      <w:bCs/>
                      <w:sz w:val="24"/>
                      <w:szCs w:val="24"/>
                    </w:rPr>
                    <w:t>(</w:t>
                  </w:r>
                  <w:r w:rsidR="003B6C98" w:rsidRPr="0099620B">
                    <w:rPr>
                      <w:rFonts w:ascii="Arial Narrow" w:hAnsi="Arial Narrow"/>
                      <w:b/>
                      <w:bCs/>
                      <w:sz w:val="24"/>
                      <w:szCs w:val="24"/>
                      <w:lang w:val="fr-FR"/>
                    </w:rPr>
                    <w:t>5000</w:t>
                  </w:r>
                  <w:r w:rsidR="003B6C98" w:rsidRPr="0099620B">
                    <w:rPr>
                      <w:rFonts w:ascii="Arial Narrow" w:hAnsi="Arial Narrow"/>
                      <w:b/>
                      <w:bCs/>
                      <w:sz w:val="24"/>
                      <w:szCs w:val="24"/>
                    </w:rPr>
                    <w:t xml:space="preserve"> </w:t>
                  </w:r>
                  <w:r w:rsidR="003B6C98" w:rsidRPr="0099620B">
                    <w:rPr>
                      <w:rFonts w:ascii="Arial Narrow" w:hAnsi="Arial Narrow"/>
                      <w:b/>
                      <w:bCs/>
                      <w:sz w:val="24"/>
                      <w:szCs w:val="24"/>
                      <w:lang w:val="fr-FR"/>
                    </w:rPr>
                    <w:t>caractères</w:t>
                  </w:r>
                  <w:r w:rsidR="003B6C98" w:rsidRPr="0099620B">
                    <w:rPr>
                      <w:rFonts w:ascii="Arial Narrow" w:hAnsi="Arial Narrow"/>
                      <w:b/>
                      <w:bCs/>
                      <w:sz w:val="24"/>
                      <w:szCs w:val="24"/>
                    </w:rPr>
                    <w:t xml:space="preserve"> maximum</w:t>
                  </w:r>
                  <w:r w:rsidR="003B6C98" w:rsidRPr="0099620B">
                    <w:rPr>
                      <w:rFonts w:ascii="Arial Narrow" w:hAnsi="Arial Narrow"/>
                      <w:b/>
                      <w:bCs/>
                      <w:sz w:val="24"/>
                      <w:szCs w:val="24"/>
                      <w:lang w:val="fr-FR"/>
                    </w:rPr>
                    <w:t>, espaces compris</w:t>
                  </w:r>
                  <w:r w:rsidR="003B6C98" w:rsidRPr="0099620B">
                    <w:rPr>
                      <w:rFonts w:ascii="Arial Narrow" w:hAnsi="Arial Narrow"/>
                      <w:b/>
                      <w:bCs/>
                      <w:sz w:val="24"/>
                      <w:szCs w:val="24"/>
                    </w:rPr>
                    <w:t>)</w:t>
                  </w:r>
                </w:p>
              </w:tc>
            </w:tr>
            <w:tr w:rsidR="00EB2B9C" w:rsidRPr="004C7754" w14:paraId="359F8012" w14:textId="77777777" w:rsidTr="004F453A">
              <w:trPr>
                <w:trHeight w:val="416"/>
              </w:trPr>
              <w:tc>
                <w:tcPr>
                  <w:tcW w:w="9356" w:type="dxa"/>
                  <w:tcBorders>
                    <w:top w:val="single" w:sz="4" w:space="0" w:color="auto"/>
                    <w:left w:val="single" w:sz="4" w:space="0" w:color="auto"/>
                    <w:bottom w:val="single" w:sz="4" w:space="0" w:color="auto"/>
                    <w:right w:val="single" w:sz="4" w:space="0" w:color="auto"/>
                  </w:tcBorders>
                  <w:noWrap/>
                  <w:hideMark/>
                </w:tcPr>
                <w:p w14:paraId="31BB17BD" w14:textId="010F0556" w:rsidR="00613CD2" w:rsidRPr="004F453A" w:rsidRDefault="00613CD2" w:rsidP="008130E2">
                  <w:pPr>
                    <w:spacing w:line="360" w:lineRule="auto"/>
                    <w:jc w:val="both"/>
                    <w:rPr>
                      <w:rFonts w:ascii="Arial Narrow" w:hAnsi="Arial Narrow"/>
                      <w:color w:val="000000"/>
                    </w:rPr>
                  </w:pPr>
                  <w:r w:rsidRPr="004F453A">
                    <w:rPr>
                      <w:rFonts w:ascii="Arial Narrow" w:hAnsi="Arial Narrow"/>
                      <w:color w:val="000000"/>
                    </w:rPr>
                    <w:t>Cette recherche s’appuie sur une démarche exploratoire, expérimentale et itérative. La méthodologie est constituée des six (06) grandes étapes</w:t>
                  </w:r>
                  <w:r w:rsidR="00A44994" w:rsidRPr="004F453A">
                    <w:rPr>
                      <w:rFonts w:ascii="Arial Narrow" w:hAnsi="Arial Narrow"/>
                      <w:color w:val="000000"/>
                    </w:rPr>
                    <w:t xml:space="preserve"> (activités principales)</w:t>
                  </w:r>
                  <w:r w:rsidRPr="004F453A">
                    <w:rPr>
                      <w:rFonts w:ascii="Arial Narrow" w:hAnsi="Arial Narrow"/>
                      <w:color w:val="000000"/>
                    </w:rPr>
                    <w:t xml:space="preserve"> suivantes :</w:t>
                  </w:r>
                </w:p>
                <w:p w14:paraId="718A6B4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1 : Analyse du système existant et des processus métier</w:t>
                  </w:r>
                </w:p>
                <w:p w14:paraId="66415BED" w14:textId="6613C140"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Mener une étude du système d’authentification de</w:t>
                  </w:r>
                  <w:r w:rsidR="00244FE6" w:rsidRPr="004F453A">
                    <w:rPr>
                      <w:rFonts w:ascii="Arial Narrow" w:hAnsi="Arial Narrow"/>
                      <w:color w:val="000000"/>
                    </w:rPr>
                    <w:t xml:space="preserve"> documents administratifs </w:t>
                  </w:r>
                  <w:r w:rsidR="000003F9" w:rsidRPr="004F453A">
                    <w:rPr>
                      <w:rFonts w:ascii="Arial Narrow" w:hAnsi="Arial Narrow"/>
                      <w:color w:val="000000"/>
                    </w:rPr>
                    <w:t>(</w:t>
                  </w:r>
                  <w:r w:rsidR="0094459C">
                    <w:rPr>
                      <w:rFonts w:ascii="Arial Narrow" w:hAnsi="Arial Narrow"/>
                      <w:color w:val="000000"/>
                    </w:rPr>
                    <w:t>dont</w:t>
                  </w:r>
                  <w:r w:rsidR="00244FE6" w:rsidRPr="004F453A">
                    <w:rPr>
                      <w:rFonts w:ascii="Arial Narrow" w:hAnsi="Arial Narrow"/>
                      <w:color w:val="000000"/>
                    </w:rPr>
                    <w:t xml:space="preserve"> les</w:t>
                  </w:r>
                  <w:r w:rsidRPr="004F453A">
                    <w:rPr>
                      <w:rFonts w:ascii="Arial Narrow" w:hAnsi="Arial Narrow"/>
                      <w:color w:val="000000"/>
                    </w:rPr>
                    <w:t xml:space="preserve"> diplômes</w:t>
                  </w:r>
                  <w:r w:rsidR="000003F9" w:rsidRPr="004F453A">
                    <w:rPr>
                      <w:rFonts w:ascii="Arial Narrow" w:hAnsi="Arial Narrow"/>
                      <w:color w:val="000000"/>
                    </w:rPr>
                    <w:t>)</w:t>
                  </w:r>
                  <w:r w:rsidRPr="004F453A">
                    <w:rPr>
                      <w:rFonts w:ascii="Arial Narrow" w:hAnsi="Arial Narrow"/>
                      <w:color w:val="000000"/>
                    </w:rPr>
                    <w:t xml:space="preserve"> existant au Burkina Faso à travers les moyens suivants :</w:t>
                  </w:r>
                </w:p>
                <w:p w14:paraId="74707FAA" w14:textId="0B5E6442"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lastRenderedPageBreak/>
                    <w:t>entretiens</w:t>
                  </w:r>
                  <w:proofErr w:type="gramEnd"/>
                  <w:r w:rsidRPr="004F453A">
                    <w:rPr>
                      <w:rFonts w:ascii="Arial Narrow" w:hAnsi="Arial Narrow"/>
                      <w:color w:val="000000"/>
                    </w:rPr>
                    <w:t xml:space="preserve"> avec les acteurs de la chaîne d’authentification des documents tels que des fonctionnaires à l’échelle opérationnels, des responsables de structures administratives, des responsables de structures universitaires, etc.)</w:t>
                  </w:r>
                  <w:r w:rsidR="00661819" w:rsidRPr="004F453A">
                    <w:rPr>
                      <w:rFonts w:ascii="Arial Narrow" w:hAnsi="Arial Narrow"/>
                      <w:color w:val="000000"/>
                    </w:rPr>
                    <w:t> ;</w:t>
                  </w:r>
                </w:p>
                <w:p w14:paraId="1ADEA488" w14:textId="285D0DD6"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t>observations</w:t>
                  </w:r>
                  <w:proofErr w:type="gramEnd"/>
                  <w:r w:rsidRPr="004F453A">
                    <w:rPr>
                      <w:rFonts w:ascii="Arial Narrow" w:hAnsi="Arial Narrow"/>
                      <w:color w:val="000000"/>
                    </w:rPr>
                    <w:t xml:space="preserve"> et constations de terrain sur les pratiques réelles</w:t>
                  </w:r>
                  <w:r w:rsidR="00661819" w:rsidRPr="004F453A">
                    <w:rPr>
                      <w:rFonts w:ascii="Arial Narrow" w:hAnsi="Arial Narrow"/>
                      <w:color w:val="000000"/>
                    </w:rPr>
                    <w:t> ;</w:t>
                  </w:r>
                </w:p>
                <w:p w14:paraId="6A5AADFA" w14:textId="77777777" w:rsidR="00613CD2" w:rsidRPr="004F453A" w:rsidRDefault="00613CD2" w:rsidP="0075037A">
                  <w:pPr>
                    <w:numPr>
                      <w:ilvl w:val="0"/>
                      <w:numId w:val="12"/>
                    </w:numPr>
                    <w:spacing w:after="200" w:line="360" w:lineRule="auto"/>
                    <w:jc w:val="both"/>
                    <w:rPr>
                      <w:rFonts w:ascii="Arial Narrow" w:hAnsi="Arial Narrow"/>
                      <w:color w:val="000000"/>
                    </w:rPr>
                  </w:pPr>
                  <w:proofErr w:type="gramStart"/>
                  <w:r w:rsidRPr="004F453A">
                    <w:rPr>
                      <w:rFonts w:ascii="Arial Narrow" w:hAnsi="Arial Narrow"/>
                      <w:color w:val="000000"/>
                    </w:rPr>
                    <w:t>examen</w:t>
                  </w:r>
                  <w:proofErr w:type="gramEnd"/>
                  <w:r w:rsidRPr="004F453A">
                    <w:rPr>
                      <w:rFonts w:ascii="Arial Narrow" w:hAnsi="Arial Narrow"/>
                      <w:color w:val="000000"/>
                    </w:rPr>
                    <w:t xml:space="preserve"> de la documentation des procédures, outils physiques et numériques.</w:t>
                  </w:r>
                </w:p>
                <w:p w14:paraId="33D12EFB"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Cette étape doit permettre de cerner le périmètre du sujet, et d’identifier les vulnérabilités et limites mais aussi les points positifs exploitable ou à améliorer. Elle vise aussi à déterminer les exigences fonctionnelles de base de la future solution orientée blockchain.</w:t>
                  </w:r>
                </w:p>
                <w:p w14:paraId="7B0420E2"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2 : Revue de littérature</w:t>
                  </w:r>
                </w:p>
                <w:p w14:paraId="686E65CD" w14:textId="1E351BB1" w:rsidR="00613CD2" w:rsidRPr="004F453A" w:rsidRDefault="00613CD2" w:rsidP="00FE156B">
                  <w:pPr>
                    <w:pStyle w:val="p1"/>
                    <w:spacing w:line="360" w:lineRule="auto"/>
                    <w:jc w:val="both"/>
                    <w:rPr>
                      <w:rFonts w:ascii="Arial Narrow" w:hAnsi="Arial Narrow"/>
                      <w:sz w:val="24"/>
                      <w:szCs w:val="24"/>
                      <w:lang w:val="fr-FR"/>
                    </w:rPr>
                  </w:pPr>
                  <w:r w:rsidRPr="004F453A">
                    <w:rPr>
                      <w:rFonts w:ascii="Arial Narrow" w:hAnsi="Arial Narrow"/>
                      <w:sz w:val="24"/>
                      <w:szCs w:val="24"/>
                      <w:lang w:val="fr-FR"/>
                    </w:rPr>
                    <w:t xml:space="preserve">Mener une analyse critique des travaux scientifiques existants en matière de blockchain, sécurisation et authentification de documents dans le but de produire un état de l’art (ou </w:t>
                  </w:r>
                  <w:r w:rsidR="00F12C5D" w:rsidRPr="004F453A">
                    <w:rPr>
                      <w:rFonts w:ascii="Arial Narrow" w:hAnsi="Arial Narrow"/>
                      <w:sz w:val="24"/>
                      <w:szCs w:val="24"/>
                      <w:lang w:val="fr-FR"/>
                    </w:rPr>
                    <w:t>publications</w:t>
                  </w:r>
                  <w:r w:rsidRPr="004F453A">
                    <w:rPr>
                      <w:rFonts w:ascii="Arial Narrow" w:hAnsi="Arial Narrow"/>
                      <w:sz w:val="24"/>
                      <w:szCs w:val="24"/>
                      <w:lang w:val="fr-FR"/>
                    </w:rPr>
                    <w:t xml:space="preserve"> scientifiques) sur l’application de la blockchain dans les processus d’authentification et de sécurisation de documents administratifs.</w:t>
                  </w:r>
                  <w:r w:rsidR="004442FD" w:rsidRPr="004F453A">
                    <w:rPr>
                      <w:rFonts w:ascii="Arial Narrow" w:hAnsi="Arial Narrow"/>
                      <w:sz w:val="24"/>
                      <w:szCs w:val="24"/>
                      <w:lang w:val="fr-FR"/>
                    </w:rPr>
                    <w:t xml:space="preserve"> A travers cette activité, c’est de renforcer nos capacités de chercheur </w:t>
                  </w:r>
                  <w:r w:rsidR="003B700F">
                    <w:rPr>
                      <w:rFonts w:ascii="Arial Narrow" w:hAnsi="Arial Narrow"/>
                      <w:sz w:val="24"/>
                      <w:szCs w:val="24"/>
                      <w:lang w:val="fr-FR"/>
                    </w:rPr>
                    <w:t xml:space="preserve">en </w:t>
                  </w:r>
                  <w:r w:rsidR="004442FD" w:rsidRPr="004F453A">
                    <w:rPr>
                      <w:rFonts w:ascii="Arial Narrow" w:hAnsi="Arial Narrow"/>
                      <w:sz w:val="24"/>
                      <w:szCs w:val="24"/>
                      <w:lang w:val="fr-FR"/>
                    </w:rPr>
                    <w:t>participant à des manifestations scientifiques pour confronter les approches, les expériences de terrain</w:t>
                  </w:r>
                  <w:r w:rsidR="0083015D" w:rsidRPr="004F453A">
                    <w:rPr>
                      <w:rFonts w:ascii="Arial Narrow" w:hAnsi="Arial Narrow"/>
                      <w:sz w:val="24"/>
                      <w:szCs w:val="24"/>
                      <w:lang w:val="fr-FR"/>
                    </w:rPr>
                    <w:t xml:space="preserve"> </w:t>
                  </w:r>
                  <w:r w:rsidR="004442FD" w:rsidRPr="004F453A">
                    <w:rPr>
                      <w:rFonts w:ascii="Arial Narrow" w:hAnsi="Arial Narrow"/>
                      <w:sz w:val="24"/>
                      <w:szCs w:val="24"/>
                      <w:lang w:val="fr-FR"/>
                    </w:rPr>
                    <w:t xml:space="preserve">et pour tisser des </w:t>
                  </w:r>
                  <w:r w:rsidR="00BB6368">
                    <w:rPr>
                      <w:rFonts w:ascii="Arial Narrow" w:hAnsi="Arial Narrow"/>
                      <w:sz w:val="24"/>
                      <w:szCs w:val="24"/>
                      <w:lang w:val="fr-FR"/>
                    </w:rPr>
                    <w:t>partenariat</w:t>
                  </w:r>
                  <w:r w:rsidR="008D11A3">
                    <w:rPr>
                      <w:rFonts w:ascii="Arial Narrow" w:hAnsi="Arial Narrow"/>
                      <w:sz w:val="24"/>
                      <w:szCs w:val="24"/>
                      <w:lang w:val="fr-FR"/>
                    </w:rPr>
                    <w:t>s</w:t>
                  </w:r>
                  <w:r w:rsidR="009713DF">
                    <w:rPr>
                      <w:rFonts w:ascii="Arial Narrow" w:hAnsi="Arial Narrow"/>
                      <w:sz w:val="24"/>
                      <w:szCs w:val="24"/>
                      <w:lang w:val="fr-FR"/>
                    </w:rPr>
                    <w:t xml:space="preserve"> de travail</w:t>
                  </w:r>
                  <w:r w:rsidR="00BB6368">
                    <w:rPr>
                      <w:rFonts w:ascii="Arial Narrow" w:hAnsi="Arial Narrow"/>
                      <w:sz w:val="24"/>
                      <w:szCs w:val="24"/>
                      <w:lang w:val="fr-FR"/>
                    </w:rPr>
                    <w:t>.</w:t>
                  </w:r>
                </w:p>
                <w:p w14:paraId="6E44524B"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3 : Conception de l’approche</w:t>
                  </w:r>
                </w:p>
                <w:p w14:paraId="4E160BDE" w14:textId="756782A1"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Explorer les scénarii techniques efficients en tenant compte des contraintes contextuelles. Cette exploration devra aboutir à la conception d’une approche de traçabilité et d’authentification de </w:t>
                  </w:r>
                  <w:r w:rsidR="00A94E5B">
                    <w:rPr>
                      <w:rFonts w:ascii="Arial Narrow" w:hAnsi="Arial Narrow"/>
                      <w:color w:val="000000"/>
                    </w:rPr>
                    <w:t>documents</w:t>
                  </w:r>
                  <w:r w:rsidR="00956011">
                    <w:rPr>
                      <w:rFonts w:ascii="Arial Narrow" w:hAnsi="Arial Narrow"/>
                      <w:color w:val="000000"/>
                    </w:rPr>
                    <w:t xml:space="preserve"> administratifs électroniques</w:t>
                  </w:r>
                  <w:r w:rsidRPr="004F453A">
                    <w:rPr>
                      <w:rFonts w:ascii="Arial Narrow" w:hAnsi="Arial Narrow"/>
                      <w:color w:val="000000"/>
                    </w:rPr>
                    <w:t xml:space="preserve"> à l’aide de la technologie blockchain.</w:t>
                  </w:r>
                </w:p>
                <w:p w14:paraId="3ED230F8"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4 : Développement et expérimentation</w:t>
                  </w:r>
                </w:p>
                <w:p w14:paraId="20AD7476" w14:textId="7C35AAC3"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Développer un prototype ou système fonctionnel basé sur l’approche conceptuelle, et réaliser des expérimentations primaires du prototype développé. Cette étape permettra d’obtenir un système fonctionnel et simulé, reflétant l’approche de traçabilité et d’authentification des </w:t>
                  </w:r>
                  <w:r w:rsidR="00C10B96">
                    <w:rPr>
                      <w:rFonts w:ascii="Arial Narrow" w:hAnsi="Arial Narrow"/>
                      <w:color w:val="000000"/>
                    </w:rPr>
                    <w:t>documents</w:t>
                  </w:r>
                  <w:r w:rsidRPr="004F453A">
                    <w:rPr>
                      <w:rFonts w:ascii="Arial Narrow" w:hAnsi="Arial Narrow"/>
                      <w:color w:val="000000"/>
                    </w:rPr>
                    <w:t>.</w:t>
                  </w:r>
                </w:p>
                <w:p w14:paraId="39598897"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5 : Mise en œuvre et itération</w:t>
                  </w:r>
                </w:p>
                <w:p w14:paraId="3AD9EBC3"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Proposer une architecture de mise en œuvre de la solution. Cette étape vise à réaliser une mise en exploitation dans un environnement pilote et d’analyser son acceptabilité dans le contexte burkinabè.</w:t>
                  </w:r>
                </w:p>
                <w:p w14:paraId="553668B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6 : Évaluation et capitalisation</w:t>
                  </w:r>
                </w:p>
                <w:p w14:paraId="67800728" w14:textId="4CF8646A" w:rsidR="00EB2B9C" w:rsidRPr="003246FC" w:rsidRDefault="00613CD2" w:rsidP="0075037A">
                  <w:pPr>
                    <w:spacing w:line="360" w:lineRule="auto"/>
                    <w:jc w:val="both"/>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 Cette étape permettra d’évaluer l’impact de la solution proposée sur le niveau de satisfaction d’un échantillon de services administratifs et d’usagers, ainsi que sur le temps moyen de vérification avant et après la mise en place du système. Elle pourra être assortie d’ajustement et de recommandations.</w:t>
                  </w:r>
                </w:p>
              </w:tc>
            </w:tr>
          </w:tbl>
          <w:p w14:paraId="3B925F34" w14:textId="5238430E" w:rsidR="004E2AFA" w:rsidRDefault="004E2AFA" w:rsidP="00BE09B7">
            <w:pPr>
              <w:autoSpaceDE w:val="0"/>
              <w:autoSpaceDN w:val="0"/>
              <w:adjustRightInd w:val="0"/>
              <w:spacing w:line="480" w:lineRule="auto"/>
              <w:jc w:val="both"/>
              <w:rPr>
                <w:rFonts w:ascii="Arial Narrow" w:hAnsi="Arial Narrow"/>
              </w:rPr>
            </w:pPr>
          </w:p>
          <w:p w14:paraId="53714641" w14:textId="77777777" w:rsidR="00483B49" w:rsidRDefault="00483B49" w:rsidP="00BE09B7">
            <w:pPr>
              <w:autoSpaceDE w:val="0"/>
              <w:autoSpaceDN w:val="0"/>
              <w:adjustRightInd w:val="0"/>
              <w:spacing w:line="480" w:lineRule="auto"/>
              <w:jc w:val="both"/>
              <w:rPr>
                <w:rFonts w:ascii="Arial Narrow" w:hAnsi="Arial Narrow"/>
              </w:rPr>
            </w:pPr>
          </w:p>
          <w:tbl>
            <w:tblPr>
              <w:tblStyle w:val="Grilledutableau"/>
              <w:tblW w:w="9356" w:type="dxa"/>
              <w:tblLayout w:type="fixed"/>
              <w:tblLook w:val="04A0" w:firstRow="1" w:lastRow="0" w:firstColumn="1" w:lastColumn="0" w:noHBand="0" w:noVBand="1"/>
            </w:tblPr>
            <w:tblGrid>
              <w:gridCol w:w="9356"/>
            </w:tblGrid>
            <w:tr w:rsidR="00822C8D" w14:paraId="3AEA0631" w14:textId="77777777" w:rsidTr="00822C8D">
              <w:trPr>
                <w:trHeight w:hRule="exact" w:val="284"/>
              </w:trPr>
              <w:tc>
                <w:tcPr>
                  <w:tcW w:w="9356" w:type="dxa"/>
                  <w:tcBorders>
                    <w:top w:val="nil"/>
                    <w:left w:val="nil"/>
                    <w:bottom w:val="single" w:sz="4" w:space="0" w:color="auto"/>
                    <w:right w:val="nil"/>
                  </w:tcBorders>
                </w:tcPr>
                <w:p w14:paraId="497F7CF8" w14:textId="77777777" w:rsidR="00822C8D" w:rsidRPr="00822C8D" w:rsidRDefault="00822C8D" w:rsidP="00822C8D">
                  <w:pPr>
                    <w:pStyle w:val="Paragraphedeliste"/>
                    <w:numPr>
                      <w:ilvl w:val="0"/>
                      <w:numId w:val="5"/>
                    </w:numPr>
                    <w:spacing w:after="0" w:line="240" w:lineRule="auto"/>
                    <w:ind w:left="567" w:hanging="567"/>
                    <w:rPr>
                      <w:rFonts w:ascii="Arial Narrow" w:hAnsi="Arial Narrow"/>
                      <w:b/>
                      <w:bCs/>
                      <w:sz w:val="24"/>
                      <w:szCs w:val="24"/>
                    </w:rPr>
                  </w:pPr>
                  <w:r w:rsidRPr="00822C8D">
                    <w:rPr>
                      <w:rFonts w:ascii="Arial Narrow" w:hAnsi="Arial Narrow"/>
                      <w:b/>
                      <w:bCs/>
                      <w:sz w:val="24"/>
                      <w:szCs w:val="24"/>
                    </w:rPr>
                    <w:t>Contribution scien</w:t>
                  </w:r>
                  <w:r w:rsidRPr="00822C8D">
                    <w:rPr>
                      <w:rFonts w:ascii="Arial Narrow" w:hAnsi="Arial Narrow"/>
                      <w:b/>
                      <w:bCs/>
                      <w:sz w:val="24"/>
                      <w:szCs w:val="24"/>
                      <w:lang w:val="fr-FR"/>
                    </w:rPr>
                    <w:t>ti</w:t>
                  </w:r>
                  <w:r>
                    <w:rPr>
                      <w:rFonts w:ascii="Arial Narrow" w:hAnsi="Arial Narrow"/>
                      <w:b/>
                      <w:bCs/>
                      <w:sz w:val="24"/>
                      <w:szCs w:val="24"/>
                      <w:lang w:val="fr-FR"/>
                    </w:rPr>
                    <w:t>fique</w:t>
                  </w:r>
                  <w:r w:rsidRPr="00822C8D">
                    <w:rPr>
                      <w:rFonts w:ascii="Arial Narrow" w:hAnsi="Arial Narrow"/>
                      <w:b/>
                      <w:bCs/>
                      <w:sz w:val="24"/>
                      <w:szCs w:val="24"/>
                      <w:lang w:val="fr-FR"/>
                    </w:rPr>
                    <w:t xml:space="preserve"> a</w:t>
                  </w:r>
                  <w:r>
                    <w:rPr>
                      <w:rFonts w:ascii="Arial Narrow" w:hAnsi="Arial Narrow"/>
                      <w:b/>
                      <w:bCs/>
                      <w:sz w:val="24"/>
                      <w:szCs w:val="24"/>
                      <w:lang w:val="fr-FR"/>
                    </w:rPr>
                    <w:t>ttendue</w:t>
                  </w:r>
                  <w:r w:rsidRPr="00822C8D">
                    <w:rPr>
                      <w:rFonts w:ascii="Arial Narrow" w:hAnsi="Arial Narrow"/>
                      <w:b/>
                      <w:bCs/>
                      <w:sz w:val="24"/>
                      <w:szCs w:val="24"/>
                      <w:lang w:val="fr-FR"/>
                    </w:rPr>
                    <w:t xml:space="preserve"> </w:t>
                  </w:r>
                  <w:r w:rsidRPr="0099620B">
                    <w:rPr>
                      <w:rFonts w:ascii="Arial Narrow" w:hAnsi="Arial Narrow"/>
                      <w:b/>
                      <w:bCs/>
                      <w:sz w:val="24"/>
                      <w:szCs w:val="24"/>
                    </w:rPr>
                    <w:t>(</w:t>
                  </w:r>
                  <w:r>
                    <w:rPr>
                      <w:rFonts w:ascii="Arial Narrow" w:hAnsi="Arial Narrow"/>
                      <w:b/>
                      <w:bCs/>
                      <w:sz w:val="24"/>
                      <w:szCs w:val="24"/>
                      <w:lang w:val="fr-FR"/>
                    </w:rPr>
                    <w:t>1</w:t>
                  </w:r>
                  <w:r w:rsidRPr="0099620B">
                    <w:rPr>
                      <w:rFonts w:ascii="Arial Narrow" w:hAnsi="Arial Narrow"/>
                      <w:b/>
                      <w:bCs/>
                      <w:sz w:val="24"/>
                      <w:szCs w:val="24"/>
                      <w:lang w:val="fr-FR"/>
                    </w:rPr>
                    <w:t>000</w:t>
                  </w:r>
                  <w:r w:rsidRPr="0099620B">
                    <w:rPr>
                      <w:rFonts w:ascii="Arial Narrow" w:hAnsi="Arial Narrow"/>
                      <w:b/>
                      <w:bCs/>
                      <w:sz w:val="24"/>
                      <w:szCs w:val="24"/>
                    </w:rPr>
                    <w:t xml:space="preserve"> </w:t>
                  </w:r>
                  <w:r w:rsidRPr="0099620B">
                    <w:rPr>
                      <w:rFonts w:ascii="Arial Narrow" w:hAnsi="Arial Narrow"/>
                      <w:b/>
                      <w:bCs/>
                      <w:sz w:val="24"/>
                      <w:szCs w:val="24"/>
                      <w:lang w:val="fr-FR"/>
                    </w:rPr>
                    <w:t>caractères</w:t>
                  </w:r>
                  <w:r w:rsidRPr="0099620B">
                    <w:rPr>
                      <w:rFonts w:ascii="Arial Narrow" w:hAnsi="Arial Narrow"/>
                      <w:b/>
                      <w:bCs/>
                      <w:sz w:val="24"/>
                      <w:szCs w:val="24"/>
                    </w:rPr>
                    <w:t xml:space="preserve"> maximum</w:t>
                  </w:r>
                  <w:r w:rsidRPr="0099620B">
                    <w:rPr>
                      <w:rFonts w:ascii="Arial Narrow" w:hAnsi="Arial Narrow"/>
                      <w:b/>
                      <w:bCs/>
                      <w:sz w:val="24"/>
                      <w:szCs w:val="24"/>
                      <w:lang w:val="fr-FR"/>
                    </w:rPr>
                    <w:t>, espaces compris</w:t>
                  </w:r>
                  <w:r w:rsidRPr="0099620B">
                    <w:rPr>
                      <w:rFonts w:ascii="Arial Narrow" w:hAnsi="Arial Narrow"/>
                      <w:b/>
                      <w:bCs/>
                      <w:sz w:val="24"/>
                      <w:szCs w:val="24"/>
                    </w:rPr>
                    <w:t>)</w:t>
                  </w:r>
                </w:p>
              </w:tc>
            </w:tr>
            <w:tr w:rsidR="00822C8D" w14:paraId="73EDBCBD" w14:textId="77777777" w:rsidTr="00822C8D">
              <w:trPr>
                <w:trHeight w:val="2835"/>
              </w:trPr>
              <w:tc>
                <w:tcPr>
                  <w:tcW w:w="9356" w:type="dxa"/>
                  <w:tcBorders>
                    <w:top w:val="single" w:sz="4" w:space="0" w:color="auto"/>
                  </w:tcBorders>
                </w:tcPr>
                <w:p w14:paraId="10C83556" w14:textId="0ECD1F2F" w:rsidR="00E01F4A" w:rsidRPr="00812849" w:rsidRDefault="003B5BF5" w:rsidP="009E74E5">
                  <w:pPr>
                    <w:spacing w:line="360" w:lineRule="auto"/>
                    <w:jc w:val="both"/>
                    <w:rPr>
                      <w:rFonts w:ascii="Arial Narrow" w:hAnsi="Arial Narrow"/>
                      <w:color w:val="000000"/>
                    </w:rPr>
                  </w:pPr>
                  <w:r w:rsidRPr="00812849">
                    <w:rPr>
                      <w:rFonts w:ascii="Arial Narrow" w:hAnsi="Arial Narrow"/>
                      <w:color w:val="000000"/>
                    </w:rPr>
                    <w:lastRenderedPageBreak/>
                    <w:t xml:space="preserve">Du point de vue originalité, stratégique, technique et sociétal, ce sujet de recherche </w:t>
                  </w:r>
                  <w:r w:rsidR="00F45567" w:rsidRPr="00812849">
                    <w:rPr>
                      <w:rFonts w:ascii="Arial Narrow" w:hAnsi="Arial Narrow"/>
                      <w:color w:val="000000"/>
                    </w:rPr>
                    <w:t xml:space="preserve">contribuera à terme </w:t>
                  </w:r>
                  <w:r w:rsidR="00E01F4A" w:rsidRPr="00812849">
                    <w:rPr>
                      <w:rFonts w:ascii="Arial Narrow" w:hAnsi="Arial Narrow"/>
                      <w:color w:val="000000"/>
                    </w:rPr>
                    <w:t>à travers :</w:t>
                  </w:r>
                </w:p>
                <w:p w14:paraId="6BB2CD4D" w14:textId="77777777"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w:t>
                  </w:r>
                  <w:proofErr w:type="gramEnd"/>
                  <w:r w:rsidRPr="00812849">
                    <w:rPr>
                      <w:rFonts w:ascii="Arial Narrow" w:hAnsi="Arial Narrow"/>
                      <w:b/>
                      <w:bCs/>
                      <w:color w:val="000000"/>
                    </w:rPr>
                    <w:t xml:space="preserve"> apport scientifique orienté souveraineté de données numériques et gouvernance administrative</w:t>
                  </w:r>
                  <w:r w:rsidRPr="00812849">
                    <w:rPr>
                      <w:rFonts w:ascii="Arial Narrow" w:hAnsi="Arial Narrow"/>
                      <w:color w:val="000000"/>
                    </w:rPr>
                    <w:t xml:space="preserve"> qui permet d’enrichir les connaissances sur les limites et les innovations en matière d’adoption de la blockchain dans les systèmes étatiques ;</w:t>
                  </w:r>
                </w:p>
                <w:p w14:paraId="457AF17E" w14:textId="10171B13"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contribution technique</w:t>
                  </w:r>
                  <w:r w:rsidRPr="00812849">
                    <w:rPr>
                      <w:rFonts w:ascii="Arial Narrow" w:hAnsi="Arial Narrow"/>
                      <w:color w:val="000000"/>
                    </w:rPr>
                    <w:t xml:space="preserve"> du fait de l’intégration d’une technique décentralisée dans un univers de systèmes administratifs historiquement centralisés. </w:t>
                  </w:r>
                  <w:r w:rsidR="00912C62" w:rsidRPr="00812849">
                    <w:rPr>
                      <w:rFonts w:ascii="Arial Narrow" w:hAnsi="Arial Narrow"/>
                      <w:color w:val="000000"/>
                    </w:rPr>
                    <w:t>Au plan</w:t>
                  </w:r>
                  <w:r w:rsidRPr="00812849">
                    <w:rPr>
                      <w:rFonts w:ascii="Arial Narrow" w:hAnsi="Arial Narrow"/>
                      <w:color w:val="000000"/>
                    </w:rPr>
                    <w:t xml:space="preserve"> national, cette contribution constitue</w:t>
                  </w:r>
                  <w:r w:rsidR="009272D6">
                    <w:rPr>
                      <w:rFonts w:ascii="Arial Narrow" w:hAnsi="Arial Narrow"/>
                      <w:color w:val="000000"/>
                    </w:rPr>
                    <w:t>ra</w:t>
                  </w:r>
                  <w:r w:rsidRPr="00812849">
                    <w:rPr>
                      <w:rFonts w:ascii="Arial Narrow" w:hAnsi="Arial Narrow"/>
                      <w:color w:val="000000"/>
                    </w:rPr>
                    <w:t xml:space="preserve"> un changement de paradigme en passant de la logique de « vérification par l’autorité » vers celle de « preuve mathématiquement vérifiable, infalsifiable et publique » ;</w:t>
                  </w:r>
                </w:p>
                <w:p w14:paraId="3EFC664F" w14:textId="5B1F4AE0" w:rsidR="00822C8D" w:rsidRPr="00B35F2B" w:rsidRDefault="00E01F4A" w:rsidP="009E74E5">
                  <w:pPr>
                    <w:numPr>
                      <w:ilvl w:val="0"/>
                      <w:numId w:val="11"/>
                    </w:numPr>
                    <w:spacing w:after="200" w:line="360" w:lineRule="auto"/>
                    <w:jc w:val="both"/>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facilité opérationnelle accrue et un renforcement de confiance entre administrations et usagers-client</w:t>
                  </w:r>
                  <w:r w:rsidR="00093AA0" w:rsidRPr="00812849">
                    <w:rPr>
                      <w:rFonts w:ascii="Arial Narrow" w:hAnsi="Arial Narrow"/>
                      <w:b/>
                      <w:bCs/>
                      <w:color w:val="000000"/>
                    </w:rPr>
                    <w:t>s</w:t>
                  </w:r>
                  <w:r w:rsidRPr="00812849">
                    <w:rPr>
                      <w:rFonts w:ascii="Arial Narrow" w:hAnsi="Arial Narrow"/>
                      <w:b/>
                      <w:bCs/>
                      <w:color w:val="000000"/>
                    </w:rPr>
                    <w:t xml:space="preserve"> </w:t>
                  </w:r>
                  <w:r w:rsidRPr="00812849">
                    <w:rPr>
                      <w:rFonts w:ascii="Arial Narrow" w:hAnsi="Arial Narrow"/>
                      <w:color w:val="000000"/>
                    </w:rPr>
                    <w:t>car les vérifications (voire par des tiers) seront instantanées, avec la possibilité de retrouver « qui a émis quoi et quand », sans altération possible.</w:t>
                  </w:r>
                </w:p>
              </w:tc>
            </w:tr>
          </w:tbl>
          <w:p w14:paraId="10D17303" w14:textId="4E35ECD1" w:rsidR="009A3F10" w:rsidRDefault="009A3F10" w:rsidP="00BE09B7">
            <w:pPr>
              <w:autoSpaceDE w:val="0"/>
              <w:autoSpaceDN w:val="0"/>
              <w:adjustRightInd w:val="0"/>
              <w:spacing w:line="480" w:lineRule="auto"/>
              <w:jc w:val="both"/>
              <w:rPr>
                <w:rFonts w:ascii="Arial Narrow" w:hAnsi="Arial Narrow"/>
              </w:rPr>
            </w:pPr>
          </w:p>
          <w:tbl>
            <w:tblPr>
              <w:tblStyle w:val="Grilledutableau"/>
              <w:tblW w:w="9413" w:type="dxa"/>
              <w:tblLayout w:type="fixed"/>
              <w:tblLook w:val="04A0" w:firstRow="1" w:lastRow="0" w:firstColumn="1" w:lastColumn="0" w:noHBand="0" w:noVBand="1"/>
            </w:tblPr>
            <w:tblGrid>
              <w:gridCol w:w="3209"/>
              <w:gridCol w:w="517"/>
              <w:gridCol w:w="517"/>
              <w:gridCol w:w="517"/>
              <w:gridCol w:w="517"/>
              <w:gridCol w:w="517"/>
              <w:gridCol w:w="517"/>
              <w:gridCol w:w="517"/>
              <w:gridCol w:w="517"/>
              <w:gridCol w:w="517"/>
              <w:gridCol w:w="517"/>
              <w:gridCol w:w="517"/>
              <w:gridCol w:w="517"/>
            </w:tblGrid>
            <w:tr w:rsidR="0045755D" w14:paraId="44FED1E4" w14:textId="77777777" w:rsidTr="0045755D">
              <w:tc>
                <w:tcPr>
                  <w:tcW w:w="9413" w:type="dxa"/>
                  <w:gridSpan w:val="13"/>
                  <w:tcBorders>
                    <w:top w:val="nil"/>
                    <w:left w:val="nil"/>
                    <w:bottom w:val="single" w:sz="4" w:space="0" w:color="auto"/>
                    <w:right w:val="nil"/>
                  </w:tcBorders>
                  <w:vAlign w:val="center"/>
                </w:tcPr>
                <w:p w14:paraId="219750AD" w14:textId="55DB87F7" w:rsidR="0045755D" w:rsidRPr="00822C8D" w:rsidRDefault="0045755D" w:rsidP="0045755D">
                  <w:pPr>
                    <w:pStyle w:val="Paragraphedeliste"/>
                    <w:numPr>
                      <w:ilvl w:val="0"/>
                      <w:numId w:val="5"/>
                    </w:numPr>
                    <w:spacing w:after="0" w:line="240" w:lineRule="auto"/>
                    <w:ind w:left="567" w:hanging="567"/>
                    <w:rPr>
                      <w:rFonts w:ascii="Arial Narrow" w:hAnsi="Arial Narrow"/>
                      <w:b/>
                      <w:bCs/>
                      <w:color w:val="000000"/>
                      <w:sz w:val="24"/>
                      <w:szCs w:val="24"/>
                    </w:rPr>
                  </w:pPr>
                  <w:r w:rsidRPr="00822C8D">
                    <w:rPr>
                      <w:rFonts w:ascii="Arial Narrow" w:hAnsi="Arial Narrow"/>
                      <w:b/>
                      <w:bCs/>
                      <w:sz w:val="24"/>
                      <w:szCs w:val="24"/>
                      <w:lang w:val="fr-FR"/>
                    </w:rPr>
                    <w:t>Chronogramme</w:t>
                  </w:r>
                  <w:r w:rsidRPr="00822C8D">
                    <w:rPr>
                      <w:rFonts w:ascii="Arial Narrow" w:hAnsi="Arial Narrow"/>
                      <w:b/>
                      <w:bCs/>
                      <w:color w:val="000000"/>
                      <w:sz w:val="24"/>
                      <w:szCs w:val="24"/>
                    </w:rPr>
                    <w:t xml:space="preserve"> des activités</w:t>
                  </w:r>
                </w:p>
              </w:tc>
            </w:tr>
            <w:tr w:rsidR="0045755D" w14:paraId="06D904D3" w14:textId="77777777" w:rsidTr="0045755D">
              <w:tc>
                <w:tcPr>
                  <w:tcW w:w="3209" w:type="dxa"/>
                  <w:vMerge w:val="restart"/>
                  <w:tcBorders>
                    <w:top w:val="single" w:sz="4" w:space="0" w:color="auto"/>
                  </w:tcBorders>
                  <w:vAlign w:val="center"/>
                </w:tcPr>
                <w:p w14:paraId="1339B0FC" w14:textId="60A7FB1F" w:rsidR="0045755D" w:rsidRDefault="0045755D" w:rsidP="0045755D">
                  <w:pPr>
                    <w:autoSpaceDE w:val="0"/>
                    <w:autoSpaceDN w:val="0"/>
                    <w:adjustRightInd w:val="0"/>
                    <w:jc w:val="both"/>
                    <w:rPr>
                      <w:rFonts w:ascii="Arial Narrow" w:hAnsi="Arial Narrow"/>
                    </w:rPr>
                  </w:pPr>
                  <w:r w:rsidRPr="009A3F10">
                    <w:rPr>
                      <w:rFonts w:ascii="Arial Narrow" w:hAnsi="Arial Narrow"/>
                      <w:b/>
                      <w:bCs/>
                    </w:rPr>
                    <w:t>Activités</w:t>
                  </w:r>
                  <w:r>
                    <w:rPr>
                      <w:rFonts w:ascii="Arial Narrow" w:hAnsi="Arial Narrow"/>
                      <w:b/>
                      <w:bCs/>
                    </w:rPr>
                    <w:t xml:space="preserve"> de recherche</w:t>
                  </w:r>
                </w:p>
              </w:tc>
              <w:tc>
                <w:tcPr>
                  <w:tcW w:w="2068" w:type="dxa"/>
                  <w:gridSpan w:val="4"/>
                  <w:tcBorders>
                    <w:top w:val="single" w:sz="4" w:space="0" w:color="auto"/>
                  </w:tcBorders>
                  <w:vAlign w:val="center"/>
                </w:tcPr>
                <w:p w14:paraId="274780E0" w14:textId="6819F4FB"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An1</w:t>
                  </w:r>
                </w:p>
              </w:tc>
              <w:tc>
                <w:tcPr>
                  <w:tcW w:w="2068" w:type="dxa"/>
                  <w:gridSpan w:val="4"/>
                  <w:tcBorders>
                    <w:top w:val="single" w:sz="4" w:space="0" w:color="auto"/>
                  </w:tcBorders>
                  <w:vAlign w:val="center"/>
                </w:tcPr>
                <w:p w14:paraId="7D27D63B" w14:textId="46D825F6"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An2</w:t>
                  </w:r>
                </w:p>
              </w:tc>
              <w:tc>
                <w:tcPr>
                  <w:tcW w:w="2068" w:type="dxa"/>
                  <w:gridSpan w:val="4"/>
                  <w:tcBorders>
                    <w:top w:val="single" w:sz="4" w:space="0" w:color="auto"/>
                  </w:tcBorders>
                  <w:vAlign w:val="center"/>
                </w:tcPr>
                <w:p w14:paraId="7C5292DC" w14:textId="6D3533F8"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An3</w:t>
                  </w:r>
                </w:p>
              </w:tc>
            </w:tr>
            <w:tr w:rsidR="0045755D" w14:paraId="5894ACA1" w14:textId="77777777" w:rsidTr="0045755D">
              <w:tc>
                <w:tcPr>
                  <w:tcW w:w="3209" w:type="dxa"/>
                  <w:vMerge/>
                  <w:vAlign w:val="center"/>
                </w:tcPr>
                <w:p w14:paraId="4E9AD2B7" w14:textId="77777777" w:rsidR="0045755D" w:rsidRDefault="0045755D" w:rsidP="0045755D">
                  <w:pPr>
                    <w:autoSpaceDE w:val="0"/>
                    <w:autoSpaceDN w:val="0"/>
                    <w:adjustRightInd w:val="0"/>
                    <w:jc w:val="both"/>
                    <w:rPr>
                      <w:rFonts w:ascii="Arial Narrow" w:hAnsi="Arial Narrow"/>
                    </w:rPr>
                  </w:pPr>
                </w:p>
              </w:tc>
              <w:tc>
                <w:tcPr>
                  <w:tcW w:w="517" w:type="dxa"/>
                </w:tcPr>
                <w:p w14:paraId="1EA33BE4" w14:textId="27B504D1"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w:t>
                  </w:r>
                </w:p>
              </w:tc>
              <w:tc>
                <w:tcPr>
                  <w:tcW w:w="517" w:type="dxa"/>
                </w:tcPr>
                <w:p w14:paraId="773D5B3D" w14:textId="6686949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T2</w:t>
                  </w:r>
                </w:p>
              </w:tc>
              <w:tc>
                <w:tcPr>
                  <w:tcW w:w="517" w:type="dxa"/>
                </w:tcPr>
                <w:p w14:paraId="07E222F5" w14:textId="53FFA725"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T3</w:t>
                  </w:r>
                </w:p>
              </w:tc>
              <w:tc>
                <w:tcPr>
                  <w:tcW w:w="517" w:type="dxa"/>
                </w:tcPr>
                <w:p w14:paraId="0963C4C8" w14:textId="11BC100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T4</w:t>
                  </w:r>
                </w:p>
              </w:tc>
              <w:tc>
                <w:tcPr>
                  <w:tcW w:w="517" w:type="dxa"/>
                </w:tcPr>
                <w:p w14:paraId="5380F3D6" w14:textId="76C0CC37"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T5</w:t>
                  </w:r>
                </w:p>
              </w:tc>
              <w:tc>
                <w:tcPr>
                  <w:tcW w:w="517" w:type="dxa"/>
                </w:tcPr>
                <w:p w14:paraId="15174803" w14:textId="5D673FBB"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T6</w:t>
                  </w:r>
                </w:p>
              </w:tc>
              <w:tc>
                <w:tcPr>
                  <w:tcW w:w="517" w:type="dxa"/>
                </w:tcPr>
                <w:p w14:paraId="39326AD0" w14:textId="5D04DC8C"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T7</w:t>
                  </w:r>
                </w:p>
              </w:tc>
              <w:tc>
                <w:tcPr>
                  <w:tcW w:w="517" w:type="dxa"/>
                </w:tcPr>
                <w:p w14:paraId="5E389197" w14:textId="1E8DCB1E"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T8</w:t>
                  </w:r>
                </w:p>
              </w:tc>
              <w:tc>
                <w:tcPr>
                  <w:tcW w:w="517" w:type="dxa"/>
                </w:tcPr>
                <w:p w14:paraId="3B363A81" w14:textId="40B5F2B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T9</w:t>
                  </w:r>
                </w:p>
              </w:tc>
              <w:tc>
                <w:tcPr>
                  <w:tcW w:w="517" w:type="dxa"/>
                </w:tcPr>
                <w:p w14:paraId="2A6F28E0" w14:textId="1F2D7F3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T10</w:t>
                  </w:r>
                </w:p>
              </w:tc>
              <w:tc>
                <w:tcPr>
                  <w:tcW w:w="517" w:type="dxa"/>
                </w:tcPr>
                <w:p w14:paraId="057FF431" w14:textId="2F766348"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T11</w:t>
                  </w:r>
                </w:p>
              </w:tc>
              <w:tc>
                <w:tcPr>
                  <w:tcW w:w="517" w:type="dxa"/>
                </w:tcPr>
                <w:p w14:paraId="4D44844F" w14:textId="6BCB961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T12</w:t>
                  </w:r>
                </w:p>
              </w:tc>
            </w:tr>
            <w:tr w:rsidR="00F66912" w14:paraId="72BDDAA8" w14:textId="77777777" w:rsidTr="0085505A">
              <w:tc>
                <w:tcPr>
                  <w:tcW w:w="3209" w:type="dxa"/>
                  <w:vAlign w:val="center"/>
                </w:tcPr>
                <w:p w14:paraId="5AAF85D6" w14:textId="3F68EB83" w:rsidR="00F66912" w:rsidRPr="00F21299" w:rsidRDefault="00DF759A" w:rsidP="0085505A">
                  <w:pPr>
                    <w:autoSpaceDE w:val="0"/>
                    <w:autoSpaceDN w:val="0"/>
                    <w:adjustRightInd w:val="0"/>
                    <w:spacing w:line="360" w:lineRule="auto"/>
                    <w:rPr>
                      <w:rFonts w:ascii="Arial Narrow" w:hAnsi="Arial Narrow"/>
                      <w:color w:val="000000"/>
                    </w:rPr>
                  </w:pPr>
                  <w:r>
                    <w:rPr>
                      <w:rFonts w:ascii="Arial Narrow" w:hAnsi="Arial Narrow"/>
                      <w:color w:val="000000"/>
                    </w:rPr>
                    <w:t>E</w:t>
                  </w:r>
                  <w:r w:rsidR="003D2FCC">
                    <w:rPr>
                      <w:rFonts w:ascii="Arial Narrow" w:hAnsi="Arial Narrow"/>
                      <w:color w:val="000000"/>
                    </w:rPr>
                    <w:t>ffectuer des e</w:t>
                  </w:r>
                  <w:r w:rsidR="001464E8">
                    <w:rPr>
                      <w:rFonts w:ascii="Arial Narrow" w:hAnsi="Arial Narrow"/>
                      <w:color w:val="000000"/>
                    </w:rPr>
                    <w:t>ntretiens avec des acteurs de structures administratives</w:t>
                  </w:r>
                  <w:r w:rsidR="00A33555">
                    <w:rPr>
                      <w:rFonts w:ascii="Arial Narrow" w:hAnsi="Arial Narrow"/>
                      <w:color w:val="000000"/>
                    </w:rPr>
                    <w:t>, etc.</w:t>
                  </w:r>
                </w:p>
              </w:tc>
              <w:tc>
                <w:tcPr>
                  <w:tcW w:w="517" w:type="dxa"/>
                  <w:vAlign w:val="center"/>
                </w:tcPr>
                <w:p w14:paraId="4464CEAB" w14:textId="3DA19D48"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A5955CD" w14:textId="7C1BA99F"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03D97F5" w14:textId="553270E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5FB367E" w14:textId="0B234F0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1666B39" w14:textId="649C717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712C3DB3" w14:textId="60BA21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4947ED9E" w14:textId="5F9C417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6773AE52" w14:textId="088953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BF37D84" w14:textId="174D39E4"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7232937" w14:textId="08B2AAE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0AF0EAEA" w14:textId="49536045"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1FD0536" w14:textId="1EA116A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r>
            <w:tr w:rsidR="00F66912" w14:paraId="1CF60C33" w14:textId="77777777" w:rsidTr="0085505A">
              <w:tc>
                <w:tcPr>
                  <w:tcW w:w="3209" w:type="dxa"/>
                  <w:vAlign w:val="center"/>
                </w:tcPr>
                <w:p w14:paraId="787A4A66" w14:textId="55805E07" w:rsidR="00F66912" w:rsidRPr="00F21299" w:rsidRDefault="00625544" w:rsidP="0085505A">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00913E62" w:rsidRPr="00F21299">
                    <w:rPr>
                      <w:rFonts w:ascii="Arial Narrow" w:hAnsi="Arial Narrow"/>
                      <w:color w:val="000000"/>
                    </w:rPr>
                    <w:t>echerche archivistique</w:t>
                  </w:r>
                </w:p>
              </w:tc>
              <w:tc>
                <w:tcPr>
                  <w:tcW w:w="517" w:type="dxa"/>
                  <w:vAlign w:val="center"/>
                </w:tcPr>
                <w:p w14:paraId="3D7818B3" w14:textId="61280715"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3586E28" w14:textId="4C472A21"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286DA49" w14:textId="4DCD83A2" w:rsidR="00F66912" w:rsidRDefault="0022091D"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A70EF9E" w14:textId="06FF14C8"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9A57D14" w14:textId="36FDB56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CBC4BB2" w14:textId="6AD87505"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B0C6EE" w14:textId="40583BB7"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ECC5513" w14:textId="6DF05D40"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E8B814" w14:textId="60A1C8C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EAD2FA" w14:textId="659A8916"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4AC7019" w14:textId="422EB7FC"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62929" w14:textId="1ECDB17B"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045BD2E7" w14:textId="77777777" w:rsidTr="0085505A">
              <w:tc>
                <w:tcPr>
                  <w:tcW w:w="3209" w:type="dxa"/>
                  <w:vAlign w:val="center"/>
                </w:tcPr>
                <w:p w14:paraId="263EAF36" w14:textId="26BCB0A8"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Pr="00F21299">
                    <w:rPr>
                      <w:rFonts w:ascii="Arial Narrow" w:hAnsi="Arial Narrow"/>
                      <w:color w:val="000000"/>
                    </w:rPr>
                    <w:t>echerche bibliographique</w:t>
                  </w:r>
                </w:p>
              </w:tc>
              <w:tc>
                <w:tcPr>
                  <w:tcW w:w="517" w:type="dxa"/>
                  <w:vAlign w:val="center"/>
                </w:tcPr>
                <w:p w14:paraId="3FDB2F24" w14:textId="6989D30D"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6AC51EB" w14:textId="2FEFE8A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BCF760B" w14:textId="64260663"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0F05D63" w14:textId="1AF102F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03B6D31" w14:textId="3E2417D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8BC8D" w14:textId="0D0E34B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C65F8F" w14:textId="13F7B55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84CF857" w14:textId="39365B2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BE02A80" w14:textId="399F6FE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CB44F2" w14:textId="748A0E6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E20C698" w14:textId="155520A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67AA5" w14:textId="541E766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474B2BE" w14:textId="77777777" w:rsidTr="0085505A">
              <w:tc>
                <w:tcPr>
                  <w:tcW w:w="3209" w:type="dxa"/>
                  <w:vAlign w:val="center"/>
                </w:tcPr>
                <w:p w14:paraId="51B69BEB" w14:textId="41DECBDE" w:rsidR="00A317C4" w:rsidRPr="00F21299" w:rsidRDefault="00A317C4" w:rsidP="00A317C4">
                  <w:pPr>
                    <w:autoSpaceDE w:val="0"/>
                    <w:autoSpaceDN w:val="0"/>
                    <w:adjustRightInd w:val="0"/>
                    <w:spacing w:line="360" w:lineRule="auto"/>
                    <w:rPr>
                      <w:rFonts w:ascii="Arial Narrow" w:hAnsi="Arial Narrow"/>
                      <w:color w:val="000000"/>
                    </w:rPr>
                  </w:pP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p>
              </w:tc>
              <w:tc>
                <w:tcPr>
                  <w:tcW w:w="517" w:type="dxa"/>
                  <w:vAlign w:val="center"/>
                </w:tcPr>
                <w:p w14:paraId="510EF886" w14:textId="6D20DF3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6610399" w14:textId="2105D3B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2D3D309" w14:textId="4BD4FCC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53BA90" w14:textId="0964AE3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290C4B" w14:textId="09B45A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954E4" w14:textId="7509C3C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1CA78C8" w14:textId="20F3DC7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887535" w14:textId="7552FCF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1056977" w14:textId="3494B7F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ABD3C5" w14:textId="6F5821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5E808BA" w14:textId="7DD1A869"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7A5DFD" w14:textId="2FB21D0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3EE7730F" w14:textId="77777777" w:rsidTr="0085505A">
              <w:tc>
                <w:tcPr>
                  <w:tcW w:w="3209" w:type="dxa"/>
                  <w:vAlign w:val="center"/>
                </w:tcPr>
                <w:p w14:paraId="5BF9D201" w14:textId="3B97FA74"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p>
              </w:tc>
              <w:tc>
                <w:tcPr>
                  <w:tcW w:w="517" w:type="dxa"/>
                  <w:vAlign w:val="center"/>
                </w:tcPr>
                <w:p w14:paraId="105F7C69" w14:textId="212002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3481B1" w14:textId="0B78792D" w:rsidR="00A317C4" w:rsidRDefault="00002AF8"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B6029F6" w14:textId="44F1307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3680DD" w14:textId="767BAAA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FA3E21" w14:textId="66EE386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72E5967" w14:textId="12A8549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8286DA2" w14:textId="465D744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2028F94" w14:textId="0BC08DB8"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74B15A8" w14:textId="4861C69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68A8F4B" w14:textId="230EA941"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A81219" w14:textId="6F36C1D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73F9FEF" w14:textId="5F10387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E7424A7" w14:textId="77777777" w:rsidTr="0085505A">
              <w:tc>
                <w:tcPr>
                  <w:tcW w:w="3209" w:type="dxa"/>
                  <w:vAlign w:val="center"/>
                </w:tcPr>
                <w:p w14:paraId="5035DB1E" w14:textId="4F56B3FF"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Soumettre des articles pour p</w:t>
                  </w:r>
                  <w:r w:rsidRPr="00F21299">
                    <w:rPr>
                      <w:rFonts w:ascii="Arial Narrow" w:hAnsi="Arial Narrow"/>
                      <w:color w:val="000000"/>
                    </w:rPr>
                    <w:t>ublications scientifiques</w:t>
                  </w:r>
                </w:p>
              </w:tc>
              <w:tc>
                <w:tcPr>
                  <w:tcW w:w="517" w:type="dxa"/>
                  <w:vAlign w:val="center"/>
                </w:tcPr>
                <w:p w14:paraId="784CACEF" w14:textId="63FA46C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09346A9" w14:textId="09081D4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0A825C" w14:textId="73DCE91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37C968" w14:textId="182329C0" w:rsidR="00A317C4" w:rsidRDefault="00C006D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2366748" w14:textId="5BF67EF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C252075" w14:textId="5EC2717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5AE02D" w14:textId="4F9A928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456F69C" w14:textId="75097F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73FBDD2" w14:textId="6A0D26A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622ADB" w14:textId="6A8B18E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8130048" w14:textId="22B8806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FE0CF0D" w14:textId="0C52D31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0D4A5ABF" w14:textId="77777777" w:rsidTr="0085505A">
              <w:tc>
                <w:tcPr>
                  <w:tcW w:w="3209" w:type="dxa"/>
                  <w:vAlign w:val="center"/>
                </w:tcPr>
                <w:p w14:paraId="68AEE91E" w14:textId="2986F287" w:rsidR="00E35D0E" w:rsidRPr="00F21299" w:rsidRDefault="00E35D0E" w:rsidP="00E35D0E">
                  <w:pPr>
                    <w:autoSpaceDE w:val="0"/>
                    <w:autoSpaceDN w:val="0"/>
                    <w:adjustRightInd w:val="0"/>
                    <w:spacing w:line="360" w:lineRule="auto"/>
                    <w:rPr>
                      <w:rFonts w:ascii="Arial Narrow" w:hAnsi="Arial Narrow"/>
                      <w:color w:val="000000"/>
                    </w:rPr>
                  </w:pPr>
                  <w:r w:rsidRPr="004F453A">
                    <w:rPr>
                      <w:rFonts w:ascii="Arial Narrow" w:hAnsi="Arial Narrow"/>
                      <w:color w:val="000000"/>
                    </w:rPr>
                    <w:t>Conce</w:t>
                  </w:r>
                  <w:r>
                    <w:rPr>
                      <w:rFonts w:ascii="Arial Narrow" w:hAnsi="Arial Narrow"/>
                      <w:color w:val="000000"/>
                    </w:rPr>
                    <w:t>voir l’</w:t>
                  </w:r>
                  <w:r w:rsidRPr="004F453A">
                    <w:rPr>
                      <w:rFonts w:ascii="Arial Narrow" w:hAnsi="Arial Narrow"/>
                      <w:color w:val="000000"/>
                    </w:rPr>
                    <w:t>approche</w:t>
                  </w:r>
                </w:p>
              </w:tc>
              <w:tc>
                <w:tcPr>
                  <w:tcW w:w="517" w:type="dxa"/>
                  <w:vAlign w:val="center"/>
                </w:tcPr>
                <w:p w14:paraId="1C44E5E9" w14:textId="1379BB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A34CE4C" w14:textId="17590C2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DB0B5A" w14:textId="7CE8245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4F826A" w14:textId="1CF0E74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4B0D21" w14:textId="2D5635EC"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435EB0" w14:textId="68ECDBC0"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E946C84" w14:textId="4E070B8F"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F13D0FB" w14:textId="0871BD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644FC89" w14:textId="15901E7F"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F98D4F5" w14:textId="3A419FA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52E95E4" w14:textId="1B23852E"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73F352" w14:textId="607828F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593E9C8" w14:textId="77777777" w:rsidTr="0085505A">
              <w:tc>
                <w:tcPr>
                  <w:tcW w:w="3209" w:type="dxa"/>
                  <w:vAlign w:val="center"/>
                </w:tcPr>
                <w:p w14:paraId="78880F93" w14:textId="55777AD2" w:rsidR="00E35D0E" w:rsidRDefault="00E35D0E" w:rsidP="00E35D0E">
                  <w:pPr>
                    <w:autoSpaceDE w:val="0"/>
                    <w:autoSpaceDN w:val="0"/>
                    <w:adjustRightInd w:val="0"/>
                    <w:rPr>
                      <w:rFonts w:ascii="Arial Narrow" w:hAnsi="Arial Narrow"/>
                    </w:rPr>
                  </w:pPr>
                  <w:r>
                    <w:rPr>
                      <w:rFonts w:ascii="Arial Narrow" w:hAnsi="Arial Narrow"/>
                      <w:color w:val="000000"/>
                    </w:rPr>
                    <w:t>Implémenter l’approche</w:t>
                  </w:r>
                </w:p>
              </w:tc>
              <w:tc>
                <w:tcPr>
                  <w:tcW w:w="517" w:type="dxa"/>
                  <w:vAlign w:val="center"/>
                </w:tcPr>
                <w:p w14:paraId="54369FB9" w14:textId="402C1E9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E9A5F43" w14:textId="4E33432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3456C21" w14:textId="70C66AE0"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51D8D8" w14:textId="60E4723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F8D2C7" w14:textId="5F58BDA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BBADCE1" w14:textId="0E8E291D"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AB8939B" w14:textId="55622B86"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603827E" w14:textId="740144AE"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FB1E5CD" w14:textId="62C6C8AB"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16C9D4FF" w14:textId="372A1D0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FD074A" w14:textId="3CB8F64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A6CA8C9" w14:textId="7CC853E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C4B93E5" w14:textId="77777777" w:rsidTr="0085505A">
              <w:tc>
                <w:tcPr>
                  <w:tcW w:w="3209" w:type="dxa"/>
                  <w:vAlign w:val="center"/>
                </w:tcPr>
                <w:p w14:paraId="70855E17" w14:textId="14D5325B" w:rsidR="00E35D0E" w:rsidRPr="00354708" w:rsidRDefault="00E35D0E" w:rsidP="00E35D0E">
                  <w:pPr>
                    <w:autoSpaceDE w:val="0"/>
                    <w:autoSpaceDN w:val="0"/>
                    <w:adjustRightInd w:val="0"/>
                    <w:rPr>
                      <w:rFonts w:ascii="Arial Narrow" w:hAnsi="Arial Narrow"/>
                      <w:color w:val="000000"/>
                    </w:rPr>
                  </w:pPr>
                  <w:r w:rsidRPr="004F453A">
                    <w:rPr>
                      <w:rFonts w:ascii="Arial Narrow" w:hAnsi="Arial Narrow"/>
                      <w:color w:val="000000"/>
                    </w:rPr>
                    <w:t>Proposer une architecture de mise en œuvre de la solution</w:t>
                  </w:r>
                </w:p>
              </w:tc>
              <w:tc>
                <w:tcPr>
                  <w:tcW w:w="517" w:type="dxa"/>
                  <w:vAlign w:val="center"/>
                </w:tcPr>
                <w:p w14:paraId="477789F2" w14:textId="178ABC2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FF3F0D7" w14:textId="405FD4B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6B3F78" w14:textId="376F659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96ED6DB" w14:textId="4798284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35577D" w14:textId="334E9D1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56A3EA3" w14:textId="69EC44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7F1C017" w14:textId="27FF881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631A22" w14:textId="1115118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4EE53C9" w14:textId="3C12EC81"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1610F9CC" w14:textId="70FAED22"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44BCE4B" w14:textId="43002D4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B35DC28" w14:textId="78D6A7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FD83947" w14:textId="77777777" w:rsidTr="0085505A">
              <w:tc>
                <w:tcPr>
                  <w:tcW w:w="3209" w:type="dxa"/>
                  <w:vAlign w:val="center"/>
                </w:tcPr>
                <w:p w14:paraId="4693C1EE" w14:textId="4175C498" w:rsidR="00E35D0E" w:rsidRPr="00354708" w:rsidRDefault="00E35D0E" w:rsidP="00E35D0E">
                  <w:pPr>
                    <w:autoSpaceDE w:val="0"/>
                    <w:autoSpaceDN w:val="0"/>
                    <w:adjustRightInd w:val="0"/>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w:t>
                  </w:r>
                </w:p>
              </w:tc>
              <w:tc>
                <w:tcPr>
                  <w:tcW w:w="517" w:type="dxa"/>
                  <w:vAlign w:val="center"/>
                </w:tcPr>
                <w:p w14:paraId="2D839191" w14:textId="3186D1D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B7433CE" w14:textId="1C2DC0F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3F42E4B" w14:textId="224F6CC3"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A0BF85" w14:textId="5C0C49C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6E04E12" w14:textId="5E78634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1FF2EF" w14:textId="4B85E69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2B7B854" w14:textId="6AEC57D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2751F3" w14:textId="07F1DDC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87F8C2E" w14:textId="64D59752"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317D55" w14:textId="7AC4F048"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5A1D755" w14:textId="35CC3F7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CEAD39" w14:textId="77AB577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6F814C9E" w14:textId="77777777" w:rsidTr="0085505A">
              <w:tc>
                <w:tcPr>
                  <w:tcW w:w="3209" w:type="dxa"/>
                  <w:vAlign w:val="center"/>
                </w:tcPr>
                <w:p w14:paraId="76C772A6" w14:textId="47772755" w:rsidR="00E35D0E" w:rsidRPr="00354708" w:rsidRDefault="004F7F5B" w:rsidP="00E35D0E">
                  <w:pPr>
                    <w:autoSpaceDE w:val="0"/>
                    <w:autoSpaceDN w:val="0"/>
                    <w:adjustRightInd w:val="0"/>
                    <w:rPr>
                      <w:rFonts w:ascii="Arial Narrow" w:hAnsi="Arial Narrow"/>
                      <w:color w:val="000000"/>
                    </w:rPr>
                  </w:pPr>
                  <w:r>
                    <w:rPr>
                      <w:rFonts w:ascii="Arial Narrow" w:hAnsi="Arial Narrow"/>
                      <w:color w:val="000000"/>
                    </w:rPr>
                    <w:t>Produire</w:t>
                  </w:r>
                  <w:r w:rsidR="00E35D0E">
                    <w:rPr>
                      <w:rFonts w:ascii="Arial Narrow" w:hAnsi="Arial Narrow"/>
                      <w:color w:val="000000"/>
                    </w:rPr>
                    <w:t xml:space="preserve"> le document final de </w:t>
                  </w:r>
                  <w:r w:rsidR="007B6DC9">
                    <w:rPr>
                      <w:rFonts w:ascii="Arial Narrow" w:hAnsi="Arial Narrow"/>
                      <w:color w:val="000000"/>
                    </w:rPr>
                    <w:t xml:space="preserve">la </w:t>
                  </w:r>
                  <w:r w:rsidR="00E35D0E">
                    <w:rPr>
                      <w:rFonts w:ascii="Arial Narrow" w:hAnsi="Arial Narrow"/>
                      <w:color w:val="000000"/>
                    </w:rPr>
                    <w:t>thèse</w:t>
                  </w:r>
                </w:p>
              </w:tc>
              <w:tc>
                <w:tcPr>
                  <w:tcW w:w="517" w:type="dxa"/>
                  <w:vAlign w:val="center"/>
                </w:tcPr>
                <w:p w14:paraId="5C86414A" w14:textId="70B8108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5839ECF" w14:textId="605E2764"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5702664" w14:textId="171A01E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A7DB732" w14:textId="5BC85F0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3E9F672" w14:textId="30F1598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1A041DE" w14:textId="3604FB78"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0B9BF0" w14:textId="782FF97D"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46A5287" w14:textId="63833AE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DECF2A9" w14:textId="6E388EFD"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62633A1" w14:textId="46A99FC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2979974" w14:textId="4D7F124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CE6DB8B" w14:textId="2E551659"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r>
          </w:tbl>
          <w:p w14:paraId="0F44A93E" w14:textId="77777777" w:rsidR="00EB2B9C" w:rsidRPr="004C7754" w:rsidRDefault="00EB2B9C" w:rsidP="00535D1A">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9A291B9" w14:textId="77777777" w:rsidTr="00535D1A">
              <w:trPr>
                <w:trHeight w:hRule="exact" w:val="567"/>
              </w:trPr>
              <w:tc>
                <w:tcPr>
                  <w:tcW w:w="9406" w:type="dxa"/>
                  <w:tcBorders>
                    <w:top w:val="nil"/>
                    <w:left w:val="nil"/>
                    <w:bottom w:val="single" w:sz="4" w:space="0" w:color="auto"/>
                    <w:right w:val="nil"/>
                  </w:tcBorders>
                  <w:shd w:val="clear" w:color="000000" w:fill="auto"/>
                  <w:hideMark/>
                </w:tcPr>
                <w:p w14:paraId="4E60CE20" w14:textId="72E93C61" w:rsidR="00EB2B9C" w:rsidRPr="004C7754" w:rsidRDefault="006D3E02" w:rsidP="00535D1A">
                  <w:pPr>
                    <w:pStyle w:val="Paragraphedeliste"/>
                    <w:numPr>
                      <w:ilvl w:val="0"/>
                      <w:numId w:val="5"/>
                    </w:numPr>
                    <w:spacing w:after="0" w:line="240" w:lineRule="auto"/>
                    <w:ind w:left="567" w:hanging="567"/>
                    <w:rPr>
                      <w:rFonts w:ascii="Arial Narrow" w:hAnsi="Arial Narrow"/>
                    </w:rPr>
                  </w:pPr>
                  <w:r w:rsidRPr="00535D1A">
                    <w:rPr>
                      <w:rFonts w:ascii="Arial Narrow" w:hAnsi="Arial Narrow"/>
                      <w:b/>
                      <w:bCs/>
                      <w:sz w:val="24"/>
                      <w:szCs w:val="24"/>
                      <w:lang w:val="fr-FR"/>
                    </w:rPr>
                    <w:t>Environne</w:t>
                  </w:r>
                  <w:r w:rsidRPr="00535D1A">
                    <w:rPr>
                      <w:rFonts w:ascii="Arial Narrow" w:hAnsi="Arial Narrow"/>
                      <w:b/>
                      <w:bCs/>
                      <w:color w:val="000000"/>
                      <w:sz w:val="24"/>
                      <w:szCs w:val="24"/>
                      <w:lang w:val="fr-FR"/>
                    </w:rPr>
                    <w:t>ment</w:t>
                  </w:r>
                  <w:r w:rsidRPr="00535D1A">
                    <w:rPr>
                      <w:rFonts w:ascii="Arial Narrow" w:hAnsi="Arial Narrow"/>
                      <w:b/>
                      <w:bCs/>
                      <w:color w:val="000000"/>
                    </w:rPr>
                    <w:t xml:space="preserve"> scientifique de la thèse</w:t>
                  </w:r>
                  <w:r w:rsidR="00EB2B9C" w:rsidRPr="00535D1A">
                    <w:rPr>
                      <w:rFonts w:ascii="Arial Narrow" w:hAnsi="Arial Narrow"/>
                      <w:b/>
                      <w:bCs/>
                      <w:color w:val="000000"/>
                    </w:rPr>
                    <w:t xml:space="preserve"> (</w:t>
                  </w:r>
                  <w:r w:rsidR="00F94168">
                    <w:rPr>
                      <w:rFonts w:ascii="Arial Narrow" w:hAnsi="Arial Narrow"/>
                      <w:b/>
                      <w:bCs/>
                      <w:sz w:val="24"/>
                      <w:szCs w:val="24"/>
                      <w:lang w:val="fr-FR"/>
                    </w:rPr>
                    <w:t>1</w:t>
                  </w:r>
                  <w:r w:rsidR="00F94168" w:rsidRPr="0099620B">
                    <w:rPr>
                      <w:rFonts w:ascii="Arial Narrow" w:hAnsi="Arial Narrow"/>
                      <w:b/>
                      <w:bCs/>
                      <w:sz w:val="24"/>
                      <w:szCs w:val="24"/>
                      <w:lang w:val="fr-FR"/>
                    </w:rPr>
                    <w:t>000</w:t>
                  </w:r>
                  <w:r w:rsidR="00F94168" w:rsidRPr="0099620B">
                    <w:rPr>
                      <w:rFonts w:ascii="Arial Narrow" w:hAnsi="Arial Narrow"/>
                      <w:b/>
                      <w:bCs/>
                      <w:sz w:val="24"/>
                      <w:szCs w:val="24"/>
                    </w:rPr>
                    <w:t xml:space="preserve"> </w:t>
                  </w:r>
                  <w:r w:rsidR="00F94168" w:rsidRPr="0099620B">
                    <w:rPr>
                      <w:rFonts w:ascii="Arial Narrow" w:hAnsi="Arial Narrow"/>
                      <w:b/>
                      <w:bCs/>
                      <w:sz w:val="24"/>
                      <w:szCs w:val="24"/>
                      <w:lang w:val="fr-FR"/>
                    </w:rPr>
                    <w:t>caractères</w:t>
                  </w:r>
                  <w:r w:rsidR="00F94168" w:rsidRPr="0099620B">
                    <w:rPr>
                      <w:rFonts w:ascii="Arial Narrow" w:hAnsi="Arial Narrow"/>
                      <w:b/>
                      <w:bCs/>
                      <w:sz w:val="24"/>
                      <w:szCs w:val="24"/>
                    </w:rPr>
                    <w:t xml:space="preserve"> maximum</w:t>
                  </w:r>
                  <w:r w:rsidR="00F94168" w:rsidRPr="0099620B">
                    <w:rPr>
                      <w:rFonts w:ascii="Arial Narrow" w:hAnsi="Arial Narrow"/>
                      <w:b/>
                      <w:bCs/>
                      <w:sz w:val="24"/>
                      <w:szCs w:val="24"/>
                      <w:lang w:val="fr-FR"/>
                    </w:rPr>
                    <w:t>, espaces compris</w:t>
                  </w:r>
                  <w:r w:rsidR="00EB2B9C" w:rsidRPr="00535D1A">
                    <w:rPr>
                      <w:rFonts w:ascii="Arial Narrow" w:hAnsi="Arial Narrow"/>
                      <w:b/>
                      <w:bCs/>
                      <w:color w:val="000000"/>
                    </w:rPr>
                    <w:t>)</w:t>
                  </w:r>
                </w:p>
                <w:p w14:paraId="581D5DC1" w14:textId="5FE8A98E" w:rsidR="002341D3" w:rsidRPr="004C7754" w:rsidRDefault="002341D3" w:rsidP="00535D1A">
                  <w:pPr>
                    <w:rPr>
                      <w:rFonts w:ascii="Arial Narrow" w:hAnsi="Arial Narrow"/>
                    </w:rPr>
                  </w:pPr>
                  <w:r w:rsidRPr="00535D1A">
                    <w:rPr>
                      <w:rFonts w:ascii="Arial Narrow" w:hAnsi="Arial Narrow"/>
                      <w:i/>
                      <w:iCs/>
                      <w:sz w:val="20"/>
                      <w:szCs w:val="20"/>
                    </w:rPr>
                    <w:t xml:space="preserve">Équipe d'encadrement, moyens de recherche, financements disponibles/ attendus, </w:t>
                  </w:r>
                  <w:r w:rsidR="00822C8D">
                    <w:rPr>
                      <w:rFonts w:ascii="Arial Narrow" w:hAnsi="Arial Narrow"/>
                      <w:i/>
                      <w:iCs/>
                      <w:sz w:val="20"/>
                      <w:szCs w:val="20"/>
                    </w:rPr>
                    <w:t xml:space="preserve">partenariat scientifique, </w:t>
                  </w:r>
                  <w:r w:rsidRPr="00535D1A">
                    <w:rPr>
                      <w:rFonts w:ascii="Arial Narrow" w:hAnsi="Arial Narrow"/>
                      <w:i/>
                      <w:iCs/>
                      <w:sz w:val="20"/>
                      <w:szCs w:val="20"/>
                    </w:rPr>
                    <w:t>etc</w:t>
                  </w:r>
                  <w:r w:rsidRPr="004C7754">
                    <w:rPr>
                      <w:rFonts w:ascii="Arial Narrow" w:hAnsi="Arial Narrow"/>
                    </w:rPr>
                    <w:t>.</w:t>
                  </w:r>
                </w:p>
              </w:tc>
            </w:tr>
            <w:tr w:rsidR="00EB2B9C" w:rsidRPr="004C7754" w14:paraId="363A3C7B" w14:textId="77777777" w:rsidTr="00535D1A">
              <w:trPr>
                <w:trHeight w:val="925"/>
              </w:trPr>
              <w:tc>
                <w:tcPr>
                  <w:tcW w:w="9406" w:type="dxa"/>
                  <w:tcBorders>
                    <w:top w:val="single" w:sz="4" w:space="0" w:color="auto"/>
                    <w:left w:val="single" w:sz="4" w:space="0" w:color="auto"/>
                    <w:bottom w:val="single" w:sz="4" w:space="0" w:color="auto"/>
                    <w:right w:val="single" w:sz="4" w:space="0" w:color="auto"/>
                  </w:tcBorders>
                  <w:hideMark/>
                </w:tcPr>
                <w:p w14:paraId="53D84381" w14:textId="65909D18" w:rsidR="00D64E13"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Cette recherche </w:t>
                  </w:r>
                  <w:r w:rsidR="00B24218">
                    <w:rPr>
                      <w:rFonts w:ascii="Arial Narrow" w:hAnsi="Arial Narrow"/>
                      <w:color w:val="000000"/>
                    </w:rPr>
                    <w:t>sera</w:t>
                  </w:r>
                  <w:r w:rsidRPr="00526782">
                    <w:rPr>
                      <w:rFonts w:ascii="Arial Narrow" w:hAnsi="Arial Narrow"/>
                      <w:color w:val="000000"/>
                    </w:rPr>
                    <w:t xml:space="preserve"> conduite au sein du </w:t>
                  </w:r>
                  <w:r w:rsidR="008B62C2" w:rsidRPr="00526782">
                    <w:rPr>
                      <w:rFonts w:ascii="Arial Narrow" w:hAnsi="Arial Narrow"/>
                      <w:color w:val="000000"/>
                    </w:rPr>
                    <w:t>Laboratoire de Mathématiques discrètes (</w:t>
                  </w:r>
                  <w:proofErr w:type="spellStart"/>
                  <w:r w:rsidR="008B62C2" w:rsidRPr="00526782">
                    <w:rPr>
                      <w:rFonts w:ascii="Arial Narrow" w:hAnsi="Arial Narrow"/>
                      <w:color w:val="000000"/>
                    </w:rPr>
                    <w:t>LaMDI</w:t>
                  </w:r>
                  <w:proofErr w:type="spellEnd"/>
                  <w:r w:rsidR="008B62C2" w:rsidRPr="00526782">
                    <w:rPr>
                      <w:rFonts w:ascii="Arial Narrow" w:hAnsi="Arial Narrow"/>
                      <w:color w:val="000000"/>
                    </w:rPr>
                    <w:t>) de l’</w:t>
                  </w:r>
                  <w:proofErr w:type="spellStart"/>
                  <w:r w:rsidR="008B62C2" w:rsidRPr="00526782">
                    <w:rPr>
                      <w:rFonts w:ascii="Arial Narrow" w:hAnsi="Arial Narrow"/>
                      <w:color w:val="000000"/>
                    </w:rPr>
                    <w:t>Ecole</w:t>
                  </w:r>
                  <w:proofErr w:type="spellEnd"/>
                  <w:r w:rsidR="008B62C2" w:rsidRPr="00526782">
                    <w:rPr>
                      <w:rFonts w:ascii="Arial Narrow" w:hAnsi="Arial Narrow"/>
                      <w:color w:val="000000"/>
                    </w:rPr>
                    <w:t xml:space="preserve"> Doctorale Sciences et Techniques de l’Université Nazi BONI (ED-ST/UNB)</w:t>
                  </w:r>
                  <w:r w:rsidRPr="00526782">
                    <w:rPr>
                      <w:rFonts w:ascii="Arial Narrow" w:hAnsi="Arial Narrow"/>
                      <w:color w:val="000000"/>
                    </w:rPr>
                    <w:t xml:space="preserve">. </w:t>
                  </w:r>
                  <w:r w:rsidR="005E5785" w:rsidRPr="00526782">
                    <w:rPr>
                      <w:rFonts w:ascii="Arial Narrow" w:hAnsi="Arial Narrow"/>
                      <w:color w:val="000000"/>
                    </w:rPr>
                    <w:t>Il existe une collaboration entre les chercheurs et doctorants de l</w:t>
                  </w:r>
                  <w:r w:rsidRPr="00526782">
                    <w:rPr>
                      <w:rFonts w:ascii="Arial Narrow" w:hAnsi="Arial Narrow"/>
                      <w:color w:val="000000"/>
                    </w:rPr>
                    <w:t>’</w:t>
                  </w:r>
                  <w:r w:rsidR="00F35239" w:rsidRPr="00526782">
                    <w:rPr>
                      <w:rFonts w:ascii="Arial Narrow" w:hAnsi="Arial Narrow"/>
                      <w:color w:val="000000"/>
                    </w:rPr>
                    <w:t>ED-ST/UNB</w:t>
                  </w:r>
                  <w:r w:rsidR="005E5785" w:rsidRPr="00526782">
                    <w:rPr>
                      <w:rFonts w:ascii="Arial Narrow" w:hAnsi="Arial Narrow"/>
                      <w:color w:val="000000"/>
                    </w:rPr>
                    <w:t xml:space="preserve"> </w:t>
                  </w:r>
                  <w:r w:rsidR="001A355D" w:rsidRPr="00526782">
                    <w:rPr>
                      <w:rFonts w:ascii="Arial Narrow" w:hAnsi="Arial Narrow"/>
                      <w:color w:val="000000"/>
                    </w:rPr>
                    <w:t>avec</w:t>
                  </w:r>
                  <w:r w:rsidR="005E5785" w:rsidRPr="00526782">
                    <w:rPr>
                      <w:rFonts w:ascii="Arial Narrow" w:hAnsi="Arial Narrow"/>
                      <w:color w:val="000000"/>
                    </w:rPr>
                    <w:t xml:space="preserve"> ceux de</w:t>
                  </w:r>
                  <w:r w:rsidR="001A355D" w:rsidRPr="00526782">
                    <w:rPr>
                      <w:rFonts w:ascii="Arial Narrow" w:hAnsi="Arial Narrow"/>
                      <w:color w:val="000000"/>
                    </w:rPr>
                    <w:t xml:space="preserve"> l’ED-ST/UJKZ</w:t>
                  </w:r>
                  <w:r w:rsidR="005E5785" w:rsidRPr="00526782">
                    <w:rPr>
                      <w:rFonts w:ascii="Arial Narrow" w:hAnsi="Arial Narrow"/>
                      <w:color w:val="000000"/>
                    </w:rPr>
                    <w:t>. Ces écoles doctorales</w:t>
                  </w:r>
                  <w:r w:rsidRPr="00526782">
                    <w:rPr>
                      <w:rFonts w:ascii="Arial Narrow" w:hAnsi="Arial Narrow"/>
                      <w:color w:val="000000"/>
                    </w:rPr>
                    <w:t xml:space="preserve"> dispose</w:t>
                  </w:r>
                  <w:r w:rsidR="005E5785" w:rsidRPr="00526782">
                    <w:rPr>
                      <w:rFonts w:ascii="Arial Narrow" w:hAnsi="Arial Narrow"/>
                      <w:color w:val="000000"/>
                    </w:rPr>
                    <w:t>nt</w:t>
                  </w:r>
                  <w:r w:rsidRPr="00526782">
                    <w:rPr>
                      <w:rFonts w:ascii="Arial Narrow" w:hAnsi="Arial Narrow"/>
                      <w:color w:val="000000"/>
                    </w:rPr>
                    <w:t xml:space="preserve"> </w:t>
                  </w:r>
                  <w:r w:rsidR="005E5785" w:rsidRPr="00526782">
                    <w:rPr>
                      <w:rFonts w:ascii="Arial Narrow" w:hAnsi="Arial Narrow"/>
                      <w:color w:val="000000"/>
                    </w:rPr>
                    <w:t>de</w:t>
                  </w:r>
                  <w:r w:rsidRPr="00526782">
                    <w:rPr>
                      <w:rFonts w:ascii="Arial Narrow" w:hAnsi="Arial Narrow"/>
                      <w:color w:val="000000"/>
                    </w:rPr>
                    <w:t xml:space="preserve"> salle</w:t>
                  </w:r>
                  <w:r w:rsidR="004C1427" w:rsidRPr="00526782">
                    <w:rPr>
                      <w:rFonts w:ascii="Arial Narrow" w:hAnsi="Arial Narrow"/>
                      <w:color w:val="000000"/>
                    </w:rPr>
                    <w:t>s</w:t>
                  </w:r>
                  <w:r w:rsidR="005D5B0B" w:rsidRPr="00526782">
                    <w:rPr>
                      <w:rFonts w:ascii="Arial Narrow" w:hAnsi="Arial Narrow"/>
                      <w:color w:val="000000"/>
                    </w:rPr>
                    <w:t xml:space="preserve"> </w:t>
                  </w:r>
                  <w:r w:rsidRPr="00526782">
                    <w:rPr>
                      <w:rFonts w:ascii="Arial Narrow" w:hAnsi="Arial Narrow"/>
                      <w:color w:val="000000"/>
                    </w:rPr>
                    <w:t>informatique</w:t>
                  </w:r>
                  <w:r w:rsidR="004C1427" w:rsidRPr="00526782">
                    <w:rPr>
                      <w:rFonts w:ascii="Arial Narrow" w:hAnsi="Arial Narrow"/>
                      <w:color w:val="000000"/>
                    </w:rPr>
                    <w:t>s</w:t>
                  </w:r>
                  <w:r w:rsidRPr="00526782">
                    <w:rPr>
                      <w:rFonts w:ascii="Arial Narrow" w:hAnsi="Arial Narrow"/>
                      <w:color w:val="000000"/>
                    </w:rPr>
                    <w:t xml:space="preserve"> qui </w:t>
                  </w:r>
                  <w:r w:rsidR="004C1427" w:rsidRPr="00526782">
                    <w:rPr>
                      <w:rFonts w:ascii="Arial Narrow" w:hAnsi="Arial Narrow"/>
                      <w:color w:val="000000"/>
                    </w:rPr>
                    <w:t>sont</w:t>
                  </w:r>
                  <w:r w:rsidRPr="00526782">
                    <w:rPr>
                      <w:rFonts w:ascii="Arial Narrow" w:hAnsi="Arial Narrow"/>
                      <w:color w:val="000000"/>
                    </w:rPr>
                    <w:t xml:space="preserve"> également </w:t>
                  </w:r>
                  <w:r w:rsidR="00F960F4" w:rsidRPr="00526782">
                    <w:rPr>
                      <w:rFonts w:ascii="Arial Narrow" w:hAnsi="Arial Narrow"/>
                      <w:color w:val="000000"/>
                    </w:rPr>
                    <w:t>des</w:t>
                  </w:r>
                  <w:r w:rsidRPr="00526782">
                    <w:rPr>
                      <w:rFonts w:ascii="Arial Narrow" w:hAnsi="Arial Narrow"/>
                      <w:color w:val="000000"/>
                    </w:rPr>
                    <w:t xml:space="preserve"> espace</w:t>
                  </w:r>
                  <w:r w:rsidR="00F960F4" w:rsidRPr="00526782">
                    <w:rPr>
                      <w:rFonts w:ascii="Arial Narrow" w:hAnsi="Arial Narrow"/>
                      <w:color w:val="000000"/>
                    </w:rPr>
                    <w:t>s</w:t>
                  </w:r>
                  <w:r w:rsidRPr="00526782">
                    <w:rPr>
                      <w:rFonts w:ascii="Arial Narrow" w:hAnsi="Arial Narrow"/>
                      <w:color w:val="000000"/>
                    </w:rPr>
                    <w:t xml:space="preserve"> de travail pour doctorants.</w:t>
                  </w:r>
                </w:p>
                <w:p w14:paraId="7C84E4EA" w14:textId="6297FE3C" w:rsidR="003F51DA"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Chaque année des </w:t>
                  </w:r>
                  <w:proofErr w:type="spellStart"/>
                  <w:r w:rsidRPr="00526782">
                    <w:rPr>
                      <w:rFonts w:ascii="Arial Narrow" w:hAnsi="Arial Narrow"/>
                      <w:color w:val="000000"/>
                    </w:rPr>
                    <w:t>Doctoriales</w:t>
                  </w:r>
                  <w:proofErr w:type="spellEnd"/>
                  <w:r w:rsidR="00CC4786" w:rsidRPr="00526782">
                    <w:rPr>
                      <w:rFonts w:ascii="Arial Narrow" w:hAnsi="Arial Narrow"/>
                      <w:color w:val="000000"/>
                    </w:rPr>
                    <w:t xml:space="preserve"> sont organisées</w:t>
                  </w:r>
                  <w:r w:rsidR="001A2B06">
                    <w:rPr>
                      <w:rFonts w:ascii="Arial Narrow" w:hAnsi="Arial Narrow"/>
                      <w:color w:val="000000"/>
                    </w:rPr>
                    <w:t xml:space="preserve"> par </w:t>
                  </w:r>
                  <w:r w:rsidR="001A2B06" w:rsidRPr="00526782">
                    <w:rPr>
                      <w:rFonts w:ascii="Arial Narrow" w:hAnsi="Arial Narrow"/>
                      <w:color w:val="000000"/>
                    </w:rPr>
                    <w:t>l’ED-ST/UNB</w:t>
                  </w:r>
                  <w:r w:rsidRPr="00526782">
                    <w:rPr>
                      <w:rFonts w:ascii="Arial Narrow" w:hAnsi="Arial Narrow"/>
                      <w:color w:val="000000"/>
                    </w:rPr>
                    <w:t xml:space="preserve"> pour permettre à l’ensemble des encadreurs et des</w:t>
                  </w:r>
                  <w:r w:rsidR="008C61A8" w:rsidRPr="00526782">
                    <w:rPr>
                      <w:rFonts w:ascii="Arial Narrow" w:hAnsi="Arial Narrow"/>
                      <w:color w:val="000000"/>
                    </w:rPr>
                    <w:t xml:space="preserve"> </w:t>
                  </w:r>
                  <w:r w:rsidRPr="00526782">
                    <w:rPr>
                      <w:rFonts w:ascii="Arial Narrow" w:hAnsi="Arial Narrow"/>
                      <w:color w:val="000000"/>
                    </w:rPr>
                    <w:t>doctorants de discuter sur les travaux et év</w:t>
                  </w:r>
                  <w:r w:rsidR="00257EB7" w:rsidRPr="00526782">
                    <w:rPr>
                      <w:rFonts w:ascii="Arial Narrow" w:hAnsi="Arial Narrow"/>
                      <w:color w:val="000000"/>
                    </w:rPr>
                    <w:t>a</w:t>
                  </w:r>
                  <w:r w:rsidRPr="00526782">
                    <w:rPr>
                      <w:rFonts w:ascii="Arial Narrow" w:hAnsi="Arial Narrow"/>
                      <w:color w:val="000000"/>
                    </w:rPr>
                    <w:t>luer les avancements et les difficultés rencontrées.</w:t>
                  </w:r>
                </w:p>
                <w:p w14:paraId="79454635" w14:textId="2FAC3D4D" w:rsidR="00EB2B9C"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La bibliothèque universitaire centrale, </w:t>
                  </w:r>
                  <w:r w:rsidR="00FC37AF" w:rsidRPr="00526782">
                    <w:rPr>
                      <w:rFonts w:ascii="Arial Narrow" w:hAnsi="Arial Narrow"/>
                      <w:color w:val="000000"/>
                    </w:rPr>
                    <w:t xml:space="preserve">les </w:t>
                  </w:r>
                  <w:r w:rsidR="00C30B97" w:rsidRPr="00526782">
                    <w:rPr>
                      <w:rFonts w:ascii="Arial Narrow" w:hAnsi="Arial Narrow"/>
                      <w:color w:val="000000"/>
                    </w:rPr>
                    <w:t>plateforme</w:t>
                  </w:r>
                  <w:r w:rsidR="003924C5" w:rsidRPr="00526782">
                    <w:rPr>
                      <w:rFonts w:ascii="Arial Narrow" w:hAnsi="Arial Narrow"/>
                      <w:color w:val="000000"/>
                    </w:rPr>
                    <w:t>s</w:t>
                  </w:r>
                  <w:r w:rsidR="00C30B97" w:rsidRPr="00526782">
                    <w:rPr>
                      <w:rFonts w:ascii="Arial Narrow" w:hAnsi="Arial Narrow"/>
                      <w:color w:val="000000"/>
                    </w:rPr>
                    <w:t xml:space="preserve"> de </w:t>
                  </w:r>
                  <w:r w:rsidR="00FC37AF" w:rsidRPr="00526782">
                    <w:rPr>
                      <w:rFonts w:ascii="Arial Narrow" w:hAnsi="Arial Narrow"/>
                      <w:color w:val="000000"/>
                    </w:rPr>
                    <w:t xml:space="preserve">ressources documentaires en ligne et </w:t>
                  </w:r>
                  <w:r w:rsidRPr="00526782">
                    <w:rPr>
                      <w:rFonts w:ascii="Arial Narrow" w:hAnsi="Arial Narrow"/>
                      <w:color w:val="000000"/>
                    </w:rPr>
                    <w:t>les</w:t>
                  </w:r>
                  <w:r w:rsidR="000E7CCD" w:rsidRPr="00526782">
                    <w:rPr>
                      <w:rFonts w:ascii="Arial Narrow" w:hAnsi="Arial Narrow"/>
                      <w:color w:val="000000"/>
                    </w:rPr>
                    <w:t xml:space="preserve"> </w:t>
                  </w:r>
                  <w:r w:rsidRPr="00526782">
                    <w:rPr>
                      <w:rFonts w:ascii="Arial Narrow" w:hAnsi="Arial Narrow"/>
                      <w:color w:val="000000"/>
                    </w:rPr>
                    <w:t xml:space="preserve">archives </w:t>
                  </w:r>
                  <w:r w:rsidR="00362410">
                    <w:rPr>
                      <w:rFonts w:ascii="Arial Narrow" w:hAnsi="Arial Narrow"/>
                      <w:color w:val="000000"/>
                    </w:rPr>
                    <w:t xml:space="preserve">des structures </w:t>
                  </w:r>
                  <w:r w:rsidR="00FC37AF" w:rsidRPr="00526782">
                    <w:rPr>
                      <w:rFonts w:ascii="Arial Narrow" w:hAnsi="Arial Narrow"/>
                      <w:color w:val="000000"/>
                    </w:rPr>
                    <w:t>administratives</w:t>
                  </w:r>
                  <w:r w:rsidRPr="00526782">
                    <w:rPr>
                      <w:rFonts w:ascii="Arial Narrow" w:hAnsi="Arial Narrow"/>
                      <w:color w:val="000000"/>
                    </w:rPr>
                    <w:t xml:space="preserve"> sont les espaces pour la documentation.</w:t>
                  </w:r>
                </w:p>
                <w:p w14:paraId="6CBD5386" w14:textId="4F5AD8A3" w:rsidR="00B765A4" w:rsidRPr="000E7CCD" w:rsidRDefault="00B765A4" w:rsidP="003F508B">
                  <w:pPr>
                    <w:autoSpaceDE w:val="0"/>
                    <w:autoSpaceDN w:val="0"/>
                    <w:adjustRightInd w:val="0"/>
                    <w:spacing w:line="360" w:lineRule="auto"/>
                    <w:jc w:val="both"/>
                    <w:rPr>
                      <w:rFonts w:ascii="AppleSystemUIFont" w:eastAsiaTheme="minorHAnsi" w:hAnsi="AppleSystemUIFont" w:cs="AppleSystemUIFont"/>
                      <w:sz w:val="26"/>
                      <w:szCs w:val="26"/>
                      <w:lang w:eastAsia="en-US"/>
                    </w:rPr>
                  </w:pPr>
                  <w:r w:rsidRPr="00526782">
                    <w:rPr>
                      <w:rFonts w:ascii="Arial Narrow" w:hAnsi="Arial Narrow"/>
                      <w:color w:val="000000"/>
                    </w:rPr>
                    <w:t xml:space="preserve">Cette thèse </w:t>
                  </w:r>
                  <w:r w:rsidR="00915076">
                    <w:rPr>
                      <w:rFonts w:ascii="Arial Narrow" w:hAnsi="Arial Narrow"/>
                      <w:color w:val="000000"/>
                    </w:rPr>
                    <w:t>sera</w:t>
                  </w:r>
                  <w:r w:rsidR="00040788" w:rsidRPr="00526782">
                    <w:rPr>
                      <w:rFonts w:ascii="Arial Narrow" w:hAnsi="Arial Narrow"/>
                      <w:color w:val="000000"/>
                    </w:rPr>
                    <w:t xml:space="preserve"> réalisé</w:t>
                  </w:r>
                  <w:r w:rsidR="00337133" w:rsidRPr="00526782">
                    <w:rPr>
                      <w:rFonts w:ascii="Arial Narrow" w:hAnsi="Arial Narrow"/>
                      <w:color w:val="000000"/>
                    </w:rPr>
                    <w:t>e</w:t>
                  </w:r>
                  <w:r w:rsidR="00040788" w:rsidRPr="00526782">
                    <w:rPr>
                      <w:rFonts w:ascii="Arial Narrow" w:hAnsi="Arial Narrow"/>
                      <w:color w:val="000000"/>
                    </w:rPr>
                    <w:t xml:space="preserve"> sur financement propre</w:t>
                  </w:r>
                  <w:r w:rsidR="00EA0338" w:rsidRPr="00526782">
                    <w:rPr>
                      <w:rFonts w:ascii="Arial Narrow" w:hAnsi="Arial Narrow"/>
                      <w:color w:val="000000"/>
                    </w:rPr>
                    <w:t xml:space="preserve">, à </w:t>
                  </w:r>
                  <w:proofErr w:type="spellStart"/>
                  <w:r w:rsidR="00EA0338" w:rsidRPr="00526782">
                    <w:rPr>
                      <w:rFonts w:ascii="Arial Narrow" w:hAnsi="Arial Narrow"/>
                      <w:color w:val="000000"/>
                    </w:rPr>
                    <w:t>defaut</w:t>
                  </w:r>
                  <w:proofErr w:type="spellEnd"/>
                  <w:r w:rsidR="00EA0338" w:rsidRPr="00526782">
                    <w:rPr>
                      <w:rFonts w:ascii="Arial Narrow" w:hAnsi="Arial Narrow"/>
                      <w:color w:val="000000"/>
                    </w:rPr>
                    <w:t xml:space="preserve"> de l’obtention d’une bourse </w:t>
                  </w:r>
                  <w:r w:rsidR="005F7E7B" w:rsidRPr="00526782">
                    <w:rPr>
                      <w:rFonts w:ascii="Arial Narrow" w:hAnsi="Arial Narrow"/>
                      <w:color w:val="000000"/>
                    </w:rPr>
                    <w:t>spécifique</w:t>
                  </w:r>
                  <w:r w:rsidR="00EA0338" w:rsidRPr="00526782">
                    <w:rPr>
                      <w:rFonts w:ascii="Arial Narrow" w:hAnsi="Arial Narrow"/>
                      <w:color w:val="000000"/>
                    </w:rPr>
                    <w:t>.</w:t>
                  </w:r>
                </w:p>
              </w:tc>
            </w:tr>
          </w:tbl>
          <w:p w14:paraId="798A7868" w14:textId="2F289D0D" w:rsidR="00C633F8" w:rsidRPr="004C7754" w:rsidRDefault="00C633F8" w:rsidP="006D3E02">
            <w:pPr>
              <w:rPr>
                <w:rFonts w:ascii="Arial Narrow" w:hAnsi="Arial Narrow"/>
              </w:rPr>
            </w:pPr>
          </w:p>
        </w:tc>
      </w:tr>
    </w:tbl>
    <w:p w14:paraId="40271A09" w14:textId="371EA6E8" w:rsidR="00C51DEC" w:rsidRPr="00F66912" w:rsidRDefault="00C51DEC" w:rsidP="00C633F8">
      <w:pPr>
        <w:ind w:right="230"/>
        <w:rPr>
          <w:rFonts w:ascii="Arial Narrow" w:hAnsi="Arial Narrow" w:cs="Arial"/>
        </w:rPr>
      </w:pPr>
    </w:p>
    <w:p w14:paraId="527130AF" w14:textId="79817AAE" w:rsidR="00C51DEC" w:rsidRDefault="00C51DEC" w:rsidP="00C633F8">
      <w:pPr>
        <w:ind w:right="230"/>
        <w:rPr>
          <w:rFonts w:ascii="Arial Narrow" w:hAnsi="Arial Narrow" w:cs="Arial"/>
          <w:sz w:val="18"/>
        </w:rPr>
      </w:pPr>
    </w:p>
    <w:p w14:paraId="45D0683A" w14:textId="77777777" w:rsidR="00F66912" w:rsidRDefault="00F66912" w:rsidP="00C633F8">
      <w:pPr>
        <w:ind w:right="230"/>
        <w:rPr>
          <w:rFonts w:ascii="Arial Narrow" w:hAnsi="Arial Narrow" w:cs="Arial"/>
          <w:sz w:val="18"/>
        </w:rPr>
        <w:sectPr w:rsidR="00F66912" w:rsidSect="004C7754">
          <w:pgSz w:w="11906" w:h="16838"/>
          <w:pgMar w:top="851" w:right="1418" w:bottom="851" w:left="1134" w:header="709" w:footer="709" w:gutter="0"/>
          <w:cols w:space="708"/>
          <w:docGrid w:linePitch="360"/>
        </w:sectPr>
      </w:pPr>
    </w:p>
    <w:p w14:paraId="624F5595" w14:textId="673B56CE" w:rsidR="00C51DEC" w:rsidRPr="004C7754" w:rsidRDefault="00C51DEC">
      <w:pPr>
        <w:spacing w:after="160" w:line="259" w:lineRule="auto"/>
        <w:rPr>
          <w:rFonts w:ascii="Arial Narrow" w:hAnsi="Arial Narrow" w:cs="Arial"/>
          <w:sz w:val="18"/>
        </w:rPr>
      </w:pPr>
    </w:p>
    <w:p w14:paraId="5CF9EE88" w14:textId="7B40BCDB" w:rsidR="00C51DEC" w:rsidRPr="004C7754" w:rsidRDefault="00C51DEC" w:rsidP="00C633F8">
      <w:pPr>
        <w:ind w:right="230"/>
        <w:rPr>
          <w:rFonts w:ascii="Arial Narrow" w:hAnsi="Arial Narrow" w:cs="Arial"/>
          <w:sz w:val="18"/>
        </w:rPr>
      </w:pPr>
    </w:p>
    <w:tbl>
      <w:tblPr>
        <w:tblStyle w:val="Grilledutableau"/>
        <w:tblW w:w="14981" w:type="dxa"/>
        <w:tblLook w:val="04A0" w:firstRow="1" w:lastRow="0" w:firstColumn="1" w:lastColumn="0" w:noHBand="0" w:noVBand="1"/>
      </w:tblPr>
      <w:tblGrid>
        <w:gridCol w:w="2269"/>
        <w:gridCol w:w="3544"/>
        <w:gridCol w:w="3118"/>
        <w:gridCol w:w="3686"/>
        <w:gridCol w:w="2364"/>
      </w:tblGrid>
      <w:tr w:rsidR="00F66912" w:rsidRPr="004C7754" w14:paraId="5FE58BE3" w14:textId="77777777" w:rsidTr="00F66912">
        <w:tc>
          <w:tcPr>
            <w:tcW w:w="14981" w:type="dxa"/>
            <w:gridSpan w:val="5"/>
            <w:tcBorders>
              <w:top w:val="nil"/>
              <w:left w:val="nil"/>
              <w:bottom w:val="single" w:sz="4" w:space="0" w:color="auto"/>
              <w:right w:val="nil"/>
            </w:tcBorders>
          </w:tcPr>
          <w:p w14:paraId="4B3C35B7" w14:textId="445C1A87" w:rsidR="00F66912" w:rsidRPr="00F66912" w:rsidRDefault="00F66912" w:rsidP="00F66912">
            <w:pPr>
              <w:pStyle w:val="Paragraphedeliste"/>
              <w:numPr>
                <w:ilvl w:val="0"/>
                <w:numId w:val="5"/>
              </w:numPr>
              <w:spacing w:after="0" w:line="240" w:lineRule="auto"/>
              <w:ind w:left="567" w:hanging="567"/>
              <w:rPr>
                <w:rFonts w:ascii="Arial Narrow" w:hAnsi="Arial Narrow" w:cs="Arial"/>
                <w:b/>
                <w:bCs/>
                <w:sz w:val="24"/>
                <w:szCs w:val="24"/>
              </w:rPr>
            </w:pPr>
            <w:r w:rsidRPr="00F66912">
              <w:rPr>
                <w:rFonts w:ascii="Arial Narrow" w:hAnsi="Arial Narrow" w:cs="Arial"/>
                <w:b/>
                <w:bCs/>
                <w:sz w:val="24"/>
                <w:szCs w:val="24"/>
              </w:rPr>
              <w:t xml:space="preserve">Cadre </w:t>
            </w:r>
            <w:r w:rsidRPr="00F66912">
              <w:rPr>
                <w:rFonts w:ascii="Arial Narrow" w:hAnsi="Arial Narrow"/>
                <w:b/>
                <w:bCs/>
                <w:sz w:val="24"/>
                <w:szCs w:val="24"/>
                <w:lang w:val="fr-FR"/>
              </w:rPr>
              <w:t>logique</w:t>
            </w:r>
          </w:p>
        </w:tc>
      </w:tr>
      <w:tr w:rsidR="00C51DEC" w:rsidRPr="004C7754" w14:paraId="56208334" w14:textId="77777777" w:rsidTr="00F66912">
        <w:tc>
          <w:tcPr>
            <w:tcW w:w="2269" w:type="dxa"/>
            <w:tcBorders>
              <w:top w:val="single" w:sz="4" w:space="0" w:color="auto"/>
            </w:tcBorders>
          </w:tcPr>
          <w:p w14:paraId="68810C16" w14:textId="77777777" w:rsidR="00C51DEC" w:rsidRPr="004C7754" w:rsidRDefault="00C51DEC" w:rsidP="00483B49">
            <w:pPr>
              <w:jc w:val="both"/>
              <w:rPr>
                <w:rFonts w:ascii="Arial Narrow" w:hAnsi="Arial Narrow" w:cs="Arial"/>
              </w:rPr>
            </w:pPr>
          </w:p>
        </w:tc>
        <w:tc>
          <w:tcPr>
            <w:tcW w:w="3544" w:type="dxa"/>
            <w:tcBorders>
              <w:top w:val="single" w:sz="4" w:space="0" w:color="auto"/>
            </w:tcBorders>
          </w:tcPr>
          <w:p w14:paraId="39B98CEC" w14:textId="77777777" w:rsidR="00C51DEC" w:rsidRPr="00F66912" w:rsidRDefault="00C51DEC" w:rsidP="00483B49">
            <w:pPr>
              <w:jc w:val="both"/>
              <w:rPr>
                <w:rFonts w:ascii="Arial Narrow" w:hAnsi="Arial Narrow" w:cs="Arial"/>
                <w:b/>
                <w:bCs/>
              </w:rPr>
            </w:pPr>
            <w:r w:rsidRPr="00F66912">
              <w:rPr>
                <w:rFonts w:ascii="Arial Narrow" w:hAnsi="Arial Narrow" w:cs="Arial"/>
                <w:b/>
                <w:bCs/>
              </w:rPr>
              <w:t>Description du projet</w:t>
            </w:r>
          </w:p>
        </w:tc>
        <w:tc>
          <w:tcPr>
            <w:tcW w:w="3118" w:type="dxa"/>
            <w:tcBorders>
              <w:top w:val="single" w:sz="4" w:space="0" w:color="auto"/>
            </w:tcBorders>
          </w:tcPr>
          <w:p w14:paraId="1E6006EA" w14:textId="77777777" w:rsidR="00C51DEC" w:rsidRPr="00F66912" w:rsidRDefault="00C51DEC" w:rsidP="00483B49">
            <w:pPr>
              <w:jc w:val="both"/>
              <w:rPr>
                <w:rFonts w:ascii="Arial Narrow" w:hAnsi="Arial Narrow" w:cs="Arial"/>
                <w:b/>
                <w:bCs/>
              </w:rPr>
            </w:pPr>
            <w:r w:rsidRPr="00F66912">
              <w:rPr>
                <w:rFonts w:ascii="Arial Narrow" w:hAnsi="Arial Narrow" w:cs="Arial"/>
                <w:b/>
                <w:bCs/>
              </w:rPr>
              <w:t>Indicateurs objectivement vérifiables et quantifiables</w:t>
            </w:r>
          </w:p>
        </w:tc>
        <w:tc>
          <w:tcPr>
            <w:tcW w:w="3686" w:type="dxa"/>
            <w:tcBorders>
              <w:top w:val="single" w:sz="4" w:space="0" w:color="auto"/>
            </w:tcBorders>
          </w:tcPr>
          <w:p w14:paraId="64F5F5EE" w14:textId="77777777" w:rsidR="00C51DEC" w:rsidRPr="00F66912" w:rsidRDefault="00C51DEC" w:rsidP="00483B49">
            <w:pPr>
              <w:jc w:val="both"/>
              <w:rPr>
                <w:rFonts w:ascii="Arial Narrow" w:hAnsi="Arial Narrow" w:cs="Arial"/>
                <w:b/>
                <w:bCs/>
              </w:rPr>
            </w:pPr>
            <w:r w:rsidRPr="00F66912">
              <w:rPr>
                <w:rFonts w:ascii="Arial Narrow" w:hAnsi="Arial Narrow" w:cs="Arial"/>
                <w:b/>
                <w:bCs/>
              </w:rPr>
              <w:t>Sources et moyens de vérification</w:t>
            </w:r>
          </w:p>
        </w:tc>
        <w:tc>
          <w:tcPr>
            <w:tcW w:w="2364" w:type="dxa"/>
            <w:tcBorders>
              <w:top w:val="single" w:sz="4" w:space="0" w:color="auto"/>
            </w:tcBorders>
          </w:tcPr>
          <w:p w14:paraId="4AE88AC5" w14:textId="77777777" w:rsidR="00C51DEC" w:rsidRPr="00F66912" w:rsidRDefault="00C51DEC" w:rsidP="00483B49">
            <w:pPr>
              <w:jc w:val="both"/>
              <w:rPr>
                <w:rFonts w:ascii="Arial Narrow" w:hAnsi="Arial Narrow" w:cs="Arial"/>
                <w:b/>
                <w:bCs/>
              </w:rPr>
            </w:pPr>
            <w:r w:rsidRPr="00F66912">
              <w:rPr>
                <w:rFonts w:ascii="Arial Narrow" w:hAnsi="Arial Narrow" w:cs="Arial"/>
                <w:b/>
                <w:bCs/>
              </w:rPr>
              <w:t>Hypothèse/risques</w:t>
            </w:r>
          </w:p>
        </w:tc>
      </w:tr>
      <w:tr w:rsidR="00F66912" w:rsidRPr="004C7754" w14:paraId="638971FA" w14:textId="77777777" w:rsidTr="00483B49">
        <w:tc>
          <w:tcPr>
            <w:tcW w:w="2269" w:type="dxa"/>
          </w:tcPr>
          <w:p w14:paraId="3856415A" w14:textId="77777777" w:rsidR="00F66912" w:rsidRPr="00F66912" w:rsidRDefault="00F66912" w:rsidP="00F66912">
            <w:pPr>
              <w:jc w:val="both"/>
              <w:rPr>
                <w:rFonts w:ascii="Arial Narrow" w:hAnsi="Arial Narrow" w:cs="Arial"/>
                <w:b/>
                <w:bCs/>
              </w:rPr>
            </w:pPr>
            <w:r w:rsidRPr="00F66912">
              <w:rPr>
                <w:rFonts w:ascii="Arial Narrow" w:hAnsi="Arial Narrow" w:cs="Arial"/>
                <w:b/>
                <w:bCs/>
              </w:rPr>
              <w:t>Objectif global</w:t>
            </w:r>
          </w:p>
        </w:tc>
        <w:tc>
          <w:tcPr>
            <w:tcW w:w="3544" w:type="dxa"/>
          </w:tcPr>
          <w:p w14:paraId="4502FD76" w14:textId="4BE5D82C" w:rsidR="00F66912" w:rsidRPr="00257E5D" w:rsidRDefault="006E307E" w:rsidP="00DF5492">
            <w:pPr>
              <w:jc w:val="both"/>
              <w:rPr>
                <w:rFonts w:ascii="Arial Narrow" w:hAnsi="Arial Narrow" w:cs="Arial"/>
              </w:rPr>
            </w:pPr>
            <w:r w:rsidRPr="00257E5D">
              <w:rPr>
                <w:rFonts w:ascii="Arial Narrow" w:hAnsi="Arial Narrow"/>
              </w:rPr>
              <w:t>C</w:t>
            </w:r>
            <w:r w:rsidR="00DF5492" w:rsidRPr="00257E5D">
              <w:rPr>
                <w:rFonts w:ascii="Arial Narrow" w:hAnsi="Arial Narrow"/>
              </w:rPr>
              <w:t xml:space="preserve">oncevoir et de mettre en place une approche intégrant la blockchain afin de garantir la traçabilité des </w:t>
            </w:r>
            <w:r w:rsidR="00DC0910">
              <w:rPr>
                <w:rFonts w:ascii="Arial Narrow" w:hAnsi="Arial Narrow"/>
              </w:rPr>
              <w:t>documents administratifs</w:t>
            </w:r>
            <w:r w:rsidR="00DF5492" w:rsidRPr="00257E5D">
              <w:rPr>
                <w:rFonts w:ascii="Arial Narrow" w:hAnsi="Arial Narrow"/>
              </w:rPr>
              <w:t xml:space="preserve"> et d’offrir la possibilité de vérifier leur authenticité en temps réel de manière plus facile, efficace et sécurisée</w:t>
            </w:r>
          </w:p>
        </w:tc>
        <w:tc>
          <w:tcPr>
            <w:tcW w:w="3118" w:type="dxa"/>
          </w:tcPr>
          <w:p w14:paraId="3BA43D22" w14:textId="5206FCCA" w:rsidR="00F66912" w:rsidRPr="00257E5D" w:rsidRDefault="007D1E40" w:rsidP="00F66912">
            <w:pPr>
              <w:jc w:val="both"/>
              <w:rPr>
                <w:rFonts w:ascii="Arial Narrow" w:hAnsi="Arial Narrow"/>
                <w:color w:val="000000"/>
              </w:rPr>
            </w:pPr>
            <w:r w:rsidRPr="00257E5D">
              <w:rPr>
                <w:rFonts w:ascii="Arial Narrow" w:hAnsi="Arial Narrow"/>
                <w:color w:val="000000"/>
              </w:rPr>
              <w:t xml:space="preserve">Une approche est </w:t>
            </w:r>
            <w:r w:rsidR="00B15818" w:rsidRPr="00257E5D">
              <w:rPr>
                <w:rFonts w:ascii="Arial Narrow" w:hAnsi="Arial Narrow"/>
                <w:color w:val="000000"/>
              </w:rPr>
              <w:t>conçue.</w:t>
            </w:r>
          </w:p>
          <w:p w14:paraId="1EC2680B" w14:textId="14CA4B4D" w:rsidR="00B15818" w:rsidRPr="00257E5D" w:rsidRDefault="00B15818" w:rsidP="00F66912">
            <w:pPr>
              <w:jc w:val="both"/>
              <w:rPr>
                <w:rFonts w:ascii="Arial Narrow" w:hAnsi="Arial Narrow" w:cs="Arial"/>
              </w:rPr>
            </w:pPr>
            <w:r w:rsidRPr="00257E5D">
              <w:rPr>
                <w:rFonts w:ascii="Arial Narrow" w:hAnsi="Arial Narrow"/>
              </w:rPr>
              <w:t>Un système informatique est disponible.</w:t>
            </w:r>
          </w:p>
        </w:tc>
        <w:tc>
          <w:tcPr>
            <w:tcW w:w="3686" w:type="dxa"/>
          </w:tcPr>
          <w:p w14:paraId="0809EF3A" w14:textId="67F18EE0" w:rsidR="00F66912" w:rsidRPr="00257E5D" w:rsidRDefault="007D1E40" w:rsidP="00F66912">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p w14:paraId="231E2F1C" w14:textId="39031452" w:rsidR="007D1E40" w:rsidRPr="00257E5D" w:rsidRDefault="007D1E40" w:rsidP="00F66912">
            <w:pPr>
              <w:rPr>
                <w:rFonts w:ascii="Arial Narrow" w:hAnsi="Arial Narrow" w:cs="Arial"/>
              </w:rPr>
            </w:pPr>
            <w:r w:rsidRPr="00257E5D">
              <w:rPr>
                <w:rFonts w:ascii="Arial Narrow" w:hAnsi="Arial Narrow"/>
              </w:rPr>
              <w:t>Un système informatique testable.</w:t>
            </w:r>
          </w:p>
        </w:tc>
        <w:tc>
          <w:tcPr>
            <w:tcW w:w="2364" w:type="dxa"/>
          </w:tcPr>
          <w:p w14:paraId="622155B2" w14:textId="77777777" w:rsidR="00F66912" w:rsidRPr="00257E5D" w:rsidRDefault="00CD7AD1" w:rsidP="00F66912">
            <w:pPr>
              <w:jc w:val="both"/>
              <w:rPr>
                <w:rFonts w:ascii="Arial Narrow" w:hAnsi="Arial Narrow"/>
                <w:color w:val="000000"/>
              </w:rPr>
            </w:pPr>
            <w:r w:rsidRPr="00257E5D">
              <w:rPr>
                <w:rFonts w:ascii="Arial Narrow" w:hAnsi="Arial Narrow"/>
                <w:color w:val="000000"/>
              </w:rPr>
              <w:t xml:space="preserve">Une solution similaire existe </w:t>
            </w:r>
            <w:proofErr w:type="spellStart"/>
            <w:r w:rsidRPr="00257E5D">
              <w:rPr>
                <w:rFonts w:ascii="Arial Narrow" w:hAnsi="Arial Narrow"/>
                <w:color w:val="000000"/>
              </w:rPr>
              <w:t>dejà</w:t>
            </w:r>
            <w:proofErr w:type="spellEnd"/>
            <w:r w:rsidRPr="00257E5D">
              <w:rPr>
                <w:rFonts w:ascii="Arial Narrow" w:hAnsi="Arial Narrow"/>
                <w:color w:val="000000"/>
              </w:rPr>
              <w:t xml:space="preserve"> au plan national.</w:t>
            </w:r>
          </w:p>
          <w:p w14:paraId="58021917" w14:textId="24C86085" w:rsidR="00CD7AD1" w:rsidRPr="00257E5D" w:rsidRDefault="004917FB" w:rsidP="00F66912">
            <w:pPr>
              <w:jc w:val="both"/>
              <w:rPr>
                <w:rFonts w:ascii="Arial Narrow" w:hAnsi="Arial Narrow" w:cs="Arial"/>
              </w:rPr>
            </w:pPr>
            <w:r w:rsidRPr="00257E5D">
              <w:rPr>
                <w:rFonts w:ascii="Arial Narrow" w:hAnsi="Arial Narrow"/>
              </w:rPr>
              <w:t>Manque de données</w:t>
            </w:r>
            <w:r w:rsidR="007466D8" w:rsidRPr="00257E5D">
              <w:rPr>
                <w:rFonts w:ascii="Arial Narrow" w:hAnsi="Arial Narrow"/>
              </w:rPr>
              <w:t>, de ressources</w:t>
            </w:r>
            <w:r w:rsidRPr="00257E5D">
              <w:rPr>
                <w:rFonts w:ascii="Arial Narrow" w:hAnsi="Arial Narrow"/>
              </w:rPr>
              <w:t xml:space="preserve">, </w:t>
            </w:r>
            <w:r w:rsidR="0063615B" w:rsidRPr="00257E5D">
              <w:rPr>
                <w:rFonts w:ascii="Arial Narrow" w:hAnsi="Arial Narrow"/>
              </w:rPr>
              <w:t xml:space="preserve">refus de collaboration </w:t>
            </w:r>
            <w:r w:rsidR="00A94DEB" w:rsidRPr="00257E5D">
              <w:rPr>
                <w:rFonts w:ascii="Arial Narrow" w:hAnsi="Arial Narrow"/>
              </w:rPr>
              <w:t>d’acteurs clés</w:t>
            </w:r>
            <w:r w:rsidR="004D570E" w:rsidRPr="00257E5D">
              <w:rPr>
                <w:rFonts w:ascii="Arial Narrow" w:hAnsi="Arial Narrow"/>
              </w:rPr>
              <w:t>, changement majeur du sujet de recherche</w:t>
            </w:r>
            <w:r w:rsidR="00A94DEB" w:rsidRPr="00257E5D">
              <w:rPr>
                <w:rFonts w:ascii="Arial Narrow" w:hAnsi="Arial Narrow"/>
              </w:rPr>
              <w:t>.</w:t>
            </w:r>
          </w:p>
        </w:tc>
      </w:tr>
      <w:tr w:rsidR="00F66912" w:rsidRPr="004C7754" w14:paraId="37C9957F" w14:textId="77777777" w:rsidTr="00483B49">
        <w:tc>
          <w:tcPr>
            <w:tcW w:w="2269" w:type="dxa"/>
          </w:tcPr>
          <w:p w14:paraId="2AE66FDE" w14:textId="1AFD588B" w:rsidR="00F66912" w:rsidRPr="00F66912" w:rsidRDefault="00F66912" w:rsidP="00F66912">
            <w:pPr>
              <w:jc w:val="both"/>
              <w:rPr>
                <w:rFonts w:ascii="Arial Narrow" w:hAnsi="Arial Narrow" w:cs="Arial"/>
                <w:b/>
                <w:bCs/>
              </w:rPr>
            </w:pPr>
            <w:r w:rsidRPr="00F66912">
              <w:rPr>
                <w:rFonts w:ascii="Arial Narrow" w:hAnsi="Arial Narrow" w:cs="Arial"/>
                <w:b/>
                <w:bCs/>
              </w:rPr>
              <w:t>Objectif spécifique</w:t>
            </w:r>
            <w:r w:rsidR="00EA129E">
              <w:rPr>
                <w:rFonts w:ascii="Arial Narrow" w:hAnsi="Arial Narrow" w:cs="Arial"/>
                <w:b/>
                <w:bCs/>
              </w:rPr>
              <w:t xml:space="preserve"> 1</w:t>
            </w:r>
          </w:p>
        </w:tc>
        <w:tc>
          <w:tcPr>
            <w:tcW w:w="3544" w:type="dxa"/>
          </w:tcPr>
          <w:p w14:paraId="20314D2E" w14:textId="29BBA697" w:rsidR="00F66912" w:rsidRPr="00257E5D" w:rsidRDefault="00981C88" w:rsidP="00F66912">
            <w:pPr>
              <w:jc w:val="both"/>
              <w:rPr>
                <w:rFonts w:ascii="Arial Narrow" w:hAnsi="Arial Narrow" w:cs="Arial"/>
              </w:rPr>
            </w:pPr>
            <w:r w:rsidRPr="00257E5D">
              <w:rPr>
                <w:rFonts w:ascii="Arial Narrow" w:hAnsi="Arial Narrow"/>
              </w:rPr>
              <w:t>E</w:t>
            </w:r>
            <w:r w:rsidR="00482EC3" w:rsidRPr="00257E5D">
              <w:rPr>
                <w:rFonts w:ascii="Arial Narrow" w:hAnsi="Arial Narrow"/>
              </w:rPr>
              <w:t xml:space="preserve">xaminer le dispositif existant d’authentification de </w:t>
            </w:r>
            <w:r w:rsidR="00647ABA">
              <w:rPr>
                <w:rFonts w:ascii="Arial Narrow" w:hAnsi="Arial Narrow"/>
              </w:rPr>
              <w:t xml:space="preserve">documents dont les </w:t>
            </w:r>
            <w:r w:rsidR="00482EC3" w:rsidRPr="00257E5D">
              <w:rPr>
                <w:rFonts w:ascii="Arial Narrow" w:hAnsi="Arial Narrow"/>
              </w:rPr>
              <w:t>diplômes au sein de l’administration publique burkinabè afin d’identifier les vulnérabilités, limites et les points positifs </w:t>
            </w:r>
          </w:p>
        </w:tc>
        <w:tc>
          <w:tcPr>
            <w:tcW w:w="3118" w:type="dxa"/>
          </w:tcPr>
          <w:p w14:paraId="253C8136" w14:textId="00A2CC47" w:rsidR="00F66912" w:rsidRPr="00257E5D" w:rsidRDefault="002526E7" w:rsidP="00F66912">
            <w:pPr>
              <w:jc w:val="both"/>
              <w:rPr>
                <w:rFonts w:ascii="Arial Narrow" w:hAnsi="Arial Narrow" w:cs="Arial"/>
              </w:rPr>
            </w:pPr>
            <w:r w:rsidRPr="00257E5D">
              <w:rPr>
                <w:rFonts w:ascii="Arial Narrow" w:hAnsi="Arial Narrow"/>
              </w:rPr>
              <w:t xml:space="preserve">Les vulnérabilités, limites et les points positifs du dispositif existant d’authentification de </w:t>
            </w:r>
            <w:r w:rsidR="003F268C">
              <w:rPr>
                <w:rFonts w:ascii="Arial Narrow" w:hAnsi="Arial Narrow"/>
              </w:rPr>
              <w:t>documents</w:t>
            </w:r>
            <w:r w:rsidRPr="00257E5D">
              <w:rPr>
                <w:rFonts w:ascii="Arial Narrow" w:hAnsi="Arial Narrow"/>
              </w:rPr>
              <w:t xml:space="preserve"> au sein de l’administration publique burkinabè sont identifiés, examinés et documentés.</w:t>
            </w:r>
          </w:p>
        </w:tc>
        <w:tc>
          <w:tcPr>
            <w:tcW w:w="3686" w:type="dxa"/>
          </w:tcPr>
          <w:p w14:paraId="460BA987" w14:textId="2939F93E" w:rsidR="00F66912" w:rsidRPr="00257E5D" w:rsidRDefault="00B54E38" w:rsidP="00F66912">
            <w:pPr>
              <w:jc w:val="both"/>
              <w:rPr>
                <w:rFonts w:ascii="Arial Narrow" w:hAnsi="Arial Narrow" w:cs="Arial"/>
              </w:rPr>
            </w:pPr>
            <w:r w:rsidRPr="00257E5D">
              <w:rPr>
                <w:rFonts w:ascii="Arial Narrow" w:hAnsi="Arial Narrow"/>
                <w:color w:val="000000"/>
              </w:rPr>
              <w:t xml:space="preserve">Un document d’examen du dispositif </w:t>
            </w:r>
            <w:r w:rsidR="00756499" w:rsidRPr="00257E5D">
              <w:rPr>
                <w:rFonts w:ascii="Arial Narrow" w:hAnsi="Arial Narrow"/>
                <w:color w:val="000000"/>
              </w:rPr>
              <w:t>existant</w:t>
            </w:r>
            <w:r w:rsidRPr="00257E5D">
              <w:rPr>
                <w:rFonts w:ascii="Arial Narrow" w:hAnsi="Arial Narrow"/>
                <w:color w:val="000000"/>
              </w:rPr>
              <w:t>.</w:t>
            </w:r>
          </w:p>
        </w:tc>
        <w:tc>
          <w:tcPr>
            <w:tcW w:w="2364" w:type="dxa"/>
          </w:tcPr>
          <w:p w14:paraId="475C377D" w14:textId="511B6ECE" w:rsidR="00F66912" w:rsidRPr="00257E5D" w:rsidRDefault="00A55BDB" w:rsidP="00F66912">
            <w:pPr>
              <w:jc w:val="both"/>
              <w:rPr>
                <w:rFonts w:ascii="Arial Narrow" w:hAnsi="Arial Narrow" w:cs="Arial"/>
              </w:rPr>
            </w:pPr>
            <w:r w:rsidRPr="00257E5D">
              <w:rPr>
                <w:rFonts w:ascii="Arial Narrow" w:hAnsi="Arial Narrow"/>
                <w:color w:val="000000"/>
              </w:rPr>
              <w:t>Refus ou insuffisance de collaboration des acteurs, notamment des structures administratives.</w:t>
            </w:r>
          </w:p>
        </w:tc>
      </w:tr>
      <w:tr w:rsidR="00F66912" w:rsidRPr="004C7754" w14:paraId="18B92597" w14:textId="77777777" w:rsidTr="00FA3024">
        <w:trPr>
          <w:trHeight w:val="557"/>
        </w:trPr>
        <w:tc>
          <w:tcPr>
            <w:tcW w:w="2269" w:type="dxa"/>
          </w:tcPr>
          <w:p w14:paraId="38E1CABD" w14:textId="77777777" w:rsidR="0015214F" w:rsidRDefault="0015214F" w:rsidP="0015214F">
            <w:pPr>
              <w:jc w:val="both"/>
              <w:rPr>
                <w:rFonts w:ascii="Arial Narrow" w:hAnsi="Arial Narrow" w:cs="Arial"/>
                <w:b/>
                <w:bCs/>
              </w:rPr>
            </w:pPr>
            <w:r w:rsidRPr="0015214F">
              <w:rPr>
                <w:rFonts w:ascii="Arial Narrow" w:hAnsi="Arial Narrow" w:cs="Arial"/>
                <w:b/>
                <w:bCs/>
              </w:rPr>
              <w:t>Activités 1.1</w:t>
            </w:r>
          </w:p>
          <w:p w14:paraId="72F97C78" w14:textId="77777777" w:rsidR="00CB43C2" w:rsidRDefault="00CB43C2" w:rsidP="0015214F">
            <w:pPr>
              <w:jc w:val="both"/>
              <w:rPr>
                <w:rFonts w:ascii="Arial Narrow" w:hAnsi="Arial Narrow" w:cs="Arial"/>
                <w:b/>
                <w:bCs/>
              </w:rPr>
            </w:pPr>
          </w:p>
          <w:p w14:paraId="091A0F10" w14:textId="77777777" w:rsidR="00CB43C2" w:rsidRDefault="00CB43C2" w:rsidP="0015214F">
            <w:pPr>
              <w:jc w:val="both"/>
              <w:rPr>
                <w:rFonts w:ascii="Arial Narrow" w:hAnsi="Arial Narrow" w:cs="Arial"/>
                <w:b/>
                <w:bCs/>
              </w:rPr>
            </w:pPr>
          </w:p>
          <w:p w14:paraId="4A9568B2" w14:textId="77777777" w:rsidR="00CB43C2" w:rsidRDefault="00CB43C2" w:rsidP="0015214F">
            <w:pPr>
              <w:jc w:val="both"/>
              <w:rPr>
                <w:rFonts w:ascii="Arial Narrow" w:hAnsi="Arial Narrow" w:cs="Arial"/>
                <w:b/>
                <w:bCs/>
              </w:rPr>
            </w:pPr>
          </w:p>
          <w:p w14:paraId="05AE21DC" w14:textId="77777777" w:rsidR="00F66912" w:rsidRDefault="0015214F" w:rsidP="0015214F">
            <w:pPr>
              <w:jc w:val="both"/>
              <w:rPr>
                <w:rFonts w:ascii="Arial Narrow" w:hAnsi="Arial Narrow" w:cs="Arial"/>
                <w:b/>
                <w:bCs/>
              </w:rPr>
            </w:pPr>
            <w:r w:rsidRPr="0015214F">
              <w:rPr>
                <w:rFonts w:ascii="Arial Narrow" w:hAnsi="Arial Narrow" w:cs="Arial"/>
                <w:b/>
                <w:bCs/>
              </w:rPr>
              <w:t>Activités 1.2</w:t>
            </w:r>
          </w:p>
          <w:p w14:paraId="62C01E88" w14:textId="77777777" w:rsidR="00E53A57" w:rsidRDefault="00E53A57" w:rsidP="0015214F">
            <w:pPr>
              <w:jc w:val="both"/>
              <w:rPr>
                <w:rFonts w:ascii="Arial Narrow" w:hAnsi="Arial Narrow" w:cs="Arial"/>
                <w:b/>
                <w:bCs/>
              </w:rPr>
            </w:pPr>
          </w:p>
          <w:p w14:paraId="4185D059" w14:textId="77777777" w:rsidR="002824B6" w:rsidRDefault="002824B6" w:rsidP="0015214F">
            <w:pPr>
              <w:jc w:val="both"/>
              <w:rPr>
                <w:rFonts w:ascii="Arial Narrow" w:hAnsi="Arial Narrow" w:cs="Arial"/>
                <w:b/>
                <w:bCs/>
              </w:rPr>
            </w:pPr>
          </w:p>
          <w:p w14:paraId="73A38248" w14:textId="17C2D56F" w:rsidR="00E53A57" w:rsidRPr="00F66912" w:rsidRDefault="00E53A57" w:rsidP="0015214F">
            <w:pPr>
              <w:jc w:val="both"/>
              <w:rPr>
                <w:rFonts w:ascii="Arial Narrow" w:hAnsi="Arial Narrow" w:cs="Arial"/>
                <w:b/>
                <w:bCs/>
              </w:rPr>
            </w:pPr>
            <w:r>
              <w:rPr>
                <w:rFonts w:ascii="Arial Narrow" w:hAnsi="Arial Narrow" w:cs="Arial"/>
                <w:b/>
                <w:bCs/>
              </w:rPr>
              <w:t>Activités 1.3</w:t>
            </w:r>
          </w:p>
        </w:tc>
        <w:tc>
          <w:tcPr>
            <w:tcW w:w="3544" w:type="dxa"/>
          </w:tcPr>
          <w:p w14:paraId="4EDE5F62" w14:textId="2D914B67" w:rsidR="00EA696C" w:rsidRPr="00257E5D" w:rsidRDefault="00BB0DEE"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des entretiens avec des acteurs de structures administratives, etc.</w:t>
            </w:r>
            <w:r w:rsidR="00EF244E" w:rsidRPr="00257E5D">
              <w:rPr>
                <w:rFonts w:ascii="Arial Narrow" w:hAnsi="Arial Narrow"/>
                <w:color w:val="000000"/>
              </w:rPr>
              <w:t xml:space="preserve"> Ces acteurs sont à identifier préalablement.</w:t>
            </w:r>
          </w:p>
          <w:p w14:paraId="0E8B9FBD" w14:textId="77777777" w:rsidR="00AF67C0" w:rsidRPr="00257E5D" w:rsidRDefault="00AF67C0"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une recherche archivistique</w:t>
            </w:r>
            <w:r w:rsidR="008B5C4C" w:rsidRPr="00257E5D">
              <w:rPr>
                <w:rFonts w:ascii="Arial Narrow" w:hAnsi="Arial Narrow"/>
                <w:color w:val="000000"/>
              </w:rPr>
              <w:t>.</w:t>
            </w:r>
          </w:p>
          <w:p w14:paraId="051B369E" w14:textId="31DFE9E1" w:rsidR="000736DF" w:rsidRPr="00257E5D" w:rsidRDefault="000736DF"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lastRenderedPageBreak/>
              <w:t>Effectuer une recherche bibliographique.</w:t>
            </w:r>
          </w:p>
        </w:tc>
        <w:tc>
          <w:tcPr>
            <w:tcW w:w="3118" w:type="dxa"/>
          </w:tcPr>
          <w:p w14:paraId="691A5485" w14:textId="3CF8193C" w:rsidR="00180D55" w:rsidRPr="00257E5D" w:rsidRDefault="00CD0058"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lastRenderedPageBreak/>
              <w:t>Des questionnaires sont formulés.</w:t>
            </w:r>
          </w:p>
          <w:p w14:paraId="5A9B5B92" w14:textId="42911D1A" w:rsidR="00031F0E" w:rsidRPr="00257E5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Des synthèses de consultations sont produites;</w:t>
            </w:r>
          </w:p>
          <w:p w14:paraId="1FF67A53" w14:textId="562136CA" w:rsidR="00180D55" w:rsidRPr="00D94BC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 xml:space="preserve">Idem </w:t>
            </w:r>
          </w:p>
        </w:tc>
        <w:tc>
          <w:tcPr>
            <w:tcW w:w="3686" w:type="dxa"/>
          </w:tcPr>
          <w:p w14:paraId="04A6F3F8" w14:textId="01488793" w:rsidR="00F66912" w:rsidRPr="00257E5D" w:rsidRDefault="004F1F15"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 document résumant les entretiens.</w:t>
            </w:r>
          </w:p>
          <w:p w14:paraId="116B7FCD" w14:textId="14202FBF" w:rsidR="004F1F15" w:rsidRPr="00257E5D" w:rsidRDefault="004A1E29"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w:t>
            </w:r>
            <w:r>
              <w:rPr>
                <w:rFonts w:ascii="Arial Narrow" w:hAnsi="Arial Narrow" w:cs="Arial"/>
                <w:sz w:val="24"/>
                <w:szCs w:val="24"/>
              </w:rPr>
              <w:t xml:space="preserve"> </w:t>
            </w:r>
            <w:r w:rsidRPr="00257E5D">
              <w:rPr>
                <w:rFonts w:ascii="Arial Narrow" w:hAnsi="Arial Narrow" w:cs="Arial"/>
                <w:sz w:val="24"/>
                <w:szCs w:val="24"/>
              </w:rPr>
              <w:t xml:space="preserve">document de résultats </w:t>
            </w:r>
            <w:proofErr w:type="spellStart"/>
            <w:r w:rsidRPr="00257E5D">
              <w:rPr>
                <w:rFonts w:ascii="Arial Narrow" w:hAnsi="Arial Narrow" w:cs="Arial"/>
                <w:sz w:val="24"/>
                <w:szCs w:val="24"/>
              </w:rPr>
              <w:t>préleminaires</w:t>
            </w:r>
            <w:proofErr w:type="spellEnd"/>
            <w:r w:rsidRPr="00257E5D">
              <w:rPr>
                <w:rFonts w:ascii="Arial Narrow" w:hAnsi="Arial Narrow" w:cs="Arial"/>
                <w:sz w:val="24"/>
                <w:szCs w:val="24"/>
              </w:rPr>
              <w:t xml:space="preserve"> </w:t>
            </w:r>
            <w:r>
              <w:rPr>
                <w:rFonts w:ascii="Arial Narrow" w:hAnsi="Arial Narrow" w:cs="Arial"/>
                <w:sz w:val="24"/>
                <w:szCs w:val="24"/>
              </w:rPr>
              <w:t>contenant l</w:t>
            </w:r>
            <w:r w:rsidR="00751F3D" w:rsidRPr="00257E5D">
              <w:rPr>
                <w:rFonts w:ascii="Arial Narrow" w:hAnsi="Arial Narrow" w:cs="Arial"/>
                <w:sz w:val="24"/>
                <w:szCs w:val="24"/>
              </w:rPr>
              <w:t>es ressources et références exploitables</w:t>
            </w:r>
            <w:r>
              <w:rPr>
                <w:rFonts w:ascii="Arial Narrow" w:hAnsi="Arial Narrow" w:cs="Arial"/>
                <w:sz w:val="24"/>
                <w:szCs w:val="24"/>
              </w:rPr>
              <w:t xml:space="preserve"> ;</w:t>
            </w:r>
          </w:p>
          <w:p w14:paraId="4CDD87A2" w14:textId="06A56CF3" w:rsidR="00751F3D" w:rsidRPr="00257E5D" w:rsidRDefault="00751F3D"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 xml:space="preserve">Idem </w:t>
            </w:r>
          </w:p>
        </w:tc>
        <w:tc>
          <w:tcPr>
            <w:tcW w:w="2364" w:type="dxa"/>
          </w:tcPr>
          <w:p w14:paraId="779E6F0F" w14:textId="77777777" w:rsidR="002B4021" w:rsidRPr="00257E5D" w:rsidRDefault="002B4021"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Refus ou insuffisance de collaboration des acteurs, notamment des structures administratives.</w:t>
            </w:r>
          </w:p>
          <w:p w14:paraId="4474E275" w14:textId="35455007" w:rsidR="002B4021"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sz w:val="24"/>
                <w:szCs w:val="24"/>
              </w:rPr>
              <w:t xml:space="preserve">Néant </w:t>
            </w:r>
          </w:p>
          <w:p w14:paraId="69A92339" w14:textId="056B048E" w:rsidR="00F66912"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 xml:space="preserve">Néant </w:t>
            </w:r>
            <w:r w:rsidR="008D66F1" w:rsidRPr="00257E5D">
              <w:rPr>
                <w:rFonts w:ascii="Arial Narrow" w:hAnsi="Arial Narrow"/>
                <w:color w:val="000000"/>
                <w:sz w:val="24"/>
                <w:szCs w:val="24"/>
              </w:rPr>
              <w:t xml:space="preserve"> </w:t>
            </w:r>
          </w:p>
        </w:tc>
      </w:tr>
      <w:tr w:rsidR="00F66912" w:rsidRPr="004C7754" w14:paraId="2B24D58E" w14:textId="77777777" w:rsidTr="00D261A2">
        <w:trPr>
          <w:trHeight w:val="1276"/>
        </w:trPr>
        <w:tc>
          <w:tcPr>
            <w:tcW w:w="2269" w:type="dxa"/>
          </w:tcPr>
          <w:p w14:paraId="18146879" w14:textId="53F01DC2" w:rsidR="00F66912" w:rsidRDefault="0015214F" w:rsidP="00F66912">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1.1</w:t>
            </w:r>
          </w:p>
          <w:p w14:paraId="4B657659" w14:textId="77777777" w:rsidR="00EB0223" w:rsidRDefault="00EB0223" w:rsidP="00F66912">
            <w:pPr>
              <w:jc w:val="both"/>
              <w:rPr>
                <w:rFonts w:ascii="Arial Narrow" w:hAnsi="Arial Narrow" w:cs="Arial"/>
                <w:b/>
                <w:bCs/>
              </w:rPr>
            </w:pPr>
            <w:r>
              <w:rPr>
                <w:rFonts w:ascii="Arial Narrow" w:hAnsi="Arial Narrow" w:cs="Arial"/>
                <w:b/>
                <w:bCs/>
              </w:rPr>
              <w:t xml:space="preserve">Résultats attendus 1.2. </w:t>
            </w:r>
          </w:p>
          <w:p w14:paraId="11E3CA34" w14:textId="0B8F2E0E" w:rsidR="00C945D7" w:rsidRPr="00F66912" w:rsidRDefault="00C945D7" w:rsidP="00F66912">
            <w:pPr>
              <w:jc w:val="both"/>
              <w:rPr>
                <w:rFonts w:ascii="Arial Narrow" w:hAnsi="Arial Narrow" w:cs="Arial"/>
                <w:b/>
                <w:bCs/>
              </w:rPr>
            </w:pPr>
            <w:r>
              <w:rPr>
                <w:rFonts w:ascii="Arial Narrow" w:hAnsi="Arial Narrow" w:cs="Arial"/>
                <w:b/>
                <w:bCs/>
              </w:rPr>
              <w:t>Résultats attendus 1.3.</w:t>
            </w:r>
          </w:p>
        </w:tc>
        <w:tc>
          <w:tcPr>
            <w:tcW w:w="3544" w:type="dxa"/>
          </w:tcPr>
          <w:p w14:paraId="5DA2CAA4" w14:textId="5F6EEA9D" w:rsidR="00F66912" w:rsidRPr="00257E5D" w:rsidRDefault="00F66912" w:rsidP="00F66912">
            <w:pPr>
              <w:jc w:val="both"/>
              <w:rPr>
                <w:rFonts w:ascii="Arial Narrow" w:hAnsi="Arial Narrow" w:cs="Arial"/>
              </w:rPr>
            </w:pPr>
          </w:p>
        </w:tc>
        <w:tc>
          <w:tcPr>
            <w:tcW w:w="3118" w:type="dxa"/>
          </w:tcPr>
          <w:p w14:paraId="662C7B60" w14:textId="3D2B681F" w:rsidR="00F66912" w:rsidRPr="00257E5D" w:rsidRDefault="00F66912" w:rsidP="00F66912">
            <w:pPr>
              <w:jc w:val="both"/>
              <w:rPr>
                <w:rFonts w:ascii="Arial Narrow" w:hAnsi="Arial Narrow" w:cs="Arial"/>
              </w:rPr>
            </w:pPr>
          </w:p>
        </w:tc>
        <w:tc>
          <w:tcPr>
            <w:tcW w:w="3686" w:type="dxa"/>
          </w:tcPr>
          <w:p w14:paraId="1CF48E32" w14:textId="454633FE" w:rsidR="00F66912" w:rsidRPr="00257E5D" w:rsidRDefault="00F66912" w:rsidP="00F66912">
            <w:pPr>
              <w:jc w:val="both"/>
              <w:rPr>
                <w:rFonts w:ascii="Arial Narrow" w:hAnsi="Arial Narrow" w:cs="Arial"/>
              </w:rPr>
            </w:pPr>
          </w:p>
        </w:tc>
        <w:tc>
          <w:tcPr>
            <w:tcW w:w="2364" w:type="dxa"/>
          </w:tcPr>
          <w:p w14:paraId="6CFFC491" w14:textId="642C9B31" w:rsidR="00F66912" w:rsidRPr="00257E5D" w:rsidRDefault="00F66912" w:rsidP="00F66912">
            <w:pPr>
              <w:jc w:val="both"/>
              <w:rPr>
                <w:rFonts w:ascii="Arial Narrow" w:hAnsi="Arial Narrow" w:cs="Arial"/>
              </w:rPr>
            </w:pPr>
          </w:p>
        </w:tc>
      </w:tr>
      <w:tr w:rsidR="00EA129E" w:rsidRPr="004C7754" w14:paraId="2712D194" w14:textId="77777777" w:rsidTr="00483B49">
        <w:tc>
          <w:tcPr>
            <w:tcW w:w="2269" w:type="dxa"/>
          </w:tcPr>
          <w:p w14:paraId="234DCA00" w14:textId="3FCE1B13" w:rsidR="00EA129E" w:rsidRPr="00F66912" w:rsidDel="0015214F" w:rsidRDefault="00EA129E" w:rsidP="00F66912">
            <w:pPr>
              <w:jc w:val="both"/>
              <w:rPr>
                <w:rFonts w:ascii="Arial Narrow" w:hAnsi="Arial Narrow" w:cs="Arial"/>
                <w:b/>
                <w:bCs/>
              </w:rPr>
            </w:pPr>
            <w:r>
              <w:rPr>
                <w:rFonts w:ascii="Arial Narrow" w:hAnsi="Arial Narrow" w:cs="Arial"/>
                <w:b/>
                <w:bCs/>
              </w:rPr>
              <w:t>Objectif spécifique 2</w:t>
            </w:r>
          </w:p>
        </w:tc>
        <w:tc>
          <w:tcPr>
            <w:tcW w:w="3544" w:type="dxa"/>
          </w:tcPr>
          <w:p w14:paraId="7A4B1EB0" w14:textId="7952D039" w:rsidR="00EA129E" w:rsidRPr="00257E5D" w:rsidRDefault="00B57C9F" w:rsidP="00F66912">
            <w:pPr>
              <w:jc w:val="both"/>
              <w:rPr>
                <w:rFonts w:ascii="Arial Narrow" w:hAnsi="Arial Narrow"/>
                <w:color w:val="000000"/>
              </w:rPr>
            </w:pPr>
            <w:r w:rsidRPr="00257E5D">
              <w:rPr>
                <w:rFonts w:ascii="Arial Narrow" w:hAnsi="Arial Narrow"/>
              </w:rPr>
              <w:t>P</w:t>
            </w:r>
            <w:r w:rsidR="00184EAD" w:rsidRPr="00257E5D">
              <w:rPr>
                <w:rFonts w:ascii="Arial Narrow" w:hAnsi="Arial Narrow"/>
              </w:rPr>
              <w:t xml:space="preserve">roduire un état de l’art sur l’application de la blockchain dans les processus d’authentification et de sécurisation de documents </w:t>
            </w:r>
            <w:proofErr w:type="spellStart"/>
            <w:r w:rsidR="00184EAD" w:rsidRPr="00257E5D">
              <w:rPr>
                <w:rFonts w:ascii="Arial Narrow" w:hAnsi="Arial Narrow"/>
              </w:rPr>
              <w:t>adminstratifs</w:t>
            </w:r>
            <w:proofErr w:type="spellEnd"/>
            <w:r w:rsidR="00591D34" w:rsidRPr="00257E5D">
              <w:rPr>
                <w:rFonts w:ascii="Arial Narrow" w:hAnsi="Arial Narrow"/>
              </w:rPr>
              <w:t>.</w:t>
            </w:r>
          </w:p>
        </w:tc>
        <w:tc>
          <w:tcPr>
            <w:tcW w:w="3118" w:type="dxa"/>
          </w:tcPr>
          <w:p w14:paraId="2EE54B16" w14:textId="326CCC00" w:rsidR="00EA129E" w:rsidRPr="00257E5D" w:rsidRDefault="004829DB" w:rsidP="00F66912">
            <w:pPr>
              <w:jc w:val="both"/>
              <w:rPr>
                <w:rFonts w:ascii="Arial Narrow" w:hAnsi="Arial Narrow"/>
                <w:color w:val="000000"/>
              </w:rPr>
            </w:pPr>
            <w:r w:rsidRPr="00257E5D">
              <w:rPr>
                <w:rFonts w:ascii="Arial Narrow" w:hAnsi="Arial Narrow"/>
                <w:color w:val="000000"/>
              </w:rPr>
              <w:t>Un état de l’art est disponible.</w:t>
            </w:r>
          </w:p>
        </w:tc>
        <w:tc>
          <w:tcPr>
            <w:tcW w:w="3686" w:type="dxa"/>
          </w:tcPr>
          <w:p w14:paraId="2D7E5C4A" w14:textId="235B557E" w:rsidR="00EA129E" w:rsidRPr="00257E5D" w:rsidRDefault="00510D15" w:rsidP="00F66912">
            <w:pPr>
              <w:jc w:val="both"/>
              <w:rPr>
                <w:rFonts w:ascii="Arial Narrow" w:hAnsi="Arial Narrow"/>
                <w:color w:val="000000"/>
              </w:rPr>
            </w:pP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 xml:space="preserve">contenant la synthèse des </w:t>
            </w:r>
            <w:proofErr w:type="spellStart"/>
            <w:r>
              <w:rPr>
                <w:rFonts w:ascii="Arial Narrow" w:hAnsi="Arial Narrow" w:cs="Arial"/>
              </w:rPr>
              <w:t>connaisances</w:t>
            </w:r>
            <w:proofErr w:type="spellEnd"/>
            <w:r>
              <w:rPr>
                <w:rFonts w:ascii="Arial Narrow" w:hAnsi="Arial Narrow" w:cs="Arial"/>
              </w:rPr>
              <w:t xml:space="preserve"> </w:t>
            </w:r>
            <w:r w:rsidR="00154C2C">
              <w:rPr>
                <w:rFonts w:ascii="Arial Narrow" w:hAnsi="Arial Narrow" w:cs="Arial"/>
              </w:rPr>
              <w:t>en matière d’authentification de documents et l’application de la blockchain dans des processus d’authentification et de sécurisations de documents administratifs.</w:t>
            </w:r>
          </w:p>
        </w:tc>
        <w:tc>
          <w:tcPr>
            <w:tcW w:w="2364" w:type="dxa"/>
          </w:tcPr>
          <w:p w14:paraId="63A75FCB" w14:textId="1CA85F43" w:rsidR="00EA129E" w:rsidRPr="00257E5D" w:rsidRDefault="00C34EFA" w:rsidP="00F6691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EA129E" w:rsidRPr="004C7754" w14:paraId="58AEC403" w14:textId="77777777" w:rsidTr="00483B49">
        <w:tc>
          <w:tcPr>
            <w:tcW w:w="2269" w:type="dxa"/>
          </w:tcPr>
          <w:p w14:paraId="29D0FDC1" w14:textId="5CC65EDE"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.1</w:t>
            </w:r>
          </w:p>
          <w:p w14:paraId="51A39660" w14:textId="714544A4"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.2</w:t>
            </w:r>
          </w:p>
          <w:p w14:paraId="5320AD16" w14:textId="77777777" w:rsidR="00D10E1A" w:rsidRPr="0015214F" w:rsidRDefault="00D10E1A" w:rsidP="00EA129E">
            <w:pPr>
              <w:jc w:val="both"/>
              <w:rPr>
                <w:rFonts w:ascii="Arial Narrow" w:hAnsi="Arial Narrow" w:cs="Arial"/>
                <w:b/>
                <w:bCs/>
              </w:rPr>
            </w:pPr>
          </w:p>
          <w:p w14:paraId="35570E29" w14:textId="32B39565" w:rsidR="00EA129E" w:rsidRDefault="00FF6C8E" w:rsidP="00F66912">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w:t>
            </w:r>
            <w:r>
              <w:rPr>
                <w:rFonts w:ascii="Arial Narrow" w:hAnsi="Arial Narrow" w:cs="Arial"/>
                <w:b/>
                <w:bCs/>
              </w:rPr>
              <w:t>3</w:t>
            </w:r>
          </w:p>
        </w:tc>
        <w:tc>
          <w:tcPr>
            <w:tcW w:w="3544" w:type="dxa"/>
          </w:tcPr>
          <w:p w14:paraId="57C5EEBD" w14:textId="60345448" w:rsidR="009D099B" w:rsidRDefault="00BE1FAE" w:rsidP="00F66912">
            <w:pPr>
              <w:jc w:val="both"/>
              <w:rPr>
                <w:rFonts w:ascii="Arial Narrow" w:hAnsi="Arial Narrow"/>
                <w:color w:val="000000"/>
              </w:rPr>
            </w:pPr>
            <w:r>
              <w:rPr>
                <w:rFonts w:ascii="Arial Narrow" w:hAnsi="Arial Narrow"/>
                <w:color w:val="000000"/>
              </w:rPr>
              <w:t>2.1.</w:t>
            </w:r>
            <w:r w:rsidR="00EA2D16">
              <w:rPr>
                <w:rFonts w:ascii="Arial Narrow" w:hAnsi="Arial Narrow"/>
                <w:color w:val="000000"/>
              </w:rPr>
              <w:t xml:space="preserve"> </w:t>
            </w: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r w:rsidR="00F71A7B">
              <w:rPr>
                <w:rFonts w:ascii="Arial Narrow" w:hAnsi="Arial Narrow"/>
                <w:color w:val="000000"/>
              </w:rPr>
              <w:t>.</w:t>
            </w:r>
          </w:p>
          <w:p w14:paraId="22F38BDC" w14:textId="77777777" w:rsidR="00F71A7B" w:rsidRDefault="009D099B" w:rsidP="00F66912">
            <w:pPr>
              <w:jc w:val="both"/>
              <w:rPr>
                <w:rFonts w:ascii="Arial Narrow" w:hAnsi="Arial Narrow"/>
                <w:color w:val="000000"/>
              </w:rPr>
            </w:pPr>
            <w:r>
              <w:rPr>
                <w:rFonts w:ascii="Arial Narrow" w:hAnsi="Arial Narrow"/>
                <w:color w:val="000000"/>
              </w:rPr>
              <w:t>2.2.</w:t>
            </w:r>
            <w:r w:rsidR="00EA2D16">
              <w:rPr>
                <w:rFonts w:ascii="Arial Narrow" w:hAnsi="Arial Narrow"/>
                <w:color w:val="000000"/>
              </w:rPr>
              <w:t xml:space="preserve"> </w:t>
            </w: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r w:rsidR="00F71A7B">
              <w:rPr>
                <w:rFonts w:ascii="Arial Narrow" w:hAnsi="Arial Narrow"/>
                <w:color w:val="000000"/>
              </w:rPr>
              <w:t>.</w:t>
            </w:r>
          </w:p>
          <w:p w14:paraId="67C719FA" w14:textId="01614D96" w:rsidR="00F71A7B" w:rsidRPr="00257E5D" w:rsidRDefault="00F71A7B" w:rsidP="00F66912">
            <w:pPr>
              <w:jc w:val="both"/>
              <w:rPr>
                <w:rFonts w:ascii="Arial Narrow" w:hAnsi="Arial Narrow"/>
                <w:color w:val="000000"/>
              </w:rPr>
            </w:pPr>
            <w:r>
              <w:rPr>
                <w:rFonts w:ascii="Arial Narrow" w:hAnsi="Arial Narrow"/>
                <w:color w:val="000000"/>
              </w:rPr>
              <w:t>2.3. Soumettre des articles pour p</w:t>
            </w:r>
            <w:r w:rsidRPr="00F21299">
              <w:rPr>
                <w:rFonts w:ascii="Arial Narrow" w:hAnsi="Arial Narrow"/>
                <w:color w:val="000000"/>
              </w:rPr>
              <w:t>ublications scientifiques</w:t>
            </w:r>
            <w:r w:rsidR="00AB08BE">
              <w:rPr>
                <w:rFonts w:ascii="Arial Narrow" w:hAnsi="Arial Narrow"/>
                <w:color w:val="000000"/>
              </w:rPr>
              <w:t>.</w:t>
            </w:r>
          </w:p>
        </w:tc>
        <w:tc>
          <w:tcPr>
            <w:tcW w:w="3118" w:type="dxa"/>
          </w:tcPr>
          <w:p w14:paraId="626B8EEA" w14:textId="77777777" w:rsidR="00EA129E" w:rsidRDefault="00C42B57" w:rsidP="00F66912">
            <w:pPr>
              <w:jc w:val="both"/>
              <w:rPr>
                <w:rFonts w:ascii="Arial Narrow" w:hAnsi="Arial Narrow"/>
                <w:color w:val="000000"/>
              </w:rPr>
            </w:pPr>
            <w:r>
              <w:rPr>
                <w:rFonts w:ascii="Arial Narrow" w:hAnsi="Arial Narrow"/>
                <w:color w:val="000000"/>
              </w:rPr>
              <w:t xml:space="preserve">2.1. </w:t>
            </w:r>
            <w:r w:rsidR="00637A5E">
              <w:rPr>
                <w:rFonts w:ascii="Arial Narrow" w:hAnsi="Arial Narrow"/>
                <w:color w:val="000000"/>
              </w:rPr>
              <w:t xml:space="preserve">Nombre de participations aux séminaires ou autres </w:t>
            </w:r>
            <w:proofErr w:type="spellStart"/>
            <w:r w:rsidR="00637A5E">
              <w:rPr>
                <w:rFonts w:ascii="Arial Narrow" w:hAnsi="Arial Narrow"/>
                <w:color w:val="000000"/>
              </w:rPr>
              <w:t>évenements</w:t>
            </w:r>
            <w:proofErr w:type="spellEnd"/>
            <w:r w:rsidR="00637A5E">
              <w:rPr>
                <w:rFonts w:ascii="Arial Narrow" w:hAnsi="Arial Narrow"/>
                <w:color w:val="000000"/>
              </w:rPr>
              <w:t xml:space="preserve"> scientifiques.</w:t>
            </w:r>
          </w:p>
          <w:p w14:paraId="48B33422" w14:textId="0CEA3030" w:rsidR="00F81519" w:rsidRDefault="00F81519" w:rsidP="00F66912">
            <w:pPr>
              <w:jc w:val="both"/>
              <w:rPr>
                <w:rFonts w:ascii="Arial Narrow" w:hAnsi="Arial Narrow"/>
                <w:color w:val="000000"/>
              </w:rPr>
            </w:pPr>
            <w:r>
              <w:rPr>
                <w:rFonts w:ascii="Arial Narrow" w:hAnsi="Arial Narrow"/>
                <w:color w:val="000000"/>
              </w:rPr>
              <w:t xml:space="preserve">2.2. </w:t>
            </w:r>
            <w:r w:rsidR="00662B19">
              <w:rPr>
                <w:rFonts w:ascii="Arial Narrow" w:hAnsi="Arial Narrow"/>
                <w:color w:val="000000"/>
              </w:rPr>
              <w:t>N</w:t>
            </w:r>
            <w:r>
              <w:rPr>
                <w:rFonts w:ascii="Arial Narrow" w:hAnsi="Arial Narrow"/>
                <w:color w:val="000000"/>
              </w:rPr>
              <w:t>ombre de communications</w:t>
            </w:r>
            <w:r w:rsidR="00AB08BE">
              <w:rPr>
                <w:rFonts w:ascii="Arial Narrow" w:hAnsi="Arial Narrow"/>
                <w:color w:val="000000"/>
              </w:rPr>
              <w:t>.</w:t>
            </w:r>
          </w:p>
          <w:p w14:paraId="5C3C78EA" w14:textId="1A071C35" w:rsidR="00F81519" w:rsidRPr="00257E5D" w:rsidRDefault="00F81519" w:rsidP="00F66912">
            <w:pPr>
              <w:jc w:val="both"/>
              <w:rPr>
                <w:rFonts w:ascii="Arial Narrow" w:hAnsi="Arial Narrow"/>
                <w:color w:val="000000"/>
              </w:rPr>
            </w:pPr>
            <w:r>
              <w:rPr>
                <w:rFonts w:ascii="Arial Narrow" w:hAnsi="Arial Narrow"/>
                <w:color w:val="000000"/>
              </w:rPr>
              <w:t xml:space="preserve">2.3. </w:t>
            </w:r>
            <w:r w:rsidR="00662B19">
              <w:rPr>
                <w:rFonts w:ascii="Arial Narrow" w:hAnsi="Arial Narrow"/>
                <w:color w:val="000000"/>
              </w:rPr>
              <w:t>N</w:t>
            </w:r>
            <w:r>
              <w:rPr>
                <w:rFonts w:ascii="Arial Narrow" w:hAnsi="Arial Narrow"/>
                <w:color w:val="000000"/>
              </w:rPr>
              <w:t>ombre de projet d’articles</w:t>
            </w:r>
            <w:r w:rsidR="00DC2151">
              <w:rPr>
                <w:rFonts w:ascii="Arial Narrow" w:hAnsi="Arial Narrow"/>
                <w:color w:val="000000"/>
              </w:rPr>
              <w:t xml:space="preserve"> et d’articles</w:t>
            </w:r>
            <w:r w:rsidR="00AB08BE">
              <w:rPr>
                <w:rFonts w:ascii="Arial Narrow" w:hAnsi="Arial Narrow"/>
                <w:color w:val="000000"/>
              </w:rPr>
              <w:t>.</w:t>
            </w:r>
          </w:p>
        </w:tc>
        <w:tc>
          <w:tcPr>
            <w:tcW w:w="3686" w:type="dxa"/>
          </w:tcPr>
          <w:p w14:paraId="6D75BC85" w14:textId="0D5CA2CD" w:rsidR="00EA129E" w:rsidRDefault="008665F9" w:rsidP="00F66912">
            <w:pPr>
              <w:jc w:val="both"/>
              <w:rPr>
                <w:rFonts w:ascii="Arial Narrow" w:hAnsi="Arial Narrow"/>
                <w:color w:val="000000"/>
              </w:rPr>
            </w:pPr>
            <w:r>
              <w:rPr>
                <w:rFonts w:ascii="Arial Narrow" w:hAnsi="Arial Narrow"/>
                <w:color w:val="000000"/>
              </w:rPr>
              <w:t>2.1. Liste de présence si possible</w:t>
            </w:r>
            <w:r w:rsidR="005A3169">
              <w:rPr>
                <w:rFonts w:ascii="Arial Narrow" w:hAnsi="Arial Narrow"/>
                <w:color w:val="000000"/>
              </w:rPr>
              <w:t xml:space="preserve"> ou canevas de suivi d’</w:t>
            </w:r>
            <w:proofErr w:type="spellStart"/>
            <w:r w:rsidR="005A3169">
              <w:rPr>
                <w:rFonts w:ascii="Arial Narrow" w:hAnsi="Arial Narrow"/>
                <w:color w:val="000000"/>
              </w:rPr>
              <w:t>évenements</w:t>
            </w:r>
            <w:proofErr w:type="spellEnd"/>
            <w:r w:rsidR="005A3169">
              <w:rPr>
                <w:rFonts w:ascii="Arial Narrow" w:hAnsi="Arial Narrow"/>
                <w:color w:val="000000"/>
              </w:rPr>
              <w:t xml:space="preserve"> scientifiques</w:t>
            </w:r>
            <w:r w:rsidR="00E31FBF">
              <w:rPr>
                <w:rFonts w:ascii="Arial Narrow" w:hAnsi="Arial Narrow"/>
                <w:color w:val="000000"/>
              </w:rPr>
              <w:t>.</w:t>
            </w:r>
          </w:p>
          <w:p w14:paraId="6E119F5C" w14:textId="77777777" w:rsidR="005A3169" w:rsidRDefault="005A3169" w:rsidP="00F66912">
            <w:pPr>
              <w:jc w:val="both"/>
              <w:rPr>
                <w:rFonts w:ascii="Arial Narrow" w:hAnsi="Arial Narrow"/>
                <w:color w:val="000000"/>
              </w:rPr>
            </w:pPr>
            <w:r>
              <w:rPr>
                <w:rFonts w:ascii="Arial Narrow" w:hAnsi="Arial Narrow"/>
                <w:color w:val="000000"/>
              </w:rPr>
              <w:t xml:space="preserve">2.2. </w:t>
            </w:r>
            <w:r w:rsidR="009D7DC5">
              <w:rPr>
                <w:rFonts w:ascii="Arial Narrow" w:hAnsi="Arial Narrow"/>
                <w:color w:val="000000"/>
              </w:rPr>
              <w:t>Canevas de suivi d’</w:t>
            </w:r>
            <w:proofErr w:type="spellStart"/>
            <w:r w:rsidR="009D7DC5">
              <w:rPr>
                <w:rFonts w:ascii="Arial Narrow" w:hAnsi="Arial Narrow"/>
                <w:color w:val="000000"/>
              </w:rPr>
              <w:t>évenements</w:t>
            </w:r>
            <w:proofErr w:type="spellEnd"/>
            <w:r w:rsidR="009D7DC5">
              <w:rPr>
                <w:rFonts w:ascii="Arial Narrow" w:hAnsi="Arial Narrow"/>
                <w:color w:val="000000"/>
              </w:rPr>
              <w:t xml:space="preserve"> scientifiques.</w:t>
            </w:r>
          </w:p>
          <w:p w14:paraId="16F794D5" w14:textId="3E552183" w:rsidR="009327C5" w:rsidRPr="00257E5D" w:rsidRDefault="009327C5" w:rsidP="00F66912">
            <w:pPr>
              <w:jc w:val="both"/>
              <w:rPr>
                <w:rFonts w:ascii="Arial Narrow" w:hAnsi="Arial Narrow"/>
                <w:color w:val="000000"/>
              </w:rPr>
            </w:pPr>
            <w:r>
              <w:rPr>
                <w:rFonts w:ascii="Arial Narrow" w:hAnsi="Arial Narrow"/>
                <w:color w:val="000000"/>
              </w:rPr>
              <w:t xml:space="preserve">2.3. </w:t>
            </w:r>
            <w:r w:rsidR="00C216FC">
              <w:rPr>
                <w:rFonts w:ascii="Arial Narrow" w:hAnsi="Arial Narrow"/>
                <w:color w:val="000000"/>
              </w:rPr>
              <w:t>Fichiers d’articles, liens</w:t>
            </w:r>
            <w:r w:rsidR="003A72A8">
              <w:rPr>
                <w:rFonts w:ascii="Arial Narrow" w:hAnsi="Arial Narrow"/>
                <w:color w:val="000000"/>
              </w:rPr>
              <w:t xml:space="preserve"> d’espaces (journaux, conférences, …) </w:t>
            </w:r>
            <w:r w:rsidR="00C216FC">
              <w:rPr>
                <w:rFonts w:ascii="Arial Narrow" w:hAnsi="Arial Narrow"/>
                <w:color w:val="000000"/>
              </w:rPr>
              <w:t>de publication</w:t>
            </w:r>
            <w:r>
              <w:rPr>
                <w:rFonts w:ascii="Arial Narrow" w:hAnsi="Arial Narrow"/>
                <w:color w:val="000000"/>
              </w:rPr>
              <w:t>.</w:t>
            </w:r>
          </w:p>
        </w:tc>
        <w:tc>
          <w:tcPr>
            <w:tcW w:w="2364" w:type="dxa"/>
          </w:tcPr>
          <w:p w14:paraId="33157177" w14:textId="59CBCB7E" w:rsidR="00EA129E" w:rsidRPr="00257E5D" w:rsidRDefault="00853736" w:rsidP="00F66912">
            <w:pPr>
              <w:jc w:val="both"/>
              <w:rPr>
                <w:rFonts w:ascii="Arial Narrow" w:hAnsi="Arial Narrow"/>
                <w:color w:val="000000"/>
              </w:rPr>
            </w:pPr>
            <w:r>
              <w:rPr>
                <w:rFonts w:ascii="Arial Narrow" w:hAnsi="Arial Narrow"/>
                <w:color w:val="000000"/>
              </w:rPr>
              <w:t xml:space="preserve">Manque de </w:t>
            </w:r>
            <w:r w:rsidR="001A785A">
              <w:rPr>
                <w:rFonts w:ascii="Arial Narrow" w:hAnsi="Arial Narrow"/>
                <w:color w:val="000000"/>
              </w:rPr>
              <w:t>frais de participation</w:t>
            </w:r>
            <w:r w:rsidR="005A12F8">
              <w:rPr>
                <w:rFonts w:ascii="Arial Narrow" w:hAnsi="Arial Narrow"/>
                <w:color w:val="000000"/>
              </w:rPr>
              <w:t xml:space="preserve"> ou de publication,</w:t>
            </w:r>
            <w:r>
              <w:rPr>
                <w:rFonts w:ascii="Arial Narrow" w:hAnsi="Arial Narrow"/>
                <w:color w:val="000000"/>
              </w:rPr>
              <w:t xml:space="preserve"> </w:t>
            </w:r>
            <w:proofErr w:type="spellStart"/>
            <w:r>
              <w:rPr>
                <w:rFonts w:ascii="Arial Narrow" w:hAnsi="Arial Narrow"/>
                <w:color w:val="000000"/>
              </w:rPr>
              <w:t>coincid</w:t>
            </w:r>
            <w:r w:rsidR="007310D7">
              <w:rPr>
                <w:rFonts w:ascii="Arial Narrow" w:hAnsi="Arial Narrow"/>
                <w:color w:val="000000"/>
              </w:rPr>
              <w:t>e</w:t>
            </w:r>
            <w:r>
              <w:rPr>
                <w:rFonts w:ascii="Arial Narrow" w:hAnsi="Arial Narrow"/>
                <w:color w:val="000000"/>
              </w:rPr>
              <w:t>n</w:t>
            </w:r>
            <w:r w:rsidR="007310D7">
              <w:rPr>
                <w:rFonts w:ascii="Arial Narrow" w:hAnsi="Arial Narrow"/>
                <w:color w:val="000000"/>
              </w:rPr>
              <w:t>ce</w:t>
            </w:r>
            <w:proofErr w:type="spellEnd"/>
            <w:r>
              <w:rPr>
                <w:rFonts w:ascii="Arial Narrow" w:hAnsi="Arial Narrow"/>
                <w:color w:val="000000"/>
              </w:rPr>
              <w:t xml:space="preserve"> d’agenda</w:t>
            </w:r>
            <w:r w:rsidR="000F7EFF">
              <w:rPr>
                <w:rFonts w:ascii="Arial Narrow" w:hAnsi="Arial Narrow"/>
                <w:color w:val="000000"/>
              </w:rPr>
              <w:t xml:space="preserve"> d’</w:t>
            </w:r>
            <w:proofErr w:type="spellStart"/>
            <w:r w:rsidR="000F7EFF">
              <w:rPr>
                <w:rFonts w:ascii="Arial Narrow" w:hAnsi="Arial Narrow"/>
                <w:color w:val="000000"/>
              </w:rPr>
              <w:t>évenements</w:t>
            </w:r>
            <w:proofErr w:type="spellEnd"/>
            <w:r>
              <w:rPr>
                <w:rFonts w:ascii="Arial Narrow" w:hAnsi="Arial Narrow"/>
                <w:color w:val="000000"/>
              </w:rPr>
              <w:t>.</w:t>
            </w:r>
          </w:p>
        </w:tc>
      </w:tr>
      <w:tr w:rsidR="00EA129E" w:rsidRPr="004C7754" w14:paraId="6211DF8E" w14:textId="77777777" w:rsidTr="00483B49">
        <w:tc>
          <w:tcPr>
            <w:tcW w:w="2269" w:type="dxa"/>
          </w:tcPr>
          <w:p w14:paraId="6AAD7B16" w14:textId="02891440" w:rsidR="00EA129E" w:rsidRDefault="00EA129E" w:rsidP="00EA129E">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2.1</w:t>
            </w:r>
          </w:p>
          <w:p w14:paraId="4EB6AAF3" w14:textId="77777777" w:rsidR="00EB0223" w:rsidRDefault="00EB0223" w:rsidP="00EA129E">
            <w:pPr>
              <w:jc w:val="both"/>
              <w:rPr>
                <w:rFonts w:ascii="Arial Narrow" w:hAnsi="Arial Narrow" w:cs="Arial"/>
                <w:b/>
                <w:bCs/>
              </w:rPr>
            </w:pPr>
            <w:r>
              <w:rPr>
                <w:rFonts w:ascii="Arial Narrow" w:hAnsi="Arial Narrow" w:cs="Arial"/>
                <w:b/>
                <w:bCs/>
              </w:rPr>
              <w:t>Résultats attendus 2.2</w:t>
            </w:r>
          </w:p>
          <w:p w14:paraId="501FAC81" w14:textId="400F235D" w:rsidR="006E4AC2" w:rsidRDefault="006E4AC2" w:rsidP="00EA129E">
            <w:pPr>
              <w:jc w:val="both"/>
              <w:rPr>
                <w:rFonts w:ascii="Arial Narrow" w:hAnsi="Arial Narrow" w:cs="Arial"/>
                <w:b/>
                <w:bCs/>
              </w:rPr>
            </w:pPr>
            <w:r>
              <w:rPr>
                <w:rFonts w:ascii="Arial Narrow" w:hAnsi="Arial Narrow" w:cs="Arial"/>
                <w:b/>
                <w:bCs/>
              </w:rPr>
              <w:t>Résultats attendus 2.3</w:t>
            </w:r>
          </w:p>
        </w:tc>
        <w:tc>
          <w:tcPr>
            <w:tcW w:w="3544" w:type="dxa"/>
          </w:tcPr>
          <w:p w14:paraId="6A29B9E9" w14:textId="77777777" w:rsidR="00EA129E" w:rsidRPr="00257E5D" w:rsidRDefault="00EA129E" w:rsidP="00F66912">
            <w:pPr>
              <w:jc w:val="both"/>
              <w:rPr>
                <w:rFonts w:ascii="Arial Narrow" w:hAnsi="Arial Narrow"/>
                <w:color w:val="000000"/>
              </w:rPr>
            </w:pPr>
          </w:p>
        </w:tc>
        <w:tc>
          <w:tcPr>
            <w:tcW w:w="3118" w:type="dxa"/>
          </w:tcPr>
          <w:p w14:paraId="5DCE12CF" w14:textId="77777777" w:rsidR="00EA129E" w:rsidRPr="00257E5D" w:rsidRDefault="00EA129E" w:rsidP="00F66912">
            <w:pPr>
              <w:jc w:val="both"/>
              <w:rPr>
                <w:rFonts w:ascii="Arial Narrow" w:hAnsi="Arial Narrow"/>
                <w:color w:val="000000"/>
              </w:rPr>
            </w:pPr>
          </w:p>
        </w:tc>
        <w:tc>
          <w:tcPr>
            <w:tcW w:w="3686" w:type="dxa"/>
          </w:tcPr>
          <w:p w14:paraId="45B47002" w14:textId="77777777" w:rsidR="00EA129E" w:rsidRPr="00257E5D" w:rsidRDefault="00EA129E" w:rsidP="00F66912">
            <w:pPr>
              <w:jc w:val="both"/>
              <w:rPr>
                <w:rFonts w:ascii="Arial Narrow" w:hAnsi="Arial Narrow"/>
                <w:color w:val="000000"/>
              </w:rPr>
            </w:pPr>
          </w:p>
        </w:tc>
        <w:tc>
          <w:tcPr>
            <w:tcW w:w="2364" w:type="dxa"/>
          </w:tcPr>
          <w:p w14:paraId="3639CA47" w14:textId="77777777" w:rsidR="00EA129E" w:rsidRPr="00257E5D" w:rsidRDefault="00EA129E" w:rsidP="00F66912">
            <w:pPr>
              <w:jc w:val="both"/>
              <w:rPr>
                <w:rFonts w:ascii="Arial Narrow" w:hAnsi="Arial Narrow"/>
                <w:color w:val="000000"/>
              </w:rPr>
            </w:pPr>
          </w:p>
        </w:tc>
      </w:tr>
      <w:tr w:rsidR="009439B2" w:rsidRPr="004C7754" w14:paraId="3B39A7A3" w14:textId="77777777" w:rsidTr="00483B49">
        <w:tc>
          <w:tcPr>
            <w:tcW w:w="2269" w:type="dxa"/>
          </w:tcPr>
          <w:p w14:paraId="651A554D" w14:textId="39501686" w:rsidR="009439B2" w:rsidRDefault="009439B2" w:rsidP="009439B2">
            <w:pPr>
              <w:jc w:val="both"/>
              <w:rPr>
                <w:rFonts w:ascii="Arial Narrow" w:hAnsi="Arial Narrow" w:cs="Arial"/>
                <w:b/>
                <w:bCs/>
              </w:rPr>
            </w:pPr>
            <w:r>
              <w:rPr>
                <w:rFonts w:ascii="Arial Narrow" w:hAnsi="Arial Narrow" w:cs="Arial"/>
                <w:b/>
                <w:bCs/>
              </w:rPr>
              <w:lastRenderedPageBreak/>
              <w:t>Objectif spécifique 3</w:t>
            </w:r>
          </w:p>
        </w:tc>
        <w:tc>
          <w:tcPr>
            <w:tcW w:w="3544" w:type="dxa"/>
          </w:tcPr>
          <w:p w14:paraId="3E475C31" w14:textId="37EC71FE" w:rsidR="009439B2" w:rsidRPr="00257E5D" w:rsidRDefault="00B57C9F" w:rsidP="009439B2">
            <w:pPr>
              <w:jc w:val="both"/>
              <w:rPr>
                <w:rFonts w:ascii="Arial Narrow" w:hAnsi="Arial Narrow"/>
                <w:color w:val="000000"/>
              </w:rPr>
            </w:pPr>
            <w:r w:rsidRPr="00257E5D">
              <w:rPr>
                <w:rFonts w:ascii="Arial Narrow" w:hAnsi="Arial Narrow"/>
              </w:rPr>
              <w:t xml:space="preserve">Concevoir une approche intégrant la blockchain et capable d’assurer la traçabilité des </w:t>
            </w:r>
            <w:r w:rsidR="00FF1165">
              <w:rPr>
                <w:rFonts w:ascii="Arial Narrow" w:hAnsi="Arial Narrow"/>
              </w:rPr>
              <w:t>documents administratifs</w:t>
            </w:r>
            <w:r w:rsidRPr="00257E5D">
              <w:rPr>
                <w:rFonts w:ascii="Arial Narrow" w:hAnsi="Arial Narrow"/>
              </w:rPr>
              <w:t xml:space="preserve"> ainsi que la vérification de leur authenticité</w:t>
            </w:r>
            <w:r w:rsidR="006A309A">
              <w:rPr>
                <w:rFonts w:ascii="Arial Narrow" w:hAnsi="Arial Narrow"/>
              </w:rPr>
              <w:t>.</w:t>
            </w:r>
          </w:p>
        </w:tc>
        <w:tc>
          <w:tcPr>
            <w:tcW w:w="3118" w:type="dxa"/>
          </w:tcPr>
          <w:p w14:paraId="52A888E2" w14:textId="0B770B9D" w:rsidR="009439B2" w:rsidRPr="00257E5D" w:rsidRDefault="007363A3" w:rsidP="009439B2">
            <w:pPr>
              <w:jc w:val="both"/>
              <w:rPr>
                <w:rFonts w:ascii="Arial Narrow" w:hAnsi="Arial Narrow"/>
                <w:color w:val="000000"/>
              </w:rPr>
            </w:pPr>
            <w:r>
              <w:rPr>
                <w:rFonts w:ascii="Arial Narrow" w:hAnsi="Arial Narrow"/>
                <w:color w:val="000000"/>
              </w:rPr>
              <w:t>Une approche est disponible.</w:t>
            </w:r>
          </w:p>
        </w:tc>
        <w:tc>
          <w:tcPr>
            <w:tcW w:w="3686" w:type="dxa"/>
          </w:tcPr>
          <w:p w14:paraId="26983213" w14:textId="050C5906" w:rsidR="009439B2" w:rsidRPr="00257E5D" w:rsidRDefault="007363A3" w:rsidP="007363A3">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tc>
        <w:tc>
          <w:tcPr>
            <w:tcW w:w="2364" w:type="dxa"/>
          </w:tcPr>
          <w:p w14:paraId="37C5D2ED" w14:textId="6A2E0366" w:rsidR="009439B2" w:rsidRPr="00257E5D" w:rsidRDefault="00571243"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9439B2" w:rsidRPr="004C7754" w14:paraId="33D27B24" w14:textId="77777777" w:rsidTr="00483B49">
        <w:tc>
          <w:tcPr>
            <w:tcW w:w="2269" w:type="dxa"/>
          </w:tcPr>
          <w:p w14:paraId="2857D778" w14:textId="61D2AFC6" w:rsidR="009439B2" w:rsidRDefault="009439B2" w:rsidP="009439B2">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.1</w:t>
            </w:r>
          </w:p>
          <w:p w14:paraId="3C42B143" w14:textId="77777777" w:rsidR="006C6C37" w:rsidRDefault="006C6C37" w:rsidP="009439B2">
            <w:pPr>
              <w:jc w:val="both"/>
              <w:rPr>
                <w:rFonts w:ascii="Arial Narrow" w:hAnsi="Arial Narrow" w:cs="Arial"/>
                <w:b/>
                <w:bCs/>
              </w:rPr>
            </w:pPr>
          </w:p>
          <w:p w14:paraId="60446E10" w14:textId="4E0B2F6A" w:rsidR="009439B2" w:rsidRDefault="009439B2" w:rsidP="00F375DF">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.2</w:t>
            </w:r>
          </w:p>
        </w:tc>
        <w:tc>
          <w:tcPr>
            <w:tcW w:w="3544" w:type="dxa"/>
          </w:tcPr>
          <w:p w14:paraId="1147C0B6" w14:textId="5FED99CD" w:rsidR="009439B2" w:rsidRDefault="00126695" w:rsidP="009439B2">
            <w:pPr>
              <w:jc w:val="both"/>
              <w:rPr>
                <w:rFonts w:ascii="Arial Narrow" w:hAnsi="Arial Narrow"/>
                <w:color w:val="000000"/>
              </w:rPr>
            </w:pPr>
            <w:r>
              <w:rPr>
                <w:rFonts w:ascii="Arial Narrow" w:hAnsi="Arial Narrow"/>
                <w:color w:val="000000"/>
              </w:rPr>
              <w:t xml:space="preserve">3.1. </w:t>
            </w:r>
            <w:r w:rsidR="00246BD0" w:rsidRPr="004F453A">
              <w:rPr>
                <w:rFonts w:ascii="Arial Narrow" w:hAnsi="Arial Narrow"/>
                <w:color w:val="000000"/>
              </w:rPr>
              <w:t>Conce</w:t>
            </w:r>
            <w:r w:rsidR="00246BD0">
              <w:rPr>
                <w:rFonts w:ascii="Arial Narrow" w:hAnsi="Arial Narrow"/>
                <w:color w:val="000000"/>
              </w:rPr>
              <w:t>voir l’</w:t>
            </w:r>
            <w:r w:rsidR="00246BD0" w:rsidRPr="004F453A">
              <w:rPr>
                <w:rFonts w:ascii="Arial Narrow" w:hAnsi="Arial Narrow"/>
                <w:color w:val="000000"/>
              </w:rPr>
              <w:t>approche</w:t>
            </w:r>
            <w:r w:rsidR="00730860">
              <w:rPr>
                <w:rFonts w:ascii="Arial Narrow" w:hAnsi="Arial Narrow"/>
                <w:color w:val="000000"/>
              </w:rPr>
              <w:t xml:space="preserve"> ou les scénarii</w:t>
            </w:r>
            <w:r w:rsidR="00DD3C43">
              <w:rPr>
                <w:rFonts w:ascii="Arial Narrow" w:hAnsi="Arial Narrow"/>
                <w:color w:val="000000"/>
              </w:rPr>
              <w:t xml:space="preserve"> d’approche.</w:t>
            </w:r>
          </w:p>
          <w:p w14:paraId="3C3F507A" w14:textId="06CB2BB5" w:rsidR="009F3C40" w:rsidRPr="00257E5D" w:rsidRDefault="00126695" w:rsidP="009439B2">
            <w:pPr>
              <w:jc w:val="both"/>
              <w:rPr>
                <w:rFonts w:ascii="Arial Narrow" w:hAnsi="Arial Narrow"/>
                <w:color w:val="000000"/>
              </w:rPr>
            </w:pPr>
            <w:r>
              <w:rPr>
                <w:rFonts w:ascii="Arial Narrow" w:hAnsi="Arial Narrow"/>
                <w:color w:val="000000"/>
              </w:rPr>
              <w:t xml:space="preserve">3.2. </w:t>
            </w:r>
            <w:r w:rsidR="009F3C40">
              <w:rPr>
                <w:rFonts w:ascii="Arial Narrow" w:hAnsi="Arial Narrow"/>
                <w:color w:val="000000"/>
              </w:rPr>
              <w:t xml:space="preserve">Discuter </w:t>
            </w:r>
            <w:r w:rsidR="00873FBB">
              <w:rPr>
                <w:rFonts w:ascii="Arial Narrow" w:hAnsi="Arial Narrow"/>
                <w:color w:val="000000"/>
              </w:rPr>
              <w:t>les scénarii et adopter l’</w:t>
            </w:r>
            <w:r w:rsidR="009F3C40">
              <w:rPr>
                <w:rFonts w:ascii="Arial Narrow" w:hAnsi="Arial Narrow"/>
                <w:color w:val="000000"/>
              </w:rPr>
              <w:t>approche</w:t>
            </w:r>
            <w:r w:rsidR="00873FBB">
              <w:rPr>
                <w:rFonts w:ascii="Arial Narrow" w:hAnsi="Arial Narrow"/>
                <w:color w:val="000000"/>
              </w:rPr>
              <w:t>.</w:t>
            </w:r>
          </w:p>
        </w:tc>
        <w:tc>
          <w:tcPr>
            <w:tcW w:w="3118" w:type="dxa"/>
          </w:tcPr>
          <w:p w14:paraId="47E80A5C" w14:textId="77777777" w:rsidR="009439B2" w:rsidRDefault="000A0858" w:rsidP="009439B2">
            <w:pPr>
              <w:jc w:val="both"/>
              <w:rPr>
                <w:rFonts w:ascii="Arial Narrow" w:hAnsi="Arial Narrow"/>
                <w:color w:val="000000"/>
              </w:rPr>
            </w:pPr>
            <w:r>
              <w:rPr>
                <w:rFonts w:ascii="Arial Narrow" w:hAnsi="Arial Narrow"/>
                <w:color w:val="000000"/>
              </w:rPr>
              <w:t>3.1. L’approche ou des scenarii d’approche sont conçus.</w:t>
            </w:r>
          </w:p>
          <w:p w14:paraId="63FF2B0A" w14:textId="51D4E5A1" w:rsidR="000A0858" w:rsidRPr="00257E5D" w:rsidRDefault="000A0858" w:rsidP="009439B2">
            <w:pPr>
              <w:jc w:val="both"/>
              <w:rPr>
                <w:rFonts w:ascii="Arial Narrow" w:hAnsi="Arial Narrow"/>
                <w:color w:val="000000"/>
              </w:rPr>
            </w:pPr>
            <w:r>
              <w:rPr>
                <w:rFonts w:ascii="Arial Narrow" w:hAnsi="Arial Narrow"/>
                <w:color w:val="000000"/>
              </w:rPr>
              <w:t xml:space="preserve">3.2. </w:t>
            </w:r>
            <w:r w:rsidR="00960BFB">
              <w:rPr>
                <w:rFonts w:ascii="Arial Narrow" w:hAnsi="Arial Narrow"/>
                <w:color w:val="000000"/>
              </w:rPr>
              <w:t>Une approche est adoptée.</w:t>
            </w:r>
          </w:p>
        </w:tc>
        <w:tc>
          <w:tcPr>
            <w:tcW w:w="3686" w:type="dxa"/>
          </w:tcPr>
          <w:p w14:paraId="3BB61C88" w14:textId="77777777" w:rsidR="009439B2" w:rsidRDefault="00922F84" w:rsidP="009439B2">
            <w:pPr>
              <w:jc w:val="both"/>
              <w:rPr>
                <w:rFonts w:ascii="Arial Narrow" w:hAnsi="Arial Narrow" w:cs="Arial"/>
              </w:rPr>
            </w:pPr>
            <w:r>
              <w:rPr>
                <w:rFonts w:ascii="Arial Narrow" w:hAnsi="Arial Narrow"/>
                <w:color w:val="000000"/>
              </w:rPr>
              <w:t xml:space="preserve">3.1. </w:t>
            </w: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contenant l</w:t>
            </w:r>
            <w:r w:rsidRPr="00257E5D">
              <w:rPr>
                <w:rFonts w:ascii="Arial Narrow" w:hAnsi="Arial Narrow" w:cs="Arial"/>
              </w:rPr>
              <w:t xml:space="preserve">es </w:t>
            </w:r>
            <w:r>
              <w:rPr>
                <w:rFonts w:ascii="Arial Narrow" w:hAnsi="Arial Narrow" w:cs="Arial"/>
              </w:rPr>
              <w:t>scenarii d’approche.</w:t>
            </w:r>
          </w:p>
          <w:p w14:paraId="4F230CDA" w14:textId="099745FD" w:rsidR="00922F84" w:rsidRPr="00257E5D" w:rsidRDefault="00922F84" w:rsidP="009439B2">
            <w:pPr>
              <w:jc w:val="both"/>
              <w:rPr>
                <w:rFonts w:ascii="Arial Narrow" w:hAnsi="Arial Narrow"/>
                <w:color w:val="000000"/>
              </w:rPr>
            </w:pPr>
            <w:r>
              <w:rPr>
                <w:rFonts w:ascii="Arial Narrow" w:hAnsi="Arial Narrow"/>
                <w:color w:val="000000"/>
              </w:rPr>
              <w:t xml:space="preserve">3.2. </w:t>
            </w:r>
            <w:r w:rsidR="00E37431">
              <w:rPr>
                <w:rFonts w:ascii="Arial Narrow" w:hAnsi="Arial Narrow"/>
                <w:color w:val="000000"/>
              </w:rPr>
              <w:t>Un fichier de conception de l’approche.</w:t>
            </w:r>
          </w:p>
        </w:tc>
        <w:tc>
          <w:tcPr>
            <w:tcW w:w="2364" w:type="dxa"/>
          </w:tcPr>
          <w:p w14:paraId="0EB0E875" w14:textId="087B6B85" w:rsidR="009439B2" w:rsidRPr="00257E5D" w:rsidRDefault="00BA10D4"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r>
              <w:rPr>
                <w:rFonts w:ascii="Arial Narrow" w:hAnsi="Arial Narrow"/>
              </w:rPr>
              <w:t xml:space="preserve"> </w:t>
            </w:r>
            <w:r w:rsidR="002F3BD6">
              <w:rPr>
                <w:rFonts w:ascii="Arial Narrow" w:hAnsi="Arial Narrow"/>
              </w:rPr>
              <w:t>Résultat similaire déjà publié</w:t>
            </w:r>
            <w:r w:rsidR="00D232DB">
              <w:rPr>
                <w:rFonts w:ascii="Arial Narrow" w:hAnsi="Arial Narrow"/>
              </w:rPr>
              <w:t xml:space="preserve"> par autres chercheurs.</w:t>
            </w:r>
          </w:p>
        </w:tc>
      </w:tr>
      <w:tr w:rsidR="009439B2" w:rsidRPr="004C7754" w14:paraId="7EE07542" w14:textId="77777777" w:rsidTr="00483B49">
        <w:tc>
          <w:tcPr>
            <w:tcW w:w="2269" w:type="dxa"/>
          </w:tcPr>
          <w:p w14:paraId="6687B7F0" w14:textId="60FC9B72" w:rsidR="009439B2" w:rsidRDefault="009439B2" w:rsidP="009439B2">
            <w:pPr>
              <w:jc w:val="both"/>
              <w:rPr>
                <w:rFonts w:ascii="Arial Narrow" w:hAnsi="Arial Narrow" w:cs="Arial"/>
                <w:b/>
                <w:bCs/>
              </w:rPr>
            </w:pPr>
            <w:r>
              <w:rPr>
                <w:rFonts w:ascii="Arial Narrow" w:hAnsi="Arial Narrow" w:cs="Arial"/>
                <w:b/>
                <w:bCs/>
              </w:rPr>
              <w:t>Résultats attendus 3.1</w:t>
            </w:r>
          </w:p>
          <w:p w14:paraId="7D011D4F" w14:textId="345125F4" w:rsidR="009439B2" w:rsidRDefault="009439B2" w:rsidP="009439B2">
            <w:pPr>
              <w:jc w:val="both"/>
              <w:rPr>
                <w:rFonts w:ascii="Arial Narrow" w:hAnsi="Arial Narrow" w:cs="Arial"/>
                <w:b/>
                <w:bCs/>
              </w:rPr>
            </w:pPr>
            <w:r>
              <w:rPr>
                <w:rFonts w:ascii="Arial Narrow" w:hAnsi="Arial Narrow" w:cs="Arial"/>
                <w:b/>
                <w:bCs/>
              </w:rPr>
              <w:t>Résultats attendus 3.2</w:t>
            </w:r>
          </w:p>
        </w:tc>
        <w:tc>
          <w:tcPr>
            <w:tcW w:w="3544" w:type="dxa"/>
          </w:tcPr>
          <w:p w14:paraId="2ECE617A" w14:textId="77777777" w:rsidR="009439B2" w:rsidRPr="00257E5D" w:rsidRDefault="009439B2" w:rsidP="009439B2">
            <w:pPr>
              <w:jc w:val="both"/>
              <w:rPr>
                <w:rFonts w:ascii="Arial Narrow" w:hAnsi="Arial Narrow"/>
                <w:color w:val="000000"/>
              </w:rPr>
            </w:pPr>
          </w:p>
        </w:tc>
        <w:tc>
          <w:tcPr>
            <w:tcW w:w="3118" w:type="dxa"/>
          </w:tcPr>
          <w:p w14:paraId="3E7E5B6A" w14:textId="77777777" w:rsidR="009439B2" w:rsidRPr="00257E5D" w:rsidRDefault="009439B2" w:rsidP="009439B2">
            <w:pPr>
              <w:jc w:val="both"/>
              <w:rPr>
                <w:rFonts w:ascii="Arial Narrow" w:hAnsi="Arial Narrow"/>
                <w:color w:val="000000"/>
              </w:rPr>
            </w:pPr>
          </w:p>
        </w:tc>
        <w:tc>
          <w:tcPr>
            <w:tcW w:w="3686" w:type="dxa"/>
          </w:tcPr>
          <w:p w14:paraId="1085C009" w14:textId="77777777" w:rsidR="009439B2" w:rsidRPr="00257E5D" w:rsidRDefault="009439B2" w:rsidP="009439B2">
            <w:pPr>
              <w:jc w:val="both"/>
              <w:rPr>
                <w:rFonts w:ascii="Arial Narrow" w:hAnsi="Arial Narrow"/>
                <w:color w:val="000000"/>
              </w:rPr>
            </w:pPr>
          </w:p>
        </w:tc>
        <w:tc>
          <w:tcPr>
            <w:tcW w:w="2364" w:type="dxa"/>
          </w:tcPr>
          <w:p w14:paraId="7624DA87" w14:textId="77777777" w:rsidR="009439B2" w:rsidRPr="00257E5D" w:rsidRDefault="009439B2" w:rsidP="009439B2">
            <w:pPr>
              <w:jc w:val="both"/>
              <w:rPr>
                <w:rFonts w:ascii="Arial Narrow" w:hAnsi="Arial Narrow"/>
                <w:color w:val="000000"/>
              </w:rPr>
            </w:pPr>
          </w:p>
        </w:tc>
      </w:tr>
      <w:tr w:rsidR="00FF26A2" w:rsidRPr="004C7754" w14:paraId="1647EBAB" w14:textId="77777777" w:rsidTr="00483B49">
        <w:tc>
          <w:tcPr>
            <w:tcW w:w="2269" w:type="dxa"/>
          </w:tcPr>
          <w:p w14:paraId="1152D494" w14:textId="2369F342" w:rsidR="00FF26A2" w:rsidRDefault="00FF26A2" w:rsidP="00FF26A2">
            <w:pPr>
              <w:jc w:val="both"/>
              <w:rPr>
                <w:rFonts w:ascii="Arial Narrow" w:hAnsi="Arial Narrow" w:cs="Arial"/>
                <w:b/>
                <w:bCs/>
              </w:rPr>
            </w:pPr>
            <w:r>
              <w:rPr>
                <w:rFonts w:ascii="Arial Narrow" w:hAnsi="Arial Narrow" w:cs="Arial"/>
                <w:b/>
                <w:bCs/>
              </w:rPr>
              <w:t>Objectif spécifique 4</w:t>
            </w:r>
          </w:p>
        </w:tc>
        <w:tc>
          <w:tcPr>
            <w:tcW w:w="3544" w:type="dxa"/>
          </w:tcPr>
          <w:p w14:paraId="31B1FE7E" w14:textId="63767354" w:rsidR="00FF26A2" w:rsidRPr="00257E5D" w:rsidRDefault="002612A1" w:rsidP="00FF26A2">
            <w:pPr>
              <w:jc w:val="both"/>
              <w:rPr>
                <w:rFonts w:ascii="Arial Narrow" w:hAnsi="Arial Narrow"/>
                <w:color w:val="000000"/>
              </w:rPr>
            </w:pPr>
            <w:r w:rsidRPr="00257E5D">
              <w:rPr>
                <w:rFonts w:ascii="Arial Narrow" w:hAnsi="Arial Narrow"/>
              </w:rPr>
              <w:t>I</w:t>
            </w:r>
            <w:r w:rsidR="0012203C" w:rsidRPr="00257E5D">
              <w:rPr>
                <w:rFonts w:ascii="Arial Narrow" w:hAnsi="Arial Narrow"/>
              </w:rPr>
              <w:t>mplémenter un système informatique fonctionnel basé sur cette approche</w:t>
            </w:r>
            <w:r w:rsidR="00B143CA">
              <w:rPr>
                <w:rFonts w:ascii="Arial Narrow" w:hAnsi="Arial Narrow"/>
              </w:rPr>
              <w:t>.</w:t>
            </w:r>
          </w:p>
        </w:tc>
        <w:tc>
          <w:tcPr>
            <w:tcW w:w="3118" w:type="dxa"/>
          </w:tcPr>
          <w:p w14:paraId="147D019E" w14:textId="799AD3C4" w:rsidR="00FF26A2" w:rsidRPr="00257E5D" w:rsidRDefault="00396136" w:rsidP="00FF26A2">
            <w:pPr>
              <w:jc w:val="both"/>
              <w:rPr>
                <w:rFonts w:ascii="Arial Narrow" w:hAnsi="Arial Narrow"/>
                <w:color w:val="000000"/>
              </w:rPr>
            </w:pPr>
            <w:r>
              <w:rPr>
                <w:rFonts w:ascii="Arial Narrow" w:hAnsi="Arial Narrow"/>
                <w:color w:val="000000"/>
              </w:rPr>
              <w:t>Scripts et codes sources disponibles.</w:t>
            </w:r>
          </w:p>
        </w:tc>
        <w:tc>
          <w:tcPr>
            <w:tcW w:w="3686" w:type="dxa"/>
          </w:tcPr>
          <w:p w14:paraId="1AB3B5B6" w14:textId="343E1DAD" w:rsidR="00FF26A2" w:rsidRPr="00257E5D" w:rsidRDefault="00467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B4EBA24" w14:textId="57E7D136" w:rsidR="00FF26A2" w:rsidRPr="00257E5D" w:rsidRDefault="00424C1F" w:rsidP="00FF26A2">
            <w:pPr>
              <w:jc w:val="both"/>
              <w:rPr>
                <w:rFonts w:ascii="Arial Narrow" w:hAnsi="Arial Narrow"/>
                <w:color w:val="000000"/>
              </w:rPr>
            </w:pPr>
            <w:r>
              <w:rPr>
                <w:rFonts w:ascii="Arial Narrow" w:hAnsi="Arial Narrow"/>
                <w:color w:val="000000"/>
              </w:rPr>
              <w:t xml:space="preserve">Changement de </w:t>
            </w:r>
            <w:proofErr w:type="spellStart"/>
            <w:r>
              <w:rPr>
                <w:rFonts w:ascii="Arial Narrow" w:hAnsi="Arial Narrow"/>
                <w:color w:val="000000"/>
              </w:rPr>
              <w:t>paradigment</w:t>
            </w:r>
            <w:proofErr w:type="spellEnd"/>
            <w:r>
              <w:rPr>
                <w:rFonts w:ascii="Arial Narrow" w:hAnsi="Arial Narrow"/>
                <w:color w:val="000000"/>
              </w:rPr>
              <w:t>, manque</w:t>
            </w:r>
            <w:r w:rsidR="00B21F42">
              <w:rPr>
                <w:rFonts w:ascii="Arial Narrow" w:hAnsi="Arial Narrow"/>
                <w:color w:val="000000"/>
              </w:rPr>
              <w:t xml:space="preserve"> ou fin</w:t>
            </w:r>
            <w:r>
              <w:rPr>
                <w:rFonts w:ascii="Arial Narrow" w:hAnsi="Arial Narrow"/>
                <w:color w:val="000000"/>
              </w:rPr>
              <w:t xml:space="preserve"> de support </w:t>
            </w:r>
            <w:proofErr w:type="spellStart"/>
            <w:r>
              <w:rPr>
                <w:rFonts w:ascii="Arial Narrow" w:hAnsi="Arial Narrow"/>
                <w:color w:val="000000"/>
              </w:rPr>
              <w:t>nécéssaire</w:t>
            </w:r>
            <w:proofErr w:type="spellEnd"/>
            <w:r w:rsidR="007F46DF">
              <w:rPr>
                <w:rFonts w:ascii="Arial Narrow" w:hAnsi="Arial Narrow"/>
                <w:color w:val="000000"/>
              </w:rPr>
              <w:t xml:space="preserve"> </w:t>
            </w:r>
            <w:r>
              <w:rPr>
                <w:rFonts w:ascii="Arial Narrow" w:hAnsi="Arial Narrow"/>
                <w:color w:val="000000"/>
              </w:rPr>
              <w:t xml:space="preserve">des technologies </w:t>
            </w:r>
            <w:r w:rsidR="00762B6D">
              <w:rPr>
                <w:rFonts w:ascii="Arial Narrow" w:hAnsi="Arial Narrow"/>
                <w:color w:val="000000"/>
              </w:rPr>
              <w:t xml:space="preserve">fondamentales </w:t>
            </w:r>
            <w:r>
              <w:rPr>
                <w:rFonts w:ascii="Arial Narrow" w:hAnsi="Arial Narrow"/>
                <w:color w:val="000000"/>
              </w:rPr>
              <w:t>de choix.</w:t>
            </w:r>
          </w:p>
        </w:tc>
      </w:tr>
      <w:tr w:rsidR="00FF26A2" w:rsidRPr="004C7754" w14:paraId="75B06C94" w14:textId="77777777" w:rsidTr="00483B49">
        <w:tc>
          <w:tcPr>
            <w:tcW w:w="2269" w:type="dxa"/>
          </w:tcPr>
          <w:p w14:paraId="49F74C72" w14:textId="24E8A50D" w:rsidR="00FF26A2" w:rsidRDefault="00FF26A2" w:rsidP="00FF26A2">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.1</w:t>
            </w:r>
          </w:p>
          <w:p w14:paraId="005127BE" w14:textId="77777777" w:rsidR="00F836AC" w:rsidRDefault="00F836AC" w:rsidP="00FF26A2">
            <w:pPr>
              <w:jc w:val="both"/>
              <w:rPr>
                <w:rFonts w:ascii="Arial Narrow" w:hAnsi="Arial Narrow" w:cs="Arial"/>
                <w:b/>
                <w:bCs/>
              </w:rPr>
            </w:pPr>
          </w:p>
          <w:p w14:paraId="249C5657" w14:textId="7601D39A" w:rsidR="0023012C" w:rsidRDefault="00FF26A2" w:rsidP="00F836AC">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.2</w:t>
            </w:r>
          </w:p>
        </w:tc>
        <w:tc>
          <w:tcPr>
            <w:tcW w:w="3544" w:type="dxa"/>
          </w:tcPr>
          <w:p w14:paraId="4F46E345" w14:textId="18215E70" w:rsidR="00FF26A2" w:rsidRDefault="00012D5F" w:rsidP="00FF26A2">
            <w:pPr>
              <w:jc w:val="both"/>
              <w:rPr>
                <w:rFonts w:ascii="Arial Narrow" w:hAnsi="Arial Narrow"/>
                <w:color w:val="000000"/>
              </w:rPr>
            </w:pPr>
            <w:r>
              <w:rPr>
                <w:rFonts w:ascii="Arial Narrow" w:hAnsi="Arial Narrow"/>
                <w:color w:val="000000"/>
              </w:rPr>
              <w:t>4.1. Adopter les prototypes et maquettes.</w:t>
            </w:r>
          </w:p>
          <w:p w14:paraId="1CA8FB3C" w14:textId="2CDE1EE1" w:rsidR="00012D5F" w:rsidRPr="00257E5D" w:rsidRDefault="004932C6" w:rsidP="00FF26A2">
            <w:pPr>
              <w:jc w:val="both"/>
              <w:rPr>
                <w:rFonts w:ascii="Arial Narrow" w:hAnsi="Arial Narrow"/>
                <w:color w:val="000000"/>
              </w:rPr>
            </w:pPr>
            <w:r>
              <w:rPr>
                <w:rFonts w:ascii="Arial Narrow" w:hAnsi="Arial Narrow"/>
                <w:color w:val="000000"/>
              </w:rPr>
              <w:t xml:space="preserve">4.2. </w:t>
            </w:r>
            <w:r w:rsidR="00F836AC">
              <w:rPr>
                <w:rFonts w:ascii="Arial Narrow" w:hAnsi="Arial Narrow"/>
                <w:color w:val="000000"/>
              </w:rPr>
              <w:t>Implémenter les fonctions</w:t>
            </w:r>
            <w:r w:rsidR="00E44CC1">
              <w:rPr>
                <w:rFonts w:ascii="Arial Narrow" w:hAnsi="Arial Narrow"/>
                <w:color w:val="000000"/>
              </w:rPr>
              <w:t>.</w:t>
            </w:r>
          </w:p>
        </w:tc>
        <w:tc>
          <w:tcPr>
            <w:tcW w:w="3118" w:type="dxa"/>
          </w:tcPr>
          <w:p w14:paraId="382D08B7" w14:textId="77777777" w:rsidR="00FF26A2" w:rsidRDefault="0092641E" w:rsidP="00FF26A2">
            <w:pPr>
              <w:jc w:val="both"/>
              <w:rPr>
                <w:rFonts w:ascii="Arial Narrow" w:hAnsi="Arial Narrow"/>
                <w:color w:val="000000"/>
              </w:rPr>
            </w:pPr>
            <w:r>
              <w:rPr>
                <w:rFonts w:ascii="Arial Narrow" w:hAnsi="Arial Narrow"/>
                <w:color w:val="000000"/>
              </w:rPr>
              <w:t>4.1. Les prototypes et maquettes sont disponibles.</w:t>
            </w:r>
          </w:p>
          <w:p w14:paraId="19BAE60B" w14:textId="22990922" w:rsidR="007E6124" w:rsidRPr="00257E5D" w:rsidRDefault="0092641E" w:rsidP="00FF26A2">
            <w:pPr>
              <w:jc w:val="both"/>
              <w:rPr>
                <w:rFonts w:ascii="Arial Narrow" w:hAnsi="Arial Narrow"/>
                <w:color w:val="000000"/>
              </w:rPr>
            </w:pPr>
            <w:r>
              <w:rPr>
                <w:rFonts w:ascii="Arial Narrow" w:hAnsi="Arial Narrow"/>
                <w:color w:val="000000"/>
              </w:rPr>
              <w:t>4.2. Les scripts et codes sources disponibles.</w:t>
            </w:r>
          </w:p>
        </w:tc>
        <w:tc>
          <w:tcPr>
            <w:tcW w:w="3686" w:type="dxa"/>
          </w:tcPr>
          <w:p w14:paraId="32180525" w14:textId="2A1AA7CB" w:rsidR="00FF26A2" w:rsidRPr="00257E5D" w:rsidRDefault="007E6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5E8A2B6A" w14:textId="34ABE490" w:rsidR="00FF26A2" w:rsidRPr="00257E5D" w:rsidRDefault="007E6124" w:rsidP="00FF26A2">
            <w:pPr>
              <w:jc w:val="both"/>
              <w:rPr>
                <w:rFonts w:ascii="Arial Narrow" w:hAnsi="Arial Narrow"/>
                <w:color w:val="000000"/>
              </w:rPr>
            </w:pPr>
            <w:r>
              <w:rPr>
                <w:rFonts w:ascii="Arial Narrow" w:hAnsi="Arial Narrow"/>
                <w:color w:val="000000"/>
              </w:rPr>
              <w:t>Changement de paradigme</w:t>
            </w:r>
            <w:r w:rsidR="00663985">
              <w:rPr>
                <w:rFonts w:ascii="Arial Narrow" w:hAnsi="Arial Narrow"/>
                <w:color w:val="000000"/>
              </w:rPr>
              <w:t xml:space="preserve"> technologique</w:t>
            </w:r>
            <w:r>
              <w:rPr>
                <w:rFonts w:ascii="Arial Narrow" w:hAnsi="Arial Narrow"/>
                <w:color w:val="000000"/>
              </w:rPr>
              <w:t>, manque ou fin de support des technologies fondamentales de choix.</w:t>
            </w:r>
          </w:p>
        </w:tc>
      </w:tr>
      <w:tr w:rsidR="00FF26A2" w:rsidRPr="004C7754" w14:paraId="7BFCA12F" w14:textId="77777777" w:rsidTr="00483B49">
        <w:tc>
          <w:tcPr>
            <w:tcW w:w="2269" w:type="dxa"/>
          </w:tcPr>
          <w:p w14:paraId="2A067BD2" w14:textId="1A1AB84D" w:rsidR="00FF26A2" w:rsidRDefault="00FF26A2" w:rsidP="00FF26A2">
            <w:pPr>
              <w:jc w:val="both"/>
              <w:rPr>
                <w:rFonts w:ascii="Arial Narrow" w:hAnsi="Arial Narrow" w:cs="Arial"/>
                <w:b/>
                <w:bCs/>
              </w:rPr>
            </w:pPr>
            <w:r>
              <w:rPr>
                <w:rFonts w:ascii="Arial Narrow" w:hAnsi="Arial Narrow" w:cs="Arial"/>
                <w:b/>
                <w:bCs/>
              </w:rPr>
              <w:t>Résultats attendus 4.1</w:t>
            </w:r>
          </w:p>
          <w:p w14:paraId="6A25E776" w14:textId="0E733B71" w:rsidR="00FF26A2" w:rsidRDefault="00FF26A2" w:rsidP="00FF26A2">
            <w:pPr>
              <w:jc w:val="both"/>
              <w:rPr>
                <w:rFonts w:ascii="Arial Narrow" w:hAnsi="Arial Narrow" w:cs="Arial"/>
                <w:b/>
                <w:bCs/>
              </w:rPr>
            </w:pPr>
            <w:r>
              <w:rPr>
                <w:rFonts w:ascii="Arial Narrow" w:hAnsi="Arial Narrow" w:cs="Arial"/>
                <w:b/>
                <w:bCs/>
              </w:rPr>
              <w:t>Résultats attendus 4.2</w:t>
            </w:r>
          </w:p>
        </w:tc>
        <w:tc>
          <w:tcPr>
            <w:tcW w:w="3544" w:type="dxa"/>
          </w:tcPr>
          <w:p w14:paraId="4B2D7F05" w14:textId="77777777" w:rsidR="00FF26A2" w:rsidRPr="00257E5D" w:rsidRDefault="00FF26A2" w:rsidP="00FF26A2">
            <w:pPr>
              <w:jc w:val="both"/>
              <w:rPr>
                <w:rFonts w:ascii="Arial Narrow" w:hAnsi="Arial Narrow"/>
                <w:color w:val="000000"/>
              </w:rPr>
            </w:pPr>
          </w:p>
        </w:tc>
        <w:tc>
          <w:tcPr>
            <w:tcW w:w="3118" w:type="dxa"/>
          </w:tcPr>
          <w:p w14:paraId="2B6EC4E6" w14:textId="77777777" w:rsidR="00FF26A2" w:rsidRPr="00257E5D" w:rsidRDefault="00FF26A2" w:rsidP="00FF26A2">
            <w:pPr>
              <w:jc w:val="both"/>
              <w:rPr>
                <w:rFonts w:ascii="Arial Narrow" w:hAnsi="Arial Narrow"/>
                <w:color w:val="000000"/>
              </w:rPr>
            </w:pPr>
          </w:p>
        </w:tc>
        <w:tc>
          <w:tcPr>
            <w:tcW w:w="3686" w:type="dxa"/>
          </w:tcPr>
          <w:p w14:paraId="53847C7A" w14:textId="77777777" w:rsidR="00FF26A2" w:rsidRPr="00257E5D" w:rsidRDefault="00FF26A2" w:rsidP="00FF26A2">
            <w:pPr>
              <w:jc w:val="both"/>
              <w:rPr>
                <w:rFonts w:ascii="Arial Narrow" w:hAnsi="Arial Narrow"/>
                <w:color w:val="000000"/>
              </w:rPr>
            </w:pPr>
          </w:p>
        </w:tc>
        <w:tc>
          <w:tcPr>
            <w:tcW w:w="2364" w:type="dxa"/>
          </w:tcPr>
          <w:p w14:paraId="1CA834C1" w14:textId="77777777" w:rsidR="00FF26A2" w:rsidRPr="00257E5D" w:rsidRDefault="00FF26A2" w:rsidP="00FF26A2">
            <w:pPr>
              <w:jc w:val="both"/>
              <w:rPr>
                <w:rFonts w:ascii="Arial Narrow" w:hAnsi="Arial Narrow"/>
                <w:color w:val="000000"/>
              </w:rPr>
            </w:pPr>
          </w:p>
        </w:tc>
      </w:tr>
      <w:tr w:rsidR="008260CA" w:rsidRPr="004C7754" w14:paraId="70AEC526" w14:textId="77777777" w:rsidTr="00483B49">
        <w:tc>
          <w:tcPr>
            <w:tcW w:w="2269" w:type="dxa"/>
          </w:tcPr>
          <w:p w14:paraId="137EE660" w14:textId="1F50F786" w:rsidR="008260CA" w:rsidRDefault="008260CA" w:rsidP="008260CA">
            <w:pPr>
              <w:jc w:val="both"/>
              <w:rPr>
                <w:rFonts w:ascii="Arial Narrow" w:hAnsi="Arial Narrow" w:cs="Arial"/>
                <w:b/>
                <w:bCs/>
              </w:rPr>
            </w:pPr>
            <w:r>
              <w:rPr>
                <w:rFonts w:ascii="Arial Narrow" w:hAnsi="Arial Narrow" w:cs="Arial"/>
                <w:b/>
                <w:bCs/>
              </w:rPr>
              <w:t>Objectif spécifique 5</w:t>
            </w:r>
          </w:p>
        </w:tc>
        <w:tc>
          <w:tcPr>
            <w:tcW w:w="3544" w:type="dxa"/>
          </w:tcPr>
          <w:p w14:paraId="0658B0D5" w14:textId="77C89559" w:rsidR="008260CA" w:rsidRPr="00257E5D" w:rsidRDefault="00A21D04" w:rsidP="008260CA">
            <w:pPr>
              <w:jc w:val="both"/>
              <w:rPr>
                <w:rFonts w:ascii="Arial Narrow" w:hAnsi="Arial Narrow"/>
                <w:color w:val="000000"/>
              </w:rPr>
            </w:pPr>
            <w:r w:rsidRPr="00257E5D">
              <w:rPr>
                <w:rFonts w:ascii="Arial Narrow" w:hAnsi="Arial Narrow"/>
              </w:rPr>
              <w:t>Mettre en place ce système et simuler son fonctionnement sur un environnement réel</w:t>
            </w:r>
            <w:r w:rsidR="00A83410">
              <w:rPr>
                <w:rFonts w:ascii="Arial Narrow" w:hAnsi="Arial Narrow"/>
              </w:rPr>
              <w:t>.</w:t>
            </w:r>
          </w:p>
        </w:tc>
        <w:tc>
          <w:tcPr>
            <w:tcW w:w="3118" w:type="dxa"/>
          </w:tcPr>
          <w:p w14:paraId="13847CD6" w14:textId="76316273" w:rsidR="008260CA" w:rsidRPr="00257E5D" w:rsidRDefault="0050130B" w:rsidP="008260CA">
            <w:pPr>
              <w:jc w:val="both"/>
              <w:rPr>
                <w:rFonts w:ascii="Arial Narrow" w:hAnsi="Arial Narrow"/>
                <w:color w:val="000000"/>
              </w:rPr>
            </w:pPr>
            <w:r>
              <w:rPr>
                <w:rFonts w:ascii="Arial Narrow" w:hAnsi="Arial Narrow"/>
                <w:color w:val="000000"/>
              </w:rPr>
              <w:t xml:space="preserve">Un système informatique fonctionnel est </w:t>
            </w:r>
            <w:r w:rsidR="00854F2E">
              <w:rPr>
                <w:rFonts w:ascii="Arial Narrow" w:hAnsi="Arial Narrow"/>
                <w:color w:val="000000"/>
              </w:rPr>
              <w:t>disponible.</w:t>
            </w:r>
          </w:p>
        </w:tc>
        <w:tc>
          <w:tcPr>
            <w:tcW w:w="3686" w:type="dxa"/>
          </w:tcPr>
          <w:p w14:paraId="5CB5E855" w14:textId="4F81313F" w:rsidR="008260CA" w:rsidRPr="00257E5D" w:rsidRDefault="00DA4DE1"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499EEB1E" w14:textId="19698AC1" w:rsidR="008260CA" w:rsidRPr="00257E5D" w:rsidRDefault="00F44489" w:rsidP="008260CA">
            <w:pPr>
              <w:jc w:val="both"/>
              <w:rPr>
                <w:rFonts w:ascii="Arial Narrow" w:hAnsi="Arial Narrow"/>
                <w:color w:val="000000"/>
              </w:rPr>
            </w:pPr>
            <w:r>
              <w:rPr>
                <w:rFonts w:ascii="Arial Narrow" w:hAnsi="Arial Narrow"/>
                <w:color w:val="000000"/>
              </w:rPr>
              <w:t>M</w:t>
            </w:r>
            <w:r>
              <w:rPr>
                <w:rFonts w:ascii="Arial Narrow" w:hAnsi="Arial Narrow"/>
                <w:color w:val="000000"/>
              </w:rPr>
              <w:t xml:space="preserve">anque ou fin de support des </w:t>
            </w:r>
            <w:r>
              <w:rPr>
                <w:rFonts w:ascii="Arial Narrow" w:hAnsi="Arial Narrow"/>
                <w:color w:val="000000"/>
              </w:rPr>
              <w:lastRenderedPageBreak/>
              <w:t>technologies fondamentales de choix</w:t>
            </w:r>
            <w:r>
              <w:rPr>
                <w:rFonts w:ascii="Arial Narrow" w:hAnsi="Arial Narrow"/>
                <w:color w:val="000000"/>
              </w:rPr>
              <w:t>.</w:t>
            </w:r>
          </w:p>
        </w:tc>
      </w:tr>
      <w:tr w:rsidR="008260CA" w:rsidRPr="004C7754" w14:paraId="79406966" w14:textId="77777777" w:rsidTr="00483B49">
        <w:tc>
          <w:tcPr>
            <w:tcW w:w="2269" w:type="dxa"/>
          </w:tcPr>
          <w:p w14:paraId="1CD1CA24" w14:textId="7B0296E8" w:rsidR="008260CA" w:rsidRDefault="008260CA" w:rsidP="008260CA">
            <w:pPr>
              <w:jc w:val="both"/>
              <w:rPr>
                <w:rFonts w:ascii="Arial Narrow" w:hAnsi="Arial Narrow" w:cs="Arial"/>
                <w:b/>
                <w:bCs/>
              </w:rPr>
            </w:pPr>
            <w:r>
              <w:rPr>
                <w:rFonts w:ascii="Arial Narrow" w:hAnsi="Arial Narrow" w:cs="Arial"/>
                <w:b/>
                <w:bCs/>
              </w:rPr>
              <w:lastRenderedPageBreak/>
              <w:t>Activités 5</w:t>
            </w:r>
            <w:r w:rsidRPr="0015214F">
              <w:rPr>
                <w:rFonts w:ascii="Arial Narrow" w:hAnsi="Arial Narrow" w:cs="Arial"/>
                <w:b/>
                <w:bCs/>
              </w:rPr>
              <w:t>.1</w:t>
            </w:r>
          </w:p>
          <w:p w14:paraId="718F8452" w14:textId="77777777" w:rsidR="00311BF2" w:rsidRDefault="00311BF2" w:rsidP="008260CA">
            <w:pPr>
              <w:jc w:val="both"/>
              <w:rPr>
                <w:rFonts w:ascii="Arial Narrow" w:hAnsi="Arial Narrow" w:cs="Arial"/>
                <w:b/>
                <w:bCs/>
              </w:rPr>
            </w:pPr>
          </w:p>
          <w:p w14:paraId="4CCD0CEC" w14:textId="26E99377" w:rsidR="008260CA" w:rsidRDefault="008260CA" w:rsidP="004573C1">
            <w:pPr>
              <w:jc w:val="both"/>
              <w:rPr>
                <w:rFonts w:ascii="Arial Narrow" w:hAnsi="Arial Narrow" w:cs="Arial"/>
                <w:b/>
                <w:bCs/>
              </w:rPr>
            </w:pPr>
            <w:r>
              <w:rPr>
                <w:rFonts w:ascii="Arial Narrow" w:hAnsi="Arial Narrow" w:cs="Arial"/>
                <w:b/>
                <w:bCs/>
              </w:rPr>
              <w:t>Activités 5</w:t>
            </w:r>
            <w:r w:rsidRPr="0015214F">
              <w:rPr>
                <w:rFonts w:ascii="Arial Narrow" w:hAnsi="Arial Narrow" w:cs="Arial"/>
                <w:b/>
                <w:bCs/>
              </w:rPr>
              <w:t>.2</w:t>
            </w:r>
          </w:p>
        </w:tc>
        <w:tc>
          <w:tcPr>
            <w:tcW w:w="3544" w:type="dxa"/>
          </w:tcPr>
          <w:p w14:paraId="48F2D531" w14:textId="3CCEEFD6" w:rsidR="008260CA" w:rsidRDefault="00EA0F6F" w:rsidP="008260CA">
            <w:pPr>
              <w:jc w:val="both"/>
              <w:rPr>
                <w:rFonts w:ascii="Arial Narrow" w:hAnsi="Arial Narrow"/>
                <w:color w:val="000000"/>
              </w:rPr>
            </w:pPr>
            <w:r>
              <w:rPr>
                <w:rFonts w:ascii="Arial Narrow" w:hAnsi="Arial Narrow"/>
                <w:color w:val="000000"/>
              </w:rPr>
              <w:t xml:space="preserve">5.1. </w:t>
            </w:r>
            <w:r w:rsidRPr="004F453A">
              <w:rPr>
                <w:rFonts w:ascii="Arial Narrow" w:hAnsi="Arial Narrow"/>
                <w:color w:val="000000"/>
              </w:rPr>
              <w:t>Proposer une architecture de mise en œuvre de la solution</w:t>
            </w:r>
            <w:r w:rsidR="004317C3">
              <w:rPr>
                <w:rFonts w:ascii="Arial Narrow" w:hAnsi="Arial Narrow"/>
                <w:color w:val="000000"/>
              </w:rPr>
              <w:t>.</w:t>
            </w:r>
          </w:p>
          <w:p w14:paraId="71759691" w14:textId="3F1FAA24" w:rsidR="004573C1" w:rsidRPr="00257E5D" w:rsidRDefault="004317C3" w:rsidP="008260CA">
            <w:pPr>
              <w:jc w:val="both"/>
              <w:rPr>
                <w:rFonts w:ascii="Arial Narrow" w:hAnsi="Arial Narrow"/>
                <w:color w:val="000000"/>
              </w:rPr>
            </w:pPr>
            <w:r>
              <w:rPr>
                <w:rFonts w:ascii="Arial Narrow" w:hAnsi="Arial Narrow"/>
                <w:color w:val="000000"/>
              </w:rPr>
              <w:t xml:space="preserve">5.2. </w:t>
            </w:r>
            <w:r>
              <w:rPr>
                <w:rFonts w:ascii="Arial Narrow" w:hAnsi="Arial Narrow"/>
                <w:color w:val="000000"/>
              </w:rPr>
              <w:t>Présenter en mode expérimental les fonctions implémentées.</w:t>
            </w:r>
          </w:p>
        </w:tc>
        <w:tc>
          <w:tcPr>
            <w:tcW w:w="3118" w:type="dxa"/>
          </w:tcPr>
          <w:p w14:paraId="33744F71" w14:textId="573E3480" w:rsidR="008260CA" w:rsidRDefault="006514BF" w:rsidP="008260CA">
            <w:pPr>
              <w:jc w:val="both"/>
              <w:rPr>
                <w:rFonts w:ascii="Arial Narrow" w:hAnsi="Arial Narrow"/>
                <w:color w:val="000000"/>
              </w:rPr>
            </w:pPr>
            <w:r>
              <w:rPr>
                <w:rFonts w:ascii="Arial Narrow" w:hAnsi="Arial Narrow"/>
                <w:color w:val="000000"/>
              </w:rPr>
              <w:t xml:space="preserve">5.1. </w:t>
            </w:r>
            <w:proofErr w:type="gramStart"/>
            <w:r>
              <w:rPr>
                <w:rFonts w:ascii="Arial Narrow" w:hAnsi="Arial Narrow"/>
                <w:color w:val="000000"/>
              </w:rPr>
              <w:t>Une</w:t>
            </w:r>
            <w:proofErr w:type="gramEnd"/>
            <w:r>
              <w:rPr>
                <w:rFonts w:ascii="Arial Narrow" w:hAnsi="Arial Narrow"/>
                <w:color w:val="000000"/>
              </w:rPr>
              <w:t xml:space="preserve"> architecture conceptuelle est élaborée.</w:t>
            </w:r>
          </w:p>
          <w:p w14:paraId="471E3AE7" w14:textId="789BCD4C" w:rsidR="006514BF" w:rsidRPr="00257E5D" w:rsidRDefault="006514BF" w:rsidP="008260CA">
            <w:pPr>
              <w:jc w:val="both"/>
              <w:rPr>
                <w:rFonts w:ascii="Arial Narrow" w:hAnsi="Arial Narrow"/>
                <w:color w:val="000000"/>
              </w:rPr>
            </w:pPr>
            <w:r>
              <w:rPr>
                <w:rFonts w:ascii="Arial Narrow" w:hAnsi="Arial Narrow"/>
                <w:color w:val="000000"/>
              </w:rPr>
              <w:t xml:space="preserve">5.2. </w:t>
            </w:r>
            <w:r w:rsidR="0095274A">
              <w:rPr>
                <w:rFonts w:ascii="Arial Narrow" w:hAnsi="Arial Narrow"/>
                <w:color w:val="000000"/>
              </w:rPr>
              <w:t>Nombre de présentation</w:t>
            </w:r>
            <w:r w:rsidR="005D04A9">
              <w:rPr>
                <w:rFonts w:ascii="Arial Narrow" w:hAnsi="Arial Narrow"/>
                <w:color w:val="000000"/>
              </w:rPr>
              <w:t>.</w:t>
            </w:r>
          </w:p>
        </w:tc>
        <w:tc>
          <w:tcPr>
            <w:tcW w:w="3686" w:type="dxa"/>
          </w:tcPr>
          <w:p w14:paraId="6DC67E11" w14:textId="42BC1F2B" w:rsidR="008260CA" w:rsidRPr="00257E5D" w:rsidRDefault="006514BF"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2DF3D52" w14:textId="77777777" w:rsidR="008260CA" w:rsidRPr="00257E5D" w:rsidRDefault="008260CA" w:rsidP="008260CA">
            <w:pPr>
              <w:jc w:val="both"/>
              <w:rPr>
                <w:rFonts w:ascii="Arial Narrow" w:hAnsi="Arial Narrow"/>
                <w:color w:val="000000"/>
              </w:rPr>
            </w:pPr>
          </w:p>
        </w:tc>
      </w:tr>
      <w:tr w:rsidR="008260CA" w:rsidRPr="004C7754" w14:paraId="52A7C04D" w14:textId="77777777" w:rsidTr="00483B49">
        <w:tc>
          <w:tcPr>
            <w:tcW w:w="2269" w:type="dxa"/>
          </w:tcPr>
          <w:p w14:paraId="0E3CBCE1" w14:textId="30E5844C" w:rsidR="008260CA" w:rsidRDefault="008260CA" w:rsidP="008260CA">
            <w:pPr>
              <w:jc w:val="both"/>
              <w:rPr>
                <w:rFonts w:ascii="Arial Narrow" w:hAnsi="Arial Narrow" w:cs="Arial"/>
                <w:b/>
                <w:bCs/>
              </w:rPr>
            </w:pPr>
            <w:r>
              <w:rPr>
                <w:rFonts w:ascii="Arial Narrow" w:hAnsi="Arial Narrow" w:cs="Arial"/>
                <w:b/>
                <w:bCs/>
              </w:rPr>
              <w:t>Résultats attendus 5.1</w:t>
            </w:r>
          </w:p>
          <w:p w14:paraId="4B29A98E" w14:textId="5C3E95FF" w:rsidR="008260CA" w:rsidRDefault="008260CA" w:rsidP="008260CA">
            <w:pPr>
              <w:jc w:val="both"/>
              <w:rPr>
                <w:rFonts w:ascii="Arial Narrow" w:hAnsi="Arial Narrow" w:cs="Arial"/>
                <w:b/>
                <w:bCs/>
              </w:rPr>
            </w:pPr>
            <w:r>
              <w:rPr>
                <w:rFonts w:ascii="Arial Narrow" w:hAnsi="Arial Narrow" w:cs="Arial"/>
                <w:b/>
                <w:bCs/>
              </w:rPr>
              <w:t>Résultats attendus 5.2</w:t>
            </w:r>
          </w:p>
        </w:tc>
        <w:tc>
          <w:tcPr>
            <w:tcW w:w="3544" w:type="dxa"/>
          </w:tcPr>
          <w:p w14:paraId="185A8B39" w14:textId="77777777" w:rsidR="008260CA" w:rsidRPr="00257E5D" w:rsidRDefault="008260CA" w:rsidP="008260CA">
            <w:pPr>
              <w:jc w:val="both"/>
              <w:rPr>
                <w:rFonts w:ascii="Arial Narrow" w:hAnsi="Arial Narrow"/>
                <w:color w:val="000000"/>
              </w:rPr>
            </w:pPr>
          </w:p>
        </w:tc>
        <w:tc>
          <w:tcPr>
            <w:tcW w:w="3118" w:type="dxa"/>
          </w:tcPr>
          <w:p w14:paraId="649BCCFE" w14:textId="77777777" w:rsidR="008260CA" w:rsidRPr="00257E5D" w:rsidRDefault="008260CA" w:rsidP="008260CA">
            <w:pPr>
              <w:jc w:val="both"/>
              <w:rPr>
                <w:rFonts w:ascii="Arial Narrow" w:hAnsi="Arial Narrow"/>
                <w:color w:val="000000"/>
              </w:rPr>
            </w:pPr>
          </w:p>
        </w:tc>
        <w:tc>
          <w:tcPr>
            <w:tcW w:w="3686" w:type="dxa"/>
          </w:tcPr>
          <w:p w14:paraId="48140A75" w14:textId="77777777" w:rsidR="008260CA" w:rsidRPr="00257E5D" w:rsidRDefault="008260CA" w:rsidP="008260CA">
            <w:pPr>
              <w:jc w:val="both"/>
              <w:rPr>
                <w:rFonts w:ascii="Arial Narrow" w:hAnsi="Arial Narrow"/>
                <w:color w:val="000000"/>
              </w:rPr>
            </w:pPr>
          </w:p>
        </w:tc>
        <w:tc>
          <w:tcPr>
            <w:tcW w:w="2364" w:type="dxa"/>
          </w:tcPr>
          <w:p w14:paraId="43E210B5" w14:textId="77777777" w:rsidR="008260CA" w:rsidRPr="00257E5D" w:rsidRDefault="008260CA" w:rsidP="008260CA">
            <w:pPr>
              <w:jc w:val="both"/>
              <w:rPr>
                <w:rFonts w:ascii="Arial Narrow" w:hAnsi="Arial Narrow"/>
                <w:color w:val="000000"/>
              </w:rPr>
            </w:pPr>
          </w:p>
        </w:tc>
      </w:tr>
      <w:tr w:rsidR="00970410" w:rsidRPr="004C7754" w14:paraId="29755B0E" w14:textId="77777777" w:rsidTr="00483B49">
        <w:tc>
          <w:tcPr>
            <w:tcW w:w="2269" w:type="dxa"/>
          </w:tcPr>
          <w:p w14:paraId="4FEC24F0" w14:textId="09C73562" w:rsidR="00970410" w:rsidRDefault="00970410" w:rsidP="00970410">
            <w:pPr>
              <w:jc w:val="both"/>
              <w:rPr>
                <w:rFonts w:ascii="Arial Narrow" w:hAnsi="Arial Narrow" w:cs="Arial"/>
                <w:b/>
                <w:bCs/>
              </w:rPr>
            </w:pPr>
            <w:r>
              <w:rPr>
                <w:rFonts w:ascii="Arial Narrow" w:hAnsi="Arial Narrow" w:cs="Arial"/>
                <w:b/>
                <w:bCs/>
              </w:rPr>
              <w:t>Objectif spécifique 6</w:t>
            </w:r>
          </w:p>
        </w:tc>
        <w:tc>
          <w:tcPr>
            <w:tcW w:w="3544" w:type="dxa"/>
          </w:tcPr>
          <w:p w14:paraId="3151DC69" w14:textId="3AB8DB21" w:rsidR="00970410" w:rsidRPr="00257E5D" w:rsidRDefault="008A55BC" w:rsidP="00970410">
            <w:pPr>
              <w:jc w:val="both"/>
              <w:rPr>
                <w:rFonts w:ascii="Arial Narrow" w:hAnsi="Arial Narrow"/>
                <w:color w:val="000000"/>
              </w:rPr>
            </w:pPr>
            <w:proofErr w:type="spellStart"/>
            <w:r w:rsidRPr="00257E5D">
              <w:rPr>
                <w:rFonts w:ascii="Arial Narrow" w:hAnsi="Arial Narrow"/>
              </w:rPr>
              <w:t>Evaluer</w:t>
            </w:r>
            <w:proofErr w:type="spellEnd"/>
            <w:r w:rsidRPr="00257E5D">
              <w:rPr>
                <w:rFonts w:ascii="Arial Narrow" w:hAnsi="Arial Narrow"/>
              </w:rPr>
              <w:t xml:space="preserve"> l’impact du système proposé</w:t>
            </w:r>
          </w:p>
        </w:tc>
        <w:tc>
          <w:tcPr>
            <w:tcW w:w="3118" w:type="dxa"/>
          </w:tcPr>
          <w:p w14:paraId="2C817E17" w14:textId="77777777" w:rsidR="00970410" w:rsidRPr="00257E5D" w:rsidRDefault="00970410" w:rsidP="00970410">
            <w:pPr>
              <w:jc w:val="both"/>
              <w:rPr>
                <w:rFonts w:ascii="Arial Narrow" w:hAnsi="Arial Narrow"/>
                <w:color w:val="000000"/>
              </w:rPr>
            </w:pPr>
          </w:p>
        </w:tc>
        <w:tc>
          <w:tcPr>
            <w:tcW w:w="3686" w:type="dxa"/>
          </w:tcPr>
          <w:p w14:paraId="7ECEF8F1" w14:textId="4989E121" w:rsidR="00970410" w:rsidRPr="00257E5D" w:rsidRDefault="00863D7C" w:rsidP="00970410">
            <w:pPr>
              <w:jc w:val="both"/>
              <w:rPr>
                <w:rFonts w:ascii="Arial Narrow" w:hAnsi="Arial Narrow"/>
                <w:color w:val="000000"/>
              </w:rPr>
            </w:pPr>
            <w:r>
              <w:rPr>
                <w:rFonts w:ascii="Arial Narrow" w:hAnsi="Arial Narrow"/>
                <w:color w:val="000000"/>
              </w:rPr>
              <w:t>Rapport d’évaluation</w:t>
            </w:r>
          </w:p>
        </w:tc>
        <w:tc>
          <w:tcPr>
            <w:tcW w:w="2364" w:type="dxa"/>
          </w:tcPr>
          <w:p w14:paraId="6531256B" w14:textId="7E39DE7A" w:rsidR="00970410" w:rsidRPr="00257E5D" w:rsidRDefault="00D261A2" w:rsidP="00970410">
            <w:pPr>
              <w:jc w:val="both"/>
              <w:rPr>
                <w:rFonts w:ascii="Arial Narrow" w:hAnsi="Arial Narrow"/>
                <w:color w:val="000000"/>
              </w:rPr>
            </w:pPr>
            <w:r w:rsidRPr="00257E5D">
              <w:rPr>
                <w:rFonts w:ascii="Arial Narrow" w:hAnsi="Arial Narrow"/>
                <w:color w:val="000000"/>
              </w:rPr>
              <w:t>Refus ou insuffisance de collaboration des acteurs</w:t>
            </w:r>
            <w:r>
              <w:rPr>
                <w:rFonts w:ascii="Arial Narrow" w:hAnsi="Arial Narrow"/>
                <w:color w:val="000000"/>
              </w:rPr>
              <w:t>.</w:t>
            </w:r>
          </w:p>
        </w:tc>
      </w:tr>
      <w:tr w:rsidR="00970410" w:rsidRPr="004C7754" w14:paraId="22C8AFC0" w14:textId="77777777" w:rsidTr="00483B49">
        <w:tc>
          <w:tcPr>
            <w:tcW w:w="2269" w:type="dxa"/>
          </w:tcPr>
          <w:p w14:paraId="05CD7ACA" w14:textId="4F32E574" w:rsidR="00970410" w:rsidRDefault="00970410" w:rsidP="00970410">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.1</w:t>
            </w:r>
          </w:p>
          <w:p w14:paraId="64FA075A" w14:textId="77777777" w:rsidR="00F564E5" w:rsidRDefault="00F564E5" w:rsidP="00970410">
            <w:pPr>
              <w:jc w:val="both"/>
              <w:rPr>
                <w:rFonts w:ascii="Arial Narrow" w:hAnsi="Arial Narrow" w:cs="Arial"/>
                <w:b/>
                <w:bCs/>
              </w:rPr>
            </w:pPr>
          </w:p>
          <w:p w14:paraId="74E596F5" w14:textId="77777777" w:rsidR="00F564E5" w:rsidRDefault="00F564E5" w:rsidP="00970410">
            <w:pPr>
              <w:jc w:val="both"/>
              <w:rPr>
                <w:rFonts w:ascii="Arial Narrow" w:hAnsi="Arial Narrow" w:cs="Arial"/>
                <w:b/>
                <w:bCs/>
              </w:rPr>
            </w:pPr>
          </w:p>
          <w:p w14:paraId="0BF66A8B" w14:textId="77777777" w:rsidR="00F564E5" w:rsidRDefault="00F564E5" w:rsidP="00970410">
            <w:pPr>
              <w:jc w:val="both"/>
              <w:rPr>
                <w:rFonts w:ascii="Arial Narrow" w:hAnsi="Arial Narrow" w:cs="Arial"/>
                <w:b/>
                <w:bCs/>
              </w:rPr>
            </w:pPr>
          </w:p>
          <w:p w14:paraId="2FCBA428" w14:textId="5EBBCC67" w:rsidR="00970410" w:rsidRDefault="00970410" w:rsidP="00F564E5">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.2</w:t>
            </w:r>
          </w:p>
        </w:tc>
        <w:tc>
          <w:tcPr>
            <w:tcW w:w="3544" w:type="dxa"/>
          </w:tcPr>
          <w:p w14:paraId="28AA7327" w14:textId="6FB00F9B" w:rsidR="00F657F1" w:rsidRPr="00B02E31" w:rsidRDefault="00B02E31" w:rsidP="00F657F1">
            <w:pPr>
              <w:jc w:val="both"/>
              <w:rPr>
                <w:rFonts w:ascii="Arial Narrow" w:hAnsi="Arial Narrow"/>
              </w:rPr>
            </w:pPr>
            <w:r>
              <w:rPr>
                <w:rFonts w:ascii="Arial Narrow" w:hAnsi="Arial Narrow"/>
              </w:rPr>
              <w:t xml:space="preserve">6.1. </w:t>
            </w:r>
            <w:proofErr w:type="spellStart"/>
            <w:r w:rsidR="008E6C7C" w:rsidRPr="00B02E31">
              <w:rPr>
                <w:rFonts w:ascii="Arial Narrow" w:hAnsi="Arial Narrow"/>
              </w:rPr>
              <w:t>Evaluer</w:t>
            </w:r>
            <w:proofErr w:type="spellEnd"/>
            <w:r w:rsidR="00F657F1" w:rsidRPr="00B02E31">
              <w:rPr>
                <w:rFonts w:ascii="Arial Narrow" w:hAnsi="Arial Narrow"/>
              </w:rPr>
              <w:t xml:space="preserve"> </w:t>
            </w:r>
            <w:r w:rsidR="00F657F1" w:rsidRPr="00B02E31">
              <w:rPr>
                <w:rFonts w:ascii="Arial Narrow" w:hAnsi="Arial Narrow"/>
              </w:rPr>
              <w:t>l’impact du système proposé sur le niveau de satisfaction d’un échantillon de services administratifs et d’usagers</w:t>
            </w:r>
            <w:r w:rsidR="00E854FC">
              <w:rPr>
                <w:rFonts w:ascii="Arial Narrow" w:hAnsi="Arial Narrow"/>
              </w:rPr>
              <w:t>.</w:t>
            </w:r>
          </w:p>
          <w:p w14:paraId="326567CD" w14:textId="4EB0E36B" w:rsidR="00F657F1" w:rsidRPr="00257E5D" w:rsidRDefault="00B02E31" w:rsidP="00F657F1">
            <w:pPr>
              <w:jc w:val="both"/>
              <w:rPr>
                <w:rFonts w:ascii="Arial Narrow" w:hAnsi="Arial Narrow"/>
                <w:color w:val="000000"/>
              </w:rPr>
            </w:pPr>
            <w:r>
              <w:rPr>
                <w:rFonts w:ascii="Arial Narrow" w:hAnsi="Arial Narrow"/>
              </w:rPr>
              <w:t xml:space="preserve">6.2. </w:t>
            </w:r>
            <w:proofErr w:type="spellStart"/>
            <w:r w:rsidR="00F657F1" w:rsidRPr="00B02E31">
              <w:rPr>
                <w:rFonts w:ascii="Arial Narrow" w:hAnsi="Arial Narrow"/>
              </w:rPr>
              <w:t>Evaluer</w:t>
            </w:r>
            <w:proofErr w:type="spellEnd"/>
            <w:r w:rsidR="00F657F1" w:rsidRPr="00B02E31">
              <w:rPr>
                <w:rFonts w:ascii="Arial Narrow" w:hAnsi="Arial Narrow"/>
              </w:rPr>
              <w:t xml:space="preserve"> </w:t>
            </w:r>
            <w:r w:rsidR="00E11E42">
              <w:rPr>
                <w:rFonts w:ascii="Arial Narrow" w:hAnsi="Arial Narrow"/>
              </w:rPr>
              <w:t xml:space="preserve">le </w:t>
            </w:r>
            <w:r w:rsidR="00F657F1" w:rsidRPr="00B02E31">
              <w:rPr>
                <w:rFonts w:ascii="Arial Narrow" w:hAnsi="Arial Narrow"/>
              </w:rPr>
              <w:t>système proposé</w:t>
            </w:r>
            <w:r w:rsidR="00F657F1" w:rsidRPr="00B02E31">
              <w:rPr>
                <w:rFonts w:ascii="Arial Narrow" w:hAnsi="Arial Narrow"/>
              </w:rPr>
              <w:t xml:space="preserve"> </w:t>
            </w:r>
            <w:r w:rsidR="00F657F1" w:rsidRPr="00B02E31">
              <w:rPr>
                <w:rFonts w:ascii="Arial Narrow" w:hAnsi="Arial Narrow"/>
              </w:rPr>
              <w:t xml:space="preserve">sur le temps moyen de vérification avant et après </w:t>
            </w:r>
            <w:r w:rsidR="00F657F1" w:rsidRPr="00B02E31">
              <w:rPr>
                <w:rFonts w:ascii="Arial Narrow" w:hAnsi="Arial Narrow"/>
              </w:rPr>
              <w:t>s</w:t>
            </w:r>
            <w:r w:rsidR="00F657F1" w:rsidRPr="00B02E31">
              <w:rPr>
                <w:rFonts w:ascii="Arial Narrow" w:hAnsi="Arial Narrow"/>
              </w:rPr>
              <w:t>a mise en place</w:t>
            </w:r>
            <w:r w:rsidR="003F378E">
              <w:rPr>
                <w:rFonts w:ascii="Arial Narrow" w:hAnsi="Arial Narrow"/>
              </w:rPr>
              <w:t>.</w:t>
            </w:r>
          </w:p>
        </w:tc>
        <w:tc>
          <w:tcPr>
            <w:tcW w:w="3118" w:type="dxa"/>
          </w:tcPr>
          <w:p w14:paraId="48232CD1" w14:textId="0C1FC849" w:rsidR="00970410" w:rsidRDefault="00C45A0A" w:rsidP="00970410">
            <w:pPr>
              <w:jc w:val="both"/>
              <w:rPr>
                <w:rFonts w:ascii="Arial Narrow" w:hAnsi="Arial Narrow"/>
                <w:color w:val="000000"/>
              </w:rPr>
            </w:pPr>
            <w:r>
              <w:rPr>
                <w:rFonts w:ascii="Arial Narrow" w:hAnsi="Arial Narrow"/>
                <w:color w:val="000000"/>
              </w:rPr>
              <w:t xml:space="preserve">6.1. </w:t>
            </w:r>
            <w:proofErr w:type="spellStart"/>
            <w:r w:rsidR="000D1D46">
              <w:rPr>
                <w:rFonts w:ascii="Arial Narrow" w:hAnsi="Arial Narrow"/>
                <w:color w:val="000000"/>
              </w:rPr>
              <w:t>Echantillon</w:t>
            </w:r>
            <w:proofErr w:type="spellEnd"/>
            <w:r w:rsidR="000D1D46">
              <w:rPr>
                <w:rFonts w:ascii="Arial Narrow" w:hAnsi="Arial Narrow"/>
                <w:color w:val="000000"/>
              </w:rPr>
              <w:t xml:space="preserve"> cible et échantillon atteint</w:t>
            </w:r>
            <w:r w:rsidR="005D04A9">
              <w:rPr>
                <w:rFonts w:ascii="Arial Narrow" w:hAnsi="Arial Narrow"/>
                <w:color w:val="000000"/>
              </w:rPr>
              <w:t>.</w:t>
            </w:r>
          </w:p>
          <w:p w14:paraId="7ABF38B2" w14:textId="77777777" w:rsidR="000D1D46" w:rsidRDefault="000D1D46" w:rsidP="00970410">
            <w:pPr>
              <w:jc w:val="both"/>
              <w:rPr>
                <w:rFonts w:ascii="Arial Narrow" w:hAnsi="Arial Narrow"/>
                <w:color w:val="000000"/>
              </w:rPr>
            </w:pPr>
          </w:p>
          <w:p w14:paraId="2F4759A8" w14:textId="77777777" w:rsidR="000D1D46" w:rsidRDefault="000D1D46" w:rsidP="00970410">
            <w:pPr>
              <w:jc w:val="both"/>
              <w:rPr>
                <w:rFonts w:ascii="Arial Narrow" w:hAnsi="Arial Narrow"/>
                <w:color w:val="000000"/>
              </w:rPr>
            </w:pPr>
          </w:p>
          <w:p w14:paraId="774BF212" w14:textId="3A534CBF" w:rsidR="000D1D46" w:rsidRPr="00257E5D" w:rsidRDefault="00C45A0A" w:rsidP="00970410">
            <w:pPr>
              <w:jc w:val="both"/>
              <w:rPr>
                <w:rFonts w:ascii="Arial Narrow" w:hAnsi="Arial Narrow"/>
                <w:color w:val="000000"/>
              </w:rPr>
            </w:pPr>
            <w:r>
              <w:rPr>
                <w:rFonts w:ascii="Arial Narrow" w:hAnsi="Arial Narrow"/>
                <w:color w:val="000000"/>
              </w:rPr>
              <w:t xml:space="preserve">6.2. </w:t>
            </w:r>
            <w:r w:rsidR="00552D34">
              <w:rPr>
                <w:rFonts w:ascii="Arial Narrow" w:hAnsi="Arial Narrow"/>
                <w:color w:val="000000"/>
              </w:rPr>
              <w:t>Temps moyen de réponse et frais moyen d’opérations</w:t>
            </w:r>
            <w:r w:rsidR="005D04A9">
              <w:rPr>
                <w:rFonts w:ascii="Arial Narrow" w:hAnsi="Arial Narrow"/>
                <w:color w:val="000000"/>
              </w:rPr>
              <w:t>.</w:t>
            </w:r>
          </w:p>
        </w:tc>
        <w:tc>
          <w:tcPr>
            <w:tcW w:w="3686" w:type="dxa"/>
          </w:tcPr>
          <w:p w14:paraId="37928B22" w14:textId="6AFCB5E6" w:rsidR="00970410" w:rsidRPr="00257E5D" w:rsidRDefault="008C2593" w:rsidP="00970410">
            <w:pPr>
              <w:jc w:val="both"/>
              <w:rPr>
                <w:rFonts w:ascii="Arial Narrow" w:hAnsi="Arial Narrow"/>
                <w:color w:val="000000"/>
              </w:rPr>
            </w:pPr>
            <w:r>
              <w:rPr>
                <w:rFonts w:ascii="Arial Narrow" w:hAnsi="Arial Narrow"/>
                <w:color w:val="000000"/>
              </w:rPr>
              <w:t>Rapport d’évaluation</w:t>
            </w:r>
          </w:p>
        </w:tc>
        <w:tc>
          <w:tcPr>
            <w:tcW w:w="2364" w:type="dxa"/>
          </w:tcPr>
          <w:p w14:paraId="0BF07517" w14:textId="77777777" w:rsidR="00970410" w:rsidRPr="00257E5D" w:rsidRDefault="00970410" w:rsidP="00970410">
            <w:pPr>
              <w:jc w:val="both"/>
              <w:rPr>
                <w:rFonts w:ascii="Arial Narrow" w:hAnsi="Arial Narrow"/>
                <w:color w:val="000000"/>
              </w:rPr>
            </w:pPr>
          </w:p>
        </w:tc>
      </w:tr>
      <w:tr w:rsidR="00970410" w:rsidRPr="004C7754" w14:paraId="6987FBE3" w14:textId="77777777" w:rsidTr="00483B49">
        <w:tc>
          <w:tcPr>
            <w:tcW w:w="2269" w:type="dxa"/>
          </w:tcPr>
          <w:p w14:paraId="28380315" w14:textId="34FC7FE5" w:rsidR="00970410" w:rsidRDefault="00970410" w:rsidP="00970410">
            <w:pPr>
              <w:jc w:val="both"/>
              <w:rPr>
                <w:rFonts w:ascii="Arial Narrow" w:hAnsi="Arial Narrow" w:cs="Arial"/>
                <w:b/>
                <w:bCs/>
              </w:rPr>
            </w:pPr>
            <w:r>
              <w:rPr>
                <w:rFonts w:ascii="Arial Narrow" w:hAnsi="Arial Narrow" w:cs="Arial"/>
                <w:b/>
                <w:bCs/>
              </w:rPr>
              <w:t>Résultats attendus 6.1</w:t>
            </w:r>
          </w:p>
          <w:p w14:paraId="3846B56D" w14:textId="40841B5B" w:rsidR="00970410" w:rsidRDefault="00970410" w:rsidP="00970410">
            <w:pPr>
              <w:jc w:val="both"/>
              <w:rPr>
                <w:rFonts w:ascii="Arial Narrow" w:hAnsi="Arial Narrow" w:cs="Arial"/>
                <w:b/>
                <w:bCs/>
              </w:rPr>
            </w:pPr>
            <w:r>
              <w:rPr>
                <w:rFonts w:ascii="Arial Narrow" w:hAnsi="Arial Narrow" w:cs="Arial"/>
                <w:b/>
                <w:bCs/>
              </w:rPr>
              <w:t>Résultats attendus 6.2</w:t>
            </w:r>
          </w:p>
        </w:tc>
        <w:tc>
          <w:tcPr>
            <w:tcW w:w="3544" w:type="dxa"/>
          </w:tcPr>
          <w:p w14:paraId="0BAAF9BB" w14:textId="77777777" w:rsidR="00970410" w:rsidRPr="00257E5D" w:rsidRDefault="00970410" w:rsidP="00970410">
            <w:pPr>
              <w:jc w:val="both"/>
              <w:rPr>
                <w:rFonts w:ascii="Arial Narrow" w:hAnsi="Arial Narrow"/>
                <w:color w:val="000000"/>
              </w:rPr>
            </w:pPr>
          </w:p>
        </w:tc>
        <w:tc>
          <w:tcPr>
            <w:tcW w:w="3118" w:type="dxa"/>
          </w:tcPr>
          <w:p w14:paraId="393B3A53" w14:textId="77777777" w:rsidR="00970410" w:rsidRPr="00257E5D" w:rsidRDefault="00970410" w:rsidP="00970410">
            <w:pPr>
              <w:jc w:val="both"/>
              <w:rPr>
                <w:rFonts w:ascii="Arial Narrow" w:hAnsi="Arial Narrow"/>
                <w:color w:val="000000"/>
              </w:rPr>
            </w:pPr>
          </w:p>
        </w:tc>
        <w:tc>
          <w:tcPr>
            <w:tcW w:w="3686" w:type="dxa"/>
          </w:tcPr>
          <w:p w14:paraId="30394F41" w14:textId="77777777" w:rsidR="00970410" w:rsidRPr="00257E5D" w:rsidRDefault="00970410" w:rsidP="00970410">
            <w:pPr>
              <w:jc w:val="both"/>
              <w:rPr>
                <w:rFonts w:ascii="Arial Narrow" w:hAnsi="Arial Narrow"/>
                <w:color w:val="000000"/>
              </w:rPr>
            </w:pPr>
          </w:p>
        </w:tc>
        <w:tc>
          <w:tcPr>
            <w:tcW w:w="2364" w:type="dxa"/>
          </w:tcPr>
          <w:p w14:paraId="21A246EF" w14:textId="77777777" w:rsidR="00970410" w:rsidRPr="00257E5D" w:rsidRDefault="00970410" w:rsidP="00970410">
            <w:pPr>
              <w:jc w:val="both"/>
              <w:rPr>
                <w:rFonts w:ascii="Arial Narrow" w:hAnsi="Arial Narrow"/>
                <w:color w:val="000000"/>
              </w:rPr>
            </w:pPr>
          </w:p>
        </w:tc>
      </w:tr>
      <w:tr w:rsidR="00970410" w:rsidRPr="004C7754" w14:paraId="6D5D57CB" w14:textId="77777777" w:rsidTr="00483B49">
        <w:tc>
          <w:tcPr>
            <w:tcW w:w="2269" w:type="dxa"/>
          </w:tcPr>
          <w:p w14:paraId="375955B0" w14:textId="77777777" w:rsidR="00970410" w:rsidRDefault="00970410" w:rsidP="00970410">
            <w:pPr>
              <w:jc w:val="both"/>
              <w:rPr>
                <w:rFonts w:ascii="Arial Narrow" w:hAnsi="Arial Narrow" w:cs="Arial"/>
                <w:b/>
                <w:bCs/>
              </w:rPr>
            </w:pPr>
          </w:p>
        </w:tc>
        <w:tc>
          <w:tcPr>
            <w:tcW w:w="3544" w:type="dxa"/>
          </w:tcPr>
          <w:p w14:paraId="7939069E" w14:textId="77777777" w:rsidR="00970410" w:rsidRPr="00257E5D" w:rsidRDefault="00970410" w:rsidP="00970410">
            <w:pPr>
              <w:jc w:val="both"/>
              <w:rPr>
                <w:rFonts w:ascii="Arial Narrow" w:hAnsi="Arial Narrow"/>
                <w:color w:val="000000"/>
              </w:rPr>
            </w:pPr>
          </w:p>
        </w:tc>
        <w:tc>
          <w:tcPr>
            <w:tcW w:w="3118" w:type="dxa"/>
          </w:tcPr>
          <w:p w14:paraId="1BBFD8C2" w14:textId="77777777" w:rsidR="00970410" w:rsidRPr="00257E5D" w:rsidRDefault="00970410" w:rsidP="00970410">
            <w:pPr>
              <w:jc w:val="both"/>
              <w:rPr>
                <w:rFonts w:ascii="Arial Narrow" w:hAnsi="Arial Narrow"/>
                <w:color w:val="000000"/>
              </w:rPr>
            </w:pPr>
          </w:p>
        </w:tc>
        <w:tc>
          <w:tcPr>
            <w:tcW w:w="3686" w:type="dxa"/>
          </w:tcPr>
          <w:p w14:paraId="29EB399C" w14:textId="77777777" w:rsidR="00970410" w:rsidRPr="00257E5D" w:rsidRDefault="00970410" w:rsidP="00970410">
            <w:pPr>
              <w:jc w:val="both"/>
              <w:rPr>
                <w:rFonts w:ascii="Arial Narrow" w:hAnsi="Arial Narrow"/>
                <w:color w:val="000000"/>
              </w:rPr>
            </w:pPr>
          </w:p>
        </w:tc>
        <w:tc>
          <w:tcPr>
            <w:tcW w:w="2364" w:type="dxa"/>
          </w:tcPr>
          <w:p w14:paraId="400DD2D0" w14:textId="77777777" w:rsidR="00970410" w:rsidRPr="00257E5D" w:rsidRDefault="00970410" w:rsidP="00970410">
            <w:pPr>
              <w:jc w:val="both"/>
              <w:rPr>
                <w:rFonts w:ascii="Arial Narrow" w:hAnsi="Arial Narrow"/>
                <w:color w:val="000000"/>
              </w:rPr>
            </w:pPr>
          </w:p>
        </w:tc>
      </w:tr>
      <w:tr w:rsidR="00970410" w:rsidRPr="004C7754" w14:paraId="14CB8618" w14:textId="77777777" w:rsidTr="00483B49">
        <w:tc>
          <w:tcPr>
            <w:tcW w:w="2269" w:type="dxa"/>
          </w:tcPr>
          <w:p w14:paraId="654C3957" w14:textId="77777777" w:rsidR="00970410" w:rsidRDefault="00970410" w:rsidP="00970410">
            <w:pPr>
              <w:jc w:val="both"/>
              <w:rPr>
                <w:rFonts w:ascii="Arial Narrow" w:hAnsi="Arial Narrow" w:cs="Arial"/>
                <w:b/>
                <w:bCs/>
              </w:rPr>
            </w:pPr>
          </w:p>
        </w:tc>
        <w:tc>
          <w:tcPr>
            <w:tcW w:w="3544" w:type="dxa"/>
          </w:tcPr>
          <w:p w14:paraId="3840A722" w14:textId="77777777" w:rsidR="00970410" w:rsidRPr="00257E5D" w:rsidRDefault="00970410" w:rsidP="00970410">
            <w:pPr>
              <w:jc w:val="both"/>
              <w:rPr>
                <w:rFonts w:ascii="Arial Narrow" w:hAnsi="Arial Narrow"/>
                <w:color w:val="000000"/>
              </w:rPr>
            </w:pPr>
          </w:p>
        </w:tc>
        <w:tc>
          <w:tcPr>
            <w:tcW w:w="3118" w:type="dxa"/>
          </w:tcPr>
          <w:p w14:paraId="235885BD" w14:textId="77777777" w:rsidR="00970410" w:rsidRPr="00257E5D" w:rsidRDefault="00970410" w:rsidP="00970410">
            <w:pPr>
              <w:jc w:val="both"/>
              <w:rPr>
                <w:rFonts w:ascii="Arial Narrow" w:hAnsi="Arial Narrow"/>
                <w:color w:val="000000"/>
              </w:rPr>
            </w:pPr>
          </w:p>
        </w:tc>
        <w:tc>
          <w:tcPr>
            <w:tcW w:w="3686" w:type="dxa"/>
          </w:tcPr>
          <w:p w14:paraId="160F7AF4" w14:textId="77777777" w:rsidR="00970410" w:rsidRPr="00257E5D" w:rsidRDefault="00970410" w:rsidP="00970410">
            <w:pPr>
              <w:jc w:val="both"/>
              <w:rPr>
                <w:rFonts w:ascii="Arial Narrow" w:hAnsi="Arial Narrow"/>
                <w:color w:val="000000"/>
              </w:rPr>
            </w:pPr>
          </w:p>
        </w:tc>
        <w:tc>
          <w:tcPr>
            <w:tcW w:w="2364" w:type="dxa"/>
          </w:tcPr>
          <w:p w14:paraId="6AECAD91" w14:textId="77777777" w:rsidR="00970410" w:rsidRPr="00257E5D" w:rsidRDefault="00970410" w:rsidP="00970410">
            <w:pPr>
              <w:jc w:val="both"/>
              <w:rPr>
                <w:rFonts w:ascii="Arial Narrow" w:hAnsi="Arial Narrow"/>
                <w:color w:val="000000"/>
              </w:rPr>
            </w:pPr>
          </w:p>
        </w:tc>
      </w:tr>
    </w:tbl>
    <w:p w14:paraId="530E5934" w14:textId="77777777" w:rsidR="00C51DEC" w:rsidRPr="004C7754" w:rsidRDefault="00C51DEC" w:rsidP="00C633F8">
      <w:pPr>
        <w:ind w:right="230"/>
        <w:rPr>
          <w:rFonts w:ascii="Arial Narrow" w:hAnsi="Arial Narrow" w:cs="Arial"/>
          <w:sz w:val="18"/>
        </w:rPr>
      </w:pPr>
    </w:p>
    <w:sectPr w:rsidR="00C51DEC" w:rsidRPr="004C7754" w:rsidSect="00F66912">
      <w:pgSz w:w="16838" w:h="11906" w:orient="landscape"/>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63DE1" w14:textId="77777777" w:rsidR="00AD7AE1" w:rsidRDefault="00AD7AE1">
      <w:r>
        <w:separator/>
      </w:r>
    </w:p>
  </w:endnote>
  <w:endnote w:type="continuationSeparator" w:id="0">
    <w:p w14:paraId="0EC1EFB4" w14:textId="77777777" w:rsidR="00AD7AE1" w:rsidRDefault="00AD7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D8488" w14:textId="77777777" w:rsidR="00AD7AE1" w:rsidRDefault="00AD7AE1">
      <w:r>
        <w:separator/>
      </w:r>
    </w:p>
  </w:footnote>
  <w:footnote w:type="continuationSeparator" w:id="0">
    <w:p w14:paraId="3EEAEDFC" w14:textId="77777777" w:rsidR="00AD7AE1" w:rsidRDefault="00AD7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8D1"/>
    <w:multiLevelType w:val="multilevel"/>
    <w:tmpl w:val="82324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80C2C"/>
    <w:multiLevelType w:val="multilevel"/>
    <w:tmpl w:val="4D226762"/>
    <w:lvl w:ilvl="0">
      <w:start w:val="1"/>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 w15:restartNumberingAfterBreak="0">
    <w:nsid w:val="170978F8"/>
    <w:multiLevelType w:val="hybridMultilevel"/>
    <w:tmpl w:val="48FC553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200E03ED"/>
    <w:multiLevelType w:val="hybridMultilevel"/>
    <w:tmpl w:val="C152EB16"/>
    <w:lvl w:ilvl="0" w:tplc="D2FE048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52ECE"/>
    <w:multiLevelType w:val="hybridMultilevel"/>
    <w:tmpl w:val="9C6EC4B0"/>
    <w:lvl w:ilvl="0" w:tplc="4A40F6A0">
      <w:start w:val="1"/>
      <w:numFmt w:val="upperRoman"/>
      <w:lvlText w:val="%1."/>
      <w:lvlJc w:val="left"/>
      <w:pPr>
        <w:ind w:left="360" w:hanging="360"/>
      </w:pPr>
      <w:rPr>
        <w:rFonts w:hint="default"/>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E52CD6"/>
    <w:multiLevelType w:val="multilevel"/>
    <w:tmpl w:val="BA04E5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D3554"/>
    <w:multiLevelType w:val="multilevel"/>
    <w:tmpl w:val="0DF61A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73FA1"/>
    <w:multiLevelType w:val="hybridMultilevel"/>
    <w:tmpl w:val="9C9A4C54"/>
    <w:lvl w:ilvl="0" w:tplc="B90ED5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75292E"/>
    <w:multiLevelType w:val="multilevel"/>
    <w:tmpl w:val="BC8E0570"/>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0B5D"/>
    <w:multiLevelType w:val="hybridMultilevel"/>
    <w:tmpl w:val="E1A61B6E"/>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BF4338"/>
    <w:multiLevelType w:val="multilevel"/>
    <w:tmpl w:val="09623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2F575A"/>
    <w:multiLevelType w:val="hybridMultilevel"/>
    <w:tmpl w:val="A3241628"/>
    <w:lvl w:ilvl="0" w:tplc="8F2ACBD0">
      <w:start w:val="16"/>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1A35AB7"/>
    <w:multiLevelType w:val="hybridMultilevel"/>
    <w:tmpl w:val="CDF6EA4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10537"/>
    <w:multiLevelType w:val="hybridMultilevel"/>
    <w:tmpl w:val="C9A090EA"/>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9C5808"/>
    <w:multiLevelType w:val="hybridMultilevel"/>
    <w:tmpl w:val="245EA6B2"/>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BF7D2B"/>
    <w:multiLevelType w:val="hybridMultilevel"/>
    <w:tmpl w:val="7ED2C502"/>
    <w:lvl w:ilvl="0" w:tplc="244A79EA">
      <w:start w:val="5"/>
      <w:numFmt w:val="bullet"/>
      <w:lvlText w:val="-"/>
      <w:lvlJc w:val="left"/>
      <w:pPr>
        <w:ind w:left="720" w:hanging="360"/>
      </w:pPr>
      <w:rPr>
        <w:rFonts w:ascii="Arial" w:eastAsia="Calibri" w:hAnsi="Arial"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407531315">
    <w:abstractNumId w:val="11"/>
  </w:num>
  <w:num w:numId="2" w16cid:durableId="1846629931">
    <w:abstractNumId w:val="7"/>
  </w:num>
  <w:num w:numId="3" w16cid:durableId="851602716">
    <w:abstractNumId w:val="2"/>
  </w:num>
  <w:num w:numId="4" w16cid:durableId="437022647">
    <w:abstractNumId w:val="15"/>
  </w:num>
  <w:num w:numId="5" w16cid:durableId="955866037">
    <w:abstractNumId w:val="4"/>
  </w:num>
  <w:num w:numId="6" w16cid:durableId="601492384">
    <w:abstractNumId w:val="12"/>
  </w:num>
  <w:num w:numId="7" w16cid:durableId="1815295412">
    <w:abstractNumId w:val="14"/>
  </w:num>
  <w:num w:numId="8" w16cid:durableId="1361710146">
    <w:abstractNumId w:val="3"/>
  </w:num>
  <w:num w:numId="9" w16cid:durableId="273369049">
    <w:abstractNumId w:val="9"/>
  </w:num>
  <w:num w:numId="10" w16cid:durableId="1054431363">
    <w:abstractNumId w:val="13"/>
  </w:num>
  <w:num w:numId="11" w16cid:durableId="1512715379">
    <w:abstractNumId w:val="5"/>
  </w:num>
  <w:num w:numId="12" w16cid:durableId="1565994494">
    <w:abstractNumId w:val="8"/>
  </w:num>
  <w:num w:numId="13" w16cid:durableId="1843230066">
    <w:abstractNumId w:val="10"/>
  </w:num>
  <w:num w:numId="14" w16cid:durableId="53623023">
    <w:abstractNumId w:val="0"/>
  </w:num>
  <w:num w:numId="15" w16cid:durableId="1677808443">
    <w:abstractNumId w:val="6"/>
  </w:num>
  <w:num w:numId="16" w16cid:durableId="13197245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hideGrammaticalErrors/>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B9C"/>
    <w:rsid w:val="000003F9"/>
    <w:rsid w:val="00001DFA"/>
    <w:rsid w:val="00002AF8"/>
    <w:rsid w:val="000059AC"/>
    <w:rsid w:val="00012D5F"/>
    <w:rsid w:val="000204A8"/>
    <w:rsid w:val="0002150E"/>
    <w:rsid w:val="00022631"/>
    <w:rsid w:val="00023BBA"/>
    <w:rsid w:val="000262A7"/>
    <w:rsid w:val="0002748B"/>
    <w:rsid w:val="00031F0E"/>
    <w:rsid w:val="00032670"/>
    <w:rsid w:val="00035406"/>
    <w:rsid w:val="00040788"/>
    <w:rsid w:val="00043EB2"/>
    <w:rsid w:val="000446C3"/>
    <w:rsid w:val="0004665A"/>
    <w:rsid w:val="000539AF"/>
    <w:rsid w:val="00062307"/>
    <w:rsid w:val="0006385E"/>
    <w:rsid w:val="000649B4"/>
    <w:rsid w:val="00064F3C"/>
    <w:rsid w:val="00065D8C"/>
    <w:rsid w:val="0007161D"/>
    <w:rsid w:val="000736DF"/>
    <w:rsid w:val="000808E3"/>
    <w:rsid w:val="00087174"/>
    <w:rsid w:val="00093AA0"/>
    <w:rsid w:val="000960BD"/>
    <w:rsid w:val="000A0858"/>
    <w:rsid w:val="000A6473"/>
    <w:rsid w:val="000A65EF"/>
    <w:rsid w:val="000A67A3"/>
    <w:rsid w:val="000B795A"/>
    <w:rsid w:val="000C0005"/>
    <w:rsid w:val="000C7C60"/>
    <w:rsid w:val="000D0F75"/>
    <w:rsid w:val="000D1D46"/>
    <w:rsid w:val="000D69A0"/>
    <w:rsid w:val="000E7CCD"/>
    <w:rsid w:val="000F0A39"/>
    <w:rsid w:val="000F267B"/>
    <w:rsid w:val="000F2B92"/>
    <w:rsid w:val="000F60B0"/>
    <w:rsid w:val="000F66C9"/>
    <w:rsid w:val="000F7EFF"/>
    <w:rsid w:val="00113BCF"/>
    <w:rsid w:val="0012203C"/>
    <w:rsid w:val="00126695"/>
    <w:rsid w:val="001441A0"/>
    <w:rsid w:val="001445EA"/>
    <w:rsid w:val="001464E8"/>
    <w:rsid w:val="0015214F"/>
    <w:rsid w:val="00153A0F"/>
    <w:rsid w:val="00154C2C"/>
    <w:rsid w:val="00165370"/>
    <w:rsid w:val="00166AD8"/>
    <w:rsid w:val="00166CCD"/>
    <w:rsid w:val="001804C2"/>
    <w:rsid w:val="00180D55"/>
    <w:rsid w:val="00184EAD"/>
    <w:rsid w:val="00186E96"/>
    <w:rsid w:val="00187566"/>
    <w:rsid w:val="001A2B06"/>
    <w:rsid w:val="001A355D"/>
    <w:rsid w:val="001A785A"/>
    <w:rsid w:val="001B0EBA"/>
    <w:rsid w:val="001B6D10"/>
    <w:rsid w:val="001B7A56"/>
    <w:rsid w:val="001C3133"/>
    <w:rsid w:val="001C5784"/>
    <w:rsid w:val="001D00E5"/>
    <w:rsid w:val="001D224C"/>
    <w:rsid w:val="001D2646"/>
    <w:rsid w:val="001E671E"/>
    <w:rsid w:val="001E7061"/>
    <w:rsid w:val="001E714D"/>
    <w:rsid w:val="001F3169"/>
    <w:rsid w:val="001F7067"/>
    <w:rsid w:val="00206E04"/>
    <w:rsid w:val="0022091D"/>
    <w:rsid w:val="00224AE3"/>
    <w:rsid w:val="00225D0D"/>
    <w:rsid w:val="0022666E"/>
    <w:rsid w:val="0023012C"/>
    <w:rsid w:val="002341D3"/>
    <w:rsid w:val="002404A0"/>
    <w:rsid w:val="00240F3F"/>
    <w:rsid w:val="00241187"/>
    <w:rsid w:val="002417C1"/>
    <w:rsid w:val="00244FE6"/>
    <w:rsid w:val="00246BD0"/>
    <w:rsid w:val="002526E7"/>
    <w:rsid w:val="00257A5D"/>
    <w:rsid w:val="00257CBA"/>
    <w:rsid w:val="00257E5D"/>
    <w:rsid w:val="00257EB7"/>
    <w:rsid w:val="00260B69"/>
    <w:rsid w:val="002612A1"/>
    <w:rsid w:val="00263F85"/>
    <w:rsid w:val="00273A40"/>
    <w:rsid w:val="00280C28"/>
    <w:rsid w:val="00281F76"/>
    <w:rsid w:val="002824B6"/>
    <w:rsid w:val="002902E1"/>
    <w:rsid w:val="002926DF"/>
    <w:rsid w:val="00294FED"/>
    <w:rsid w:val="002A05D0"/>
    <w:rsid w:val="002A0863"/>
    <w:rsid w:val="002A39AC"/>
    <w:rsid w:val="002A3EF3"/>
    <w:rsid w:val="002B1563"/>
    <w:rsid w:val="002B4021"/>
    <w:rsid w:val="002C437C"/>
    <w:rsid w:val="002D20C2"/>
    <w:rsid w:val="002D2F77"/>
    <w:rsid w:val="002D52B4"/>
    <w:rsid w:val="002D5E14"/>
    <w:rsid w:val="002D6A83"/>
    <w:rsid w:val="002D7940"/>
    <w:rsid w:val="002F0AD2"/>
    <w:rsid w:val="002F3BD6"/>
    <w:rsid w:val="002F5199"/>
    <w:rsid w:val="00301DEA"/>
    <w:rsid w:val="00311BF2"/>
    <w:rsid w:val="00313305"/>
    <w:rsid w:val="00313B6E"/>
    <w:rsid w:val="00317B85"/>
    <w:rsid w:val="0032320B"/>
    <w:rsid w:val="003246FC"/>
    <w:rsid w:val="0032660D"/>
    <w:rsid w:val="00332C95"/>
    <w:rsid w:val="003348E8"/>
    <w:rsid w:val="00336C3A"/>
    <w:rsid w:val="00337133"/>
    <w:rsid w:val="00341064"/>
    <w:rsid w:val="00341433"/>
    <w:rsid w:val="0034579D"/>
    <w:rsid w:val="0034607B"/>
    <w:rsid w:val="003539D8"/>
    <w:rsid w:val="0035780A"/>
    <w:rsid w:val="00357D27"/>
    <w:rsid w:val="00362410"/>
    <w:rsid w:val="00366198"/>
    <w:rsid w:val="00374037"/>
    <w:rsid w:val="003820A3"/>
    <w:rsid w:val="003838E4"/>
    <w:rsid w:val="00383B88"/>
    <w:rsid w:val="0038598C"/>
    <w:rsid w:val="00385A6F"/>
    <w:rsid w:val="00386972"/>
    <w:rsid w:val="00391D00"/>
    <w:rsid w:val="003924C5"/>
    <w:rsid w:val="00396136"/>
    <w:rsid w:val="003A32FD"/>
    <w:rsid w:val="003A72A8"/>
    <w:rsid w:val="003A796A"/>
    <w:rsid w:val="003B1114"/>
    <w:rsid w:val="003B3BB1"/>
    <w:rsid w:val="003B5BF5"/>
    <w:rsid w:val="003B6C98"/>
    <w:rsid w:val="003B700F"/>
    <w:rsid w:val="003C399A"/>
    <w:rsid w:val="003C6F62"/>
    <w:rsid w:val="003D2FCC"/>
    <w:rsid w:val="003D62F0"/>
    <w:rsid w:val="003D6465"/>
    <w:rsid w:val="003E0E51"/>
    <w:rsid w:val="003E1565"/>
    <w:rsid w:val="003E1C42"/>
    <w:rsid w:val="003F268C"/>
    <w:rsid w:val="003F378E"/>
    <w:rsid w:val="003F3D5B"/>
    <w:rsid w:val="003F413D"/>
    <w:rsid w:val="003F508B"/>
    <w:rsid w:val="003F51DA"/>
    <w:rsid w:val="003F6F26"/>
    <w:rsid w:val="0040117B"/>
    <w:rsid w:val="00401B98"/>
    <w:rsid w:val="00402D84"/>
    <w:rsid w:val="00405B24"/>
    <w:rsid w:val="00407972"/>
    <w:rsid w:val="00413C34"/>
    <w:rsid w:val="00424C1F"/>
    <w:rsid w:val="004317C3"/>
    <w:rsid w:val="004442FD"/>
    <w:rsid w:val="004459C4"/>
    <w:rsid w:val="004511B9"/>
    <w:rsid w:val="004573C1"/>
    <w:rsid w:val="0045755D"/>
    <w:rsid w:val="004575A3"/>
    <w:rsid w:val="00462694"/>
    <w:rsid w:val="00467124"/>
    <w:rsid w:val="00470106"/>
    <w:rsid w:val="00471F01"/>
    <w:rsid w:val="00476A9C"/>
    <w:rsid w:val="004829DB"/>
    <w:rsid w:val="00482EC3"/>
    <w:rsid w:val="00482F53"/>
    <w:rsid w:val="00483B49"/>
    <w:rsid w:val="00484053"/>
    <w:rsid w:val="004841AD"/>
    <w:rsid w:val="00491516"/>
    <w:rsid w:val="004917FB"/>
    <w:rsid w:val="004932C6"/>
    <w:rsid w:val="00495E79"/>
    <w:rsid w:val="00497924"/>
    <w:rsid w:val="004A1E29"/>
    <w:rsid w:val="004A415F"/>
    <w:rsid w:val="004A696A"/>
    <w:rsid w:val="004B3370"/>
    <w:rsid w:val="004B3565"/>
    <w:rsid w:val="004C1427"/>
    <w:rsid w:val="004C2A63"/>
    <w:rsid w:val="004C64C1"/>
    <w:rsid w:val="004C7754"/>
    <w:rsid w:val="004D570E"/>
    <w:rsid w:val="004D6B5C"/>
    <w:rsid w:val="004D75E6"/>
    <w:rsid w:val="004D79FD"/>
    <w:rsid w:val="004E19E5"/>
    <w:rsid w:val="004E2AFA"/>
    <w:rsid w:val="004E4C7C"/>
    <w:rsid w:val="004E5516"/>
    <w:rsid w:val="004F1F15"/>
    <w:rsid w:val="004F453A"/>
    <w:rsid w:val="004F4E43"/>
    <w:rsid w:val="004F6874"/>
    <w:rsid w:val="004F7F5B"/>
    <w:rsid w:val="0050130B"/>
    <w:rsid w:val="00501B43"/>
    <w:rsid w:val="0050381F"/>
    <w:rsid w:val="0050665B"/>
    <w:rsid w:val="00510A25"/>
    <w:rsid w:val="00510D15"/>
    <w:rsid w:val="0051210A"/>
    <w:rsid w:val="00522E11"/>
    <w:rsid w:val="00526782"/>
    <w:rsid w:val="00527B16"/>
    <w:rsid w:val="00531CCD"/>
    <w:rsid w:val="00535D1A"/>
    <w:rsid w:val="00536BB0"/>
    <w:rsid w:val="00540FA8"/>
    <w:rsid w:val="0054101C"/>
    <w:rsid w:val="00552109"/>
    <w:rsid w:val="00552D34"/>
    <w:rsid w:val="00561318"/>
    <w:rsid w:val="00571243"/>
    <w:rsid w:val="00587E13"/>
    <w:rsid w:val="00590C0E"/>
    <w:rsid w:val="00591D34"/>
    <w:rsid w:val="00597EA2"/>
    <w:rsid w:val="005A12F8"/>
    <w:rsid w:val="005A3169"/>
    <w:rsid w:val="005B0F8E"/>
    <w:rsid w:val="005B365D"/>
    <w:rsid w:val="005B3CF9"/>
    <w:rsid w:val="005B485B"/>
    <w:rsid w:val="005B52F8"/>
    <w:rsid w:val="005C11AB"/>
    <w:rsid w:val="005C4268"/>
    <w:rsid w:val="005C5356"/>
    <w:rsid w:val="005D04A9"/>
    <w:rsid w:val="005D18E6"/>
    <w:rsid w:val="005D3CEE"/>
    <w:rsid w:val="005D5B0B"/>
    <w:rsid w:val="005D6A32"/>
    <w:rsid w:val="005D6E37"/>
    <w:rsid w:val="005E11F1"/>
    <w:rsid w:val="005E47F0"/>
    <w:rsid w:val="005E5785"/>
    <w:rsid w:val="005F30AD"/>
    <w:rsid w:val="005F7E7B"/>
    <w:rsid w:val="00601B34"/>
    <w:rsid w:val="0060655F"/>
    <w:rsid w:val="006110A4"/>
    <w:rsid w:val="006133F7"/>
    <w:rsid w:val="00613CD2"/>
    <w:rsid w:val="00622723"/>
    <w:rsid w:val="00625544"/>
    <w:rsid w:val="006337F0"/>
    <w:rsid w:val="00633ACF"/>
    <w:rsid w:val="00635501"/>
    <w:rsid w:val="0063615B"/>
    <w:rsid w:val="00637A5E"/>
    <w:rsid w:val="0064205C"/>
    <w:rsid w:val="00642D6B"/>
    <w:rsid w:val="00647ABA"/>
    <w:rsid w:val="0065038C"/>
    <w:rsid w:val="006514BF"/>
    <w:rsid w:val="00654C29"/>
    <w:rsid w:val="00661819"/>
    <w:rsid w:val="00662B19"/>
    <w:rsid w:val="00663985"/>
    <w:rsid w:val="006702BE"/>
    <w:rsid w:val="00670DA3"/>
    <w:rsid w:val="006907E1"/>
    <w:rsid w:val="006919B9"/>
    <w:rsid w:val="00692257"/>
    <w:rsid w:val="006935E1"/>
    <w:rsid w:val="006A1EE2"/>
    <w:rsid w:val="006A309A"/>
    <w:rsid w:val="006A66D1"/>
    <w:rsid w:val="006A7B8C"/>
    <w:rsid w:val="006B1334"/>
    <w:rsid w:val="006B41D7"/>
    <w:rsid w:val="006C4B67"/>
    <w:rsid w:val="006C60C9"/>
    <w:rsid w:val="006C6995"/>
    <w:rsid w:val="006C6C37"/>
    <w:rsid w:val="006D193B"/>
    <w:rsid w:val="006D3E02"/>
    <w:rsid w:val="006D5C01"/>
    <w:rsid w:val="006E307E"/>
    <w:rsid w:val="006E30E8"/>
    <w:rsid w:val="006E4AC2"/>
    <w:rsid w:val="006F32FD"/>
    <w:rsid w:val="007029DE"/>
    <w:rsid w:val="007102B9"/>
    <w:rsid w:val="00711E76"/>
    <w:rsid w:val="007131AD"/>
    <w:rsid w:val="00720588"/>
    <w:rsid w:val="0072464A"/>
    <w:rsid w:val="00726A8C"/>
    <w:rsid w:val="00730520"/>
    <w:rsid w:val="00730860"/>
    <w:rsid w:val="007310D7"/>
    <w:rsid w:val="007363A3"/>
    <w:rsid w:val="007367DF"/>
    <w:rsid w:val="00741C20"/>
    <w:rsid w:val="007466D8"/>
    <w:rsid w:val="00750296"/>
    <w:rsid w:val="0075037A"/>
    <w:rsid w:val="00751F3D"/>
    <w:rsid w:val="007548B9"/>
    <w:rsid w:val="007554E0"/>
    <w:rsid w:val="00756499"/>
    <w:rsid w:val="00761EB5"/>
    <w:rsid w:val="00762B6D"/>
    <w:rsid w:val="00767F7C"/>
    <w:rsid w:val="00777742"/>
    <w:rsid w:val="00782E36"/>
    <w:rsid w:val="00783910"/>
    <w:rsid w:val="00785DEF"/>
    <w:rsid w:val="00791BBA"/>
    <w:rsid w:val="007951A6"/>
    <w:rsid w:val="0079613F"/>
    <w:rsid w:val="007B252D"/>
    <w:rsid w:val="007B268A"/>
    <w:rsid w:val="007B6DC9"/>
    <w:rsid w:val="007D1E40"/>
    <w:rsid w:val="007D6B50"/>
    <w:rsid w:val="007E4254"/>
    <w:rsid w:val="007E6124"/>
    <w:rsid w:val="007F367F"/>
    <w:rsid w:val="007F46DF"/>
    <w:rsid w:val="00812849"/>
    <w:rsid w:val="00812FB9"/>
    <w:rsid w:val="008130E2"/>
    <w:rsid w:val="00815852"/>
    <w:rsid w:val="00817A2B"/>
    <w:rsid w:val="00822C8D"/>
    <w:rsid w:val="008260CA"/>
    <w:rsid w:val="0082650B"/>
    <w:rsid w:val="0083015D"/>
    <w:rsid w:val="00832238"/>
    <w:rsid w:val="00832FED"/>
    <w:rsid w:val="00835A7B"/>
    <w:rsid w:val="00837D83"/>
    <w:rsid w:val="0084796C"/>
    <w:rsid w:val="008503D0"/>
    <w:rsid w:val="00853736"/>
    <w:rsid w:val="008546E6"/>
    <w:rsid w:val="00854F2E"/>
    <w:rsid w:val="0085505A"/>
    <w:rsid w:val="00863D7C"/>
    <w:rsid w:val="008665F9"/>
    <w:rsid w:val="00867FC8"/>
    <w:rsid w:val="00873FBB"/>
    <w:rsid w:val="00880E77"/>
    <w:rsid w:val="00881FD2"/>
    <w:rsid w:val="0088246B"/>
    <w:rsid w:val="0089414A"/>
    <w:rsid w:val="00895FFB"/>
    <w:rsid w:val="008A55BC"/>
    <w:rsid w:val="008B0314"/>
    <w:rsid w:val="008B4FFF"/>
    <w:rsid w:val="008B5C4C"/>
    <w:rsid w:val="008B62C2"/>
    <w:rsid w:val="008C2593"/>
    <w:rsid w:val="008C3EDF"/>
    <w:rsid w:val="008C4D0B"/>
    <w:rsid w:val="008C61A8"/>
    <w:rsid w:val="008C69CB"/>
    <w:rsid w:val="008C7B9D"/>
    <w:rsid w:val="008D11A3"/>
    <w:rsid w:val="008D4082"/>
    <w:rsid w:val="008D48FA"/>
    <w:rsid w:val="008D66F1"/>
    <w:rsid w:val="008E0365"/>
    <w:rsid w:val="008E1614"/>
    <w:rsid w:val="008E30F9"/>
    <w:rsid w:val="008E6C7C"/>
    <w:rsid w:val="008F2556"/>
    <w:rsid w:val="008F3664"/>
    <w:rsid w:val="00902B85"/>
    <w:rsid w:val="00904830"/>
    <w:rsid w:val="0090592F"/>
    <w:rsid w:val="00911A68"/>
    <w:rsid w:val="00912C62"/>
    <w:rsid w:val="00913E62"/>
    <w:rsid w:val="00915076"/>
    <w:rsid w:val="00917341"/>
    <w:rsid w:val="00922F84"/>
    <w:rsid w:val="009248E7"/>
    <w:rsid w:val="009252FB"/>
    <w:rsid w:val="0092641E"/>
    <w:rsid w:val="009272D6"/>
    <w:rsid w:val="0092760B"/>
    <w:rsid w:val="009310E2"/>
    <w:rsid w:val="009327C5"/>
    <w:rsid w:val="00936A10"/>
    <w:rsid w:val="009375F6"/>
    <w:rsid w:val="00941B1D"/>
    <w:rsid w:val="00941BF3"/>
    <w:rsid w:val="00941C7C"/>
    <w:rsid w:val="009439B2"/>
    <w:rsid w:val="0094459C"/>
    <w:rsid w:val="00950533"/>
    <w:rsid w:val="00951386"/>
    <w:rsid w:val="0095274A"/>
    <w:rsid w:val="0095332B"/>
    <w:rsid w:val="00956011"/>
    <w:rsid w:val="00960BFB"/>
    <w:rsid w:val="00970410"/>
    <w:rsid w:val="0097118F"/>
    <w:rsid w:val="009713DF"/>
    <w:rsid w:val="00981C88"/>
    <w:rsid w:val="009869E9"/>
    <w:rsid w:val="0099620B"/>
    <w:rsid w:val="009A2BC2"/>
    <w:rsid w:val="009A3F10"/>
    <w:rsid w:val="009B5D09"/>
    <w:rsid w:val="009B6C7D"/>
    <w:rsid w:val="009D099B"/>
    <w:rsid w:val="009D5D3B"/>
    <w:rsid w:val="009D7DC5"/>
    <w:rsid w:val="009E26A7"/>
    <w:rsid w:val="009E48D1"/>
    <w:rsid w:val="009E54DB"/>
    <w:rsid w:val="009E74E5"/>
    <w:rsid w:val="009F2D70"/>
    <w:rsid w:val="009F3C40"/>
    <w:rsid w:val="00A12AB9"/>
    <w:rsid w:val="00A13524"/>
    <w:rsid w:val="00A16059"/>
    <w:rsid w:val="00A21768"/>
    <w:rsid w:val="00A21D04"/>
    <w:rsid w:val="00A224CC"/>
    <w:rsid w:val="00A261C3"/>
    <w:rsid w:val="00A30BEF"/>
    <w:rsid w:val="00A30D7D"/>
    <w:rsid w:val="00A317C4"/>
    <w:rsid w:val="00A319FC"/>
    <w:rsid w:val="00A33555"/>
    <w:rsid w:val="00A35240"/>
    <w:rsid w:val="00A36813"/>
    <w:rsid w:val="00A36BC6"/>
    <w:rsid w:val="00A40789"/>
    <w:rsid w:val="00A44994"/>
    <w:rsid w:val="00A46B0E"/>
    <w:rsid w:val="00A47A24"/>
    <w:rsid w:val="00A5068E"/>
    <w:rsid w:val="00A53435"/>
    <w:rsid w:val="00A547E5"/>
    <w:rsid w:val="00A55BDB"/>
    <w:rsid w:val="00A62703"/>
    <w:rsid w:val="00A76995"/>
    <w:rsid w:val="00A77FC9"/>
    <w:rsid w:val="00A83410"/>
    <w:rsid w:val="00A94DEB"/>
    <w:rsid w:val="00A94E5B"/>
    <w:rsid w:val="00AA10DA"/>
    <w:rsid w:val="00AA6EB2"/>
    <w:rsid w:val="00AB08BE"/>
    <w:rsid w:val="00AB12FF"/>
    <w:rsid w:val="00AB1FEC"/>
    <w:rsid w:val="00AB37A7"/>
    <w:rsid w:val="00AC3C3C"/>
    <w:rsid w:val="00AC415C"/>
    <w:rsid w:val="00AC4DD2"/>
    <w:rsid w:val="00AC7DC2"/>
    <w:rsid w:val="00AD7AE1"/>
    <w:rsid w:val="00AD7FA0"/>
    <w:rsid w:val="00AF0A68"/>
    <w:rsid w:val="00AF5FF4"/>
    <w:rsid w:val="00AF67C0"/>
    <w:rsid w:val="00AF6959"/>
    <w:rsid w:val="00B02E31"/>
    <w:rsid w:val="00B03CD3"/>
    <w:rsid w:val="00B06B4C"/>
    <w:rsid w:val="00B11F67"/>
    <w:rsid w:val="00B143CA"/>
    <w:rsid w:val="00B151A5"/>
    <w:rsid w:val="00B154AA"/>
    <w:rsid w:val="00B15818"/>
    <w:rsid w:val="00B21CD7"/>
    <w:rsid w:val="00B21F42"/>
    <w:rsid w:val="00B24218"/>
    <w:rsid w:val="00B251A7"/>
    <w:rsid w:val="00B26E8A"/>
    <w:rsid w:val="00B34D73"/>
    <w:rsid w:val="00B35F2B"/>
    <w:rsid w:val="00B500FB"/>
    <w:rsid w:val="00B53086"/>
    <w:rsid w:val="00B53EAB"/>
    <w:rsid w:val="00B54E38"/>
    <w:rsid w:val="00B57C9F"/>
    <w:rsid w:val="00B60FFF"/>
    <w:rsid w:val="00B765A4"/>
    <w:rsid w:val="00B77BD8"/>
    <w:rsid w:val="00B960F5"/>
    <w:rsid w:val="00BA10D4"/>
    <w:rsid w:val="00BA2E95"/>
    <w:rsid w:val="00BA3FC1"/>
    <w:rsid w:val="00BB0DEE"/>
    <w:rsid w:val="00BB2688"/>
    <w:rsid w:val="00BB6368"/>
    <w:rsid w:val="00BC445D"/>
    <w:rsid w:val="00BC57BB"/>
    <w:rsid w:val="00BC61E2"/>
    <w:rsid w:val="00BC7E72"/>
    <w:rsid w:val="00BD0297"/>
    <w:rsid w:val="00BD09E6"/>
    <w:rsid w:val="00BD4084"/>
    <w:rsid w:val="00BE09B7"/>
    <w:rsid w:val="00BE0F8E"/>
    <w:rsid w:val="00BE13BE"/>
    <w:rsid w:val="00BE1508"/>
    <w:rsid w:val="00BE1AEB"/>
    <w:rsid w:val="00BE1E8F"/>
    <w:rsid w:val="00BE1FAE"/>
    <w:rsid w:val="00BF2CDC"/>
    <w:rsid w:val="00BF315C"/>
    <w:rsid w:val="00BF5838"/>
    <w:rsid w:val="00C006D4"/>
    <w:rsid w:val="00C02E31"/>
    <w:rsid w:val="00C10B96"/>
    <w:rsid w:val="00C1173B"/>
    <w:rsid w:val="00C17456"/>
    <w:rsid w:val="00C216FC"/>
    <w:rsid w:val="00C251B6"/>
    <w:rsid w:val="00C25351"/>
    <w:rsid w:val="00C30B97"/>
    <w:rsid w:val="00C32B16"/>
    <w:rsid w:val="00C34EFA"/>
    <w:rsid w:val="00C400AD"/>
    <w:rsid w:val="00C42B57"/>
    <w:rsid w:val="00C43C48"/>
    <w:rsid w:val="00C45A0A"/>
    <w:rsid w:val="00C51195"/>
    <w:rsid w:val="00C51DEC"/>
    <w:rsid w:val="00C5706F"/>
    <w:rsid w:val="00C5709E"/>
    <w:rsid w:val="00C623D7"/>
    <w:rsid w:val="00C633F8"/>
    <w:rsid w:val="00C82434"/>
    <w:rsid w:val="00C9435B"/>
    <w:rsid w:val="00C945D7"/>
    <w:rsid w:val="00CA0163"/>
    <w:rsid w:val="00CA05B8"/>
    <w:rsid w:val="00CA3CB7"/>
    <w:rsid w:val="00CA4F70"/>
    <w:rsid w:val="00CA5C06"/>
    <w:rsid w:val="00CA5EB4"/>
    <w:rsid w:val="00CB43C2"/>
    <w:rsid w:val="00CB68B0"/>
    <w:rsid w:val="00CC4786"/>
    <w:rsid w:val="00CC55F3"/>
    <w:rsid w:val="00CD0058"/>
    <w:rsid w:val="00CD4106"/>
    <w:rsid w:val="00CD5D55"/>
    <w:rsid w:val="00CD704C"/>
    <w:rsid w:val="00CD7AD1"/>
    <w:rsid w:val="00CE272A"/>
    <w:rsid w:val="00CE755F"/>
    <w:rsid w:val="00CF180E"/>
    <w:rsid w:val="00CF1D76"/>
    <w:rsid w:val="00CF6878"/>
    <w:rsid w:val="00D01D8D"/>
    <w:rsid w:val="00D02981"/>
    <w:rsid w:val="00D0452F"/>
    <w:rsid w:val="00D10E1A"/>
    <w:rsid w:val="00D15763"/>
    <w:rsid w:val="00D15EB1"/>
    <w:rsid w:val="00D21B19"/>
    <w:rsid w:val="00D232DB"/>
    <w:rsid w:val="00D24A8E"/>
    <w:rsid w:val="00D261A2"/>
    <w:rsid w:val="00D30CDC"/>
    <w:rsid w:val="00D32C5D"/>
    <w:rsid w:val="00D359CA"/>
    <w:rsid w:val="00D41756"/>
    <w:rsid w:val="00D4328E"/>
    <w:rsid w:val="00D44DB6"/>
    <w:rsid w:val="00D4765A"/>
    <w:rsid w:val="00D50A92"/>
    <w:rsid w:val="00D51263"/>
    <w:rsid w:val="00D52254"/>
    <w:rsid w:val="00D52ECD"/>
    <w:rsid w:val="00D54043"/>
    <w:rsid w:val="00D61ADC"/>
    <w:rsid w:val="00D62B78"/>
    <w:rsid w:val="00D64E13"/>
    <w:rsid w:val="00D70DBD"/>
    <w:rsid w:val="00D71D05"/>
    <w:rsid w:val="00D80A07"/>
    <w:rsid w:val="00D86517"/>
    <w:rsid w:val="00D93056"/>
    <w:rsid w:val="00D94BCD"/>
    <w:rsid w:val="00DA4DE1"/>
    <w:rsid w:val="00DC0910"/>
    <w:rsid w:val="00DC1561"/>
    <w:rsid w:val="00DC2151"/>
    <w:rsid w:val="00DC73E4"/>
    <w:rsid w:val="00DD3C43"/>
    <w:rsid w:val="00DE13F3"/>
    <w:rsid w:val="00DE5327"/>
    <w:rsid w:val="00DE64CA"/>
    <w:rsid w:val="00DF4FEF"/>
    <w:rsid w:val="00DF5338"/>
    <w:rsid w:val="00DF5492"/>
    <w:rsid w:val="00DF759A"/>
    <w:rsid w:val="00DF7BE5"/>
    <w:rsid w:val="00DF7D5F"/>
    <w:rsid w:val="00E01F4A"/>
    <w:rsid w:val="00E01F52"/>
    <w:rsid w:val="00E11E42"/>
    <w:rsid w:val="00E31FBF"/>
    <w:rsid w:val="00E33D08"/>
    <w:rsid w:val="00E35D0E"/>
    <w:rsid w:val="00E37431"/>
    <w:rsid w:val="00E4141E"/>
    <w:rsid w:val="00E42186"/>
    <w:rsid w:val="00E44513"/>
    <w:rsid w:val="00E44CC1"/>
    <w:rsid w:val="00E466F7"/>
    <w:rsid w:val="00E53A57"/>
    <w:rsid w:val="00E66AEA"/>
    <w:rsid w:val="00E73811"/>
    <w:rsid w:val="00E74AE9"/>
    <w:rsid w:val="00E750AD"/>
    <w:rsid w:val="00E83C80"/>
    <w:rsid w:val="00E854FC"/>
    <w:rsid w:val="00E86E4D"/>
    <w:rsid w:val="00E87A43"/>
    <w:rsid w:val="00E903EF"/>
    <w:rsid w:val="00E94395"/>
    <w:rsid w:val="00E94911"/>
    <w:rsid w:val="00EA0338"/>
    <w:rsid w:val="00EA0F6F"/>
    <w:rsid w:val="00EA129E"/>
    <w:rsid w:val="00EA2D16"/>
    <w:rsid w:val="00EA696C"/>
    <w:rsid w:val="00EA6AD9"/>
    <w:rsid w:val="00EB0223"/>
    <w:rsid w:val="00EB2B9C"/>
    <w:rsid w:val="00EC0132"/>
    <w:rsid w:val="00EC46E7"/>
    <w:rsid w:val="00ED676D"/>
    <w:rsid w:val="00EF1974"/>
    <w:rsid w:val="00EF244E"/>
    <w:rsid w:val="00EF2774"/>
    <w:rsid w:val="00EF57F9"/>
    <w:rsid w:val="00F00539"/>
    <w:rsid w:val="00F0286E"/>
    <w:rsid w:val="00F04192"/>
    <w:rsid w:val="00F047F2"/>
    <w:rsid w:val="00F1134B"/>
    <w:rsid w:val="00F116B3"/>
    <w:rsid w:val="00F12C5D"/>
    <w:rsid w:val="00F13B58"/>
    <w:rsid w:val="00F14565"/>
    <w:rsid w:val="00F21299"/>
    <w:rsid w:val="00F24D18"/>
    <w:rsid w:val="00F263A0"/>
    <w:rsid w:val="00F315A7"/>
    <w:rsid w:val="00F32EFF"/>
    <w:rsid w:val="00F33E9F"/>
    <w:rsid w:val="00F34BA6"/>
    <w:rsid w:val="00F35239"/>
    <w:rsid w:val="00F35A74"/>
    <w:rsid w:val="00F36A25"/>
    <w:rsid w:val="00F375DF"/>
    <w:rsid w:val="00F407BF"/>
    <w:rsid w:val="00F44489"/>
    <w:rsid w:val="00F45567"/>
    <w:rsid w:val="00F47AC0"/>
    <w:rsid w:val="00F564E5"/>
    <w:rsid w:val="00F63BB8"/>
    <w:rsid w:val="00F657F1"/>
    <w:rsid w:val="00F66912"/>
    <w:rsid w:val="00F67647"/>
    <w:rsid w:val="00F71A7B"/>
    <w:rsid w:val="00F72A7E"/>
    <w:rsid w:val="00F76A7F"/>
    <w:rsid w:val="00F76CEC"/>
    <w:rsid w:val="00F77EE4"/>
    <w:rsid w:val="00F80C64"/>
    <w:rsid w:val="00F81519"/>
    <w:rsid w:val="00F836AC"/>
    <w:rsid w:val="00F85A60"/>
    <w:rsid w:val="00F94168"/>
    <w:rsid w:val="00F95BE3"/>
    <w:rsid w:val="00F960F4"/>
    <w:rsid w:val="00FA0316"/>
    <w:rsid w:val="00FA3024"/>
    <w:rsid w:val="00FB0124"/>
    <w:rsid w:val="00FB131E"/>
    <w:rsid w:val="00FB5BC9"/>
    <w:rsid w:val="00FB6F95"/>
    <w:rsid w:val="00FC37AF"/>
    <w:rsid w:val="00FC6867"/>
    <w:rsid w:val="00FD30DA"/>
    <w:rsid w:val="00FD3B51"/>
    <w:rsid w:val="00FE156B"/>
    <w:rsid w:val="00FE2DB9"/>
    <w:rsid w:val="00FE3846"/>
    <w:rsid w:val="00FF1165"/>
    <w:rsid w:val="00FF13D2"/>
    <w:rsid w:val="00FF16BF"/>
    <w:rsid w:val="00FF26A2"/>
    <w:rsid w:val="00FF6080"/>
    <w:rsid w:val="00FF6C8E"/>
    <w:rsid w:val="00FF7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CC87"/>
  <w15:chartTrackingRefBased/>
  <w15:docId w15:val="{349D13EA-9682-419C-BB93-16A18B8F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4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B2B9C"/>
    <w:pPr>
      <w:keepNext/>
      <w:keepLines/>
      <w:spacing w:before="240"/>
      <w:outlineLvl w:val="0"/>
    </w:pPr>
    <w:rPr>
      <w:rFonts w:ascii="Calibri Light" w:hAnsi="Calibri Light"/>
      <w:color w:val="2E74B5"/>
      <w:sz w:val="32"/>
      <w:szCs w:val="32"/>
      <w:lang w:val="x-none" w:eastAsia="x-none"/>
    </w:rPr>
  </w:style>
  <w:style w:type="paragraph" w:styleId="Titre2">
    <w:name w:val="heading 2"/>
    <w:basedOn w:val="Normal"/>
    <w:next w:val="Normal"/>
    <w:link w:val="Titre2Car"/>
    <w:qFormat/>
    <w:rsid w:val="00EB2B9C"/>
    <w:pPr>
      <w:keepNext/>
      <w:ind w:left="1134"/>
      <w:outlineLvl w:val="1"/>
    </w:pPr>
    <w:rPr>
      <w:rFonts w:ascii="Arial" w:hAnsi="Arial"/>
      <w:b/>
      <w:szCs w:val="20"/>
      <w:u w:val="single"/>
    </w:rPr>
  </w:style>
  <w:style w:type="paragraph" w:styleId="Titre3">
    <w:name w:val="heading 3"/>
    <w:basedOn w:val="Normal"/>
    <w:next w:val="Normal"/>
    <w:link w:val="Titre3Car"/>
    <w:uiPriority w:val="9"/>
    <w:semiHidden/>
    <w:unhideWhenUsed/>
    <w:qFormat/>
    <w:rsid w:val="00EB2B9C"/>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EB2B9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B9C"/>
    <w:rPr>
      <w:rFonts w:ascii="Calibri Light" w:eastAsia="Times New Roman" w:hAnsi="Calibri Light" w:cs="Times New Roman"/>
      <w:color w:val="2E74B5"/>
      <w:sz w:val="32"/>
      <w:szCs w:val="32"/>
      <w:lang w:val="x-none" w:eastAsia="x-none"/>
    </w:rPr>
  </w:style>
  <w:style w:type="character" w:customStyle="1" w:styleId="Titre2Car">
    <w:name w:val="Titre 2 Car"/>
    <w:basedOn w:val="Policepardfaut"/>
    <w:link w:val="Titre2"/>
    <w:rsid w:val="00EB2B9C"/>
    <w:rPr>
      <w:rFonts w:ascii="Arial" w:eastAsia="Times New Roman" w:hAnsi="Arial" w:cs="Times New Roman"/>
      <w:b/>
      <w:sz w:val="24"/>
      <w:szCs w:val="20"/>
      <w:u w:val="single"/>
      <w:lang w:eastAsia="fr-FR"/>
    </w:rPr>
  </w:style>
  <w:style w:type="character" w:customStyle="1" w:styleId="Titre3Car">
    <w:name w:val="Titre 3 Car"/>
    <w:basedOn w:val="Policepardfaut"/>
    <w:link w:val="Titre3"/>
    <w:uiPriority w:val="9"/>
    <w:semiHidden/>
    <w:rsid w:val="00EB2B9C"/>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semiHidden/>
    <w:rsid w:val="00EB2B9C"/>
    <w:rPr>
      <w:rFonts w:asciiTheme="majorHAnsi" w:eastAsiaTheme="majorEastAsia" w:hAnsiTheme="majorHAnsi" w:cstheme="majorBidi"/>
      <w:i/>
      <w:iCs/>
      <w:color w:val="2E74B5" w:themeColor="accent1" w:themeShade="BF"/>
      <w:sz w:val="24"/>
      <w:szCs w:val="24"/>
      <w:lang w:eastAsia="fr-FR"/>
    </w:rPr>
  </w:style>
  <w:style w:type="character" w:styleId="Lienhypertexte">
    <w:name w:val="Hyperlink"/>
    <w:uiPriority w:val="99"/>
    <w:unhideWhenUsed/>
    <w:rsid w:val="00EB2B9C"/>
    <w:rPr>
      <w:color w:val="0000FF"/>
      <w:u w:val="single"/>
    </w:rPr>
  </w:style>
  <w:style w:type="paragraph" w:styleId="Pieddepage">
    <w:name w:val="footer"/>
    <w:basedOn w:val="Normal"/>
    <w:link w:val="PieddepageCar"/>
    <w:uiPriority w:val="99"/>
    <w:unhideWhenUsed/>
    <w:rsid w:val="00EB2B9C"/>
    <w:pPr>
      <w:tabs>
        <w:tab w:val="center" w:pos="4536"/>
        <w:tab w:val="right" w:pos="9072"/>
      </w:tabs>
    </w:pPr>
    <w:rPr>
      <w:lang w:val="x-none" w:eastAsia="x-none"/>
    </w:rPr>
  </w:style>
  <w:style w:type="character" w:customStyle="1" w:styleId="PieddepageCar">
    <w:name w:val="Pied de page Car"/>
    <w:basedOn w:val="Policepardfaut"/>
    <w:link w:val="Pieddepage"/>
    <w:uiPriority w:val="99"/>
    <w:rsid w:val="00EB2B9C"/>
    <w:rPr>
      <w:rFonts w:ascii="Times New Roman" w:eastAsia="Times New Roman" w:hAnsi="Times New Roman" w:cs="Times New Roman"/>
      <w:sz w:val="24"/>
      <w:szCs w:val="24"/>
      <w:lang w:val="x-none" w:eastAsia="x-none"/>
    </w:rPr>
  </w:style>
  <w:style w:type="paragraph" w:styleId="Paragraphedeliste">
    <w:name w:val="List Paragraph"/>
    <w:aliases w:val="Glossaire,liste de tableaux,Titre1,Paragraphe de liste PBLH,Bullets,References,Numbered List Paragraph,ReferencesCxSpLast,Paragraphe de liste11,L_4,Paragraphe de liste4,figure,List Paragraph1,Lapis Bulleted List,I..1,Paragraphe  revu"/>
    <w:basedOn w:val="Normal"/>
    <w:link w:val="ParagraphedelisteCar"/>
    <w:uiPriority w:val="34"/>
    <w:qFormat/>
    <w:rsid w:val="00EB2B9C"/>
    <w:pPr>
      <w:spacing w:after="200" w:line="276" w:lineRule="auto"/>
      <w:ind w:left="720"/>
      <w:contextualSpacing/>
    </w:pPr>
    <w:rPr>
      <w:rFonts w:ascii="Calibri" w:eastAsia="Calibri" w:hAnsi="Calibri"/>
      <w:sz w:val="22"/>
      <w:szCs w:val="22"/>
      <w:lang w:val="x-none" w:eastAsia="en-US"/>
    </w:rPr>
  </w:style>
  <w:style w:type="character" w:customStyle="1" w:styleId="ParagraphedelisteCar">
    <w:name w:val="Paragraphe de liste Car"/>
    <w:aliases w:val="Glossaire Car,liste de tableaux Car,Titre1 Car,Paragraphe de liste PBLH Car,Bullets Car,References Car,Numbered List Paragraph Car,ReferencesCxSpLast Car,Paragraphe de liste11 Car,L_4 Car,Paragraphe de liste4 Car,figure Car"/>
    <w:link w:val="Paragraphedeliste"/>
    <w:uiPriority w:val="34"/>
    <w:qFormat/>
    <w:locked/>
    <w:rsid w:val="00EB2B9C"/>
    <w:rPr>
      <w:rFonts w:ascii="Calibri" w:eastAsia="Calibri" w:hAnsi="Calibri" w:cs="Times New Roman"/>
      <w:lang w:val="x-none"/>
    </w:rPr>
  </w:style>
  <w:style w:type="paragraph" w:styleId="En-ttedetabledesmatires">
    <w:name w:val="TOC Heading"/>
    <w:basedOn w:val="Titre1"/>
    <w:next w:val="Normal"/>
    <w:uiPriority w:val="39"/>
    <w:unhideWhenUsed/>
    <w:qFormat/>
    <w:rsid w:val="00EB2B9C"/>
    <w:pPr>
      <w:spacing w:line="259" w:lineRule="auto"/>
      <w:outlineLvl w:val="9"/>
    </w:pPr>
    <w:rPr>
      <w:lang w:val="fr-FR" w:eastAsia="fr-FR"/>
    </w:rPr>
  </w:style>
  <w:style w:type="paragraph" w:styleId="TM1">
    <w:name w:val="toc 1"/>
    <w:basedOn w:val="Normal"/>
    <w:next w:val="Normal"/>
    <w:autoRedefine/>
    <w:uiPriority w:val="39"/>
    <w:unhideWhenUsed/>
    <w:qFormat/>
    <w:rsid w:val="00EB2B9C"/>
    <w:pPr>
      <w:spacing w:after="100"/>
    </w:pPr>
  </w:style>
  <w:style w:type="paragraph" w:styleId="TM3">
    <w:name w:val="toc 3"/>
    <w:basedOn w:val="Normal"/>
    <w:next w:val="Normal"/>
    <w:autoRedefine/>
    <w:uiPriority w:val="39"/>
    <w:unhideWhenUsed/>
    <w:qFormat/>
    <w:rsid w:val="00EB2B9C"/>
    <w:pPr>
      <w:spacing w:after="100"/>
      <w:ind w:left="480"/>
    </w:pPr>
  </w:style>
  <w:style w:type="paragraph" w:styleId="TM2">
    <w:name w:val="toc 2"/>
    <w:basedOn w:val="Normal"/>
    <w:next w:val="Normal"/>
    <w:autoRedefine/>
    <w:uiPriority w:val="39"/>
    <w:unhideWhenUsed/>
    <w:qFormat/>
    <w:rsid w:val="00EB2B9C"/>
    <w:pPr>
      <w:spacing w:after="100"/>
      <w:ind w:left="240"/>
    </w:pPr>
  </w:style>
  <w:style w:type="paragraph" w:styleId="En-tte">
    <w:name w:val="header"/>
    <w:basedOn w:val="Normal"/>
    <w:link w:val="En-tteCar"/>
    <w:uiPriority w:val="99"/>
    <w:unhideWhenUsed/>
    <w:rsid w:val="00EB2B9C"/>
    <w:pPr>
      <w:tabs>
        <w:tab w:val="center" w:pos="4536"/>
        <w:tab w:val="right" w:pos="9072"/>
      </w:tabs>
    </w:pPr>
  </w:style>
  <w:style w:type="character" w:customStyle="1" w:styleId="En-tteCar">
    <w:name w:val="En-tête Car"/>
    <w:basedOn w:val="Policepardfaut"/>
    <w:link w:val="En-tte"/>
    <w:uiPriority w:val="99"/>
    <w:rsid w:val="00EB2B9C"/>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EB2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2B9C"/>
    <w:rPr>
      <w:rFonts w:eastAsiaTheme="minorEastAsia"/>
      <w:lang w:eastAsia="fr-FR"/>
    </w:rPr>
  </w:style>
  <w:style w:type="table" w:styleId="Grilledutableau">
    <w:name w:val="Table Grid"/>
    <w:basedOn w:val="TableauNormal"/>
    <w:uiPriority w:val="39"/>
    <w:rsid w:val="00EB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B9C"/>
    <w:pPr>
      <w:spacing w:before="100" w:beforeAutospacing="1" w:after="100" w:afterAutospacing="1"/>
    </w:pPr>
  </w:style>
  <w:style w:type="table" w:customStyle="1" w:styleId="Grilledutableau1">
    <w:name w:val="Grille du tableau1"/>
    <w:basedOn w:val="TableauNormal"/>
    <w:next w:val="Grilledutableau"/>
    <w:uiPriority w:val="39"/>
    <w:rsid w:val="00EB2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34"/>
    <w:qFormat/>
    <w:rsid w:val="00EB2B9C"/>
    <w:pPr>
      <w:spacing w:after="200" w:line="276" w:lineRule="auto"/>
      <w:ind w:left="720"/>
      <w:contextualSpacing/>
    </w:pPr>
    <w:rPr>
      <w:rFonts w:ascii="Calibri" w:hAnsi="Calibri"/>
      <w:sz w:val="22"/>
      <w:szCs w:val="22"/>
      <w:lang w:eastAsia="en-US"/>
    </w:rPr>
  </w:style>
  <w:style w:type="paragraph" w:customStyle="1" w:styleId="Style">
    <w:name w:val="Style"/>
    <w:uiPriority w:val="99"/>
    <w:rsid w:val="00EB2B9C"/>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B2B9C"/>
    <w:pPr>
      <w:spacing w:line="360" w:lineRule="auto"/>
      <w:jc w:val="both"/>
    </w:pPr>
    <w:rPr>
      <w:szCs w:val="20"/>
    </w:rPr>
  </w:style>
  <w:style w:type="character" w:customStyle="1" w:styleId="Corpsdetexte3Car">
    <w:name w:val="Corps de texte 3 Car"/>
    <w:basedOn w:val="Policepardfaut"/>
    <w:link w:val="Corpsdetexte3"/>
    <w:rsid w:val="00EB2B9C"/>
    <w:rPr>
      <w:rFonts w:ascii="Times New Roman" w:eastAsia="Times New Roman" w:hAnsi="Times New Roman" w:cs="Times New Roman"/>
      <w:sz w:val="24"/>
      <w:szCs w:val="20"/>
      <w:lang w:eastAsia="fr-FR"/>
    </w:rPr>
  </w:style>
  <w:style w:type="paragraph" w:styleId="Corpsdetexte2">
    <w:name w:val="Body Text 2"/>
    <w:basedOn w:val="Normal"/>
    <w:link w:val="Corpsdetexte2Car"/>
    <w:unhideWhenUsed/>
    <w:rsid w:val="00EB2B9C"/>
    <w:pPr>
      <w:spacing w:after="120" w:line="480" w:lineRule="auto"/>
    </w:pPr>
  </w:style>
  <w:style w:type="character" w:customStyle="1" w:styleId="Corpsdetexte2Car">
    <w:name w:val="Corps de texte 2 Car"/>
    <w:basedOn w:val="Policepardfaut"/>
    <w:link w:val="Corpsdetexte2"/>
    <w:rsid w:val="00EB2B9C"/>
    <w:rPr>
      <w:rFonts w:ascii="Times New Roman" w:eastAsia="Times New Roman" w:hAnsi="Times New Roman" w:cs="Times New Roman"/>
      <w:sz w:val="24"/>
      <w:szCs w:val="24"/>
      <w:lang w:eastAsia="fr-FR"/>
    </w:rPr>
  </w:style>
  <w:style w:type="paragraph" w:customStyle="1" w:styleId="Content">
    <w:name w:val="Content"/>
    <w:basedOn w:val="Normal"/>
    <w:link w:val="ContentChar"/>
    <w:rsid w:val="00EB2B9C"/>
    <w:pPr>
      <w:spacing w:after="240"/>
      <w:jc w:val="both"/>
    </w:pPr>
    <w:rPr>
      <w:snapToGrid w:val="0"/>
      <w:szCs w:val="22"/>
      <w:lang w:val="en-GB" w:eastAsia="en-US"/>
    </w:rPr>
  </w:style>
  <w:style w:type="character" w:customStyle="1" w:styleId="ContentChar">
    <w:name w:val="Content Char"/>
    <w:basedOn w:val="Policepardfaut"/>
    <w:link w:val="Content"/>
    <w:rsid w:val="00EB2B9C"/>
    <w:rPr>
      <w:rFonts w:ascii="Times New Roman" w:eastAsia="Times New Roman" w:hAnsi="Times New Roman" w:cs="Times New Roman"/>
      <w:snapToGrid w:val="0"/>
      <w:sz w:val="24"/>
      <w:lang w:val="en-GB"/>
    </w:rPr>
  </w:style>
  <w:style w:type="paragraph" w:styleId="Textedebulles">
    <w:name w:val="Balloon Text"/>
    <w:basedOn w:val="Normal"/>
    <w:link w:val="TextedebullesCar"/>
    <w:uiPriority w:val="99"/>
    <w:semiHidden/>
    <w:unhideWhenUsed/>
    <w:rsid w:val="00EB2B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2B9C"/>
    <w:rPr>
      <w:rFonts w:ascii="Segoe UI" w:eastAsia="Times New Roman" w:hAnsi="Segoe UI" w:cs="Segoe UI"/>
      <w:sz w:val="18"/>
      <w:szCs w:val="18"/>
      <w:lang w:eastAsia="fr-FR"/>
    </w:rPr>
  </w:style>
  <w:style w:type="table" w:customStyle="1" w:styleId="Grilledutableau2">
    <w:name w:val="Grille du tableau2"/>
    <w:basedOn w:val="TableauNormal"/>
    <w:next w:val="Grilledutableau"/>
    <w:uiPriority w:val="59"/>
    <w:rsid w:val="00EB2B9C"/>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vision">
    <w:name w:val="Revision"/>
    <w:hidden/>
    <w:uiPriority w:val="99"/>
    <w:semiHidden/>
    <w:rsid w:val="00B34D73"/>
    <w:pPr>
      <w:spacing w:after="0"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484053"/>
    <w:pPr>
      <w:spacing w:after="80"/>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484053"/>
    <w:rPr>
      <w:rFonts w:asciiTheme="majorHAnsi" w:eastAsiaTheme="majorEastAsia" w:hAnsiTheme="majorHAnsi" w:cstheme="majorBidi"/>
      <w:spacing w:val="-10"/>
      <w:kern w:val="28"/>
      <w:sz w:val="56"/>
      <w:szCs w:val="56"/>
      <w:lang w:val="en-US"/>
    </w:rPr>
  </w:style>
  <w:style w:type="character" w:styleId="lev">
    <w:name w:val="Strong"/>
    <w:basedOn w:val="Policepardfaut"/>
    <w:uiPriority w:val="22"/>
    <w:qFormat/>
    <w:rsid w:val="007F367F"/>
    <w:rPr>
      <w:b/>
      <w:bCs/>
    </w:rPr>
  </w:style>
  <w:style w:type="paragraph" w:customStyle="1" w:styleId="p1">
    <w:name w:val="p1"/>
    <w:basedOn w:val="Normal"/>
    <w:rsid w:val="004442FD"/>
    <w:rPr>
      <w:color w:val="000000"/>
      <w:sz w:val="16"/>
      <w:szCs w:val="16"/>
      <w:lang w:val="fr-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2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21E8-E23A-4FD1-A4A6-4D01F53F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12</Pages>
  <Words>3583</Words>
  <Characters>21035</Characters>
  <Application>Microsoft Office Word</Application>
  <DocSecurity>0</DocSecurity>
  <Lines>751</Lines>
  <Paragraphs>464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24154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715</cp:revision>
  <cp:lastPrinted>2025-09-14T22:09:00Z</cp:lastPrinted>
  <dcterms:created xsi:type="dcterms:W3CDTF">2025-09-01T12:17:00Z</dcterms:created>
  <dcterms:modified xsi:type="dcterms:W3CDTF">2025-09-22T17:07:00Z</dcterms:modified>
  <cp:category/>
</cp:coreProperties>
</file>