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51A9" w:rsidRPr="00482864" w:rsidRDefault="005751A9" w:rsidP="00982258">
      <w:pPr>
        <w:jc w:val="center"/>
        <w:rPr>
          <w:rFonts w:ascii="Arial Narrow" w:hAnsi="Arial Narrow" w:cs="Arial"/>
          <w:b/>
          <w:bCs/>
          <w:u w:val="single"/>
        </w:rPr>
      </w:pPr>
      <w:r w:rsidRPr="00482864">
        <w:rPr>
          <w:rFonts w:ascii="Arial Narrow" w:hAnsi="Arial Narrow" w:cs="Arial"/>
          <w:b/>
          <w:bCs/>
          <w:u w:val="single"/>
        </w:rPr>
        <w:t>RESULTATS PRÉLÉMINAIRES</w:t>
      </w:r>
      <w:r w:rsidR="00982258" w:rsidRPr="00482864">
        <w:rPr>
          <w:rFonts w:ascii="Arial Narrow" w:hAnsi="Arial Narrow" w:cs="Arial"/>
          <w:b/>
          <w:bCs/>
          <w:u w:val="single"/>
        </w:rPr>
        <w:t xml:space="preserve"> DE RECHERCHE</w:t>
      </w:r>
    </w:p>
    <w:p w:rsidR="005751A9" w:rsidRPr="0006562F" w:rsidRDefault="00BF560B">
      <w:pPr>
        <w:rPr>
          <w:rFonts w:ascii="Arial Narrow" w:hAnsi="Arial Narrow" w:cs="Arial"/>
        </w:rPr>
      </w:pPr>
      <w:r w:rsidRPr="0006562F">
        <w:rPr>
          <w:rFonts w:ascii="Arial Narrow" w:hAnsi="Arial Narrow" w:cs="Arial"/>
        </w:rPr>
        <w:t xml:space="preserve">Il contient : </w:t>
      </w:r>
    </w:p>
    <w:p w:rsidR="00BF560B" w:rsidRPr="00420601" w:rsidRDefault="00AB2E4A" w:rsidP="00420601">
      <w:pPr>
        <w:pStyle w:val="Paragraphedeliste"/>
        <w:numPr>
          <w:ilvl w:val="0"/>
          <w:numId w:val="1"/>
        </w:numPr>
        <w:rPr>
          <w:rFonts w:ascii="Arial Narrow" w:hAnsi="Arial Narrow" w:cs="Arial"/>
        </w:rPr>
      </w:pPr>
      <w:r w:rsidRPr="00420601">
        <w:rPr>
          <w:rFonts w:ascii="Arial Narrow" w:hAnsi="Arial Narrow" w:cs="Arial"/>
        </w:rPr>
        <w:t>la synthèse des connaisances en matière d’authentification de documents et l’application de la blockchain dans des processus d’authentification et de sécurisations de documents administratifs</w:t>
      </w:r>
      <w:r w:rsidR="00D16E25">
        <w:rPr>
          <w:rFonts w:ascii="Arial Narrow" w:hAnsi="Arial Narrow" w:cs="Arial"/>
        </w:rPr>
        <w:t xml:space="preserve"> ;</w:t>
      </w:r>
    </w:p>
    <w:p w:rsidR="00801FDE" w:rsidRDefault="00EF6F65" w:rsidP="00801FDE">
      <w:pPr>
        <w:pStyle w:val="Paragraphedeliste"/>
        <w:numPr>
          <w:ilvl w:val="0"/>
          <w:numId w:val="1"/>
        </w:numPr>
        <w:rPr>
          <w:rFonts w:ascii="Arial Narrow" w:hAnsi="Arial Narrow" w:cs="Arial"/>
        </w:rPr>
      </w:pPr>
      <w:r w:rsidRPr="00420601">
        <w:rPr>
          <w:rFonts w:ascii="Arial Narrow" w:hAnsi="Arial Narrow" w:cs="Arial"/>
        </w:rPr>
        <w:t>les scenarii d’approche</w:t>
      </w:r>
      <w:r w:rsidR="00801FDE">
        <w:rPr>
          <w:rFonts w:ascii="Arial Narrow" w:hAnsi="Arial Narrow" w:cs="Arial"/>
        </w:rPr>
        <w:t>;</w:t>
      </w:r>
    </w:p>
    <w:p w:rsidR="00EF6F65" w:rsidRPr="00801FDE" w:rsidRDefault="00801FDE" w:rsidP="00801FDE">
      <w:pPr>
        <w:pStyle w:val="Paragraphedeliste"/>
        <w:numPr>
          <w:ilvl w:val="0"/>
          <w:numId w:val="1"/>
        </w:numPr>
        <w:rPr>
          <w:rFonts w:ascii="Arial Narrow" w:hAnsi="Arial Narrow" w:cs="Arial"/>
        </w:rPr>
      </w:pPr>
      <w:r w:rsidRPr="00420601">
        <w:rPr>
          <w:rFonts w:ascii="Arial Narrow" w:hAnsi="Arial Narrow" w:cs="Arial"/>
        </w:rPr>
        <w:t>les ressources et références exploitables</w:t>
      </w:r>
      <w:r w:rsidR="00D16E25" w:rsidRPr="00801FDE">
        <w:rPr>
          <w:rFonts w:ascii="Arial Narrow" w:hAnsi="Arial Narrow" w:cs="Arial"/>
        </w:rPr>
        <w:t>.</w:t>
      </w:r>
    </w:p>
    <w:p w:rsidR="00A476D9" w:rsidRDefault="00A476D9">
      <w:pPr>
        <w:rPr>
          <w:rFonts w:ascii="Arial Narrow" w:hAnsi="Arial Narrow" w:cs="Arial"/>
        </w:rPr>
      </w:pPr>
    </w:p>
    <w:p w:rsidR="00AB2008" w:rsidRDefault="00AB2008">
      <w:pPr>
        <w:rPr>
          <w:rFonts w:ascii="Arial Narrow" w:hAnsi="Arial Narrow" w:cs="Arial"/>
        </w:rPr>
      </w:pPr>
    </w:p>
    <w:p w:rsidR="00A476D9" w:rsidRDefault="00AB2008">
      <w:pPr>
        <w:rPr>
          <w:rFonts w:ascii="Arial Narrow" w:hAnsi="Arial Narrow" w:cs="Arial"/>
        </w:rPr>
      </w:pPr>
      <w:r>
        <w:rPr>
          <w:rFonts w:ascii="Arial Narrow" w:hAnsi="Arial Narrow" w:cs="Arial"/>
        </w:rPr>
        <w:t xml:space="preserve">Le </w:t>
      </w:r>
      <w:r w:rsidRPr="00AB2008">
        <w:rPr>
          <w:rFonts w:ascii="Arial Narrow" w:hAnsi="Arial Narrow" w:cs="Arial"/>
        </w:rPr>
        <w:t>Conseil des ministres lors de la séance du jeudi 19 février 2026</w:t>
      </w:r>
      <w:r>
        <w:rPr>
          <w:rFonts w:ascii="Arial Narrow" w:hAnsi="Arial Narrow" w:cs="Arial"/>
        </w:rPr>
        <w:t xml:space="preserve"> à nommé l</w:t>
      </w:r>
      <w:r w:rsidRPr="00AB2008">
        <w:rPr>
          <w:rFonts w:ascii="Arial Narrow" w:hAnsi="Arial Narrow" w:cs="Arial"/>
        </w:rPr>
        <w:t>e tout premier Secrétaire technique du contrôle de l’authenticité des diplômes et titres de capacité professionnelle des agents publics qui est une nouvelle structure créée par le ministère.</w:t>
      </w:r>
      <w:r w:rsidR="009441E3">
        <w:rPr>
          <w:rFonts w:ascii="Arial Narrow" w:hAnsi="Arial Narrow" w:cs="Arial"/>
        </w:rPr>
        <w:t xml:space="preserve"> Source : </w:t>
      </w:r>
      <w:r w:rsidR="006B6F6F" w:rsidRPr="006B6F6F">
        <w:rPr>
          <w:rFonts w:ascii="Arial Narrow" w:hAnsi="Arial Narrow" w:cs="Arial"/>
        </w:rPr>
        <w:t>https://www.facebook.com/FonctionPublique.bf?__cft__[0]=AZbjpyTj-YWLvd4lE3SBdO0TUryxLdaRCY2TwzBMospNpv2LMBZA1egl_APAipgmCPPNtIG9QCRB3ZRIDzfxON32sWdL4FRM5CnEN4HZltmiW310D5IaQPoMvDsD7WvVaahN9vXqLI0t_Ai6vA38lcC1Hztm5VSzPPPg7f6lOKERuSR8w-AUsSHyglL3pLeQCqI&amp;__tn__=-UC%2CP-R</w:t>
      </w:r>
    </w:p>
    <w:p w:rsidR="00206E21" w:rsidRDefault="00206E21">
      <w:pPr>
        <w:rPr>
          <w:rFonts w:ascii="Arial Narrow" w:hAnsi="Arial Narrow" w:cs="Arial"/>
        </w:rPr>
      </w:pPr>
      <w:r>
        <w:rPr>
          <w:rFonts w:ascii="Arial Narrow" w:hAnsi="Arial Narrow" w:cs="Arial"/>
        </w:rPr>
        <w:br w:type="page"/>
      </w:r>
    </w:p>
    <w:p w:rsidR="00B375DB" w:rsidRDefault="00B375DB" w:rsidP="00DD629A">
      <w:pPr>
        <w:jc w:val="center"/>
        <w:rPr>
          <w:rFonts w:ascii="Arial Narrow" w:hAnsi="Arial Narrow" w:cs="Arial"/>
          <w:b/>
          <w:bCs/>
          <w:u w:val="single"/>
        </w:rPr>
      </w:pPr>
      <w:r>
        <w:rPr>
          <w:rFonts w:ascii="Arial Narrow" w:hAnsi="Arial Narrow" w:cs="Arial"/>
          <w:b/>
          <w:bCs/>
          <w:u w:val="single"/>
        </w:rPr>
        <w:lastRenderedPageBreak/>
        <w:t xml:space="preserve">SYNTHÈSE </w:t>
      </w:r>
    </w:p>
    <w:p w:rsidR="00287D5F" w:rsidRDefault="00287D5F" w:rsidP="00664730">
      <w:pPr>
        <w:jc w:val="center"/>
        <w:rPr>
          <w:rFonts w:ascii="Arial Narrow" w:hAnsi="Arial Narrow" w:cs="Arial"/>
          <w:b/>
          <w:bCs/>
          <w:color w:val="EE0000"/>
        </w:rPr>
      </w:pPr>
      <w:r>
        <w:rPr>
          <w:rFonts w:ascii="Arial Narrow" w:hAnsi="Arial Narrow" w:cs="Arial"/>
          <w:b/>
          <w:bCs/>
          <w:color w:val="EE0000"/>
          <w:highlight w:val="yellow"/>
        </w:rPr>
        <w:t xml:space="preserve">IDEE 1 sur </w:t>
      </w:r>
      <w:r w:rsidRPr="00CA1543">
        <w:rPr>
          <w:rFonts w:ascii="Arial Narrow" w:hAnsi="Arial Narrow" w:cs="Arial"/>
          <w:b/>
          <w:bCs/>
          <w:color w:val="EE0000"/>
          <w:highlight w:val="yellow"/>
        </w:rPr>
        <w:t>“</w:t>
      </w:r>
      <w:r w:rsidR="00840250">
        <w:rPr>
          <w:rFonts w:ascii="Arial Narrow" w:hAnsi="Arial Narrow" w:cs="Arial"/>
          <w:b/>
          <w:bCs/>
          <w:color w:val="EE0000"/>
          <w:highlight w:val="yellow"/>
          <w:u w:val="single"/>
        </w:rPr>
        <w:t>Authentification de documents administratifs à l’aide de la blockchain</w:t>
      </w:r>
      <w:r w:rsidRPr="00C362F9">
        <w:rPr>
          <w:rFonts w:ascii="Arial Narrow" w:hAnsi="Arial Narrow" w:cs="Arial"/>
          <w:b/>
          <w:bCs/>
          <w:color w:val="EE0000"/>
          <w:highlight w:val="yellow"/>
          <w:u w:val="single"/>
        </w:rPr>
        <w:t>.</w:t>
      </w:r>
      <w:r w:rsidRPr="00DB0C7F">
        <w:rPr>
          <w:rFonts w:ascii="Arial Narrow" w:hAnsi="Arial Narrow" w:cs="Arial"/>
          <w:b/>
          <w:bCs/>
          <w:color w:val="EE0000"/>
          <w:highlight w:val="yellow"/>
        </w:rPr>
        <w:t>”</w:t>
      </w:r>
    </w:p>
    <w:p w:rsidR="00726B83" w:rsidRPr="00DE6192" w:rsidRDefault="00726B83" w:rsidP="00287D5F">
      <w:pPr>
        <w:jc w:val="both"/>
        <w:rPr>
          <w:rFonts w:ascii="Arial Narrow" w:hAnsi="Arial Narrow" w:cs="Arial"/>
        </w:rPr>
      </w:pPr>
    </w:p>
    <w:p w:rsidR="00287D5F" w:rsidRPr="00726B83" w:rsidRDefault="004F2609" w:rsidP="00726B83">
      <w:pPr>
        <w:jc w:val="center"/>
        <w:rPr>
          <w:rFonts w:ascii="Arial Narrow" w:hAnsi="Arial Narrow" w:cs="Arial"/>
          <w:b/>
          <w:bCs/>
          <w:u w:val="single"/>
        </w:rPr>
      </w:pPr>
      <w:r w:rsidRPr="008C3ED0">
        <w:rPr>
          <w:rFonts w:ascii="Arial Narrow" w:hAnsi="Arial Narrow" w:cs="Arial"/>
          <w:b/>
          <w:bCs/>
          <w:u w:val="single"/>
        </w:rPr>
        <w:t>Etat de l’art</w:t>
      </w:r>
      <w:r w:rsidR="00F7019E">
        <w:rPr>
          <w:rFonts w:ascii="Arial Narrow" w:hAnsi="Arial Narrow" w:cs="Arial"/>
          <w:b/>
          <w:bCs/>
          <w:u w:val="single"/>
        </w:rPr>
        <w:t xml:space="preserve"> IDEE 1 </w:t>
      </w:r>
      <w:r w:rsidR="00297D5B" w:rsidRPr="008C3ED0">
        <w:rPr>
          <w:rFonts w:ascii="Arial Narrow" w:hAnsi="Arial Narrow" w:cs="Arial"/>
          <w:b/>
          <w:bCs/>
          <w:u w:val="single"/>
        </w:rPr>
        <w:t>:</w:t>
      </w:r>
    </w:p>
    <w:p w:rsidR="00AD544A" w:rsidRDefault="00AD544A"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0371FB" w:rsidRPr="0052541A" w:rsidTr="00E816ED">
        <w:trPr>
          <w:jc w:val="center"/>
        </w:trPr>
        <w:tc>
          <w:tcPr>
            <w:tcW w:w="562" w:type="dxa"/>
            <w:vMerge w:val="restart"/>
            <w:shd w:val="clear" w:color="auto" w:fill="83CAEB" w:themeFill="accent1" w:themeFillTint="66"/>
            <w:vAlign w:val="center"/>
          </w:tcPr>
          <w:p w:rsidR="000371FB" w:rsidRPr="0052541A" w:rsidRDefault="000371FB" w:rsidP="00E816ED">
            <w:pPr>
              <w:jc w:val="center"/>
              <w:rPr>
                <w:rFonts w:ascii="Arial Narrow" w:hAnsi="Arial Narrow" w:cs="Arial"/>
                <w:b/>
                <w:bCs/>
              </w:rPr>
            </w:pPr>
            <w:r>
              <w:rPr>
                <w:rFonts w:ascii="Arial Narrow" w:hAnsi="Arial Narrow" w:cs="Arial"/>
                <w:b/>
                <w:bCs/>
              </w:rPr>
              <w:t>N°</w:t>
            </w:r>
            <w:r w:rsidR="008F4266">
              <w:rPr>
                <w:rFonts w:ascii="Arial Narrow" w:hAnsi="Arial Narrow" w:cs="Arial"/>
                <w:b/>
                <w:bCs/>
              </w:rPr>
              <w:t>0</w:t>
            </w: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Titre </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0371FB" w:rsidRPr="0001685E" w:rsidTr="00E816ED">
        <w:trPr>
          <w:jc w:val="center"/>
        </w:trPr>
        <w:tc>
          <w:tcPr>
            <w:tcW w:w="562" w:type="dxa"/>
            <w:vMerge/>
          </w:tcPr>
          <w:p w:rsidR="000371FB" w:rsidRPr="0001685E" w:rsidRDefault="000371FB" w:rsidP="00E816ED">
            <w:pPr>
              <w:jc w:val="both"/>
              <w:rPr>
                <w:rFonts w:ascii="Arial Narrow" w:hAnsi="Arial Narrow" w:cs="Arial"/>
              </w:rPr>
            </w:pPr>
          </w:p>
        </w:tc>
        <w:tc>
          <w:tcPr>
            <w:tcW w:w="10490" w:type="dxa"/>
          </w:tcPr>
          <w:p w:rsidR="000371FB" w:rsidRPr="0001685E"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0371FB" w:rsidRPr="006F1A2F" w:rsidTr="00E816ED">
        <w:trPr>
          <w:jc w:val="center"/>
        </w:trPr>
        <w:tc>
          <w:tcPr>
            <w:tcW w:w="562" w:type="dxa"/>
            <w:vMerge/>
          </w:tcPr>
          <w:p w:rsidR="000371FB" w:rsidRPr="006F1A2F" w:rsidRDefault="000371FB" w:rsidP="00E816ED">
            <w:pPr>
              <w:jc w:val="both"/>
              <w:rPr>
                <w:rFonts w:ascii="Arial Narrow" w:hAnsi="Arial Narrow" w:cs="Arial"/>
              </w:rPr>
            </w:pPr>
          </w:p>
        </w:tc>
        <w:tc>
          <w:tcPr>
            <w:tcW w:w="10490" w:type="dxa"/>
          </w:tcPr>
          <w:p w:rsidR="000371FB" w:rsidRPr="006F1A2F" w:rsidRDefault="000371FB" w:rsidP="00E816ED">
            <w:pPr>
              <w:jc w:val="both"/>
              <w:rPr>
                <w:rFonts w:ascii="Arial Narrow" w:hAnsi="Arial Narrow" w:cs="Arial"/>
              </w:rPr>
            </w:pPr>
          </w:p>
        </w:tc>
      </w:tr>
    </w:tbl>
    <w:p w:rsidR="000371FB" w:rsidRDefault="000371FB" w:rsidP="007B4EFE">
      <w:pPr>
        <w:jc w:val="both"/>
        <w:rPr>
          <w:rFonts w:ascii="Arial Narrow" w:hAnsi="Arial Narrow" w:cs="Arial"/>
          <w:b/>
          <w:bCs/>
          <w:color w:val="EE0000"/>
        </w:rPr>
      </w:pPr>
    </w:p>
    <w:p w:rsidR="000371FB" w:rsidRDefault="000371FB"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321D28" w:rsidRPr="0052541A" w:rsidTr="0016542B">
        <w:trPr>
          <w:jc w:val="center"/>
        </w:trPr>
        <w:tc>
          <w:tcPr>
            <w:tcW w:w="562" w:type="dxa"/>
            <w:vMerge w:val="restart"/>
            <w:shd w:val="clear" w:color="auto" w:fill="83CAEB" w:themeFill="accent1" w:themeFillTint="66"/>
            <w:vAlign w:val="center"/>
          </w:tcPr>
          <w:p w:rsidR="00321D28" w:rsidRPr="0052541A" w:rsidRDefault="00321D28" w:rsidP="00C85215">
            <w:pPr>
              <w:jc w:val="center"/>
              <w:rPr>
                <w:rFonts w:ascii="Arial Narrow" w:hAnsi="Arial Narrow" w:cs="Arial"/>
                <w:b/>
                <w:bCs/>
              </w:rPr>
            </w:pPr>
            <w:r>
              <w:rPr>
                <w:rFonts w:ascii="Arial Narrow" w:hAnsi="Arial Narrow" w:cs="Arial"/>
                <w:b/>
                <w:bCs/>
              </w:rPr>
              <w:t>N°1</w:t>
            </w: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Titre </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272B12" w:rsidP="007B4EFE">
            <w:pPr>
              <w:jc w:val="both"/>
              <w:rPr>
                <w:rFonts w:ascii="Arial Narrow" w:hAnsi="Arial Narrow" w:cs="Arial"/>
              </w:rPr>
            </w:pPr>
            <w:r w:rsidRPr="00272B12">
              <w:rPr>
                <w:rFonts w:ascii="Arial Narrow" w:hAnsi="Arial Narrow" w:cs="Arial"/>
              </w:rPr>
              <w:t>BLOCKCHAIN BASED FRAMEWORK FOR EDUCATIONAL CERTIFICATES VERIFICATION</w:t>
            </w:r>
            <w:r w:rsidR="00C639FB">
              <w:rPr>
                <w:rFonts w:ascii="Arial Narrow" w:hAnsi="Arial Narrow" w:cs="Arial"/>
              </w:rPr>
              <w:t xml:space="preserve"> </w:t>
            </w:r>
            <w:r w:rsidR="00C639FB">
              <w:rPr>
                <w:rFonts w:ascii="Arial Narrow" w:hAnsi="Arial Narrow" w:cs="Arial"/>
              </w:rPr>
              <w:fldChar w:fldCharType="begin"/>
            </w:r>
            <w:r w:rsidR="00C639FB">
              <w:rPr>
                <w:rFonts w:ascii="Arial Narrow" w:hAnsi="Arial Narrow" w:cs="Arial"/>
              </w:rPr>
              <w:instrText xml:space="preserve"> ADDIN ZOTERO_ITEM CSL_CITATION {"citationID":"4q2NgnV8","properties":{"formattedCitation":"[1]","plainCitation":"[1]","noteIndex":0},"citationItems":[{"id":136,"uris":["http://zotero.org/users/16284513/items/D2JKRCZH"],"itemData":{"id":136,"type":"article-journal","abstract":"Document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C639FB">
              <w:rPr>
                <w:rFonts w:ascii="Arial Narrow" w:hAnsi="Arial Narrow" w:cs="Arial"/>
              </w:rPr>
              <w:fldChar w:fldCharType="separate"/>
            </w:r>
            <w:r w:rsidR="00C639FB">
              <w:rPr>
                <w:rFonts w:ascii="Arial Narrow" w:hAnsi="Arial Narrow" w:cs="Arial"/>
                <w:noProof/>
              </w:rPr>
              <w:t>[1]</w:t>
            </w:r>
            <w:r w:rsidR="00C639FB">
              <w:rPr>
                <w:rFonts w:ascii="Arial Narrow" w:hAnsi="Arial Narrow" w:cs="Arial"/>
              </w:rPr>
              <w:fldChar w:fldCharType="end"/>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Auteur (s)</w:t>
            </w:r>
            <w:r w:rsidR="00114885">
              <w:rPr>
                <w:rFonts w:ascii="Arial Narrow" w:hAnsi="Arial Narrow" w:cs="Arial"/>
                <w:b/>
                <w:bCs/>
              </w:rPr>
              <w:t xml:space="preserve"> et année de publication</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5B2858" w:rsidP="007B4EFE">
            <w:pPr>
              <w:jc w:val="both"/>
              <w:rPr>
                <w:rFonts w:ascii="Arial Narrow" w:hAnsi="Arial Narrow" w:cs="Arial"/>
              </w:rPr>
            </w:pPr>
            <w:r w:rsidRPr="005B2858">
              <w:rPr>
                <w:rFonts w:ascii="Arial Narrow" w:hAnsi="Arial Narrow" w:cs="Arial"/>
              </w:rPr>
              <w:t>OMAR S. SALEH, OSMAN GHAZALI, MUHAMMAD EHSAN RANA</w:t>
            </w:r>
            <w:r w:rsidR="00114885">
              <w:rPr>
                <w:rFonts w:ascii="Arial Narrow" w:hAnsi="Arial Narrow" w:cs="Arial"/>
              </w:rPr>
              <w:t xml:space="preserve"> (</w:t>
            </w:r>
            <w:r w:rsidR="00E06C27">
              <w:rPr>
                <w:rFonts w:ascii="Arial Narrow" w:hAnsi="Arial Narrow" w:cs="Arial"/>
              </w:rPr>
              <w:t>18-01-</w:t>
            </w:r>
            <w:r w:rsidR="00114885" w:rsidRPr="00114885">
              <w:rPr>
                <w:rFonts w:ascii="Arial Narrow" w:hAnsi="Arial Narrow" w:cs="Arial"/>
              </w:rPr>
              <w:t>2020</w:t>
            </w:r>
            <w:r w:rsidR="00114885">
              <w:rPr>
                <w:rFonts w:ascii="Arial Narrow" w:hAnsi="Arial Narrow" w:cs="Arial"/>
              </w:rPr>
              <w:t>)</w:t>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Résumé </w:t>
            </w:r>
            <w:r w:rsidR="0049254B">
              <w:rPr>
                <w:rFonts w:ascii="Arial Narrow" w:hAnsi="Arial Narrow" w:cs="Arial"/>
                <w:b/>
                <w:bCs/>
              </w:rPr>
              <w:t xml:space="preserve">: </w:t>
            </w:r>
            <w:r w:rsidRPr="0052541A">
              <w:rPr>
                <w:rFonts w:ascii="Arial Narrow" w:hAnsi="Arial Narrow" w:cs="Arial"/>
                <w:b/>
                <w:bCs/>
              </w:rPr>
              <w:t>généralité</w:t>
            </w:r>
            <w:r w:rsidR="00205894">
              <w:rPr>
                <w:rFonts w:ascii="Arial Narrow" w:hAnsi="Arial Narrow" w:cs="Arial"/>
                <w:b/>
                <w:bCs/>
              </w:rPr>
              <w:t>(</w:t>
            </w:r>
            <w:r w:rsidR="00AF5E40">
              <w:rPr>
                <w:rFonts w:ascii="Arial Narrow" w:hAnsi="Arial Narrow" w:cs="Arial"/>
                <w:b/>
                <w:bCs/>
              </w:rPr>
              <w:t>G</w:t>
            </w:r>
            <w:r w:rsidR="00205894">
              <w:rPr>
                <w:rFonts w:ascii="Arial Narrow" w:hAnsi="Arial Narrow" w:cs="Arial"/>
                <w:b/>
                <w:bCs/>
              </w:rPr>
              <w:t>)</w:t>
            </w:r>
            <w:r w:rsidRPr="0052541A">
              <w:rPr>
                <w:rFonts w:ascii="Arial Narrow" w:hAnsi="Arial Narrow" w:cs="Arial"/>
                <w:b/>
                <w:bCs/>
              </w:rPr>
              <w:t>, méthode appliquée</w:t>
            </w:r>
            <w:r w:rsidR="00205894">
              <w:rPr>
                <w:rFonts w:ascii="Arial Narrow" w:hAnsi="Arial Narrow" w:cs="Arial"/>
                <w:b/>
                <w:bCs/>
              </w:rPr>
              <w:t>(</w:t>
            </w:r>
            <w:r w:rsidR="00AF5E40">
              <w:rPr>
                <w:rFonts w:ascii="Arial Narrow" w:hAnsi="Arial Narrow" w:cs="Arial"/>
                <w:b/>
                <w:bCs/>
              </w:rPr>
              <w:t>M</w:t>
            </w:r>
            <w:r w:rsidR="00205894">
              <w:rPr>
                <w:rFonts w:ascii="Arial Narrow" w:hAnsi="Arial Narrow" w:cs="Arial"/>
                <w:b/>
                <w:bCs/>
              </w:rPr>
              <w:t>)</w:t>
            </w:r>
            <w:r w:rsidRPr="0052541A">
              <w:rPr>
                <w:rFonts w:ascii="Arial Narrow" w:hAnsi="Arial Narrow" w:cs="Arial"/>
                <w:b/>
                <w:bCs/>
              </w:rPr>
              <w:t>, résultats atteints/ intérêt</w:t>
            </w:r>
            <w:r w:rsidR="00205894">
              <w:rPr>
                <w:rFonts w:ascii="Arial Narrow" w:hAnsi="Arial Narrow" w:cs="Arial"/>
                <w:b/>
                <w:bCs/>
              </w:rPr>
              <w:t>(</w:t>
            </w:r>
            <w:r w:rsidR="00AF5E40">
              <w:rPr>
                <w:rFonts w:ascii="Arial Narrow" w:hAnsi="Arial Narrow" w:cs="Arial"/>
                <w:b/>
                <w:bCs/>
              </w:rPr>
              <w:t>R</w:t>
            </w:r>
            <w:r w:rsidR="00205894">
              <w:rPr>
                <w:rFonts w:ascii="Arial Narrow" w:hAnsi="Arial Narrow" w:cs="Arial"/>
                <w:b/>
                <w:bCs/>
              </w:rPr>
              <w:t>)</w:t>
            </w:r>
            <w:r w:rsidRPr="0052541A">
              <w:rPr>
                <w:rFonts w:ascii="Arial Narrow" w:hAnsi="Arial Narrow" w:cs="Arial"/>
                <w:b/>
                <w:bCs/>
              </w:rPr>
              <w:t>, perspectives dégagées</w:t>
            </w:r>
            <w:r w:rsidR="00205894">
              <w:rPr>
                <w:rFonts w:ascii="Arial Narrow" w:hAnsi="Arial Narrow" w:cs="Arial"/>
                <w:b/>
                <w:bCs/>
              </w:rPr>
              <w:t>(</w:t>
            </w:r>
            <w:r w:rsidR="00AF5E40">
              <w:rPr>
                <w:rFonts w:ascii="Arial Narrow" w:hAnsi="Arial Narrow" w:cs="Arial"/>
                <w:b/>
                <w:bCs/>
              </w:rPr>
              <w:t>P</w:t>
            </w:r>
            <w:r w:rsidR="00205894">
              <w:rPr>
                <w:rFonts w:ascii="Arial Narrow" w:hAnsi="Arial Narrow" w:cs="Arial"/>
                <w:b/>
                <w:bCs/>
              </w:rPr>
              <w:t>)</w:t>
            </w:r>
          </w:p>
        </w:tc>
      </w:tr>
      <w:tr w:rsidR="00321D28" w:rsidRPr="0001685E" w:rsidTr="0016542B">
        <w:trPr>
          <w:jc w:val="center"/>
        </w:trPr>
        <w:tc>
          <w:tcPr>
            <w:tcW w:w="562" w:type="dxa"/>
            <w:vMerge/>
          </w:tcPr>
          <w:p w:rsidR="00321D28" w:rsidRPr="0001685E" w:rsidRDefault="00321D28" w:rsidP="007B4EFE">
            <w:pPr>
              <w:jc w:val="both"/>
              <w:rPr>
                <w:rFonts w:ascii="Arial Narrow" w:hAnsi="Arial Narrow" w:cs="Arial"/>
              </w:rPr>
            </w:pPr>
          </w:p>
        </w:tc>
        <w:tc>
          <w:tcPr>
            <w:tcW w:w="10490" w:type="dxa"/>
          </w:tcPr>
          <w:p w:rsidR="00321D28" w:rsidRDefault="00CC3F36" w:rsidP="007B4EFE">
            <w:pPr>
              <w:jc w:val="both"/>
              <w:rPr>
                <w:rFonts w:ascii="Arial Narrow" w:hAnsi="Arial Narrow" w:cs="Arial"/>
              </w:rPr>
            </w:pPr>
            <w:r w:rsidRPr="007A116F">
              <w:rPr>
                <w:rFonts w:ascii="Arial Narrow" w:hAnsi="Arial Narrow" w:cs="Arial"/>
                <w:b/>
                <w:bCs/>
              </w:rPr>
              <w:t>G:</w:t>
            </w:r>
            <w:r>
              <w:rPr>
                <w:rFonts w:ascii="Arial Narrow" w:hAnsi="Arial Narrow" w:cs="Arial"/>
              </w:rPr>
              <w:t xml:space="preserve"> </w:t>
            </w:r>
            <w:r w:rsidR="00DF6CC3" w:rsidRPr="003E2ADB">
              <w:rPr>
                <w:rFonts w:ascii="Arial Narrow" w:hAnsi="Arial Narrow" w:cs="Arial"/>
              </w:rPr>
              <w:t xml:space="preserve">Les </w:t>
            </w:r>
            <w:r w:rsidR="00DF6CC3">
              <w:rPr>
                <w:rFonts w:ascii="Arial Narrow" w:hAnsi="Arial Narrow" w:cs="Arial"/>
              </w:rPr>
              <w:fldChar w:fldCharType="begin"/>
            </w:r>
            <w:r w:rsidR="00DF6CC3">
              <w:rPr>
                <w:rFonts w:ascii="Arial Narrow" w:hAnsi="Arial Narrow" w:cs="Arial"/>
              </w:rPr>
              <w:instrText xml:space="preserve"> ADDIN ZOTERO_ITEM CSL_CITATION {"citationID":"pcmcNdjo","properties":{"formattedCitation":"[1]","plainCitation":"[1]","noteIndex":0},"citationItems":[{"id":136,"uris":["http://zotero.org/users/16284513/items/D2JKRCZH"],"itemData":{"id":136,"type":"article-journal","abstract":"Document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ont </w:t>
            </w:r>
            <w:r w:rsidR="00FD4193">
              <w:rPr>
                <w:rFonts w:ascii="Arial Narrow" w:hAnsi="Arial Narrow" w:cs="Arial"/>
              </w:rPr>
              <w:t>proposé</w:t>
            </w:r>
            <w:r w:rsidR="00DF6CC3">
              <w:rPr>
                <w:rFonts w:ascii="Arial Narrow" w:hAnsi="Arial Narrow" w:cs="Arial"/>
              </w:rPr>
              <w:t xml:space="preserve"> un c</w:t>
            </w:r>
            <w:r w:rsidR="00DF6CC3" w:rsidRPr="003C63C1">
              <w:rPr>
                <w:rFonts w:ascii="Arial Narrow" w:hAnsi="Arial Narrow" w:cs="Arial"/>
              </w:rPr>
              <w:t>adre</w:t>
            </w:r>
            <w:r w:rsidR="00DF6CC3">
              <w:rPr>
                <w:rFonts w:ascii="Arial Narrow" w:hAnsi="Arial Narrow" w:cs="Arial"/>
              </w:rPr>
              <w:t xml:space="preserve"> </w:t>
            </w:r>
            <w:r w:rsidR="00DF6CC3" w:rsidRPr="003C63C1">
              <w:rPr>
                <w:rFonts w:ascii="Arial Narrow" w:hAnsi="Arial Narrow" w:cs="Arial"/>
              </w:rPr>
              <w:t>basé</w:t>
            </w:r>
            <w:r w:rsidR="00DF6CC3">
              <w:rPr>
                <w:rFonts w:ascii="Arial Narrow" w:hAnsi="Arial Narrow" w:cs="Arial"/>
              </w:rPr>
              <w:t xml:space="preserve"> </w:t>
            </w:r>
            <w:r w:rsidR="00DF6CC3" w:rsidRPr="003C63C1">
              <w:rPr>
                <w:rFonts w:ascii="Arial Narrow" w:hAnsi="Arial Narrow" w:cs="Arial"/>
              </w:rPr>
              <w:t>sur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blockchain</w:t>
            </w:r>
            <w:r w:rsidR="00DF6CC3">
              <w:rPr>
                <w:rFonts w:ascii="Arial Narrow" w:hAnsi="Arial Narrow" w:cs="Arial"/>
              </w:rPr>
              <w:t xml:space="preserve"> </w:t>
            </w:r>
            <w:r w:rsidR="00DF6CC3" w:rsidRPr="003C63C1">
              <w:rPr>
                <w:rFonts w:ascii="Arial Narrow" w:hAnsi="Arial Narrow" w:cs="Arial"/>
              </w:rPr>
              <w:t>pour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vérification</w:t>
            </w:r>
            <w:r w:rsidR="00DF6CC3">
              <w:rPr>
                <w:rFonts w:ascii="Arial Narrow" w:hAnsi="Arial Narrow" w:cs="Arial"/>
              </w:rPr>
              <w:t xml:space="preserve"> </w:t>
            </w:r>
            <w:r w:rsidR="00DF6CC3" w:rsidRPr="003C63C1">
              <w:rPr>
                <w:rFonts w:ascii="Arial Narrow" w:hAnsi="Arial Narrow" w:cs="Arial"/>
              </w:rPr>
              <w:t>des</w:t>
            </w:r>
            <w:r w:rsidR="00DF6CC3">
              <w:rPr>
                <w:rFonts w:ascii="Arial Narrow" w:hAnsi="Arial Narrow" w:cs="Arial"/>
              </w:rPr>
              <w:t xml:space="preserve"> </w:t>
            </w:r>
            <w:r w:rsidR="00DF6CC3" w:rsidRPr="003C63C1">
              <w:rPr>
                <w:rFonts w:ascii="Arial Narrow" w:hAnsi="Arial Narrow" w:cs="Arial"/>
              </w:rPr>
              <w:t>certificats</w:t>
            </w:r>
            <w:r w:rsidR="00DF6CC3">
              <w:rPr>
                <w:rFonts w:ascii="Arial Narrow" w:hAnsi="Arial Narrow" w:cs="Arial"/>
              </w:rPr>
              <w:t xml:space="preserve"> </w:t>
            </w:r>
            <w:r w:rsidR="00DF6CC3" w:rsidRPr="003C63C1">
              <w:rPr>
                <w:rFonts w:ascii="Arial Narrow" w:hAnsi="Arial Narrow" w:cs="Arial"/>
              </w:rPr>
              <w:t>éducatifs</w:t>
            </w:r>
            <w:r w:rsidR="00EA65E2">
              <w:rPr>
                <w:rFonts w:ascii="Arial Narrow" w:hAnsi="Arial Narrow" w:cs="Arial"/>
              </w:rPr>
              <w:t xml:space="preserve"> afin de palier les problèmes de falsifications des diplômes universitaires</w:t>
            </w:r>
            <w:r w:rsidR="00DF6CC3">
              <w:rPr>
                <w:rFonts w:ascii="Arial Narrow" w:hAnsi="Arial Narrow" w:cs="Arial"/>
              </w:rPr>
              <w:t>. Il</w:t>
            </w:r>
            <w:r w:rsidR="00AD3720">
              <w:rPr>
                <w:rFonts w:ascii="Arial Narrow" w:hAnsi="Arial Narrow" w:cs="Arial"/>
              </w:rPr>
              <w:t>s</w:t>
            </w:r>
            <w:r w:rsidR="00DF6CC3">
              <w:rPr>
                <w:rFonts w:ascii="Arial Narrow" w:hAnsi="Arial Narrow" w:cs="Arial"/>
              </w:rPr>
              <w:t xml:space="preserve"> soutien</w:t>
            </w:r>
            <w:r w:rsidR="00AD3720">
              <w:rPr>
                <w:rFonts w:ascii="Arial Narrow" w:hAnsi="Arial Narrow" w:cs="Arial"/>
              </w:rPr>
              <w:t>nent</w:t>
            </w:r>
            <w:r w:rsidR="00DF6CC3">
              <w:rPr>
                <w:rFonts w:ascii="Arial Narrow" w:hAnsi="Arial Narrow" w:cs="Arial"/>
              </w:rPr>
              <w:t xml:space="preserve"> que l</w:t>
            </w:r>
            <w:r w:rsidR="00DF6CC3" w:rsidRPr="003537B4">
              <w:rPr>
                <w:rFonts w:ascii="Arial Narrow" w:hAnsi="Arial Narrow" w:cs="Arial"/>
              </w:rPr>
              <w:t>a vérification des documents est un</w:t>
            </w:r>
            <w:r w:rsidR="00DF6CC3">
              <w:rPr>
                <w:rFonts w:ascii="Arial Narrow" w:hAnsi="Arial Narrow" w:cs="Arial"/>
              </w:rPr>
              <w:t>e</w:t>
            </w:r>
            <w:r w:rsidR="00DF6CC3" w:rsidRPr="003537B4">
              <w:rPr>
                <w:rFonts w:ascii="Arial Narrow" w:hAnsi="Arial Narrow" w:cs="Arial"/>
              </w:rPr>
              <w:t xml:space="preserve"> </w:t>
            </w:r>
            <w:r w:rsidR="00DF6CC3">
              <w:rPr>
                <w:rFonts w:ascii="Arial Narrow" w:hAnsi="Arial Narrow" w:cs="Arial"/>
              </w:rPr>
              <w:t>action</w:t>
            </w:r>
            <w:r w:rsidR="00DF6CC3" w:rsidRPr="003537B4">
              <w:rPr>
                <w:rFonts w:ascii="Arial Narrow" w:hAnsi="Arial Narrow" w:cs="Arial"/>
              </w:rPr>
              <w:t xml:space="preserve"> complexe qui implique divers processus d'authentification difficiles et fastidieux</w:t>
            </w:r>
            <w:r w:rsidR="00DF6CC3">
              <w:rPr>
                <w:rFonts w:ascii="Arial Narrow" w:hAnsi="Arial Narrow" w:cs="Arial"/>
              </w:rPr>
              <w:t>. Il</w:t>
            </w:r>
            <w:r w:rsidR="004B3F1B">
              <w:rPr>
                <w:rFonts w:ascii="Arial Narrow" w:hAnsi="Arial Narrow" w:cs="Arial"/>
              </w:rPr>
              <w:t>s</w:t>
            </w:r>
            <w:r w:rsidR="00DF6CC3">
              <w:rPr>
                <w:rFonts w:ascii="Arial Narrow" w:hAnsi="Arial Narrow" w:cs="Arial"/>
              </w:rPr>
              <w:t xml:space="preserve"> présente</w:t>
            </w:r>
            <w:r w:rsidR="004B3F1B">
              <w:rPr>
                <w:rFonts w:ascii="Arial Narrow" w:hAnsi="Arial Narrow" w:cs="Arial"/>
              </w:rPr>
              <w:t>nt</w:t>
            </w:r>
            <w:r w:rsidR="00DF6CC3">
              <w:rPr>
                <w:rFonts w:ascii="Arial Narrow" w:hAnsi="Arial Narrow" w:cs="Arial"/>
              </w:rPr>
              <w:t xml:space="preserve"> l’importance et l’utilité des certificats </w:t>
            </w:r>
            <w:r w:rsidR="00DF6CC3" w:rsidRPr="003C63C1">
              <w:rPr>
                <w:rFonts w:ascii="Arial Narrow" w:hAnsi="Arial Narrow" w:cs="Arial"/>
              </w:rPr>
              <w:t>éducatifs</w:t>
            </w:r>
            <w:r w:rsidR="00DF6CC3">
              <w:rPr>
                <w:rFonts w:ascii="Arial Narrow" w:hAnsi="Arial Narrow" w:cs="Arial"/>
              </w:rPr>
              <w:t xml:space="preserve">. En effet, s’appyant sur (ref. 1 de </w:t>
            </w:r>
            <w:r w:rsidR="00DF6CC3">
              <w:rPr>
                <w:rFonts w:ascii="Arial Narrow" w:hAnsi="Arial Narrow" w:cs="Arial"/>
              </w:rPr>
              <w:fldChar w:fldCharType="begin"/>
            </w:r>
            <w:r w:rsidR="00DF6CC3">
              <w:rPr>
                <w:rFonts w:ascii="Arial Narrow" w:hAnsi="Arial Narrow" w:cs="Arial"/>
              </w:rPr>
              <w:instrText xml:space="preserve"> ADDIN ZOTERO_ITEM CSL_CITATION {"citationID":"jvdCtdPo","properties":{"formattedCitation":"[1]","plainCitation":"[1]","noteIndex":0},"citationItems":[{"id":136,"uris":["http://zotero.org/users/16284513/items/D2JKRCZH"],"itemData":{"id":136,"type":"article-journal","abstract":"Document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w:t>
            </w:r>
            <w:r w:rsidR="00DF6CC3" w:rsidRPr="00C06102">
              <w:rPr>
                <w:rFonts w:ascii="Arial Narrow" w:hAnsi="Arial Narrow" w:cs="Arial"/>
              </w:rPr>
              <w:t>les diplômes universitaires sont très appréciés car</w:t>
            </w:r>
            <w:r w:rsidR="00DF6CC3">
              <w:rPr>
                <w:rFonts w:ascii="Arial Narrow" w:hAnsi="Arial Narrow" w:cs="Arial"/>
              </w:rPr>
              <w:t xml:space="preserve"> </w:t>
            </w:r>
            <w:r w:rsidR="00DF6CC3" w:rsidRPr="00C06102">
              <w:rPr>
                <w:rFonts w:ascii="Arial Narrow" w:hAnsi="Arial Narrow" w:cs="Arial"/>
              </w:rPr>
              <w:t xml:space="preserve">ils </w:t>
            </w:r>
            <w:r w:rsidR="00DF6CC3">
              <w:rPr>
                <w:rFonts w:ascii="Arial Narrow" w:hAnsi="Arial Narrow" w:cs="Arial"/>
              </w:rPr>
              <w:t>sembleraient</w:t>
            </w:r>
            <w:r w:rsidR="00DF6CC3" w:rsidRPr="00C06102">
              <w:rPr>
                <w:rFonts w:ascii="Arial Narrow" w:hAnsi="Arial Narrow" w:cs="Arial"/>
              </w:rPr>
              <w:t xml:space="preserve"> un indicateur du capital humain de leurs titulaires.</w:t>
            </w:r>
            <w:r w:rsidR="00DF6CC3">
              <w:rPr>
                <w:rFonts w:ascii="Arial Narrow" w:hAnsi="Arial Narrow" w:cs="Arial"/>
              </w:rPr>
              <w:t xml:space="preserve"> Ce capital humain représenterait </w:t>
            </w:r>
            <w:r w:rsidR="00DF6CC3" w:rsidRPr="00CB3FF7">
              <w:rPr>
                <w:rFonts w:ascii="Arial Narrow" w:hAnsi="Arial Narrow" w:cs="Arial"/>
              </w:rPr>
              <w:t>les compétences, les aptitudes, les connaissances et les</w:t>
            </w:r>
            <w:r w:rsidR="00DF6CC3">
              <w:rPr>
                <w:rFonts w:ascii="Arial Narrow" w:hAnsi="Arial Narrow" w:cs="Arial"/>
              </w:rPr>
              <w:t xml:space="preserve"> </w:t>
            </w:r>
            <w:r w:rsidR="00DF6CC3" w:rsidRPr="00CB3FF7">
              <w:rPr>
                <w:rFonts w:ascii="Arial Narrow" w:hAnsi="Arial Narrow" w:cs="Arial"/>
              </w:rPr>
              <w:t xml:space="preserve">qualités acquises par le biais de l'éducation </w:t>
            </w:r>
            <w:r w:rsidR="00DF6CC3">
              <w:rPr>
                <w:rFonts w:ascii="Arial Narrow" w:hAnsi="Arial Narrow" w:cs="Arial"/>
              </w:rPr>
              <w:t xml:space="preserve">(ref. 2 de </w:t>
            </w:r>
            <w:r w:rsidR="00DF6CC3">
              <w:rPr>
                <w:rFonts w:ascii="Arial Narrow" w:hAnsi="Arial Narrow" w:cs="Arial"/>
              </w:rPr>
              <w:fldChar w:fldCharType="begin"/>
            </w:r>
            <w:r w:rsidR="00DF6CC3">
              <w:rPr>
                <w:rFonts w:ascii="Arial Narrow" w:hAnsi="Arial Narrow" w:cs="Arial"/>
              </w:rPr>
              <w:instrText xml:space="preserve"> ADDIN ZOTERO_ITEM CSL_CITATION {"citationID":"fP5qF3vA","properties":{"formattedCitation":"[1]","plainCitation":"[1]","noteIndex":0},"citationItems":[{"id":136,"uris":["http://zotero.org/users/16284513/items/D2JKRCZH"],"itemData":{"id":136,"type":"article-journal","abstract":"Document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CB3FF7">
              <w:rPr>
                <w:rFonts w:ascii="Arial Narrow" w:hAnsi="Arial Narrow" w:cs="Arial"/>
              </w:rPr>
              <w:t>.</w:t>
            </w:r>
            <w:r w:rsidR="00DF6CC3">
              <w:rPr>
                <w:rFonts w:ascii="Arial Narrow" w:hAnsi="Arial Narrow" w:cs="Arial"/>
              </w:rPr>
              <w:t xml:space="preserve"> </w:t>
            </w:r>
            <w:r w:rsidR="00DF6CC3" w:rsidRPr="009D6097">
              <w:rPr>
                <w:rFonts w:ascii="Arial Narrow" w:hAnsi="Arial Narrow" w:cs="Arial"/>
              </w:rPr>
              <w:t>Les diplômes universitaires</w:t>
            </w:r>
            <w:r w:rsidR="00DF6CC3">
              <w:rPr>
                <w:rFonts w:ascii="Arial Narrow" w:hAnsi="Arial Narrow" w:cs="Arial"/>
              </w:rPr>
              <w:t xml:space="preserve"> </w:t>
            </w:r>
            <w:r w:rsidR="00DF6CC3" w:rsidRPr="009D6097">
              <w:rPr>
                <w:rFonts w:ascii="Arial Narrow" w:hAnsi="Arial Narrow" w:cs="Arial"/>
              </w:rPr>
              <w:t>sont particulièrement importants dans le domaine de l'emploi</w:t>
            </w:r>
            <w:r w:rsidR="00DF6CC3">
              <w:rPr>
                <w:rFonts w:ascii="Arial Narrow" w:hAnsi="Arial Narrow" w:cs="Arial"/>
              </w:rPr>
              <w:t xml:space="preserve"> </w:t>
            </w:r>
            <w:r w:rsidR="00DF6CC3" w:rsidRPr="009D6097">
              <w:rPr>
                <w:rFonts w:ascii="Arial Narrow" w:hAnsi="Arial Narrow" w:cs="Arial"/>
              </w:rPr>
              <w:t>car ils garanti</w:t>
            </w:r>
            <w:r w:rsidR="00DF6CC3">
              <w:rPr>
                <w:rFonts w:ascii="Arial Narrow" w:hAnsi="Arial Narrow" w:cs="Arial"/>
              </w:rPr>
              <w:t>raient</w:t>
            </w:r>
            <w:r w:rsidR="00DF6CC3" w:rsidRPr="009D6097">
              <w:rPr>
                <w:rFonts w:ascii="Arial Narrow" w:hAnsi="Arial Narrow" w:cs="Arial"/>
              </w:rPr>
              <w:t xml:space="preserve"> non seulement les connaissances, l'expertise et les compétences de leurs titulaires, mais aussi leurs capacités, leur</w:t>
            </w:r>
            <w:r w:rsidR="00DF6CC3">
              <w:rPr>
                <w:rFonts w:ascii="Arial Narrow" w:hAnsi="Arial Narrow" w:cs="Arial"/>
              </w:rPr>
              <w:t xml:space="preserve"> </w:t>
            </w:r>
            <w:r w:rsidR="00DF6CC3" w:rsidRPr="009D6097">
              <w:rPr>
                <w:rFonts w:ascii="Arial Narrow" w:hAnsi="Arial Narrow" w:cs="Arial"/>
              </w:rPr>
              <w:t xml:space="preserve">fiabilité et leur dévouement </w:t>
            </w:r>
            <w:r w:rsidR="00DF6CC3">
              <w:rPr>
                <w:rFonts w:ascii="Arial Narrow" w:hAnsi="Arial Narrow" w:cs="Arial"/>
              </w:rPr>
              <w:t xml:space="preserve">(ref. 3 de </w:t>
            </w:r>
            <w:r w:rsidR="00DF6CC3">
              <w:rPr>
                <w:rFonts w:ascii="Arial Narrow" w:hAnsi="Arial Narrow" w:cs="Arial"/>
              </w:rPr>
              <w:fldChar w:fldCharType="begin"/>
            </w:r>
            <w:r w:rsidR="00DF6CC3">
              <w:rPr>
                <w:rFonts w:ascii="Arial Narrow" w:hAnsi="Arial Narrow" w:cs="Arial"/>
              </w:rPr>
              <w:instrText xml:space="preserve"> ADDIN ZOTERO_ITEM CSL_CITATION {"citationID":"PdOkwUEN","properties":{"formattedCitation":"[1]","plainCitation":"[1]","noteIndex":0},"citationItems":[{"id":136,"uris":["http://zotero.org/users/16284513/items/D2JKRCZH"],"itemData":{"id":136,"type":"article-journal","abstract":"Document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9D6097">
              <w:rPr>
                <w:rFonts w:ascii="Arial Narrow" w:hAnsi="Arial Narrow" w:cs="Arial"/>
              </w:rPr>
              <w:t>.</w:t>
            </w:r>
            <w:r w:rsidR="00DF6CC3">
              <w:rPr>
                <w:rFonts w:ascii="Arial Narrow" w:hAnsi="Arial Narrow" w:cs="Arial"/>
              </w:rPr>
              <w:t xml:space="preserve"> Mais leur authenticité n’est reconnu que </w:t>
            </w:r>
            <w:r w:rsidR="00DF6CC3" w:rsidRPr="005F3AFC">
              <w:rPr>
                <w:rFonts w:ascii="Arial Narrow" w:hAnsi="Arial Narrow" w:cs="Arial"/>
              </w:rPr>
              <w:t>lorsqu'ils sont délivrés par une</w:t>
            </w:r>
            <w:r w:rsidR="00DF6CC3">
              <w:rPr>
                <w:rFonts w:ascii="Arial Narrow" w:hAnsi="Arial Narrow" w:cs="Arial"/>
              </w:rPr>
              <w:t xml:space="preserve"> </w:t>
            </w:r>
            <w:r w:rsidR="00DF6CC3" w:rsidRPr="005F3AFC">
              <w:rPr>
                <w:rFonts w:ascii="Arial Narrow" w:hAnsi="Arial Narrow" w:cs="Arial"/>
              </w:rPr>
              <w:t>université légalement habilitée à délivrer de tels certificats</w:t>
            </w:r>
            <w:r w:rsidR="00DF6CC3">
              <w:rPr>
                <w:rFonts w:ascii="Arial Narrow" w:hAnsi="Arial Narrow" w:cs="Arial"/>
              </w:rPr>
              <w:t xml:space="preserve"> (ref. 5 de </w:t>
            </w:r>
            <w:r w:rsidR="00DF6CC3">
              <w:rPr>
                <w:rFonts w:ascii="Arial Narrow" w:hAnsi="Arial Narrow" w:cs="Arial"/>
              </w:rPr>
              <w:fldChar w:fldCharType="begin"/>
            </w:r>
            <w:r w:rsidR="00DF6CC3">
              <w:rPr>
                <w:rFonts w:ascii="Arial Narrow" w:hAnsi="Arial Narrow" w:cs="Arial"/>
              </w:rPr>
              <w:instrText xml:space="preserve"> ADDIN ZOTERO_ITEM CSL_CITATION {"citationID":"vnGUsPPF","properties":{"formattedCitation":"[1]","plainCitation":"[1]","noteIndex":0},"citationItems":[{"id":136,"uris":["http://zotero.org/users/16284513/items/D2JKRCZH"],"itemData":{"id":136,"type":"article-journal","abstract":"Document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Le plus souvent, les zone d’altération des documents légitimes sont les </w:t>
            </w:r>
            <w:r w:rsidR="00DF6CC3" w:rsidRPr="00706375">
              <w:rPr>
                <w:rFonts w:ascii="Arial Narrow" w:hAnsi="Arial Narrow" w:cs="Arial"/>
              </w:rPr>
              <w:t xml:space="preserve">dates d'inscription/d'obtention du diplôme, </w:t>
            </w:r>
            <w:r w:rsidR="00DF6CC3">
              <w:rPr>
                <w:rFonts w:ascii="Arial Narrow" w:hAnsi="Arial Narrow" w:cs="Arial"/>
              </w:rPr>
              <w:t>l</w:t>
            </w:r>
            <w:r w:rsidR="00DF6CC3" w:rsidRPr="00706375">
              <w:rPr>
                <w:rFonts w:ascii="Arial Narrow" w:hAnsi="Arial Narrow" w:cs="Arial"/>
              </w:rPr>
              <w:t xml:space="preserve">es notes, </w:t>
            </w:r>
            <w:r w:rsidR="00DF6CC3">
              <w:rPr>
                <w:rFonts w:ascii="Arial Narrow" w:hAnsi="Arial Narrow" w:cs="Arial"/>
              </w:rPr>
              <w:t>le</w:t>
            </w:r>
            <w:r w:rsidR="00DF6CC3" w:rsidRPr="00706375">
              <w:rPr>
                <w:rFonts w:ascii="Arial Narrow" w:hAnsi="Arial Narrow" w:cs="Arial"/>
              </w:rPr>
              <w:t xml:space="preserve"> contenu des cours, la date de</w:t>
            </w:r>
            <w:r w:rsidR="00DF6CC3">
              <w:rPr>
                <w:rFonts w:ascii="Arial Narrow" w:hAnsi="Arial Narrow" w:cs="Arial"/>
              </w:rPr>
              <w:t xml:space="preserve"> </w:t>
            </w:r>
            <w:r w:rsidR="00DF6CC3" w:rsidRPr="00706375">
              <w:rPr>
                <w:rFonts w:ascii="Arial Narrow" w:hAnsi="Arial Narrow" w:cs="Arial"/>
              </w:rPr>
              <w:t>naissance, la spécialisation, etc.</w:t>
            </w:r>
            <w:r w:rsidR="00DF6CC3">
              <w:rPr>
                <w:rFonts w:ascii="Arial Narrow" w:hAnsi="Arial Narrow" w:cs="Arial"/>
              </w:rPr>
              <w:t xml:space="preserve"> La fabication de faux passent en générale par la modification de ces zones suivi de l’</w:t>
            </w:r>
            <w:r w:rsidR="00DF6CC3" w:rsidRPr="003978BA">
              <w:rPr>
                <w:rFonts w:ascii="Arial Narrow" w:hAnsi="Arial Narrow" w:cs="Arial"/>
              </w:rPr>
              <w:t>impr</w:t>
            </w:r>
            <w:r w:rsidR="00DF6CC3">
              <w:rPr>
                <w:rFonts w:ascii="Arial Narrow" w:hAnsi="Arial Narrow" w:cs="Arial"/>
              </w:rPr>
              <w:t>ession du document</w:t>
            </w:r>
            <w:r w:rsidR="00DF6CC3" w:rsidRPr="003978BA">
              <w:rPr>
                <w:rFonts w:ascii="Arial Narrow" w:hAnsi="Arial Narrow" w:cs="Arial"/>
              </w:rPr>
              <w:t xml:space="preserve"> sur du papier authentique, portant les sceaux, tampons et</w:t>
            </w:r>
            <w:r w:rsidR="00DF6CC3">
              <w:rPr>
                <w:rFonts w:ascii="Arial Narrow" w:hAnsi="Arial Narrow" w:cs="Arial"/>
              </w:rPr>
              <w:t xml:space="preserve"> </w:t>
            </w:r>
            <w:r w:rsidR="00DF6CC3" w:rsidRPr="003978BA">
              <w:rPr>
                <w:rFonts w:ascii="Arial Narrow" w:hAnsi="Arial Narrow" w:cs="Arial"/>
              </w:rPr>
              <w:t>signatures de l'établissement</w:t>
            </w:r>
            <w:r w:rsidR="00DF6CC3">
              <w:rPr>
                <w:rFonts w:ascii="Arial Narrow" w:hAnsi="Arial Narrow" w:cs="Arial"/>
              </w:rPr>
              <w:t>.</w:t>
            </w:r>
          </w:p>
          <w:p w:rsidR="00DF6CC3" w:rsidRDefault="00CC3F36" w:rsidP="007B4EFE">
            <w:pPr>
              <w:jc w:val="both"/>
              <w:rPr>
                <w:rFonts w:ascii="Arial Narrow" w:hAnsi="Arial Narrow" w:cs="Arial"/>
              </w:rPr>
            </w:pPr>
            <w:r w:rsidRPr="007A116F">
              <w:rPr>
                <w:rFonts w:ascii="Arial Narrow" w:hAnsi="Arial Narrow" w:cs="Arial"/>
                <w:b/>
                <w:bCs/>
              </w:rPr>
              <w:t>M:</w:t>
            </w:r>
            <w:r>
              <w:rPr>
                <w:rFonts w:ascii="Arial Narrow" w:hAnsi="Arial Narrow" w:cs="Arial"/>
              </w:rPr>
              <w:t xml:space="preserve"> </w:t>
            </w:r>
            <w:r w:rsidR="00EA65E2">
              <w:rPr>
                <w:rFonts w:ascii="Arial Narrow" w:hAnsi="Arial Narrow" w:cs="Arial"/>
              </w:rPr>
              <w:t xml:space="preserve">Les auteurs </w:t>
            </w:r>
            <w:r w:rsidR="00EA65E2">
              <w:rPr>
                <w:rFonts w:ascii="Arial Narrow" w:hAnsi="Arial Narrow" w:cs="Arial"/>
              </w:rPr>
              <w:fldChar w:fldCharType="begin"/>
            </w:r>
            <w:r w:rsidR="00EA65E2">
              <w:rPr>
                <w:rFonts w:ascii="Arial Narrow" w:hAnsi="Arial Narrow" w:cs="Arial"/>
              </w:rPr>
              <w:instrText xml:space="preserve"> ADDIN ZOTERO_ITEM CSL_CITATION {"citationID":"S6udIwom","properties":{"formattedCitation":"[1]","plainCitation":"[1]","noteIndex":0},"citationItems":[{"id":136,"uris":["http://zotero.org/users/16284513/items/D2JKRCZH"],"itemData":{"id":136,"type":"article-journal","abstract":"Document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EA65E2">
              <w:rPr>
                <w:rFonts w:ascii="Arial Narrow" w:hAnsi="Arial Narrow" w:cs="Arial"/>
              </w:rPr>
              <w:fldChar w:fldCharType="separate"/>
            </w:r>
            <w:r w:rsidR="00EA65E2">
              <w:rPr>
                <w:rFonts w:ascii="Arial Narrow" w:hAnsi="Arial Narrow" w:cs="Arial"/>
                <w:noProof/>
              </w:rPr>
              <w:t>[1]</w:t>
            </w:r>
            <w:r w:rsidR="00EA65E2">
              <w:rPr>
                <w:rFonts w:ascii="Arial Narrow" w:hAnsi="Arial Narrow" w:cs="Arial"/>
              </w:rPr>
              <w:fldChar w:fldCharType="end"/>
            </w:r>
            <w:r w:rsidR="00EA65E2">
              <w:rPr>
                <w:rFonts w:ascii="Arial Narrow" w:hAnsi="Arial Narrow" w:cs="Arial"/>
              </w:rPr>
              <w:t xml:space="preserve"> ont </w:t>
            </w:r>
            <w:r w:rsidR="00FA0B0B">
              <w:rPr>
                <w:rFonts w:ascii="Arial Narrow" w:hAnsi="Arial Narrow" w:cs="Arial"/>
              </w:rPr>
              <w:t>d’abord</w:t>
            </w:r>
            <w:r w:rsidR="00EA65E2">
              <w:rPr>
                <w:rFonts w:ascii="Arial Narrow" w:hAnsi="Arial Narrow" w:cs="Arial"/>
              </w:rPr>
              <w:t xml:space="preserve"> identifié les termes de sécurité documentaire (</w:t>
            </w:r>
            <w:r w:rsidR="00EA65E2" w:rsidRPr="00FB042C">
              <w:rPr>
                <w:rFonts w:ascii="Arial Narrow" w:hAnsi="Arial Narrow" w:cs="Arial"/>
              </w:rPr>
              <w:t>authentification, autorisation, confidentialité, vie privée et propriété</w:t>
            </w:r>
            <w:r w:rsidR="00EA65E2">
              <w:rPr>
                <w:rFonts w:ascii="Arial Narrow" w:hAnsi="Arial Narrow" w:cs="Arial"/>
              </w:rPr>
              <w:t xml:space="preserve">) et les zones documentaires potentiellement falsifiables. Ils ont </w:t>
            </w:r>
            <w:r w:rsidR="009C70F2">
              <w:rPr>
                <w:rFonts w:ascii="Arial Narrow" w:hAnsi="Arial Narrow" w:cs="Arial"/>
              </w:rPr>
              <w:t>ensuite</w:t>
            </w:r>
            <w:r w:rsidR="00EA65E2">
              <w:rPr>
                <w:rFonts w:ascii="Arial Narrow" w:hAnsi="Arial Narrow" w:cs="Arial"/>
              </w:rPr>
              <w:t xml:space="preserve"> identifié les failles des </w:t>
            </w:r>
            <w:r w:rsidR="00EA65E2" w:rsidRPr="00EC5819">
              <w:rPr>
                <w:rFonts w:ascii="Arial Narrow" w:hAnsi="Arial Narrow" w:cs="Arial"/>
              </w:rPr>
              <w:t xml:space="preserve">solutions </w:t>
            </w:r>
            <w:r w:rsidR="00EA65E2">
              <w:rPr>
                <w:rFonts w:ascii="Arial Narrow" w:hAnsi="Arial Narrow" w:cs="Arial"/>
              </w:rPr>
              <w:t>contemporaines</w:t>
            </w:r>
            <w:r w:rsidR="00EA65E2" w:rsidRPr="00EC5819">
              <w:rPr>
                <w:rFonts w:ascii="Arial Narrow" w:hAnsi="Arial Narrow" w:cs="Arial"/>
              </w:rPr>
              <w:t xml:space="preserve"> de vérification des certificats éducatifs basées sur la </w:t>
            </w:r>
            <w:r w:rsidR="00EA65E2">
              <w:rPr>
                <w:rFonts w:ascii="Arial Narrow" w:hAnsi="Arial Narrow" w:cs="Arial"/>
              </w:rPr>
              <w:t xml:space="preserve">technologie </w:t>
            </w:r>
            <w:r w:rsidR="00EA65E2" w:rsidRPr="00EC5819">
              <w:rPr>
                <w:rFonts w:ascii="Arial Narrow" w:hAnsi="Arial Narrow" w:cs="Arial"/>
              </w:rPr>
              <w:t>blockchain</w:t>
            </w:r>
            <w:r w:rsidR="00EA65E2">
              <w:rPr>
                <w:rFonts w:ascii="Arial Narrow" w:hAnsi="Arial Narrow" w:cs="Arial"/>
              </w:rPr>
              <w:t xml:space="preserve">. Ils ont enfin proposé une solution en s’appuyant sur le framework </w:t>
            </w:r>
            <w:r w:rsidR="00EA65E2" w:rsidRPr="008A6457">
              <w:rPr>
                <w:rFonts w:ascii="Arial Narrow" w:hAnsi="Arial Narrow" w:cs="Arial"/>
                <w:b/>
                <w:bCs/>
              </w:rPr>
              <w:t>Hyperledger</w:t>
            </w:r>
            <w:r w:rsidR="00EA65E2" w:rsidRPr="008A6457">
              <w:rPr>
                <w:b/>
                <w:bCs/>
              </w:rPr>
              <w:t xml:space="preserve"> </w:t>
            </w:r>
            <w:r w:rsidR="00EA65E2" w:rsidRPr="008A6457">
              <w:rPr>
                <w:rFonts w:ascii="Arial Narrow" w:hAnsi="Arial Narrow" w:cs="Arial"/>
                <w:b/>
                <w:bCs/>
              </w:rPr>
              <w:t>Fabric</w:t>
            </w:r>
            <w:r w:rsidR="00EA65E2" w:rsidRPr="00294160">
              <w:rPr>
                <w:rFonts w:ascii="Arial Narrow" w:hAnsi="Arial Narrow" w:cs="Arial"/>
              </w:rPr>
              <w:t xml:space="preserve"> (HLF)</w:t>
            </w:r>
            <w:r w:rsidR="00EA65E2">
              <w:rPr>
                <w:rFonts w:ascii="Arial Narrow" w:hAnsi="Arial Narrow" w:cs="Arial"/>
              </w:rPr>
              <w:t xml:space="preserve"> qui n’est pas basé sur des jetons</w:t>
            </w:r>
            <w:r w:rsidR="00DF30AF">
              <w:rPr>
                <w:rFonts w:ascii="Arial Narrow" w:hAnsi="Arial Narrow" w:cs="Arial"/>
              </w:rPr>
              <w:t xml:space="preserve"> (</w:t>
            </w:r>
            <w:r w:rsidR="00EA65E2" w:rsidRPr="00C936FF">
              <w:rPr>
                <w:rFonts w:ascii="Arial Narrow" w:hAnsi="Arial Narrow" w:cs="Arial"/>
              </w:rPr>
              <w:t xml:space="preserve">transfert </w:t>
            </w:r>
            <w:r w:rsidR="00FD5433">
              <w:rPr>
                <w:rFonts w:ascii="Arial Narrow" w:hAnsi="Arial Narrow" w:cs="Arial"/>
              </w:rPr>
              <w:t>de</w:t>
            </w:r>
            <w:r w:rsidR="00EA65E2" w:rsidRPr="00C936FF">
              <w:rPr>
                <w:rFonts w:ascii="Arial Narrow" w:hAnsi="Arial Narrow" w:cs="Arial"/>
              </w:rPr>
              <w:t xml:space="preserve"> </w:t>
            </w:r>
            <w:r w:rsidR="00FD5433">
              <w:rPr>
                <w:rFonts w:ascii="Arial Narrow" w:hAnsi="Arial Narrow" w:cs="Arial"/>
              </w:rPr>
              <w:t>crypto</w:t>
            </w:r>
            <w:r w:rsidR="00EA65E2" w:rsidRPr="00C936FF">
              <w:rPr>
                <w:rFonts w:ascii="Arial Narrow" w:hAnsi="Arial Narrow" w:cs="Arial"/>
              </w:rPr>
              <w:t xml:space="preserve">monnaie </w:t>
            </w:r>
            <w:r w:rsidR="00EA65E2">
              <w:rPr>
                <w:rFonts w:ascii="Arial Narrow" w:hAnsi="Arial Narrow" w:cs="Arial"/>
              </w:rPr>
              <w:t>n</w:t>
            </w:r>
            <w:r w:rsidR="00FD5433">
              <w:rPr>
                <w:rFonts w:ascii="Arial Narrow" w:hAnsi="Arial Narrow" w:cs="Arial"/>
              </w:rPr>
              <w:t>on</w:t>
            </w:r>
            <w:r w:rsidR="00EA65E2">
              <w:rPr>
                <w:rFonts w:ascii="Arial Narrow" w:hAnsi="Arial Narrow" w:cs="Arial"/>
              </w:rPr>
              <w:t xml:space="preserve"> nécessaire </w:t>
            </w:r>
            <w:r w:rsidR="00EA65E2" w:rsidRPr="00C936FF">
              <w:rPr>
                <w:rFonts w:ascii="Arial Narrow" w:hAnsi="Arial Narrow" w:cs="Arial"/>
              </w:rPr>
              <w:t>pour</w:t>
            </w:r>
            <w:r w:rsidR="00EA65E2">
              <w:rPr>
                <w:rFonts w:ascii="Arial Narrow" w:hAnsi="Arial Narrow" w:cs="Arial"/>
              </w:rPr>
              <w:t xml:space="preserve"> </w:t>
            </w:r>
            <w:r w:rsidR="00EA65E2" w:rsidRPr="00C936FF">
              <w:rPr>
                <w:rFonts w:ascii="Arial Narrow" w:hAnsi="Arial Narrow" w:cs="Arial"/>
              </w:rPr>
              <w:t>publier une transaction</w:t>
            </w:r>
            <w:r w:rsidR="00EA65E2">
              <w:rPr>
                <w:rFonts w:ascii="Arial Narrow" w:hAnsi="Arial Narrow" w:cs="Arial"/>
              </w:rPr>
              <w:t>, contrairement à d’autres</w:t>
            </w:r>
            <w:r w:rsidR="00EA65E2" w:rsidRPr="00C936FF">
              <w:rPr>
                <w:rFonts w:ascii="Arial Narrow" w:hAnsi="Arial Narrow" w:cs="Arial"/>
              </w:rPr>
              <w:t xml:space="preserve"> blockchains </w:t>
            </w:r>
            <w:r w:rsidR="00EA65E2">
              <w:rPr>
                <w:rFonts w:ascii="Arial Narrow" w:hAnsi="Arial Narrow" w:cs="Arial"/>
              </w:rPr>
              <w:t xml:space="preserve">telles que </w:t>
            </w:r>
            <w:r w:rsidR="00EA65E2" w:rsidRPr="00C936FF">
              <w:rPr>
                <w:rFonts w:ascii="Arial Narrow" w:hAnsi="Arial Narrow" w:cs="Arial"/>
              </w:rPr>
              <w:t xml:space="preserve">Bitcoin </w:t>
            </w:r>
            <w:r w:rsidR="00EA65E2">
              <w:rPr>
                <w:rFonts w:ascii="Arial Narrow" w:hAnsi="Arial Narrow" w:cs="Arial"/>
              </w:rPr>
              <w:t>et</w:t>
            </w:r>
            <w:r w:rsidR="00EA65E2" w:rsidRPr="00C936FF">
              <w:rPr>
                <w:rFonts w:ascii="Arial Narrow" w:hAnsi="Arial Narrow" w:cs="Arial"/>
              </w:rPr>
              <w:t xml:space="preserve"> Ethereum</w:t>
            </w:r>
            <w:r w:rsidR="00DF30AF">
              <w:rPr>
                <w:rFonts w:ascii="Arial Narrow" w:hAnsi="Arial Narrow" w:cs="Arial"/>
              </w:rPr>
              <w:t>)</w:t>
            </w:r>
            <w:r w:rsidR="00EA65E2">
              <w:rPr>
                <w:rFonts w:ascii="Arial Narrow" w:hAnsi="Arial Narrow" w:cs="Arial"/>
              </w:rPr>
              <w:t xml:space="preserve">. </w:t>
            </w:r>
            <w:r w:rsidR="00772C6D">
              <w:rPr>
                <w:rFonts w:ascii="Arial Narrow" w:hAnsi="Arial Narrow" w:cs="Arial"/>
              </w:rPr>
              <w:t xml:space="preserve">Avec le </w:t>
            </w:r>
            <w:r w:rsidR="00772C6D" w:rsidRPr="00294160">
              <w:rPr>
                <w:rFonts w:ascii="Arial Narrow" w:hAnsi="Arial Narrow" w:cs="Arial"/>
              </w:rPr>
              <w:t>HLF</w:t>
            </w:r>
            <w:r w:rsidR="00772C6D">
              <w:rPr>
                <w:rFonts w:ascii="Arial Narrow" w:hAnsi="Arial Narrow" w:cs="Arial"/>
              </w:rPr>
              <w:t>, c</w:t>
            </w:r>
            <w:r w:rsidR="00EA65E2">
              <w:rPr>
                <w:rFonts w:ascii="Arial Narrow" w:hAnsi="Arial Narrow" w:cs="Arial"/>
              </w:rPr>
              <w:t xml:space="preserve">’est une solution </w:t>
            </w:r>
            <w:r w:rsidR="00EA65E2" w:rsidRPr="00C936FF">
              <w:rPr>
                <w:rFonts w:ascii="Arial Narrow" w:hAnsi="Arial Narrow" w:cs="Arial"/>
              </w:rPr>
              <w:t>blockchain</w:t>
            </w:r>
            <w:r w:rsidR="00EA65E2">
              <w:rPr>
                <w:rFonts w:ascii="Arial Narrow" w:hAnsi="Arial Narrow" w:cs="Arial"/>
              </w:rPr>
              <w:t xml:space="preserve"> privée</w:t>
            </w:r>
            <w:r w:rsidR="00EA65E2" w:rsidRPr="00C936FF">
              <w:rPr>
                <w:rFonts w:ascii="Arial Narrow" w:hAnsi="Arial Narrow" w:cs="Arial"/>
              </w:rPr>
              <w:t xml:space="preserve"> basée sur les rôles</w:t>
            </w:r>
            <w:r w:rsidR="00EA65E2">
              <w:rPr>
                <w:rFonts w:ascii="Arial Narrow" w:hAnsi="Arial Narrow" w:cs="Arial"/>
              </w:rPr>
              <w:t xml:space="preserve"> (blockchain à permission) et dont </w:t>
            </w:r>
            <w:r w:rsidR="00EA65E2" w:rsidRPr="00C936FF">
              <w:rPr>
                <w:rFonts w:ascii="Arial Narrow" w:hAnsi="Arial Narrow" w:cs="Arial"/>
              </w:rPr>
              <w:t xml:space="preserve">l'environnement </w:t>
            </w:r>
            <w:r w:rsidR="00EA65E2">
              <w:rPr>
                <w:rFonts w:ascii="Arial Narrow" w:hAnsi="Arial Narrow" w:cs="Arial"/>
              </w:rPr>
              <w:t>semblerait</w:t>
            </w:r>
            <w:r w:rsidR="00EA65E2" w:rsidRPr="00C936FF">
              <w:rPr>
                <w:rFonts w:ascii="Arial Narrow" w:hAnsi="Arial Narrow" w:cs="Arial"/>
              </w:rPr>
              <w:t xml:space="preserve"> moins complexe à développer.</w:t>
            </w:r>
            <w:r w:rsidR="0057639B">
              <w:rPr>
                <w:rFonts w:ascii="Arial Narrow" w:hAnsi="Arial Narrow" w:cs="Arial"/>
              </w:rPr>
              <w:t xml:space="preserve"> L’</w:t>
            </w:r>
            <w:r w:rsidR="00493217">
              <w:rPr>
                <w:rFonts w:ascii="Arial Narrow" w:hAnsi="Arial Narrow" w:cs="Arial"/>
              </w:rPr>
              <w:t xml:space="preserve">état de l’art revèle que </w:t>
            </w:r>
            <w:r w:rsidR="00945B35">
              <w:rPr>
                <w:rFonts w:ascii="Arial Narrow" w:hAnsi="Arial Narrow" w:cs="Arial"/>
              </w:rPr>
              <w:t>l</w:t>
            </w:r>
            <w:r w:rsidR="00945B35" w:rsidRPr="00045176">
              <w:rPr>
                <w:rFonts w:ascii="Arial Narrow" w:hAnsi="Arial Narrow" w:cs="Arial"/>
              </w:rPr>
              <w:t>'</w:t>
            </w:r>
            <w:r w:rsidR="00945B35">
              <w:rPr>
                <w:rFonts w:ascii="Arial Narrow" w:hAnsi="Arial Narrow" w:cs="Arial"/>
              </w:rPr>
              <w:t>Univ</w:t>
            </w:r>
            <w:r w:rsidR="00945B35" w:rsidRPr="000647EB">
              <w:rPr>
                <w:rFonts w:ascii="Arial Narrow" w:hAnsi="Arial Narrow" w:cs="Arial"/>
              </w:rPr>
              <w:t xml:space="preserve">ersité de Nicosie </w:t>
            </w:r>
            <w:r w:rsidR="00945B35">
              <w:rPr>
                <w:rFonts w:ascii="Arial Narrow" w:hAnsi="Arial Narrow" w:cs="Arial"/>
              </w:rPr>
              <w:t>(</w:t>
            </w:r>
            <w:r w:rsidR="00945B35" w:rsidRPr="00045176">
              <w:rPr>
                <w:rFonts w:ascii="Arial Narrow" w:hAnsi="Arial Narrow" w:cs="Arial"/>
              </w:rPr>
              <w:t>UNIC</w:t>
            </w:r>
            <w:r w:rsidR="00945B35">
              <w:rPr>
                <w:rFonts w:ascii="Arial Narrow" w:hAnsi="Arial Narrow" w:cs="Arial"/>
              </w:rPr>
              <w:t>)</w:t>
            </w:r>
            <w:r w:rsidR="002B075A">
              <w:rPr>
                <w:rFonts w:ascii="Arial Narrow" w:hAnsi="Arial Narrow" w:cs="Arial"/>
              </w:rPr>
              <w:t xml:space="preserve">, membre </w:t>
            </w:r>
            <w:r w:rsidR="002B075A" w:rsidRPr="00045176">
              <w:rPr>
                <w:rFonts w:ascii="Arial Narrow" w:hAnsi="Arial Narrow" w:cs="Arial"/>
              </w:rPr>
              <w:t xml:space="preserve">du consortium </w:t>
            </w:r>
            <w:r w:rsidR="002B075A" w:rsidRPr="000657A3">
              <w:rPr>
                <w:rFonts w:ascii="Arial Narrow" w:hAnsi="Arial Narrow" w:cs="Arial"/>
                <w:b/>
                <w:bCs/>
              </w:rPr>
              <w:t>Blockcerts</w:t>
            </w:r>
            <w:r w:rsidR="00AF35DE">
              <w:rPr>
                <w:rFonts w:ascii="Arial Narrow" w:hAnsi="Arial Narrow" w:cs="Arial"/>
              </w:rPr>
              <w:t>,</w:t>
            </w:r>
            <w:r w:rsidR="00945B35" w:rsidRPr="00045176">
              <w:rPr>
                <w:rFonts w:ascii="Arial Narrow" w:hAnsi="Arial Narrow" w:cs="Arial"/>
              </w:rPr>
              <w:t xml:space="preserve"> a commencé à délivrer tous ses diplômes à l'aide de la blockchain</w:t>
            </w:r>
            <w:r w:rsidR="00945B35">
              <w:rPr>
                <w:rFonts w:ascii="Arial Narrow" w:hAnsi="Arial Narrow" w:cs="Arial"/>
              </w:rPr>
              <w:t xml:space="preserve"> Bitcoin </w:t>
            </w:r>
            <w:r w:rsidR="00945B35" w:rsidRPr="00045176">
              <w:rPr>
                <w:rFonts w:ascii="Arial Narrow" w:hAnsi="Arial Narrow" w:cs="Arial"/>
              </w:rPr>
              <w:t>depuis 2017</w:t>
            </w:r>
            <w:r w:rsidR="00945B35">
              <w:rPr>
                <w:rFonts w:ascii="Arial Narrow" w:hAnsi="Arial Narrow" w:cs="Arial"/>
              </w:rPr>
              <w:t>. Elle</w:t>
            </w:r>
            <w:r w:rsidR="00945B35" w:rsidRPr="00045176">
              <w:rPr>
                <w:rFonts w:ascii="Arial Narrow" w:hAnsi="Arial Narrow" w:cs="Arial"/>
              </w:rPr>
              <w:t xml:space="preserve"> fournit des logiciels grâce auxquels les utilisateurs peuvent</w:t>
            </w:r>
            <w:r w:rsidR="00945B35">
              <w:rPr>
                <w:rFonts w:ascii="Arial Narrow" w:hAnsi="Arial Narrow" w:cs="Arial"/>
              </w:rPr>
              <w:t xml:space="preserve"> vérifier et </w:t>
            </w:r>
            <w:r w:rsidR="00945B35" w:rsidRPr="00045176">
              <w:rPr>
                <w:rFonts w:ascii="Arial Narrow" w:hAnsi="Arial Narrow" w:cs="Arial"/>
              </w:rPr>
              <w:t xml:space="preserve">confirmer l'authenticité du certificat. </w:t>
            </w:r>
            <w:r w:rsidR="00945B35">
              <w:rPr>
                <w:rFonts w:ascii="Arial Narrow" w:hAnsi="Arial Narrow" w:cs="Arial"/>
              </w:rPr>
              <w:t>Dans ses systèmes, l</w:t>
            </w:r>
            <w:r w:rsidR="00945B35" w:rsidRPr="00045176">
              <w:rPr>
                <w:rFonts w:ascii="Arial Narrow" w:hAnsi="Arial Narrow" w:cs="Arial"/>
              </w:rPr>
              <w:t>'algorithme de hachage</w:t>
            </w:r>
            <w:r w:rsidR="00945B35">
              <w:rPr>
                <w:rFonts w:ascii="Arial Narrow" w:hAnsi="Arial Narrow" w:cs="Arial"/>
              </w:rPr>
              <w:t xml:space="preserve"> </w:t>
            </w:r>
            <w:r w:rsidR="00945B35" w:rsidRPr="00045176">
              <w:rPr>
                <w:rFonts w:ascii="Arial Narrow" w:hAnsi="Arial Narrow" w:cs="Arial"/>
              </w:rPr>
              <w:t>SHA-256 est utilisé pour partager les certificats sous forme de fichiers PDF</w:t>
            </w:r>
            <w:r w:rsidR="00945B35">
              <w:rPr>
                <w:rFonts w:ascii="Arial Narrow" w:hAnsi="Arial Narrow" w:cs="Arial"/>
              </w:rPr>
              <w:t xml:space="preserve"> </w:t>
            </w:r>
            <w:r w:rsidR="00945B35" w:rsidRPr="00045176">
              <w:rPr>
                <w:rFonts w:ascii="Arial Narrow" w:hAnsi="Arial Narrow" w:cs="Arial"/>
              </w:rPr>
              <w:t>avec d'autres entités</w:t>
            </w:r>
            <w:r w:rsidR="00945B35">
              <w:rPr>
                <w:rFonts w:ascii="Arial Narrow" w:hAnsi="Arial Narrow" w:cs="Arial"/>
              </w:rPr>
              <w:t xml:space="preserve">. </w:t>
            </w:r>
            <w:r w:rsidR="00945B35" w:rsidRPr="005D6BEE">
              <w:rPr>
                <w:rFonts w:ascii="Arial Narrow" w:hAnsi="Arial Narrow" w:cs="Arial"/>
                <w:b/>
                <w:bCs/>
              </w:rPr>
              <w:t>SmartCert</w:t>
            </w:r>
            <w:r w:rsidR="00945B35" w:rsidRPr="0042343B">
              <w:rPr>
                <w:rFonts w:ascii="Arial Narrow" w:hAnsi="Arial Narrow" w:cs="Arial"/>
              </w:rPr>
              <w:t xml:space="preserve"> est </w:t>
            </w:r>
            <w:r w:rsidR="00945B35">
              <w:rPr>
                <w:rFonts w:ascii="Arial Narrow" w:hAnsi="Arial Narrow" w:cs="Arial"/>
              </w:rPr>
              <w:t xml:space="preserve">aussi </w:t>
            </w:r>
            <w:r w:rsidR="00945B35" w:rsidRPr="0042343B">
              <w:rPr>
                <w:rFonts w:ascii="Arial Narrow" w:hAnsi="Arial Narrow" w:cs="Arial"/>
              </w:rPr>
              <w:t>une autre plateforme de vérification des diplômes numériques basée sur la blockchain.</w:t>
            </w:r>
            <w:r w:rsidR="00945B35">
              <w:rPr>
                <w:rFonts w:ascii="Arial Narrow" w:hAnsi="Arial Narrow" w:cs="Arial"/>
              </w:rPr>
              <w:t xml:space="preserve"> L</w:t>
            </w:r>
            <w:r w:rsidR="00945B35" w:rsidRPr="00037B73">
              <w:rPr>
                <w:rFonts w:ascii="Arial Narrow" w:hAnsi="Arial Narrow" w:cs="Arial"/>
              </w:rPr>
              <w:t>es certificats sécurisés par</w:t>
            </w:r>
            <w:r w:rsidR="00945B35">
              <w:rPr>
                <w:rFonts w:ascii="Arial Narrow" w:hAnsi="Arial Narrow" w:cs="Arial"/>
              </w:rPr>
              <w:t xml:space="preserve"> signature</w:t>
            </w:r>
            <w:r w:rsidR="00945B35" w:rsidRPr="00037B73">
              <w:rPr>
                <w:rFonts w:ascii="Arial Narrow" w:hAnsi="Arial Narrow" w:cs="Arial"/>
              </w:rPr>
              <w:t xml:space="preserve"> cryptographi</w:t>
            </w:r>
            <w:r w:rsidR="00945B35">
              <w:rPr>
                <w:rFonts w:ascii="Arial Narrow" w:hAnsi="Arial Narrow" w:cs="Arial"/>
              </w:rPr>
              <w:t>que</w:t>
            </w:r>
            <w:r w:rsidR="00945B35" w:rsidRPr="00037B73">
              <w:rPr>
                <w:rFonts w:ascii="Arial Narrow" w:hAnsi="Arial Narrow" w:cs="Arial"/>
              </w:rPr>
              <w:t xml:space="preserve"> dans SmartCert</w:t>
            </w:r>
            <w:r w:rsidR="00945B35">
              <w:rPr>
                <w:rFonts w:ascii="Arial Narrow" w:hAnsi="Arial Narrow" w:cs="Arial"/>
              </w:rPr>
              <w:t xml:space="preserve"> </w:t>
            </w:r>
            <w:r w:rsidR="00945B35" w:rsidRPr="00037B73">
              <w:rPr>
                <w:rFonts w:ascii="Arial Narrow" w:hAnsi="Arial Narrow" w:cs="Arial"/>
              </w:rPr>
              <w:t xml:space="preserve">ne permettent pas de falsifier facilement les certificats </w:t>
            </w:r>
            <w:r w:rsidR="00945B35">
              <w:rPr>
                <w:rFonts w:ascii="Arial Narrow" w:hAnsi="Arial Narrow" w:cs="Arial"/>
              </w:rPr>
              <w:t xml:space="preserve">(ref. 28 de </w:t>
            </w:r>
            <w:r w:rsidR="00945B35">
              <w:rPr>
                <w:rFonts w:ascii="Arial Narrow" w:hAnsi="Arial Narrow" w:cs="Arial"/>
              </w:rPr>
              <w:fldChar w:fldCharType="begin"/>
            </w:r>
            <w:r w:rsidR="00945B35">
              <w:rPr>
                <w:rFonts w:ascii="Arial Narrow" w:hAnsi="Arial Narrow" w:cs="Arial"/>
              </w:rPr>
              <w:instrText xml:space="preserve"> ADDIN ZOTERO_ITEM CSL_CITATION {"citationID":"4UjNpODN","properties":{"formattedCitation":"[1]","plainCitation":"[1]","noteIndex":0},"citationItems":[{"id":136,"uris":["http://zotero.org/users/16284513/items/D2JKRCZH"],"itemData":{"id":136,"type":"article-journal","abstract":"Document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w:t>
            </w:r>
            <w:r w:rsidR="00945B35" w:rsidRPr="00037B73">
              <w:rPr>
                <w:rFonts w:ascii="Arial Narrow" w:hAnsi="Arial Narrow" w:cs="Arial"/>
              </w:rPr>
              <w:t>.</w:t>
            </w:r>
            <w:r w:rsidR="00945B35">
              <w:rPr>
                <w:rFonts w:ascii="Arial Narrow" w:hAnsi="Arial Narrow" w:cs="Arial"/>
              </w:rPr>
              <w:t xml:space="preserve"> </w:t>
            </w:r>
            <w:r w:rsidR="00945B35" w:rsidRPr="005D6BEE">
              <w:rPr>
                <w:rFonts w:ascii="Arial Narrow" w:hAnsi="Arial Narrow" w:cs="Arial"/>
                <w:b/>
                <w:bCs/>
              </w:rPr>
              <w:t>Records Keeper</w:t>
            </w:r>
            <w:r w:rsidR="00945B35" w:rsidRPr="005D6BEE">
              <w:rPr>
                <w:rFonts w:ascii="Arial Narrow" w:hAnsi="Arial Narrow" w:cs="Arial"/>
              </w:rPr>
              <w:t xml:space="preserve"> est une autre solution basée sur la blockchain permettant de vérifier les</w:t>
            </w:r>
            <w:r w:rsidR="00945B35">
              <w:rPr>
                <w:rFonts w:ascii="Arial Narrow" w:hAnsi="Arial Narrow" w:cs="Arial"/>
              </w:rPr>
              <w:t xml:space="preserve"> </w:t>
            </w:r>
            <w:r w:rsidR="00945B35" w:rsidRPr="005D6BEE">
              <w:rPr>
                <w:rFonts w:ascii="Arial Narrow" w:hAnsi="Arial Narrow" w:cs="Arial"/>
              </w:rPr>
              <w:t>diplômes universitaires</w:t>
            </w:r>
            <w:r w:rsidR="00945B35">
              <w:rPr>
                <w:rFonts w:ascii="Arial Narrow" w:hAnsi="Arial Narrow" w:cs="Arial"/>
              </w:rPr>
              <w:t xml:space="preserve"> à travers un reçu que l’université fourni à l’étudiant. Selon (ref. 29 de </w:t>
            </w:r>
            <w:r w:rsidR="00945B35">
              <w:rPr>
                <w:rFonts w:ascii="Arial Narrow" w:hAnsi="Arial Narrow" w:cs="Arial"/>
              </w:rPr>
              <w:fldChar w:fldCharType="begin"/>
            </w:r>
            <w:r w:rsidR="00945B35">
              <w:rPr>
                <w:rFonts w:ascii="Arial Narrow" w:hAnsi="Arial Narrow" w:cs="Arial"/>
              </w:rPr>
              <w:instrText xml:space="preserve"> ADDIN ZOTERO_ITEM CSL_CITATION {"citationID":"W0eMG5se","properties":{"formattedCitation":"[1]","plainCitation":"[1]","noteIndex":0},"citationItems":[{"id":136,"uris":["http://zotero.org/users/16284513/items/D2JKRCZH"],"itemData":{"id":136,"type":"article-journal","abstract":"Document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 xml:space="preserve">), Records Keeper peut </w:t>
            </w:r>
            <w:r w:rsidR="00945B35" w:rsidRPr="006112B5">
              <w:rPr>
                <w:rFonts w:ascii="Arial Narrow" w:hAnsi="Arial Narrow" w:cs="Arial"/>
              </w:rPr>
              <w:t>fonctionner sur une blockchain privée pour garantir</w:t>
            </w:r>
            <w:r w:rsidR="00945B35">
              <w:rPr>
                <w:rFonts w:ascii="Arial Narrow" w:hAnsi="Arial Narrow" w:cs="Arial"/>
              </w:rPr>
              <w:t xml:space="preserve"> </w:t>
            </w:r>
            <w:r w:rsidR="00945B35" w:rsidRPr="006112B5">
              <w:rPr>
                <w:rFonts w:ascii="Arial Narrow" w:hAnsi="Arial Narrow" w:cs="Arial"/>
              </w:rPr>
              <w:t>la sécurité du certificat</w:t>
            </w:r>
            <w:r w:rsidR="00945B35">
              <w:rPr>
                <w:rFonts w:ascii="Arial Narrow" w:hAnsi="Arial Narrow" w:cs="Arial"/>
              </w:rPr>
              <w:t>.</w:t>
            </w:r>
          </w:p>
          <w:p w:rsidR="00445F84" w:rsidRDefault="00CC3F36" w:rsidP="00445F84">
            <w:pPr>
              <w:jc w:val="both"/>
              <w:rPr>
                <w:rFonts w:ascii="Arial Narrow" w:hAnsi="Arial Narrow" w:cs="Arial"/>
              </w:rPr>
            </w:pPr>
            <w:r w:rsidRPr="007A116F">
              <w:rPr>
                <w:rFonts w:ascii="Arial Narrow" w:hAnsi="Arial Narrow" w:cs="Arial"/>
                <w:b/>
                <w:bCs/>
              </w:rPr>
              <w:lastRenderedPageBreak/>
              <w:t>R:</w:t>
            </w:r>
            <w:r>
              <w:rPr>
                <w:rFonts w:ascii="Arial Narrow" w:hAnsi="Arial Narrow" w:cs="Arial"/>
              </w:rPr>
              <w:t xml:space="preserve"> </w:t>
            </w:r>
            <w:r w:rsidR="00F50103">
              <w:rPr>
                <w:rFonts w:ascii="Arial Narrow" w:hAnsi="Arial Narrow" w:cs="Arial"/>
              </w:rPr>
              <w:t xml:space="preserve">Les auteurs </w:t>
            </w:r>
            <w:r w:rsidR="008E6CB7">
              <w:rPr>
                <w:rFonts w:ascii="Arial Narrow" w:hAnsi="Arial Narrow" w:cs="Arial"/>
              </w:rPr>
              <w:t>affirment</w:t>
            </w:r>
            <w:r w:rsidR="008879C5">
              <w:rPr>
                <w:rFonts w:ascii="Arial Narrow" w:hAnsi="Arial Narrow" w:cs="Arial"/>
              </w:rPr>
              <w:t xml:space="preserve"> que </w:t>
            </w:r>
            <w:r w:rsidR="008879C5" w:rsidRPr="008879C5">
              <w:rPr>
                <w:rFonts w:ascii="Arial Narrow" w:hAnsi="Arial Narrow" w:cs="Arial"/>
              </w:rPr>
              <w:t>différents types de documents, tels que les documents bancaires, les documents administratifs, les documents transactionnels, les diplômes, etc., peuvent nécessiter des pratiques de vérification et d'authentification personnalisées</w:t>
            </w:r>
            <w:r w:rsidR="00435407">
              <w:rPr>
                <w:rFonts w:ascii="Arial Narrow" w:hAnsi="Arial Narrow" w:cs="Arial"/>
              </w:rPr>
              <w:t xml:space="preserve"> car l</w:t>
            </w:r>
            <w:r w:rsidR="008879C5" w:rsidRPr="008879C5">
              <w:rPr>
                <w:rFonts w:ascii="Arial Narrow" w:hAnsi="Arial Narrow" w:cs="Arial"/>
              </w:rPr>
              <w:t>e contenu de chaque type de document varie considérablement</w:t>
            </w:r>
            <w:r w:rsidR="009A4FD4">
              <w:rPr>
                <w:rFonts w:ascii="Arial Narrow" w:hAnsi="Arial Narrow" w:cs="Arial"/>
              </w:rPr>
              <w:t>.</w:t>
            </w:r>
            <w:r w:rsidR="00F50103">
              <w:rPr>
                <w:rFonts w:ascii="Arial Narrow" w:hAnsi="Arial Narrow" w:cs="Arial"/>
              </w:rPr>
              <w:t xml:space="preserve"> </w:t>
            </w:r>
            <w:r w:rsidR="008E41C1">
              <w:rPr>
                <w:rFonts w:ascii="Arial Narrow" w:hAnsi="Arial Narrow" w:cs="Arial"/>
              </w:rPr>
              <w:t>Le cadre proposé aborde les thèmes d</w:t>
            </w:r>
            <w:r w:rsidR="008E41C1" w:rsidRPr="008E41C1">
              <w:rPr>
                <w:rFonts w:ascii="Arial Narrow" w:hAnsi="Arial Narrow" w:cs="Arial"/>
              </w:rPr>
              <w:t xml:space="preserve">'authentification, </w:t>
            </w:r>
            <w:r w:rsidR="008E41C1">
              <w:rPr>
                <w:rFonts w:ascii="Arial Narrow" w:hAnsi="Arial Narrow" w:cs="Arial"/>
              </w:rPr>
              <w:t>d</w:t>
            </w:r>
            <w:r w:rsidR="008E41C1" w:rsidRPr="008E41C1">
              <w:rPr>
                <w:rFonts w:ascii="Arial Narrow" w:hAnsi="Arial Narrow" w:cs="Arial"/>
              </w:rPr>
              <w:t xml:space="preserve">'autorisation, </w:t>
            </w:r>
            <w:r w:rsidR="008E41C1">
              <w:rPr>
                <w:rFonts w:ascii="Arial Narrow" w:hAnsi="Arial Narrow" w:cs="Arial"/>
              </w:rPr>
              <w:t>de</w:t>
            </w:r>
            <w:r w:rsidR="008E41C1" w:rsidRPr="008E41C1">
              <w:rPr>
                <w:rFonts w:ascii="Arial Narrow" w:hAnsi="Arial Narrow" w:cs="Arial"/>
              </w:rPr>
              <w:t xml:space="preserve"> confidentialité, </w:t>
            </w:r>
            <w:r w:rsidR="008E41C1">
              <w:rPr>
                <w:rFonts w:ascii="Arial Narrow" w:hAnsi="Arial Narrow" w:cs="Arial"/>
              </w:rPr>
              <w:t>de</w:t>
            </w:r>
            <w:r w:rsidR="008E41C1" w:rsidRPr="008E41C1">
              <w:rPr>
                <w:rFonts w:ascii="Arial Narrow" w:hAnsi="Arial Narrow" w:cs="Arial"/>
              </w:rPr>
              <w:t xml:space="preserve"> vie privée et </w:t>
            </w:r>
            <w:r w:rsidR="008E41C1">
              <w:rPr>
                <w:rFonts w:ascii="Arial Narrow" w:hAnsi="Arial Narrow" w:cs="Arial"/>
              </w:rPr>
              <w:t>de</w:t>
            </w:r>
            <w:r w:rsidR="008E41C1" w:rsidRPr="008E41C1">
              <w:rPr>
                <w:rFonts w:ascii="Arial Narrow" w:hAnsi="Arial Narrow" w:cs="Arial"/>
              </w:rPr>
              <w:t xml:space="preserve"> propriété</w:t>
            </w:r>
            <w:r w:rsidR="008E41C1">
              <w:rPr>
                <w:rFonts w:ascii="Arial Narrow" w:hAnsi="Arial Narrow" w:cs="Arial"/>
              </w:rPr>
              <w:t xml:space="preserve"> non pris en charge </w:t>
            </w:r>
            <w:r w:rsidR="007E56FC">
              <w:rPr>
                <w:rFonts w:ascii="Arial Narrow" w:hAnsi="Arial Narrow" w:cs="Arial"/>
              </w:rPr>
              <w:t xml:space="preserve">entèrement </w:t>
            </w:r>
            <w:r w:rsidR="008E41C1">
              <w:rPr>
                <w:rFonts w:ascii="Arial Narrow" w:hAnsi="Arial Narrow" w:cs="Arial"/>
              </w:rPr>
              <w:t xml:space="preserve">par les autres solutions </w:t>
            </w:r>
            <w:r w:rsidR="00793717">
              <w:rPr>
                <w:rFonts w:ascii="Arial Narrow" w:hAnsi="Arial Narrow" w:cs="Arial"/>
              </w:rPr>
              <w:t xml:space="preserve">(examinées) </w:t>
            </w:r>
            <w:r w:rsidR="008E41C1">
              <w:rPr>
                <w:rFonts w:ascii="Arial Narrow" w:hAnsi="Arial Narrow" w:cs="Arial"/>
              </w:rPr>
              <w:t xml:space="preserve">de </w:t>
            </w:r>
            <w:r w:rsidR="008E41C1" w:rsidRPr="008E41C1">
              <w:rPr>
                <w:rFonts w:ascii="Arial Narrow" w:hAnsi="Arial Narrow" w:cs="Arial"/>
              </w:rPr>
              <w:t>vérification des certificats universitaires.</w:t>
            </w:r>
            <w:r w:rsidR="00FF6138">
              <w:rPr>
                <w:rFonts w:ascii="Arial Narrow" w:hAnsi="Arial Narrow" w:cs="Arial"/>
              </w:rPr>
              <w:t xml:space="preserve"> </w:t>
            </w:r>
            <w:r w:rsidR="008972C7">
              <w:rPr>
                <w:rFonts w:ascii="Arial Narrow" w:hAnsi="Arial Narrow" w:cs="Arial"/>
              </w:rPr>
              <w:t>L</w:t>
            </w:r>
            <w:r w:rsidR="00FF6138" w:rsidRPr="00FF6138">
              <w:rPr>
                <w:rFonts w:ascii="Arial Narrow" w:hAnsi="Arial Narrow" w:cs="Arial"/>
              </w:rPr>
              <w:t xml:space="preserve">'authentification </w:t>
            </w:r>
            <w:r w:rsidR="00393509">
              <w:rPr>
                <w:rFonts w:ascii="Arial Narrow" w:hAnsi="Arial Narrow" w:cs="Arial"/>
              </w:rPr>
              <w:t>servira à</w:t>
            </w:r>
            <w:r w:rsidR="00FF6138" w:rsidRPr="00FF6138">
              <w:rPr>
                <w:rFonts w:ascii="Arial Narrow" w:hAnsi="Arial Narrow" w:cs="Arial"/>
              </w:rPr>
              <w:t xml:space="preserve"> prouver que l'étudiant est digne de confiance et permettra de vérifier physiquement les déclarations faites par l'étudiant en matière d'éducation. L'autorisation garantira que l'étudiant dispose des autorisations nécessaires pour effectuer les tâches auxquelles il a droit. La confidentialité et la protection des données prouveront que l'identité et les informations figurant dans le certificat sont protégées. </w:t>
            </w:r>
          </w:p>
          <w:p w:rsidR="00F50103" w:rsidRPr="0001685E" w:rsidRDefault="00CC3F36" w:rsidP="00445F84">
            <w:pPr>
              <w:jc w:val="both"/>
              <w:rPr>
                <w:rFonts w:ascii="Arial Narrow" w:hAnsi="Arial Narrow" w:cs="Arial"/>
              </w:rPr>
            </w:pPr>
            <w:r>
              <w:rPr>
                <w:rFonts w:ascii="Arial Narrow" w:hAnsi="Arial Narrow" w:cs="Arial"/>
                <w:b/>
                <w:bCs/>
              </w:rPr>
              <w:t>P:</w:t>
            </w:r>
            <w:r w:rsidRPr="00DE45F0">
              <w:rPr>
                <w:rFonts w:ascii="Arial Narrow" w:hAnsi="Arial Narrow" w:cs="Arial"/>
              </w:rPr>
              <w:t xml:space="preserve"> </w:t>
            </w:r>
            <w:r w:rsidR="00DE45F0" w:rsidRPr="00DE45F0">
              <w:rPr>
                <w:rFonts w:ascii="Arial Narrow" w:hAnsi="Arial Narrow" w:cs="Arial"/>
              </w:rPr>
              <w:t>L</w:t>
            </w:r>
            <w:r w:rsidR="007E56FC" w:rsidRPr="00FF6138">
              <w:rPr>
                <w:rFonts w:ascii="Arial Narrow" w:hAnsi="Arial Narrow" w:cs="Arial"/>
              </w:rPr>
              <w:t>e cadre proposé sera mis en œuvre et adopté dans certains établissements d'enseignement.</w:t>
            </w:r>
          </w:p>
        </w:tc>
      </w:tr>
      <w:tr w:rsidR="00321D28" w:rsidRPr="0052541A" w:rsidTr="0016542B">
        <w:trPr>
          <w:jc w:val="center"/>
        </w:trPr>
        <w:tc>
          <w:tcPr>
            <w:tcW w:w="562" w:type="dxa"/>
            <w:vMerge/>
            <w:shd w:val="clear" w:color="auto" w:fill="83CAEB" w:themeFill="accent1" w:themeFillTint="66"/>
          </w:tcPr>
          <w:p w:rsidR="00321D28" w:rsidRPr="0052541A" w:rsidRDefault="00321D28" w:rsidP="00D17350">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D17350">
            <w:pPr>
              <w:jc w:val="both"/>
              <w:rPr>
                <w:rFonts w:ascii="Arial Narrow" w:hAnsi="Arial Narrow" w:cs="Arial"/>
                <w:b/>
                <w:bCs/>
              </w:rPr>
            </w:pPr>
            <w:r w:rsidRPr="0052541A">
              <w:rPr>
                <w:rFonts w:ascii="Arial Narrow" w:hAnsi="Arial Narrow" w:cs="Arial"/>
                <w:b/>
                <w:bCs/>
              </w:rPr>
              <w:t>Positionnement (par rapport à notre sujet, d’ordre général)</w:t>
            </w:r>
          </w:p>
        </w:tc>
      </w:tr>
      <w:tr w:rsidR="00321D28" w:rsidRPr="006F1A2F" w:rsidTr="0016542B">
        <w:trPr>
          <w:jc w:val="center"/>
        </w:trPr>
        <w:tc>
          <w:tcPr>
            <w:tcW w:w="562" w:type="dxa"/>
            <w:vMerge/>
          </w:tcPr>
          <w:p w:rsidR="00321D28" w:rsidRPr="006F1A2F" w:rsidRDefault="00321D28" w:rsidP="007B4EFE">
            <w:pPr>
              <w:jc w:val="both"/>
              <w:rPr>
                <w:rFonts w:ascii="Arial Narrow" w:hAnsi="Arial Narrow" w:cs="Arial"/>
              </w:rPr>
            </w:pPr>
          </w:p>
        </w:tc>
        <w:tc>
          <w:tcPr>
            <w:tcW w:w="10490" w:type="dxa"/>
          </w:tcPr>
          <w:p w:rsidR="00321D28" w:rsidRDefault="006344D0" w:rsidP="007B4EFE">
            <w:pPr>
              <w:jc w:val="both"/>
              <w:rPr>
                <w:rFonts w:ascii="Arial Narrow" w:hAnsi="Arial Narrow" w:cs="Arial"/>
              </w:rPr>
            </w:pPr>
            <w:r>
              <w:rPr>
                <w:rFonts w:ascii="Arial Narrow" w:hAnsi="Arial Narrow" w:cs="Arial"/>
              </w:rPr>
              <w:t>La solution proposée est basée sur la technologie blockchain et est uniquement appliquée aux diplômes académique</w:t>
            </w:r>
            <w:r w:rsidR="00B40872">
              <w:rPr>
                <w:rFonts w:ascii="Arial Narrow" w:hAnsi="Arial Narrow" w:cs="Arial"/>
              </w:rPr>
              <w:t>s</w:t>
            </w:r>
            <w:r>
              <w:rPr>
                <w:rFonts w:ascii="Arial Narrow" w:hAnsi="Arial Narrow" w:cs="Arial"/>
              </w:rPr>
              <w:t>.</w:t>
            </w:r>
          </w:p>
          <w:p w:rsidR="00C022BC" w:rsidRPr="006F1A2F" w:rsidRDefault="00C022BC" w:rsidP="007B4EFE">
            <w:pPr>
              <w:jc w:val="both"/>
              <w:rPr>
                <w:rFonts w:ascii="Arial Narrow" w:hAnsi="Arial Narrow" w:cs="Arial"/>
              </w:rPr>
            </w:pPr>
            <w:r>
              <w:rPr>
                <w:rFonts w:ascii="Arial Narrow" w:hAnsi="Arial Narrow" w:cs="Arial"/>
              </w:rPr>
              <w:t xml:space="preserve">En générale, </w:t>
            </w:r>
            <w:r w:rsidR="00CC7856">
              <w:rPr>
                <w:rFonts w:ascii="Arial Narrow" w:hAnsi="Arial Narrow" w:cs="Arial"/>
              </w:rPr>
              <w:t xml:space="preserve">la technologie blockchain est une alternative promeuteuse </w:t>
            </w:r>
            <w:r w:rsidR="00DB3F13">
              <w:rPr>
                <w:rFonts w:ascii="Arial Narrow" w:hAnsi="Arial Narrow" w:cs="Arial"/>
              </w:rPr>
              <w:t>pour la sécurisation des documents électroniques.</w:t>
            </w:r>
          </w:p>
        </w:tc>
      </w:tr>
    </w:tbl>
    <w:p w:rsidR="00AD544A" w:rsidRDefault="00AD544A" w:rsidP="007B4EFE">
      <w:pPr>
        <w:jc w:val="both"/>
        <w:rPr>
          <w:rFonts w:ascii="Arial Narrow" w:hAnsi="Arial Narrow" w:cs="Arial"/>
          <w:b/>
          <w:bCs/>
          <w:color w:val="EE0000"/>
        </w:rPr>
      </w:pPr>
    </w:p>
    <w:p w:rsidR="00B84754" w:rsidRDefault="00B84754"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06939" w:rsidRPr="0052541A" w:rsidTr="00E816ED">
        <w:trPr>
          <w:jc w:val="center"/>
        </w:trPr>
        <w:tc>
          <w:tcPr>
            <w:tcW w:w="562" w:type="dxa"/>
            <w:vMerge w:val="restart"/>
            <w:shd w:val="clear" w:color="auto" w:fill="83CAEB" w:themeFill="accent1" w:themeFillTint="66"/>
            <w:vAlign w:val="center"/>
          </w:tcPr>
          <w:p w:rsidR="00E06939" w:rsidRPr="0052541A" w:rsidRDefault="00E06939" w:rsidP="00E816ED">
            <w:pPr>
              <w:jc w:val="center"/>
              <w:rPr>
                <w:rFonts w:ascii="Arial Narrow" w:hAnsi="Arial Narrow" w:cs="Arial"/>
                <w:b/>
                <w:bCs/>
              </w:rPr>
            </w:pPr>
            <w:r>
              <w:rPr>
                <w:rFonts w:ascii="Arial Narrow" w:hAnsi="Arial Narrow" w:cs="Arial"/>
                <w:b/>
                <w:bCs/>
              </w:rPr>
              <w:t>N°2</w:t>
            </w: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Titre </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8B6B8D" w:rsidP="00E816ED">
            <w:pPr>
              <w:jc w:val="both"/>
              <w:rPr>
                <w:rFonts w:ascii="Arial Narrow" w:hAnsi="Arial Narrow" w:cs="Arial"/>
              </w:rPr>
            </w:pPr>
            <w:r w:rsidRPr="008B6B8D">
              <w:rPr>
                <w:rFonts w:ascii="Arial Narrow" w:hAnsi="Arial Narrow" w:cs="Arial"/>
              </w:rPr>
              <w:t>Blockchain Based Identity Verification Model</w:t>
            </w:r>
            <w:r w:rsidR="00BD37F8">
              <w:rPr>
                <w:rFonts w:ascii="Arial Narrow" w:hAnsi="Arial Narrow" w:cs="Arial"/>
              </w:rPr>
              <w:t xml:space="preserve"> </w:t>
            </w:r>
            <w:r w:rsidR="00FD1DCF">
              <w:rPr>
                <w:rFonts w:ascii="Arial Narrow" w:hAnsi="Arial Narrow" w:cs="Arial"/>
              </w:rPr>
              <w:fldChar w:fldCharType="begin"/>
            </w:r>
            <w:r w:rsidR="00FD1DCF">
              <w:rPr>
                <w:rFonts w:ascii="Arial Narrow" w:hAnsi="Arial Narrow" w:cs="Arial"/>
              </w:rPr>
              <w:instrText xml:space="preserve"> ADDIN ZOTERO_ITEM CSL_CITATION {"citationID":"VZzyHILK","properties":{"formattedCitation":"[2]","plainCitation":"[2]","noteIndex":0},"citationItems":[{"id":137,"uris":["http://zotero.org/users/16284513/items/BCADXMRT"],"itemData":{"id":137,"type":"paper-conference","abstract":"Blockchain is peer-to-peer decentralized system that provides security, reliability, authenticity, immutability and transparency. It is an expandable list of records called blocks which are linked using cryptography. Blockchain by design, is resilient to modifications, it consists of an open distributed ledger that records all the transactions made between two parties which cannot be forged. This paper provides a unique model for document verification with use case of the government. Currently all issuing authorities are separate cells providing identity documents to a citizen. Due to this cellular nature document verification is a tedious and long process. The problem of falsifying documents is another issue within government bodies. We discuss the use of Blockchain to improve efficiency and security. The purpose of this project is to develop a private permissioned blockchain network where an individuals official documents can be shared by government bodies, organizations and educational institutions. Using the Blockchain technology, our platform achieves a decentralized system to share authenticated government documents between government bodies and private organizations without the need of a certain level of human intervention. With the concluding facts of this paper, it is observed that the process of document verification and issuing process's efficiency is drastically improved with our blockchain model. Along with this we reap benefits of security, reliability and transparency.","container-title":"2019 International Conference on Vision Towards Emerging Trends in Communication and Networking (ViTECoN)","DOI":"10.1109/ViTECoN.2019.8899569","event-title":"2019 International Conference on Vision Towards Emerging Trends in Communication and Networking (ViTECoN)","language":"en","page":"1-6","source":"IEEE Xplore","title":"Blockchain Based Identity Verification Model","URL":"https://ieeexplore.ieee.org/abstract/document/8899569/keywords","author":[{"family":"Malik","given":"Gunit"},{"family":"Parasrampuria","given":"Kshitij"},{"family":"Reddy","given":"Sai Prasanth"},{"family":"Shah","given":"Seema"}],"accessed":{"date-parts":[["2025",10,29]]},"issued":{"date-parts":[["2019",3]]}}}],"schema":"https://github.com/citation-style-language/schema/raw/master/csl-citation.json"} </w:instrText>
            </w:r>
            <w:r w:rsidR="00FD1DCF">
              <w:rPr>
                <w:rFonts w:ascii="Arial Narrow" w:hAnsi="Arial Narrow" w:cs="Arial"/>
              </w:rPr>
              <w:fldChar w:fldCharType="separate"/>
            </w:r>
            <w:r w:rsidR="00FD1DCF">
              <w:rPr>
                <w:rFonts w:ascii="Arial Narrow" w:hAnsi="Arial Narrow" w:cs="Arial"/>
                <w:noProof/>
              </w:rPr>
              <w:t>[2]</w:t>
            </w:r>
            <w:r w:rsidR="00FD1DCF">
              <w:rPr>
                <w:rFonts w:ascii="Arial Narrow" w:hAnsi="Arial Narrow" w:cs="Arial"/>
              </w:rPr>
              <w:fldChar w:fldCharType="end"/>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3D5C7B" w:rsidP="00E816ED">
            <w:pPr>
              <w:jc w:val="both"/>
              <w:rPr>
                <w:rFonts w:ascii="Arial Narrow" w:hAnsi="Arial Narrow" w:cs="Arial"/>
              </w:rPr>
            </w:pPr>
            <w:r w:rsidRPr="003D5C7B">
              <w:rPr>
                <w:rFonts w:ascii="Arial Narrow" w:hAnsi="Arial Narrow" w:cs="Arial"/>
              </w:rPr>
              <w:t>Gunit Malik; Kshitij Parasrampuria; Sai Prasanth Reddy; Seema Shah</w:t>
            </w:r>
            <w:r>
              <w:rPr>
                <w:rFonts w:ascii="Arial Narrow" w:hAnsi="Arial Narrow" w:cs="Arial"/>
              </w:rPr>
              <w:t xml:space="preserve"> (2019)</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Résumé </w:t>
            </w:r>
            <w:r w:rsidR="00822C72" w:rsidRPr="0052541A">
              <w:rPr>
                <w:rFonts w:ascii="Arial Narrow" w:hAnsi="Arial Narrow" w:cs="Arial"/>
                <w:b/>
                <w:bCs/>
              </w:rPr>
              <w:t xml:space="preserve"> </w:t>
            </w:r>
            <w:r w:rsidR="00822C72">
              <w:rPr>
                <w:rFonts w:ascii="Arial Narrow" w:hAnsi="Arial Narrow" w:cs="Arial"/>
                <w:b/>
                <w:bCs/>
              </w:rPr>
              <w:t xml:space="preserve">: </w:t>
            </w:r>
            <w:r w:rsidR="00822C72" w:rsidRPr="0052541A">
              <w:rPr>
                <w:rFonts w:ascii="Arial Narrow" w:hAnsi="Arial Narrow" w:cs="Arial"/>
                <w:b/>
                <w:bCs/>
              </w:rPr>
              <w:t>généralité</w:t>
            </w:r>
            <w:r w:rsidR="00822C72">
              <w:rPr>
                <w:rFonts w:ascii="Arial Narrow" w:hAnsi="Arial Narrow" w:cs="Arial"/>
                <w:b/>
                <w:bCs/>
              </w:rPr>
              <w:t>(G)</w:t>
            </w:r>
            <w:r w:rsidR="00822C72" w:rsidRPr="0052541A">
              <w:rPr>
                <w:rFonts w:ascii="Arial Narrow" w:hAnsi="Arial Narrow" w:cs="Arial"/>
                <w:b/>
                <w:bCs/>
              </w:rPr>
              <w:t>, méthode appliquée</w:t>
            </w:r>
            <w:r w:rsidR="00822C72">
              <w:rPr>
                <w:rFonts w:ascii="Arial Narrow" w:hAnsi="Arial Narrow" w:cs="Arial"/>
                <w:b/>
                <w:bCs/>
              </w:rPr>
              <w:t>(M)</w:t>
            </w:r>
            <w:r w:rsidR="00822C72" w:rsidRPr="0052541A">
              <w:rPr>
                <w:rFonts w:ascii="Arial Narrow" w:hAnsi="Arial Narrow" w:cs="Arial"/>
                <w:b/>
                <w:bCs/>
              </w:rPr>
              <w:t>, résultats atteints/ intérêt</w:t>
            </w:r>
            <w:r w:rsidR="00822C72">
              <w:rPr>
                <w:rFonts w:ascii="Arial Narrow" w:hAnsi="Arial Narrow" w:cs="Arial"/>
                <w:b/>
                <w:bCs/>
              </w:rPr>
              <w:t>(R)</w:t>
            </w:r>
            <w:r w:rsidR="00822C72" w:rsidRPr="0052541A">
              <w:rPr>
                <w:rFonts w:ascii="Arial Narrow" w:hAnsi="Arial Narrow" w:cs="Arial"/>
                <w:b/>
                <w:bCs/>
              </w:rPr>
              <w:t>, perspectives dégagées</w:t>
            </w:r>
            <w:r w:rsidR="00822C72">
              <w:rPr>
                <w:rFonts w:ascii="Arial Narrow" w:hAnsi="Arial Narrow" w:cs="Arial"/>
                <w:b/>
                <w:bCs/>
              </w:rPr>
              <w:t>(P)</w:t>
            </w:r>
          </w:p>
        </w:tc>
      </w:tr>
      <w:tr w:rsidR="00E06939" w:rsidRPr="0001685E" w:rsidTr="00E816ED">
        <w:trPr>
          <w:jc w:val="center"/>
        </w:trPr>
        <w:tc>
          <w:tcPr>
            <w:tcW w:w="562" w:type="dxa"/>
            <w:vMerge/>
          </w:tcPr>
          <w:p w:rsidR="00E06939" w:rsidRPr="0001685E" w:rsidRDefault="00E06939" w:rsidP="00E816ED">
            <w:pPr>
              <w:jc w:val="both"/>
              <w:rPr>
                <w:rFonts w:ascii="Arial Narrow" w:hAnsi="Arial Narrow" w:cs="Arial"/>
              </w:rPr>
            </w:pPr>
          </w:p>
        </w:tc>
        <w:tc>
          <w:tcPr>
            <w:tcW w:w="10490" w:type="dxa"/>
          </w:tcPr>
          <w:p w:rsidR="005821AE" w:rsidRDefault="00F76BCF" w:rsidP="005821AE">
            <w:pPr>
              <w:jc w:val="both"/>
              <w:rPr>
                <w:rFonts w:ascii="Arial Narrow" w:hAnsi="Arial Narrow" w:cs="Arial"/>
              </w:rPr>
            </w:pPr>
            <w:r w:rsidRPr="00F641BF">
              <w:rPr>
                <w:rFonts w:ascii="Arial Narrow" w:hAnsi="Arial Narrow" w:cs="Arial"/>
                <w:b/>
                <w:bCs/>
              </w:rPr>
              <w:t>G:</w:t>
            </w:r>
            <w:r>
              <w:rPr>
                <w:rFonts w:ascii="Arial Narrow" w:hAnsi="Arial Narrow" w:cs="Arial"/>
              </w:rPr>
              <w:t xml:space="preserve"> La blockchain est un système décentralisé P2P</w:t>
            </w:r>
            <w:r w:rsidR="00F31384">
              <w:rPr>
                <w:rFonts w:ascii="Arial Narrow" w:hAnsi="Arial Narrow" w:cs="Arial"/>
              </w:rPr>
              <w:t xml:space="preserve"> qui offre </w:t>
            </w:r>
            <w:r w:rsidR="00F31384" w:rsidRPr="00F31384">
              <w:rPr>
                <w:rFonts w:ascii="Arial Narrow" w:hAnsi="Arial Narrow" w:cs="Arial"/>
              </w:rPr>
              <w:t>sécurité, fiabilité, authenticité, immuabilité et transparence</w:t>
            </w:r>
            <w:r w:rsidR="00F31384">
              <w:rPr>
                <w:rFonts w:ascii="Arial Narrow" w:hAnsi="Arial Narrow" w:cs="Arial"/>
              </w:rPr>
              <w:t>.</w:t>
            </w:r>
            <w:r w:rsidR="00D64DF5">
              <w:rPr>
                <w:rFonts w:ascii="Arial Narrow" w:hAnsi="Arial Narrow" w:cs="Arial"/>
              </w:rPr>
              <w:t xml:space="preserve"> L</w:t>
            </w:r>
            <w:r w:rsidR="00D64DF5" w:rsidRPr="00D64DF5">
              <w:rPr>
                <w:rFonts w:ascii="Arial Narrow" w:hAnsi="Arial Narrow" w:cs="Arial"/>
              </w:rPr>
              <w:t xml:space="preserve">es autorités émettrices sont des </w:t>
            </w:r>
            <w:r w:rsidR="00F641BF">
              <w:rPr>
                <w:rFonts w:ascii="Arial Narrow" w:hAnsi="Arial Narrow" w:cs="Arial"/>
              </w:rPr>
              <w:t>entités</w:t>
            </w:r>
            <w:r w:rsidR="00D64DF5" w:rsidRPr="00D64DF5">
              <w:rPr>
                <w:rFonts w:ascii="Arial Narrow" w:hAnsi="Arial Narrow" w:cs="Arial"/>
              </w:rPr>
              <w:t xml:space="preserve"> distinctes qui </w:t>
            </w:r>
            <w:r w:rsidR="007C302E">
              <w:rPr>
                <w:rFonts w:ascii="Arial Narrow" w:hAnsi="Arial Narrow" w:cs="Arial"/>
              </w:rPr>
              <w:t>produisent</w:t>
            </w:r>
            <w:r w:rsidR="00D64DF5" w:rsidRPr="00D64DF5">
              <w:rPr>
                <w:rFonts w:ascii="Arial Narrow" w:hAnsi="Arial Narrow" w:cs="Arial"/>
              </w:rPr>
              <w:t xml:space="preserve"> des documents d'identité </w:t>
            </w:r>
            <w:r w:rsidR="00063427">
              <w:rPr>
                <w:rFonts w:ascii="Arial Narrow" w:hAnsi="Arial Narrow" w:cs="Arial"/>
              </w:rPr>
              <w:t>pour les</w:t>
            </w:r>
            <w:r w:rsidR="00D64DF5" w:rsidRPr="00D64DF5">
              <w:rPr>
                <w:rFonts w:ascii="Arial Narrow" w:hAnsi="Arial Narrow" w:cs="Arial"/>
              </w:rPr>
              <w:t xml:space="preserve"> citoyens. </w:t>
            </w:r>
            <w:r w:rsidR="00D85A64">
              <w:rPr>
                <w:rFonts w:ascii="Arial Narrow" w:hAnsi="Arial Narrow" w:cs="Arial"/>
              </w:rPr>
              <w:t>Le</w:t>
            </w:r>
            <w:r w:rsidR="002123D2">
              <w:rPr>
                <w:rFonts w:ascii="Arial Narrow" w:hAnsi="Arial Narrow" w:cs="Arial"/>
              </w:rPr>
              <w:t xml:space="preserve">s </w:t>
            </w:r>
            <w:r w:rsidR="002123D2" w:rsidRPr="00D64DF5">
              <w:rPr>
                <w:rFonts w:ascii="Arial Narrow" w:hAnsi="Arial Narrow" w:cs="Arial"/>
              </w:rPr>
              <w:t>organismes publics</w:t>
            </w:r>
            <w:r w:rsidR="002123D2">
              <w:rPr>
                <w:rFonts w:ascii="Arial Narrow" w:hAnsi="Arial Narrow" w:cs="Arial"/>
              </w:rPr>
              <w:t xml:space="preserve"> </w:t>
            </w:r>
            <w:r w:rsidR="000E3B87">
              <w:rPr>
                <w:rFonts w:ascii="Arial Narrow" w:hAnsi="Arial Narrow" w:cs="Arial"/>
              </w:rPr>
              <w:t>puisque cloissonnés</w:t>
            </w:r>
            <w:r w:rsidR="008D2FCF">
              <w:rPr>
                <w:rFonts w:ascii="Arial Narrow" w:hAnsi="Arial Narrow" w:cs="Arial"/>
              </w:rPr>
              <w:t xml:space="preserve"> et conscients de la </w:t>
            </w:r>
            <w:r w:rsidR="008D2FCF" w:rsidRPr="00D64DF5">
              <w:rPr>
                <w:rFonts w:ascii="Arial Narrow" w:hAnsi="Arial Narrow" w:cs="Arial"/>
              </w:rPr>
              <w:t>falsification des documents</w:t>
            </w:r>
            <w:r w:rsidR="000E3B87">
              <w:rPr>
                <w:rFonts w:ascii="Arial Narrow" w:hAnsi="Arial Narrow" w:cs="Arial"/>
              </w:rPr>
              <w:t>,</w:t>
            </w:r>
            <w:r w:rsidR="00D64DF5" w:rsidRPr="00D64DF5">
              <w:rPr>
                <w:rFonts w:ascii="Arial Narrow" w:hAnsi="Arial Narrow" w:cs="Arial"/>
              </w:rPr>
              <w:t xml:space="preserve"> </w:t>
            </w:r>
            <w:r w:rsidR="00C03AB2">
              <w:rPr>
                <w:rFonts w:ascii="Arial Narrow" w:hAnsi="Arial Narrow" w:cs="Arial"/>
              </w:rPr>
              <w:t>passent par</w:t>
            </w:r>
            <w:r w:rsidR="00DF3621">
              <w:rPr>
                <w:rFonts w:ascii="Arial Narrow" w:hAnsi="Arial Narrow" w:cs="Arial"/>
              </w:rPr>
              <w:t xml:space="preserve">  de </w:t>
            </w:r>
            <w:r w:rsidR="00DF3621" w:rsidRPr="00D64DF5">
              <w:rPr>
                <w:rFonts w:ascii="Arial Narrow" w:hAnsi="Arial Narrow" w:cs="Arial"/>
              </w:rPr>
              <w:t>fastidieux et long</w:t>
            </w:r>
            <w:r w:rsidR="00DF3621">
              <w:rPr>
                <w:rFonts w:ascii="Arial Narrow" w:hAnsi="Arial Narrow" w:cs="Arial"/>
              </w:rPr>
              <w:t xml:space="preserve"> </w:t>
            </w:r>
            <w:r w:rsidR="00DF3621" w:rsidRPr="00D64DF5">
              <w:rPr>
                <w:rFonts w:ascii="Arial Narrow" w:hAnsi="Arial Narrow" w:cs="Arial"/>
              </w:rPr>
              <w:t xml:space="preserve">processus </w:t>
            </w:r>
            <w:r w:rsidR="00DF3621">
              <w:rPr>
                <w:rFonts w:ascii="Arial Narrow" w:hAnsi="Arial Narrow" w:cs="Arial"/>
              </w:rPr>
              <w:t xml:space="preserve">de </w:t>
            </w:r>
            <w:r w:rsidR="00D64DF5" w:rsidRPr="00D64DF5">
              <w:rPr>
                <w:rFonts w:ascii="Arial Narrow" w:hAnsi="Arial Narrow" w:cs="Arial"/>
              </w:rPr>
              <w:t xml:space="preserve">vérification des documents. </w:t>
            </w:r>
            <w:r w:rsidR="00213F25">
              <w:rPr>
                <w:rFonts w:ascii="Arial Narrow" w:hAnsi="Arial Narrow" w:cs="Arial"/>
              </w:rPr>
              <w:t>En se focalisant sur l’amélioration de l</w:t>
            </w:r>
            <w:r w:rsidR="00213F25" w:rsidRPr="00455302">
              <w:rPr>
                <w:rFonts w:ascii="Arial Narrow" w:hAnsi="Arial Narrow" w:cs="Arial"/>
              </w:rPr>
              <w:t>'efficacité et la sécurité</w:t>
            </w:r>
            <w:r w:rsidR="00213F25">
              <w:rPr>
                <w:rFonts w:ascii="Arial Narrow" w:hAnsi="Arial Narrow" w:cs="Arial"/>
              </w:rPr>
              <w:t xml:space="preserve"> que pourrait apporté la blockchain, l</w:t>
            </w:r>
            <w:r w:rsidR="00957F56">
              <w:rPr>
                <w:rFonts w:ascii="Arial Narrow" w:hAnsi="Arial Narrow" w:cs="Arial"/>
              </w:rPr>
              <w:t xml:space="preserve">es </w:t>
            </w:r>
            <w:r w:rsidR="00213F25">
              <w:rPr>
                <w:rFonts w:ascii="Arial Narrow" w:hAnsi="Arial Narrow" w:cs="Arial"/>
              </w:rPr>
              <w:t>auteur</w:t>
            </w:r>
            <w:r w:rsidR="00957F56">
              <w:rPr>
                <w:rFonts w:ascii="Arial Narrow" w:hAnsi="Arial Narrow" w:cs="Arial"/>
              </w:rPr>
              <w:t>s</w:t>
            </w:r>
            <w:r w:rsidR="00213F25">
              <w:rPr>
                <w:rFonts w:ascii="Arial Narrow" w:hAnsi="Arial Narrow" w:cs="Arial"/>
              </w:rPr>
              <w:t xml:space="preserve"> </w:t>
            </w:r>
            <w:r w:rsidR="00C76F34">
              <w:rPr>
                <w:rFonts w:ascii="Arial Narrow" w:hAnsi="Arial Narrow" w:cs="Arial"/>
              </w:rPr>
              <w:t>se sont fixés</w:t>
            </w:r>
            <w:r w:rsidR="00213F25">
              <w:rPr>
                <w:rFonts w:ascii="Arial Narrow" w:hAnsi="Arial Narrow" w:cs="Arial"/>
              </w:rPr>
              <w:t xml:space="preserve"> </w:t>
            </w:r>
            <w:r w:rsidR="00472C7B">
              <w:rPr>
                <w:rFonts w:ascii="Arial Narrow" w:hAnsi="Arial Narrow" w:cs="Arial"/>
              </w:rPr>
              <w:t>comme</w:t>
            </w:r>
            <w:r w:rsidR="00213F25">
              <w:rPr>
                <w:rFonts w:ascii="Arial Narrow" w:hAnsi="Arial Narrow" w:cs="Arial"/>
              </w:rPr>
              <w:t xml:space="preserve"> objectif</w:t>
            </w:r>
            <w:r w:rsidR="00472C7B">
              <w:rPr>
                <w:rFonts w:ascii="Arial Narrow" w:hAnsi="Arial Narrow" w:cs="Arial"/>
              </w:rPr>
              <w:t xml:space="preserve">, le </w:t>
            </w:r>
            <w:r w:rsidR="00213F25" w:rsidRPr="00FA60A1">
              <w:rPr>
                <w:rFonts w:ascii="Arial Narrow" w:hAnsi="Arial Narrow" w:cs="Arial"/>
              </w:rPr>
              <w:t>développe</w:t>
            </w:r>
            <w:r w:rsidR="00472C7B">
              <w:rPr>
                <w:rFonts w:ascii="Arial Narrow" w:hAnsi="Arial Narrow" w:cs="Arial"/>
              </w:rPr>
              <w:t>ment</w:t>
            </w:r>
            <w:r w:rsidR="00213F25" w:rsidRPr="00FA60A1">
              <w:rPr>
                <w:rFonts w:ascii="Arial Narrow" w:hAnsi="Arial Narrow" w:cs="Arial"/>
              </w:rPr>
              <w:t xml:space="preserve"> </w:t>
            </w:r>
            <w:r w:rsidR="00472C7B">
              <w:rPr>
                <w:rFonts w:ascii="Arial Narrow" w:hAnsi="Arial Narrow" w:cs="Arial"/>
              </w:rPr>
              <w:t>d’</w:t>
            </w:r>
            <w:r w:rsidR="00213F25" w:rsidRPr="00FA60A1">
              <w:rPr>
                <w:rFonts w:ascii="Arial Narrow" w:hAnsi="Arial Narrow" w:cs="Arial"/>
              </w:rPr>
              <w:t xml:space="preserve">un réseau blockchain privé autorisé où les documents officiels d'un </w:t>
            </w:r>
            <w:r w:rsidR="00213F25">
              <w:rPr>
                <w:rFonts w:ascii="Arial Narrow" w:hAnsi="Arial Narrow" w:cs="Arial"/>
              </w:rPr>
              <w:t>citoyen</w:t>
            </w:r>
            <w:r w:rsidR="00213F25" w:rsidRPr="00FA60A1">
              <w:rPr>
                <w:rFonts w:ascii="Arial Narrow" w:hAnsi="Arial Narrow" w:cs="Arial"/>
              </w:rPr>
              <w:t xml:space="preserve"> peuvent être partagés par les organismes gouvernementaux, les organisations et les établissements d'enseignement</w:t>
            </w:r>
            <w:r w:rsidR="002259B9">
              <w:rPr>
                <w:rFonts w:ascii="Arial Narrow" w:hAnsi="Arial Narrow" w:cs="Arial"/>
              </w:rPr>
              <w:t>,</w:t>
            </w:r>
            <w:r w:rsidR="00815FDA">
              <w:rPr>
                <w:rFonts w:ascii="Arial Narrow" w:hAnsi="Arial Narrow" w:cs="Arial"/>
              </w:rPr>
              <w:t xml:space="preserve"> </w:t>
            </w:r>
            <w:r w:rsidR="00815FDA" w:rsidRPr="00BF3726">
              <w:rPr>
                <w:rFonts w:ascii="Arial Narrow" w:hAnsi="Arial Narrow" w:cs="Arial"/>
              </w:rPr>
              <w:t>sans nécessiter un certain niveau d'intervention humaine</w:t>
            </w:r>
            <w:r w:rsidR="00213F25">
              <w:rPr>
                <w:rFonts w:ascii="Arial Narrow" w:hAnsi="Arial Narrow" w:cs="Arial"/>
              </w:rPr>
              <w:t>.</w:t>
            </w:r>
          </w:p>
          <w:p w:rsidR="00E06939" w:rsidRPr="0099118B" w:rsidRDefault="00213F25" w:rsidP="005821AE">
            <w:pPr>
              <w:jc w:val="both"/>
              <w:rPr>
                <w:rFonts w:ascii="Arial Narrow" w:hAnsi="Arial Narrow" w:cs="Arial"/>
                <w:b/>
                <w:bCs/>
              </w:rPr>
            </w:pPr>
            <w:r w:rsidRPr="000716B3">
              <w:rPr>
                <w:rFonts w:ascii="Arial Narrow" w:hAnsi="Arial Narrow" w:cs="Arial"/>
                <w:b/>
                <w:bCs/>
              </w:rPr>
              <w:t xml:space="preserve">M: </w:t>
            </w:r>
          </w:p>
          <w:p w:rsidR="00876FFE" w:rsidRDefault="00876FFE" w:rsidP="005821AE">
            <w:pPr>
              <w:jc w:val="both"/>
              <w:rPr>
                <w:rFonts w:ascii="Arial Narrow" w:hAnsi="Arial Narrow" w:cs="Arial"/>
              </w:rPr>
            </w:pPr>
            <w:r w:rsidRPr="00876FFE">
              <w:rPr>
                <w:rFonts w:ascii="Arial Narrow" w:hAnsi="Arial Narrow" w:cs="Arial"/>
                <w:b/>
                <w:bCs/>
              </w:rPr>
              <w:t>R:</w:t>
            </w:r>
            <w:r>
              <w:rPr>
                <w:rFonts w:ascii="Arial Narrow" w:hAnsi="Arial Narrow" w:cs="Arial"/>
              </w:rPr>
              <w:t xml:space="preserve"> Les auteurs affirment</w:t>
            </w:r>
            <w:r w:rsidRPr="00876FFE">
              <w:rPr>
                <w:rFonts w:ascii="Arial Narrow" w:hAnsi="Arial Narrow" w:cs="Arial"/>
              </w:rPr>
              <w:t xml:space="preserve"> que modèle</w:t>
            </w:r>
            <w:r>
              <w:rPr>
                <w:rFonts w:ascii="Arial Narrow" w:hAnsi="Arial Narrow" w:cs="Arial"/>
              </w:rPr>
              <w:t xml:space="preserve"> </w:t>
            </w:r>
            <w:r w:rsidRPr="00876FFE">
              <w:rPr>
                <w:rFonts w:ascii="Arial Narrow" w:hAnsi="Arial Narrow" w:cs="Arial"/>
              </w:rPr>
              <w:t>blockchain</w:t>
            </w:r>
            <w:r>
              <w:rPr>
                <w:rFonts w:ascii="Arial Narrow" w:hAnsi="Arial Narrow" w:cs="Arial"/>
              </w:rPr>
              <w:t xml:space="preserve"> proposé</w:t>
            </w:r>
            <w:r w:rsidRPr="00876FFE">
              <w:rPr>
                <w:rFonts w:ascii="Arial Narrow" w:hAnsi="Arial Narrow" w:cs="Arial"/>
              </w:rPr>
              <w:t xml:space="preserve"> améliore considérablement l'efficacité du processus de vérification et de délivrance des documents</w:t>
            </w:r>
            <w:r w:rsidR="00867CF0">
              <w:rPr>
                <w:rFonts w:ascii="Arial Narrow" w:hAnsi="Arial Narrow" w:cs="Arial"/>
              </w:rPr>
              <w:t>, surtout en termes de sécurité, de fiabilité et de transparence</w:t>
            </w:r>
            <w:r w:rsidRPr="00876FFE">
              <w:rPr>
                <w:rFonts w:ascii="Arial Narrow" w:hAnsi="Arial Narrow" w:cs="Arial"/>
              </w:rPr>
              <w:t>.</w:t>
            </w:r>
          </w:p>
          <w:p w:rsidR="009256E5" w:rsidRPr="00867CF0" w:rsidRDefault="009256E5" w:rsidP="005821AE">
            <w:pPr>
              <w:jc w:val="both"/>
              <w:rPr>
                <w:rFonts w:ascii="Arial Narrow" w:hAnsi="Arial Narrow" w:cs="Arial"/>
                <w:b/>
                <w:bCs/>
              </w:rPr>
            </w:pPr>
            <w:r w:rsidRPr="00867CF0">
              <w:rPr>
                <w:rFonts w:ascii="Arial Narrow" w:hAnsi="Arial Narrow" w:cs="Arial"/>
                <w:b/>
                <w:bCs/>
              </w:rPr>
              <w:t xml:space="preserve">P: </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06939" w:rsidRPr="006F1A2F" w:rsidTr="00E816ED">
        <w:trPr>
          <w:jc w:val="center"/>
        </w:trPr>
        <w:tc>
          <w:tcPr>
            <w:tcW w:w="562" w:type="dxa"/>
            <w:vMerge/>
          </w:tcPr>
          <w:p w:rsidR="00E06939" w:rsidRPr="006F1A2F" w:rsidRDefault="00E06939" w:rsidP="00E816ED">
            <w:pPr>
              <w:jc w:val="both"/>
              <w:rPr>
                <w:rFonts w:ascii="Arial Narrow" w:hAnsi="Arial Narrow" w:cs="Arial"/>
              </w:rPr>
            </w:pPr>
          </w:p>
        </w:tc>
        <w:tc>
          <w:tcPr>
            <w:tcW w:w="10490" w:type="dxa"/>
          </w:tcPr>
          <w:p w:rsidR="00E06939" w:rsidRPr="006F1A2F" w:rsidRDefault="00E25CF8" w:rsidP="00E816ED">
            <w:pPr>
              <w:jc w:val="both"/>
              <w:rPr>
                <w:rFonts w:ascii="Arial Narrow" w:hAnsi="Arial Narrow" w:cs="Arial"/>
              </w:rPr>
            </w:pPr>
            <w:r>
              <w:rPr>
                <w:rFonts w:ascii="Arial Narrow" w:hAnsi="Arial Narrow" w:cs="Arial"/>
              </w:rPr>
              <w:t>Il est possible d’utiliser un réseau blockchain privé autorisé</w:t>
            </w:r>
            <w:r w:rsidR="00AF1562">
              <w:rPr>
                <w:rFonts w:ascii="Arial Narrow" w:hAnsi="Arial Narrow" w:cs="Arial"/>
              </w:rPr>
              <w:t xml:space="preserve"> dans </w:t>
            </w:r>
            <w:r w:rsidR="0059673D">
              <w:rPr>
                <w:rFonts w:ascii="Arial Narrow" w:hAnsi="Arial Narrow" w:cs="Arial"/>
              </w:rPr>
              <w:t>des processus de vérification et de délivrance de documents.</w:t>
            </w:r>
            <w:r w:rsidR="00E61971">
              <w:rPr>
                <w:rFonts w:ascii="Arial Narrow" w:hAnsi="Arial Narrow" w:cs="Arial"/>
              </w:rPr>
              <w:t xml:space="preserve"> Mais </w:t>
            </w:r>
            <w:r w:rsidR="003F66F2">
              <w:rPr>
                <w:rFonts w:ascii="Arial Narrow" w:hAnsi="Arial Narrow" w:cs="Arial"/>
              </w:rPr>
              <w:t xml:space="preserve">le contenu accessible de </w:t>
            </w:r>
            <w:r w:rsidR="007003AC">
              <w:rPr>
                <w:rFonts w:ascii="Arial Narrow" w:hAnsi="Arial Narrow" w:cs="Arial"/>
              </w:rPr>
              <w:t xml:space="preserve">cet article </w:t>
            </w:r>
            <w:r w:rsidR="00E61971">
              <w:rPr>
                <w:rFonts w:ascii="Arial Narrow" w:hAnsi="Arial Narrow" w:cs="Arial"/>
              </w:rPr>
              <w:t xml:space="preserve">n’est pas suffisamment </w:t>
            </w:r>
            <w:r w:rsidR="00456118">
              <w:rPr>
                <w:rFonts w:ascii="Arial Narrow" w:hAnsi="Arial Narrow" w:cs="Arial"/>
              </w:rPr>
              <w:t>fourni pour permettre son exploitation.</w:t>
            </w:r>
          </w:p>
        </w:tc>
      </w:tr>
    </w:tbl>
    <w:p w:rsidR="00E06939" w:rsidRDefault="00E06939"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96FD7" w:rsidRPr="0052541A" w:rsidTr="00E816ED">
        <w:trPr>
          <w:jc w:val="center"/>
        </w:trPr>
        <w:tc>
          <w:tcPr>
            <w:tcW w:w="562" w:type="dxa"/>
            <w:vMerge w:val="restart"/>
            <w:shd w:val="clear" w:color="auto" w:fill="83CAEB" w:themeFill="accent1" w:themeFillTint="66"/>
            <w:vAlign w:val="center"/>
          </w:tcPr>
          <w:p w:rsidR="00E96FD7" w:rsidRPr="0052541A" w:rsidRDefault="00E96FD7" w:rsidP="00E816ED">
            <w:pPr>
              <w:jc w:val="center"/>
              <w:rPr>
                <w:rFonts w:ascii="Arial Narrow" w:hAnsi="Arial Narrow" w:cs="Arial"/>
                <w:b/>
                <w:bCs/>
              </w:rPr>
            </w:pPr>
            <w:r>
              <w:rPr>
                <w:rFonts w:ascii="Arial Narrow" w:hAnsi="Arial Narrow" w:cs="Arial"/>
                <w:b/>
                <w:bCs/>
              </w:rPr>
              <w:t>N°3</w:t>
            </w: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Titre </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8727FA" w:rsidP="00E816ED">
            <w:pPr>
              <w:jc w:val="both"/>
              <w:rPr>
                <w:rFonts w:ascii="Arial Narrow" w:hAnsi="Arial Narrow" w:cs="Arial"/>
              </w:rPr>
            </w:pPr>
            <w:r w:rsidRPr="008727FA">
              <w:rPr>
                <w:rFonts w:ascii="Arial Narrow" w:hAnsi="Arial Narrow" w:cs="Arial"/>
              </w:rPr>
              <w:t>The Use of Blockchain Technology and OCR in E-Government for Document Management: Inbound Invoice Management as an Example</w:t>
            </w:r>
            <w:r>
              <w:rPr>
                <w:rFonts w:ascii="Arial Narrow" w:hAnsi="Arial Narrow" w:cs="Arial"/>
              </w:rPr>
              <w:t xml:space="preserve"> </w:t>
            </w:r>
            <w:r w:rsidR="00AD5F48">
              <w:rPr>
                <w:rFonts w:ascii="Arial Narrow" w:hAnsi="Arial Narrow" w:cs="Arial"/>
              </w:rPr>
              <w:fldChar w:fldCharType="begin"/>
            </w:r>
            <w:r w:rsidR="00AD5F48">
              <w:rPr>
                <w:rFonts w:ascii="Arial Narrow" w:hAnsi="Arial Narrow" w:cs="Arial"/>
              </w:rPr>
              <w:instrText xml:space="preserve"> ADDIN ZOTERO_ITEM CSL_CITATION {"citationID":"MnDqc4dy","properties":{"formattedCitation":"[3]","plainCitation":"[3]","noteIndex":0},"citationItems":[{"id":139,"uris":["http://zotero.org/users/16284513/items/9WNUZC7K"],"itemData":{"id":139,"type":"article-journal","abstract":"The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AD5F48">
              <w:rPr>
                <w:rFonts w:ascii="Arial Narrow" w:hAnsi="Arial Narrow" w:cs="Arial"/>
              </w:rPr>
              <w:fldChar w:fldCharType="separate"/>
            </w:r>
            <w:r w:rsidR="00AD5F48">
              <w:rPr>
                <w:rFonts w:ascii="Arial Narrow" w:hAnsi="Arial Narrow" w:cs="Arial"/>
                <w:noProof/>
              </w:rPr>
              <w:t>[3]</w:t>
            </w:r>
            <w:r w:rsidR="00AD5F48">
              <w:rPr>
                <w:rFonts w:ascii="Arial Narrow" w:hAnsi="Arial Narrow" w:cs="Arial"/>
              </w:rPr>
              <w:fldChar w:fldCharType="end"/>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6240ED" w:rsidP="00E816ED">
            <w:pPr>
              <w:jc w:val="both"/>
              <w:rPr>
                <w:rFonts w:ascii="Arial Narrow" w:hAnsi="Arial Narrow" w:cs="Arial"/>
              </w:rPr>
            </w:pPr>
            <w:r w:rsidRPr="006240ED">
              <w:rPr>
                <w:rFonts w:ascii="Arial Narrow" w:hAnsi="Arial Narrow" w:cs="Arial"/>
              </w:rPr>
              <w:t>Fatima Azzam , Mariam Jaber , Amany Saies , Tareq Kirresh , Ruba Awadallah, Abdallah Karakra , Hafez Barghouthi and Saleh Amarneh</w:t>
            </w:r>
            <w:r w:rsidR="00BF5F73">
              <w:rPr>
                <w:rFonts w:ascii="Arial Narrow" w:hAnsi="Arial Narrow" w:cs="Arial"/>
              </w:rPr>
              <w:t xml:space="preserve"> (21-07-2023)</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E96FD7" w:rsidRPr="0001685E" w:rsidTr="00E816ED">
        <w:trPr>
          <w:jc w:val="center"/>
        </w:trPr>
        <w:tc>
          <w:tcPr>
            <w:tcW w:w="562" w:type="dxa"/>
            <w:vMerge/>
          </w:tcPr>
          <w:p w:rsidR="00E96FD7" w:rsidRPr="0001685E" w:rsidRDefault="00E96FD7" w:rsidP="00E816ED">
            <w:pPr>
              <w:jc w:val="both"/>
              <w:rPr>
                <w:rFonts w:ascii="Arial Narrow" w:hAnsi="Arial Narrow" w:cs="Arial"/>
              </w:rPr>
            </w:pPr>
          </w:p>
        </w:tc>
        <w:tc>
          <w:tcPr>
            <w:tcW w:w="10490" w:type="dxa"/>
          </w:tcPr>
          <w:p w:rsidR="00E96FD7" w:rsidRPr="005A002A" w:rsidRDefault="005A002A" w:rsidP="00E816ED">
            <w:pPr>
              <w:jc w:val="both"/>
              <w:rPr>
                <w:rFonts w:ascii="Arial Narrow" w:hAnsi="Arial Narrow" w:cs="Arial"/>
              </w:rPr>
            </w:pPr>
            <w:r w:rsidRPr="005A002A">
              <w:rPr>
                <w:rFonts w:ascii="Arial Narrow" w:hAnsi="Arial Narrow" w:cs="Arial"/>
                <w:b/>
                <w:bCs/>
              </w:rPr>
              <w:t>G:</w:t>
            </w:r>
            <w:r w:rsidRPr="00AF3E2F">
              <w:rPr>
                <w:rFonts w:ascii="Arial Narrow" w:hAnsi="Arial Narrow" w:cs="Arial"/>
              </w:rPr>
              <w:t xml:space="preserve"> </w:t>
            </w:r>
            <w:r w:rsidR="00AF3E2F">
              <w:rPr>
                <w:rFonts w:ascii="Arial Narrow" w:hAnsi="Arial Narrow" w:cs="Arial"/>
              </w:rPr>
              <w:t>D</w:t>
            </w:r>
            <w:r w:rsidRPr="00AF3E2F">
              <w:rPr>
                <w:rFonts w:ascii="Arial Narrow" w:hAnsi="Arial Narrow" w:cs="Arial"/>
              </w:rPr>
              <w:t>ans un contexte</w:t>
            </w:r>
            <w:r w:rsidR="00AF3E2F">
              <w:rPr>
                <w:rFonts w:ascii="Arial Narrow" w:hAnsi="Arial Narrow" w:cs="Arial"/>
              </w:rPr>
              <w:t xml:space="preserve"> de modernisation des administration</w:t>
            </w:r>
            <w:r w:rsidR="00DE3437">
              <w:rPr>
                <w:rFonts w:ascii="Arial Narrow" w:hAnsi="Arial Narrow" w:cs="Arial"/>
              </w:rPr>
              <w:t xml:space="preserve">s </w:t>
            </w:r>
            <w:r w:rsidR="0058753E">
              <w:rPr>
                <w:rFonts w:ascii="Arial Narrow" w:hAnsi="Arial Narrow" w:cs="Arial"/>
              </w:rPr>
              <w:t xml:space="preserve">afin de réduire le travail manuel, les risques de fraudes, d’erreurs et de défaillance, </w:t>
            </w:r>
            <w:r w:rsidR="00C600CE">
              <w:rPr>
                <w:rFonts w:ascii="Arial Narrow" w:hAnsi="Arial Narrow" w:cs="Arial"/>
              </w:rPr>
              <w:t>il s’avère nécessaire de résoudre les question de fiabilité et de précision des données.</w:t>
            </w:r>
            <w:r w:rsidR="00CC0522">
              <w:rPr>
                <w:rFonts w:ascii="Arial Narrow" w:hAnsi="Arial Narrow" w:cs="Arial"/>
              </w:rPr>
              <w:t xml:space="preserve"> </w:t>
            </w:r>
            <w:r w:rsidR="00F916D8">
              <w:rPr>
                <w:rFonts w:ascii="Arial Narrow" w:hAnsi="Arial Narrow" w:cs="Arial"/>
              </w:rPr>
              <w:t>Estimant que l</w:t>
            </w:r>
            <w:r w:rsidR="00CC0522">
              <w:rPr>
                <w:rFonts w:ascii="Arial Narrow" w:hAnsi="Arial Narrow" w:cs="Arial"/>
              </w:rPr>
              <w:t xml:space="preserve">’adoption de la technologie blockchain </w:t>
            </w:r>
            <w:r w:rsidR="00766890">
              <w:rPr>
                <w:rFonts w:ascii="Arial Narrow" w:hAnsi="Arial Narrow" w:cs="Arial"/>
              </w:rPr>
              <w:t>demontre son éfficacité pour résoudre ces problèmes</w:t>
            </w:r>
            <w:r w:rsidR="008B2CD2">
              <w:rPr>
                <w:rFonts w:ascii="Arial Narrow" w:hAnsi="Arial Narrow" w:cs="Arial"/>
              </w:rPr>
              <w:t>, l</w:t>
            </w:r>
            <w:r w:rsidR="00F916D8">
              <w:rPr>
                <w:rFonts w:ascii="Arial Narrow" w:hAnsi="Arial Narrow" w:cs="Arial"/>
              </w:rPr>
              <w:t xml:space="preserve">es auteurs ont </w:t>
            </w:r>
            <w:r w:rsidR="008328FF" w:rsidRPr="008328FF">
              <w:rPr>
                <w:rFonts w:ascii="Arial Narrow" w:hAnsi="Arial Narrow" w:cs="Arial"/>
              </w:rPr>
              <w:t>propos</w:t>
            </w:r>
            <w:r w:rsidR="008328FF">
              <w:rPr>
                <w:rFonts w:ascii="Arial Narrow" w:hAnsi="Arial Narrow" w:cs="Arial"/>
              </w:rPr>
              <w:t>é</w:t>
            </w:r>
            <w:r w:rsidR="008328FF" w:rsidRPr="008328FF">
              <w:rPr>
                <w:rFonts w:ascii="Arial Narrow" w:hAnsi="Arial Narrow" w:cs="Arial"/>
              </w:rPr>
              <w:t xml:space="preserve"> le modèle de système SECHash</w:t>
            </w:r>
            <w:r w:rsidR="008778A2">
              <w:rPr>
                <w:rFonts w:ascii="Arial Narrow" w:hAnsi="Arial Narrow" w:cs="Arial"/>
              </w:rPr>
              <w:t xml:space="preserve"> </w:t>
            </w:r>
            <w:r w:rsidR="008778A2" w:rsidRPr="00056209">
              <w:rPr>
                <w:rFonts w:ascii="Arial Narrow" w:hAnsi="Arial Narrow" w:cs="Arial"/>
              </w:rPr>
              <w:t>(Scanning, Extraction, Confirmation, and Hashing of Documents)</w:t>
            </w:r>
            <w:r w:rsidR="008328FF" w:rsidRPr="008328FF">
              <w:rPr>
                <w:rFonts w:ascii="Arial Narrow" w:hAnsi="Arial Narrow" w:cs="Arial"/>
              </w:rPr>
              <w:t>, qui intègre les technologies blockchain et de reconnaissance optique de caractères (OCR)</w:t>
            </w:r>
            <w:r w:rsidR="008328FF">
              <w:rPr>
                <w:rFonts w:ascii="Arial Narrow" w:hAnsi="Arial Narrow" w:cs="Arial"/>
              </w:rPr>
              <w:t>.</w:t>
            </w:r>
            <w:r w:rsidR="008328FF" w:rsidRPr="008328FF">
              <w:rPr>
                <w:rFonts w:ascii="Arial Narrow" w:hAnsi="Arial Narrow" w:cs="Arial"/>
              </w:rPr>
              <w:t xml:space="preserve"> </w:t>
            </w:r>
            <w:r w:rsidR="008328FF">
              <w:rPr>
                <w:rFonts w:ascii="Arial Narrow" w:hAnsi="Arial Narrow" w:cs="Arial"/>
              </w:rPr>
              <w:t>L</w:t>
            </w:r>
            <w:r w:rsidR="008328FF" w:rsidRPr="008328FF">
              <w:rPr>
                <w:rFonts w:ascii="Arial Narrow" w:hAnsi="Arial Narrow" w:cs="Arial"/>
              </w:rPr>
              <w:t xml:space="preserve">e but </w:t>
            </w:r>
            <w:r w:rsidR="004327AA">
              <w:rPr>
                <w:rFonts w:ascii="Arial Narrow" w:hAnsi="Arial Narrow" w:cs="Arial"/>
              </w:rPr>
              <w:t xml:space="preserve">est </w:t>
            </w:r>
            <w:r w:rsidR="008328FF" w:rsidRPr="008328FF">
              <w:rPr>
                <w:rFonts w:ascii="Arial Narrow" w:hAnsi="Arial Narrow" w:cs="Arial"/>
              </w:rPr>
              <w:t>de réglementer le traitement des documents entrants</w:t>
            </w:r>
            <w:r w:rsidR="004327AA">
              <w:rPr>
                <w:rFonts w:ascii="Arial Narrow" w:hAnsi="Arial Narrow" w:cs="Arial"/>
              </w:rPr>
              <w:t xml:space="preserve"> (factures)</w:t>
            </w:r>
            <w:r w:rsidR="008328FF" w:rsidRPr="008328FF">
              <w:rPr>
                <w:rFonts w:ascii="Arial Narrow" w:hAnsi="Arial Narrow" w:cs="Arial"/>
              </w:rPr>
              <w:t xml:space="preserve"> par les agences gouvernementales.</w:t>
            </w:r>
            <w:r w:rsidR="00394B8B">
              <w:rPr>
                <w:rFonts w:ascii="Arial Narrow" w:hAnsi="Arial Narrow" w:cs="Arial"/>
              </w:rPr>
              <w:t xml:space="preserve"> Ce modèle </w:t>
            </w:r>
            <w:r w:rsidR="00394B8B" w:rsidRPr="00E229CE">
              <w:rPr>
                <w:rFonts w:ascii="Arial Narrow" w:hAnsi="Arial Narrow" w:cs="Arial"/>
              </w:rPr>
              <w:t>vise</w:t>
            </w:r>
            <w:r w:rsidR="00394B8B">
              <w:rPr>
                <w:rFonts w:ascii="Arial Narrow" w:hAnsi="Arial Narrow" w:cs="Arial"/>
              </w:rPr>
              <w:t xml:space="preserve"> non seulement</w:t>
            </w:r>
            <w:r w:rsidR="00394B8B" w:rsidRPr="00E229CE">
              <w:rPr>
                <w:rFonts w:ascii="Arial Narrow" w:hAnsi="Arial Narrow" w:cs="Arial"/>
              </w:rPr>
              <w:t xml:space="preserve"> à </w:t>
            </w:r>
            <w:r w:rsidR="00394B8B" w:rsidRPr="00E229CE">
              <w:rPr>
                <w:rFonts w:ascii="Arial Narrow" w:hAnsi="Arial Narrow" w:cs="Arial"/>
              </w:rPr>
              <w:lastRenderedPageBreak/>
              <w:t xml:space="preserve">maintenir l'intégrité </w:t>
            </w:r>
            <w:r w:rsidR="00394B8B">
              <w:rPr>
                <w:rFonts w:ascii="Arial Narrow" w:hAnsi="Arial Narrow" w:cs="Arial"/>
              </w:rPr>
              <w:t xml:space="preserve">et l’exactitude </w:t>
            </w:r>
            <w:r w:rsidR="00394B8B" w:rsidRPr="00E229CE">
              <w:rPr>
                <w:rFonts w:ascii="Arial Narrow" w:hAnsi="Arial Narrow" w:cs="Arial"/>
              </w:rPr>
              <w:t xml:space="preserve">des données des </w:t>
            </w:r>
            <w:r w:rsidR="00394B8B">
              <w:rPr>
                <w:rFonts w:ascii="Arial Narrow" w:hAnsi="Arial Narrow" w:cs="Arial"/>
              </w:rPr>
              <w:t>factures entrantes</w:t>
            </w:r>
            <w:r w:rsidR="00394B8B" w:rsidRPr="00E229CE">
              <w:rPr>
                <w:rFonts w:ascii="Arial Narrow" w:hAnsi="Arial Narrow" w:cs="Arial"/>
              </w:rPr>
              <w:t xml:space="preserve"> en interdisant leur modification après leur acceptation</w:t>
            </w:r>
            <w:r w:rsidR="00394B8B">
              <w:rPr>
                <w:rFonts w:ascii="Arial Narrow" w:hAnsi="Arial Narrow" w:cs="Arial"/>
              </w:rPr>
              <w:t>, mais aussi</w:t>
            </w:r>
            <w:r w:rsidR="00394B8B" w:rsidRPr="00E229CE">
              <w:rPr>
                <w:rFonts w:ascii="Arial Narrow" w:hAnsi="Arial Narrow" w:cs="Arial"/>
              </w:rPr>
              <w:t xml:space="preserve"> </w:t>
            </w:r>
            <w:r w:rsidR="00394B8B">
              <w:rPr>
                <w:rFonts w:ascii="Arial Narrow" w:hAnsi="Arial Narrow" w:cs="Arial"/>
              </w:rPr>
              <w:t>à</w:t>
            </w:r>
            <w:r w:rsidR="00394B8B" w:rsidRPr="00E229CE">
              <w:rPr>
                <w:rFonts w:ascii="Arial Narrow" w:hAnsi="Arial Narrow" w:cs="Arial"/>
              </w:rPr>
              <w:t xml:space="preserve"> garanti</w:t>
            </w:r>
            <w:r w:rsidR="00394B8B">
              <w:rPr>
                <w:rFonts w:ascii="Arial Narrow" w:hAnsi="Arial Narrow" w:cs="Arial"/>
              </w:rPr>
              <w:t>r</w:t>
            </w:r>
            <w:r w:rsidR="00394B8B" w:rsidRPr="00E229CE">
              <w:rPr>
                <w:rFonts w:ascii="Arial Narrow" w:hAnsi="Arial Narrow" w:cs="Arial"/>
              </w:rPr>
              <w:t xml:space="preserve"> que les </w:t>
            </w:r>
            <w:r w:rsidR="00394B8B">
              <w:rPr>
                <w:rFonts w:ascii="Arial Narrow" w:hAnsi="Arial Narrow" w:cs="Arial"/>
              </w:rPr>
              <w:t>factures</w:t>
            </w:r>
            <w:r w:rsidR="00394B8B" w:rsidRPr="00E229CE">
              <w:rPr>
                <w:rFonts w:ascii="Arial Narrow" w:hAnsi="Arial Narrow" w:cs="Arial"/>
              </w:rPr>
              <w:t xml:space="preserve"> accepté</w:t>
            </w:r>
            <w:r w:rsidR="00394B8B">
              <w:rPr>
                <w:rFonts w:ascii="Arial Narrow" w:hAnsi="Arial Narrow" w:cs="Arial"/>
              </w:rPr>
              <w:t>e</w:t>
            </w:r>
            <w:r w:rsidR="00394B8B" w:rsidRPr="00E229CE">
              <w:rPr>
                <w:rFonts w:ascii="Arial Narrow" w:hAnsi="Arial Narrow" w:cs="Arial"/>
              </w:rPr>
              <w:t>s ne seront ni détruits ni perdus</w:t>
            </w:r>
            <w:r w:rsidR="00394B8B">
              <w:rPr>
                <w:rFonts w:ascii="Arial Narrow" w:hAnsi="Arial Narrow" w:cs="Arial"/>
              </w:rPr>
              <w:t>.</w:t>
            </w:r>
          </w:p>
          <w:p w:rsidR="005A002A" w:rsidRDefault="005A002A" w:rsidP="00E816ED">
            <w:pPr>
              <w:jc w:val="both"/>
              <w:rPr>
                <w:rFonts w:ascii="Arial Narrow" w:hAnsi="Arial Narrow" w:cs="Arial"/>
              </w:rPr>
            </w:pPr>
            <w:r w:rsidRPr="006B396A">
              <w:rPr>
                <w:rFonts w:ascii="Arial Narrow" w:hAnsi="Arial Narrow" w:cs="Arial"/>
                <w:b/>
                <w:bCs/>
              </w:rPr>
              <w:t xml:space="preserve">M: </w:t>
            </w:r>
            <w:r w:rsidR="00243905">
              <w:rPr>
                <w:rFonts w:ascii="Arial Narrow" w:hAnsi="Arial Narrow" w:cs="Arial"/>
              </w:rPr>
              <w:t>SECHash procède</w:t>
            </w:r>
            <w:r w:rsidR="00243905" w:rsidRPr="00CD503C">
              <w:rPr>
                <w:rFonts w:ascii="Arial Narrow" w:hAnsi="Arial Narrow" w:cs="Arial"/>
              </w:rPr>
              <w:t xml:space="preserve"> à </w:t>
            </w:r>
            <w:r w:rsidR="00243905">
              <w:rPr>
                <w:rFonts w:ascii="Arial Narrow" w:hAnsi="Arial Narrow" w:cs="Arial"/>
              </w:rPr>
              <w:t>l’</w:t>
            </w:r>
            <w:r w:rsidR="00243905" w:rsidRPr="00CD503C">
              <w:rPr>
                <w:rFonts w:ascii="Arial Narrow" w:hAnsi="Arial Narrow" w:cs="Arial"/>
              </w:rPr>
              <w:t>appli</w:t>
            </w:r>
            <w:r w:rsidR="00243905">
              <w:rPr>
                <w:rFonts w:ascii="Arial Narrow" w:hAnsi="Arial Narrow" w:cs="Arial"/>
              </w:rPr>
              <w:t>cation</w:t>
            </w:r>
            <w:r w:rsidR="00243905" w:rsidRPr="00CD503C">
              <w:rPr>
                <w:rFonts w:ascii="Arial Narrow" w:hAnsi="Arial Narrow" w:cs="Arial"/>
              </w:rPr>
              <w:t xml:space="preserve"> l'OCR pour extraire les données des fichiers</w:t>
            </w:r>
            <w:r w:rsidR="00243905">
              <w:rPr>
                <w:rFonts w:ascii="Arial Narrow" w:hAnsi="Arial Narrow" w:cs="Arial"/>
              </w:rPr>
              <w:t xml:space="preserve"> de factures</w:t>
            </w:r>
            <w:r w:rsidR="00243905" w:rsidRPr="00CD503C">
              <w:rPr>
                <w:rFonts w:ascii="Arial Narrow" w:hAnsi="Arial Narrow" w:cs="Arial"/>
              </w:rPr>
              <w:t xml:space="preserve"> soumis et à insérer les données extraites dans la blockchain</w:t>
            </w:r>
            <w:r w:rsidR="006A6E6D">
              <w:rPr>
                <w:rFonts w:ascii="Arial Narrow" w:hAnsi="Arial Narrow" w:cs="Arial"/>
              </w:rPr>
              <w:t>. Un format</w:t>
            </w:r>
            <w:r w:rsidR="00DE6558">
              <w:rPr>
                <w:rFonts w:ascii="Arial Narrow" w:hAnsi="Arial Narrow" w:cs="Arial"/>
              </w:rPr>
              <w:t xml:space="preserve"> ou structure</w:t>
            </w:r>
            <w:r w:rsidR="006A6E6D">
              <w:rPr>
                <w:rFonts w:ascii="Arial Narrow" w:hAnsi="Arial Narrow" w:cs="Arial"/>
              </w:rPr>
              <w:t xml:space="preserve"> </w:t>
            </w:r>
            <w:r w:rsidR="006D3C1B">
              <w:rPr>
                <w:rFonts w:ascii="Arial Narrow" w:hAnsi="Arial Narrow" w:cs="Arial"/>
              </w:rPr>
              <w:t xml:space="preserve">relativement </w:t>
            </w:r>
            <w:r w:rsidR="006A6E6D">
              <w:rPr>
                <w:rFonts w:ascii="Arial Narrow" w:hAnsi="Arial Narrow" w:cs="Arial"/>
              </w:rPr>
              <w:t xml:space="preserve">standard de facture est </w:t>
            </w:r>
            <w:r w:rsidR="00EC2D9E">
              <w:rPr>
                <w:rFonts w:ascii="Arial Narrow" w:hAnsi="Arial Narrow" w:cs="Arial"/>
              </w:rPr>
              <w:t xml:space="preserve">d’abord </w:t>
            </w:r>
            <w:r w:rsidR="006A6E6D">
              <w:rPr>
                <w:rFonts w:ascii="Arial Narrow" w:hAnsi="Arial Narrow" w:cs="Arial"/>
              </w:rPr>
              <w:t>prédefini</w:t>
            </w:r>
            <w:r w:rsidR="0087730C">
              <w:rPr>
                <w:rFonts w:ascii="Arial Narrow" w:hAnsi="Arial Narrow" w:cs="Arial"/>
              </w:rPr>
              <w:t xml:space="preserve"> pour faciliter les opération</w:t>
            </w:r>
            <w:r w:rsidR="003D7544">
              <w:rPr>
                <w:rFonts w:ascii="Arial Narrow" w:hAnsi="Arial Narrow" w:cs="Arial"/>
              </w:rPr>
              <w:t>s</w:t>
            </w:r>
            <w:r w:rsidR="0087730C">
              <w:rPr>
                <w:rFonts w:ascii="Arial Narrow" w:hAnsi="Arial Narrow" w:cs="Arial"/>
              </w:rPr>
              <w:t xml:space="preserve"> d’OCR</w:t>
            </w:r>
            <w:r w:rsidR="00243905" w:rsidRPr="00CD503C">
              <w:rPr>
                <w:rFonts w:ascii="Arial Narrow" w:hAnsi="Arial Narrow" w:cs="Arial"/>
              </w:rPr>
              <w:t xml:space="preserve">. Le système stocke tous les documents </w:t>
            </w:r>
            <w:r w:rsidR="00326E7B">
              <w:rPr>
                <w:rFonts w:ascii="Arial Narrow" w:hAnsi="Arial Narrow" w:cs="Arial"/>
              </w:rPr>
              <w:t xml:space="preserve">numériques </w:t>
            </w:r>
            <w:r w:rsidR="00243905" w:rsidRPr="00CD503C">
              <w:rPr>
                <w:rFonts w:ascii="Arial Narrow" w:hAnsi="Arial Narrow" w:cs="Arial"/>
              </w:rPr>
              <w:t>avec des signatures cryptographiques et des hachages</w:t>
            </w:r>
            <w:r w:rsidR="006F70BA">
              <w:rPr>
                <w:rFonts w:ascii="Arial Narrow" w:hAnsi="Arial Narrow" w:cs="Arial"/>
              </w:rPr>
              <w:t xml:space="preserve">. Mais avant insertion des données dans la blocchain, </w:t>
            </w:r>
            <w:r w:rsidR="00F7409E">
              <w:rPr>
                <w:rFonts w:ascii="Arial Narrow" w:hAnsi="Arial Narrow" w:cs="Arial"/>
              </w:rPr>
              <w:t>le resultat de l’OCR doit être confirmé par un acteur humain de la chaine de traitement des factures</w:t>
            </w:r>
            <w:r w:rsidR="00856CB4">
              <w:rPr>
                <w:rFonts w:ascii="Arial Narrow" w:hAnsi="Arial Narrow" w:cs="Arial"/>
              </w:rPr>
              <w:t xml:space="preserve">. Le workflow est : </w:t>
            </w:r>
            <w:r w:rsidR="00A971DD" w:rsidRPr="00AF694F">
              <w:rPr>
                <w:rFonts w:ascii="Arial Narrow" w:hAnsi="Arial Narrow" w:cs="Arial"/>
                <w:b/>
                <w:bCs/>
              </w:rPr>
              <w:t>scannerFacture</w:t>
            </w:r>
            <w:r w:rsidR="008E66B8">
              <w:rPr>
                <w:rFonts w:ascii="Arial Narrow" w:hAnsi="Arial Narrow" w:cs="Arial"/>
                <w:b/>
                <w:bCs/>
              </w:rPr>
              <w:t>ParScanner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B503A5" w:rsidRPr="00AF694F">
              <w:rPr>
                <w:rFonts w:ascii="Arial Narrow" w:hAnsi="Arial Narrow" w:cs="Arial"/>
                <w:b/>
                <w:bCs/>
              </w:rPr>
              <w:t>e</w:t>
            </w:r>
            <w:r w:rsidR="00A971DD" w:rsidRPr="00AF694F">
              <w:rPr>
                <w:rFonts w:ascii="Arial Narrow" w:hAnsi="Arial Narrow" w:cs="Arial"/>
                <w:b/>
                <w:bCs/>
              </w:rPr>
              <w:t>xtraireDataParOCR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B2178" w:rsidRPr="00AF694F">
              <w:rPr>
                <w:rFonts w:ascii="Arial Narrow" w:hAnsi="Arial Narrow" w:cs="Arial"/>
                <w:b/>
                <w:bCs/>
              </w:rPr>
              <w:t>ConfirmerDataParEmployé</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B2178" w:rsidRPr="00AF694F">
              <w:rPr>
                <w:rFonts w:ascii="Arial Narrow" w:hAnsi="Arial Narrow" w:cs="Arial"/>
                <w:b/>
                <w:bCs/>
              </w:rPr>
              <w:t>HacherData</w:t>
            </w:r>
            <w:r w:rsidR="004719FF" w:rsidRPr="00AF694F">
              <w:rPr>
                <w:rFonts w:ascii="Arial Narrow" w:hAnsi="Arial Narrow" w:cs="Arial"/>
                <w:b/>
                <w:bCs/>
              </w:rPr>
              <w:t>ParLBRY</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107696" w:rsidRPr="00AF694F">
              <w:rPr>
                <w:rFonts w:ascii="Arial Narrow" w:hAnsi="Arial Narrow" w:cs="Arial"/>
                <w:b/>
                <w:bCs/>
              </w:rPr>
              <w:t>stokerDataDansBlockchain</w:t>
            </w:r>
            <w:r w:rsidR="00243905" w:rsidRPr="00CD503C">
              <w:rPr>
                <w:rFonts w:ascii="Arial Narrow" w:hAnsi="Arial Narrow" w:cs="Arial"/>
              </w:rPr>
              <w:t>. Il est donc impossible de transmettre des documents falsifiés après coup ou de les utiliser après leur stockage</w:t>
            </w:r>
            <w:r w:rsidR="00243905">
              <w:rPr>
                <w:rFonts w:ascii="Arial Narrow" w:hAnsi="Arial Narrow" w:cs="Arial"/>
              </w:rPr>
              <w:t>.</w:t>
            </w:r>
            <w:r w:rsidR="00AB6FD6">
              <w:rPr>
                <w:rFonts w:ascii="Arial Narrow" w:hAnsi="Arial Narrow" w:cs="Arial"/>
              </w:rPr>
              <w:t xml:space="preserve"> SECHash</w:t>
            </w:r>
            <w:r w:rsidR="00AB6FD6" w:rsidRPr="00C4548B">
              <w:rPr>
                <w:rFonts w:ascii="Arial Narrow" w:hAnsi="Arial Narrow" w:cs="Arial"/>
              </w:rPr>
              <w:t xml:space="preserve"> a été implémenté </w:t>
            </w:r>
            <w:r w:rsidR="00AB6FD6">
              <w:rPr>
                <w:rFonts w:ascii="Arial Narrow" w:hAnsi="Arial Narrow" w:cs="Arial"/>
              </w:rPr>
              <w:t>en</w:t>
            </w:r>
            <w:r w:rsidR="00AB6FD6" w:rsidRPr="00C4548B">
              <w:rPr>
                <w:rFonts w:ascii="Arial Narrow" w:hAnsi="Arial Narrow" w:cs="Arial"/>
              </w:rPr>
              <w:t xml:space="preserve"> utilisant </w:t>
            </w:r>
            <w:r w:rsidR="00AB6FD6" w:rsidRPr="00BA26AB">
              <w:rPr>
                <w:rFonts w:ascii="Arial Narrow" w:hAnsi="Arial Narrow" w:cs="Arial"/>
                <w:b/>
                <w:bCs/>
              </w:rPr>
              <w:t>LBRY</w:t>
            </w:r>
            <w:r w:rsidR="00AB6FD6" w:rsidRPr="00C4548B">
              <w:rPr>
                <w:rFonts w:ascii="Arial Narrow" w:hAnsi="Arial Narrow" w:cs="Arial"/>
              </w:rPr>
              <w:t xml:space="preserve"> comme blockchain, </w:t>
            </w:r>
            <w:r w:rsidR="00AB6FD6" w:rsidRPr="00BA26AB">
              <w:rPr>
                <w:rFonts w:ascii="Arial Narrow" w:hAnsi="Arial Narrow" w:cs="Arial"/>
                <w:b/>
                <w:bCs/>
              </w:rPr>
              <w:t>Django</w:t>
            </w:r>
            <w:r w:rsidR="00AB6FD6" w:rsidRPr="00C4548B">
              <w:rPr>
                <w:rFonts w:ascii="Arial Narrow" w:hAnsi="Arial Narrow" w:cs="Arial"/>
              </w:rPr>
              <w:t xml:space="preserve"> comme framework web, </w:t>
            </w:r>
            <w:r w:rsidR="00AB6FD6" w:rsidRPr="00BA26AB">
              <w:rPr>
                <w:rFonts w:ascii="Arial Narrow" w:hAnsi="Arial Narrow" w:cs="Arial"/>
                <w:b/>
                <w:bCs/>
              </w:rPr>
              <w:t>PostgreSQL</w:t>
            </w:r>
            <w:r w:rsidR="00AB6FD6" w:rsidRPr="00C4548B">
              <w:rPr>
                <w:rFonts w:ascii="Arial Narrow" w:hAnsi="Arial Narrow" w:cs="Arial"/>
              </w:rPr>
              <w:t xml:space="preserve"> comme base de données de métadonnées et de données applicatives, et </w:t>
            </w:r>
            <w:r w:rsidR="00AB6FD6" w:rsidRPr="00BA26AB">
              <w:rPr>
                <w:rFonts w:ascii="Arial Narrow" w:hAnsi="Arial Narrow" w:cs="Arial"/>
                <w:b/>
                <w:bCs/>
              </w:rPr>
              <w:t>Aspire</w:t>
            </w:r>
            <w:r w:rsidR="00AB6FD6" w:rsidRPr="00C4548B">
              <w:rPr>
                <w:rFonts w:ascii="Arial Narrow" w:hAnsi="Arial Narrow" w:cs="Arial"/>
              </w:rPr>
              <w:t xml:space="preserve"> pour la reconnaissance optique de caractères (OCR)</w:t>
            </w:r>
            <w:r w:rsidR="00AB6FD6">
              <w:rPr>
                <w:rFonts w:ascii="Arial Narrow" w:hAnsi="Arial Narrow" w:cs="Arial"/>
              </w:rPr>
              <w:t>.</w:t>
            </w:r>
            <w:r w:rsidR="00D86214">
              <w:rPr>
                <w:rFonts w:ascii="Arial Narrow" w:hAnsi="Arial Narrow" w:cs="Arial"/>
              </w:rPr>
              <w:t xml:space="preserve"> </w:t>
            </w:r>
          </w:p>
          <w:p w:rsidR="00BB4BBE" w:rsidRPr="006B396A" w:rsidRDefault="00BB4BBE" w:rsidP="00E816ED">
            <w:pPr>
              <w:jc w:val="both"/>
              <w:rPr>
                <w:rFonts w:ascii="Arial Narrow" w:hAnsi="Arial Narrow" w:cs="Arial"/>
                <w:b/>
                <w:bCs/>
              </w:rPr>
            </w:pPr>
            <w:r w:rsidRPr="00171AAE">
              <w:rPr>
                <w:rFonts w:ascii="Arial Narrow" w:hAnsi="Arial Narrow" w:cs="Arial"/>
              </w:rPr>
              <w:t>Dans son état de l’art, l’auteur</w:t>
            </w:r>
            <w:r>
              <w:rPr>
                <w:rFonts w:ascii="Arial Narrow" w:hAnsi="Arial Narrow" w:cs="Arial"/>
                <w:b/>
                <w:bCs/>
              </w:rPr>
              <w:t xml:space="preserve"> </w:t>
            </w:r>
            <w:r>
              <w:rPr>
                <w:rFonts w:ascii="Arial Narrow" w:hAnsi="Arial Narrow" w:cs="Arial"/>
              </w:rPr>
              <w:t xml:space="preserve">souligne qu’en termes d’avantages tels que le niveau élévé de </w:t>
            </w:r>
            <w:r w:rsidRPr="00A87976">
              <w:rPr>
                <w:rFonts w:ascii="Arial Narrow" w:hAnsi="Arial Narrow" w:cs="Arial"/>
              </w:rPr>
              <w:t>traçabilité, de responsabilité, de sécurité et de qualité des services</w:t>
            </w:r>
            <w:r>
              <w:rPr>
                <w:rFonts w:ascii="Arial Narrow" w:hAnsi="Arial Narrow" w:cs="Arial"/>
              </w:rPr>
              <w:t xml:space="preserve"> qu’offre la technologie blockchain, </w:t>
            </w:r>
            <w:r w:rsidRPr="00772436">
              <w:rPr>
                <w:rFonts w:ascii="Arial Narrow" w:hAnsi="Arial Narrow" w:cs="Arial"/>
              </w:rPr>
              <w:t xml:space="preserve">le département américain de la Sécurité intérieure a adopté un certain nombre de solutions basées sur la blockchain Ethereum, associées à des systèmes de stockage distribué des données, afin d'éviter la corruption et d'offrir une gestion sécurisée des identités numériques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{"citationID":"S1Zrk4La","properties":{"formattedCitation":"[4]","plainCitation":"[4]","noteIndex":0},"citationItems":[{"id":142,"uris":["http://zotero.org/users/16284513/items/EH8K7MJZ"],"itemData":{"id":142,"type":"paper-conference","abstract":"In an ever more digitized world where information and data are increasingly dematerialized, the question of how to certify intellectual property and define when a document has been created or modified without the presence of any third-party guarantor inevitably arises. This document proposes a decentralized method that, by exploiting blockchain technology and distributed peer-to-peer (P2P) networks, makes it possible to historicize information in such a way that it is not possible for a user to alter its dating, attribute ownership or modify it by impersonating the author. The data certification (document, image, film, data archive, etc.) takes place through the creation of an immutable relationship between the owner and the data. At the legal level, many countries are beginning to regulate blockchain technology to use in many areas, such as the production chain, the Internet of Things or Public Administration. In this paper, we present a solution to promote digital government and greater transparency, using a framework based on the Ethereum blockchain, a smart contract and a decentralized application.","DOI":"10.24251/HICSS.2021.282","event-title":"Hawaii International Conference on System Sciences","language":"en","source":"DOI.org (Crossref)","title":"Blockchain Framework in Digital Government for the Certification of Authenticity, Timestamping and Data Property","URL":"http://hdl.handle.net/10125/70895","author":[{"family":"Fallucchi","given":"Francesca"},{"family":"Gerardi","given":"Marco"},{"family":"Petito","given":"Michele"},{"family":"De Luca","given":"Ernesto William"}],"accessed":{"date-parts":[["2025",10,30]]},"issued":{"date-parts":[["2021"]]}}}],"schema":"https://github.com/citation-style-language/schema/raw/master/csl-citation.json"}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[4]</w:t>
            </w:r>
            <w:r>
              <w:rPr>
                <w:rFonts w:ascii="Arial Narrow" w:hAnsi="Arial Narrow" w:cs="Arial"/>
              </w:rPr>
              <w:fldChar w:fldCharType="end"/>
            </w:r>
            <w:r>
              <w:rPr>
                <w:rFonts w:ascii="Arial Narrow" w:hAnsi="Arial Narrow" w:cs="Arial"/>
              </w:rPr>
              <w:t xml:space="preserve"> ou </w:t>
            </w:r>
            <w:r w:rsidRPr="00772436">
              <w:rPr>
                <w:rFonts w:ascii="Arial Narrow" w:hAnsi="Arial Narrow" w:cs="Arial"/>
              </w:rPr>
              <w:t>30</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{"citationID":"DWkACA1P","properties":{"formattedCitation":"[3]","plainCitation":"[3]","noteIndex":0},"citationItems":[{"id":139,"uris":["http://zotero.org/users/16284513/items/9WNUZC7K"],"itemData":{"id":139,"type":"article-journal","abstract":"The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Dans cette même lancée, </w:t>
            </w:r>
            <w:r w:rsidRPr="001931A4">
              <w:rPr>
                <w:rFonts w:ascii="Arial Narrow" w:hAnsi="Arial Narrow" w:cs="Arial"/>
              </w:rPr>
              <w:t xml:space="preserve">Lacity et Van Hoek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{"citationID":"SntEMqmX","properties":{"formattedCitation":"[5]","plainCitation":"[5]","noteIndex":0},"citationItems":[{"id":145,"uris":["http://zotero.org/users/16284513/items/IYF8KWXH"],"itemData":{"id":145,"type":"article-journal","container-title":"MIS Quarterly Executive","DOI":"10.17705/2msqe.00050","ISSN":"15401960","journalAbbreviation":"MSQE","language":"en","page":"219-233","source":"DOI.org (Crossref)","title":"How Walmart Canada Used Blockchain Technology to Reimagine Freight Invoice Processing","author":[{"literal":"University of Arkansas (U.S.)"},{"family":"Lacity","given":"Mary C."},{"family":"Van Hoek","given":"Remko"},{"literal":"University of Arkansas (U.S.)"}],"issued":{"date-parts":[["2021",9]]}}}],"schema":"https://github.com/citation-style-language/schema/raw/master/csl-citation.json"}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[5]</w:t>
            </w:r>
            <w:r>
              <w:rPr>
                <w:rFonts w:ascii="Arial Narrow" w:hAnsi="Arial Narrow" w:cs="Arial"/>
              </w:rPr>
              <w:fldChar w:fldCharType="end"/>
            </w:r>
            <w:r>
              <w:rPr>
                <w:rFonts w:ascii="Arial Narrow" w:hAnsi="Arial Narrow" w:cs="Arial"/>
              </w:rPr>
              <w:t xml:space="preserve"> ou </w:t>
            </w:r>
            <w:r w:rsidRPr="001931A4">
              <w:rPr>
                <w:rFonts w:ascii="Arial Narrow" w:hAnsi="Arial Narrow" w:cs="Arial"/>
              </w:rPr>
              <w:t>31</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{"citationID":"ITDm4Qvt","properties":{"formattedCitation":"[3]","plainCitation":"[3]","noteIndex":0},"citationItems":[{"id":139,"uris":["http://zotero.org/users/16284513/items/9WNUZC7K"],"itemData":{"id":139,"type":"article-journal","abstract":"The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1931A4">
              <w:rPr>
                <w:rFonts w:ascii="Arial Narrow" w:hAnsi="Arial Narrow" w:cs="Arial"/>
              </w:rPr>
              <w:t xml:space="preserve"> </w:t>
            </w:r>
            <w:r>
              <w:rPr>
                <w:rFonts w:ascii="Arial Narrow" w:hAnsi="Arial Narrow" w:cs="Arial"/>
              </w:rPr>
              <w:t xml:space="preserve">ont </w:t>
            </w:r>
            <w:r w:rsidRPr="001931A4">
              <w:rPr>
                <w:rFonts w:ascii="Arial Narrow" w:hAnsi="Arial Narrow" w:cs="Arial"/>
              </w:rPr>
              <w:t>présent</w:t>
            </w:r>
            <w:r>
              <w:rPr>
                <w:rFonts w:ascii="Arial Narrow" w:hAnsi="Arial Narrow" w:cs="Arial"/>
              </w:rPr>
              <w:t>é</w:t>
            </w:r>
            <w:r w:rsidRPr="001931A4">
              <w:rPr>
                <w:rFonts w:ascii="Arial Narrow" w:hAnsi="Arial Narrow" w:cs="Arial"/>
              </w:rPr>
              <w:t xml:space="preserve"> la solution de traitement des factures basée sur la blockchain mise en place par Walmart Canada. Grâce à cette solution, le pourcentage de factures contestées est passé de 70 % à 2 % et la durée de traitement a été réduite de plusieurs jours ou semaines à 24 heures. Cette réduction a permis de diminuer les coûts et de renforcer les liens et la communication.</w:t>
            </w:r>
            <w:r>
              <w:rPr>
                <w:rFonts w:ascii="Arial Narrow" w:hAnsi="Arial Narrow" w:cs="Arial"/>
              </w:rPr>
              <w:t xml:space="preserve"> Dans (ref. </w:t>
            </w:r>
            <w:r>
              <w:rPr>
                <w:rFonts w:ascii="Arial Narrow" w:hAnsi="Arial Narrow" w:cs="Arial"/>
              </w:rPr>
              <w:fldChar w:fldCharType="begin"/>
            </w:r>
            <w:r w:rsidR="0030210C">
              <w:rPr>
                <w:rFonts w:ascii="Arial Narrow" w:hAnsi="Arial Narrow" w:cs="Arial"/>
              </w:rPr>
              <w:instrText xml:space="preserve"> ADDIN ZOTERO_ITEM CSL_CITATION {"citationID":"GSOzSKDq","properties":{"formattedCitation":"[6]","plainCitation":"[6]","noteIndex":0},"citationItems":[{"id":146,"uris":["http://zotero.org/users/16284513/items/863CUXGQ"],"itemData":{"id":146,"type":"article-journal","abstract":"Degree verification is the process of verifying the academic credentials of successfully graduated students. It is a time-consuming and costly process as universities annually spend millions of dollars on handling the degree verification requests. Hence, there is a dire need to improve the degree verification process, and the Massachusetts Institute of Technology, Cambridge, MA, USA, has introduced the blockcerts, a blockchain-based solution for freely handling the degree verification requests. Although blockcerts eliminates the cost of the degree verification process, it also alters the existing workflow of degree issuance. This is because blockcerts are primarily focused on facilitating the students, and there is room for improvement from the perspective of educational institutes. In this article, we have introduced the docschain to tackle the three mentioned limitations of the blockcerts. Docschain seamlessly incorporates within the existing workflow of degree issuance by operating over the hard copies of the degree documents. This is achieved through optical character recognition (OCR), and the record of each degree document is stored along with the details of the corresponding OCR template to understand the semantics of the data stored at different sections of the degree document. In contrast to blockcerts, docschain also supports the bulk submission of degree details for both the previously and newly graduated students.","container-title":"IEEE Transactions on Computational Social Systems","DOI":"10.1109/TCSS.2020.2973710","ISSN":"2329-924X","issue":"3","page":"827-837","source":"IEEE Xplore","title":"Docschain: Blockchain-Based IoT Solution for Verification of Degree Documents","title-short":"Docschain","volume":"7","author":[{"family":"Rasool","given":"Saqib"},{"family":"Saleem","given":"Afshan"},{"family":"Iqbal","given":"Muddesar"},{"family":"Dagiuklas","given":"Tasos"},{"family":"Mumtaz","given":"Shahid"},{"family":"Qayyum","given":"Zia","dropping-particle":"ul"}],"issued":{"date-parts":[["2020",6]]}}}],"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[6]</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32</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{"citationID":"4OAlh12z","properties":{"formattedCitation":"[3]","plainCitation":"[3]","noteIndex":0},"citationItems":[{"id":139,"uris":["http://zotero.org/users/16284513/items/9WNUZC7K"],"itemData":{"id":139,"type":"article-journal","abstract":"The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A91B53">
              <w:rPr>
                <w:rFonts w:ascii="Arial Narrow" w:hAnsi="Arial Narrow" w:cs="Arial"/>
              </w:rPr>
              <w:t>Rasool et al. ont présenté DocsChain, une solution basée sur l'OCR et la blockchain qui permet la délivrance et la validation de diplômes. L'OCR permet d</w:t>
            </w:r>
            <w:r>
              <w:rPr>
                <w:rFonts w:ascii="Arial Narrow" w:hAnsi="Arial Narrow" w:cs="Arial"/>
              </w:rPr>
              <w:t>’extraire</w:t>
            </w:r>
            <w:r w:rsidRPr="00A91B53">
              <w:rPr>
                <w:rFonts w:ascii="Arial Narrow" w:hAnsi="Arial Narrow" w:cs="Arial"/>
              </w:rPr>
              <w:t xml:space="preserve"> les données figurant sur le diplôme et de les convertir en un format lisible par machine. Les documents ont été soumis à un algorithme de hachage et le protocole Proof of Existence (PoE) a été utilisé à des fins de récupération des documents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{"citationID":"cjaLUbag","properties":{"formattedCitation":"[7]","plainCitation":"[7]","noteIndex":0},"citationItems":[{"id":148,"uris":["http://zotero.org/users/16284513/items/ZGGBX5GI"],"itemData":{"id":148,"type":"paper-conference","abstract":"Contemporary consumers are demanding greater visibility in products they consume, and practices used to produce them. Blockchain-based product traceability solutions attempt to integrate the data silos of suppliers into an immutable and distributed ledger to provide consumers with a transparent and trustworthy system to trace back a product at hand. A common limitation of these solutions is the use of blockchain to provide only the proof of existence of data. We propose a solution where data related to enforcement of product-quality specifications and production limits, merging and splitting products as batches, and mixing of ingredients are handled within the block-chain itself to provide greater consistency, transparency, and trust. Our solution is based on a graph data structure built into the blockchain nodes, smart contracts, and facilitation of different roles in a supply chain. We demonstrate the utility of the proposed solution by implementing it on the Hyperledger Fabric platform. Performance results confirmed that both the graph data structure and blockchain has acceptable throughput and latency characteristics.","container-title":"2020 Moratuwa Engineering Research Conference (MERCon)","DOI":"10.1109/MERCon50084.2020.9185207","event-title":"2020 Moratuwa Engineering Research Conference (MERCon)","page":"1-6","source":"IEEE Xplore","title":"Blockchain-Based Product Traceability Beyond Proof of Existence","URL":"https://ieeexplore.ieee.org/abstract/document/9185207","author":[{"family":"Perera","given":"Tharangana"},{"family":"Thewa Hettige","given":"Sithija Piyuman"},{"family":"Jayatilake","given":"Shadhini A. P."},{"family":"Abeygunawardhana","given":"Wickramaranga"},{"family":"Dilum Bandara","given":"H. M. N."}],"accessed":{"date-parts":[["2025",10,30]]},"issued":{"date-parts":[["2020",7]]}}}],"schema":"https://github.com/citation-style-language/schema/raw/master/csl-citation.json"}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[7]</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33</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{"citationID":"K3983rp0","properties":{"formattedCitation":"[3]","plainCitation":"[3]","noteIndex":0},"citationItems":[{"id":139,"uris":["http://zotero.org/users/16284513/items/9WNUZC7K"],"itemData":{"id":139,"type":"article-journal","abstract":"The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À l'inverse, l'utilisation de documents physiques peut compromettre leur intégrité. Les auteurs de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{"citationID":"5F2bQLuj","properties":{"formattedCitation":"[8]","plainCitation":"[8]","noteIndex":0},"citationItems":[{"id":151,"uris":["http://zotero.org/users/16284513/items/AJCR4N4V"],"itemData":{"id":151,"type":"paper-conference","abstract":"Even with the ability to produce documents digitally, the paperless environment has yet to become a reality in South Africa. Hardcopy documents are still printed daily which makes them susceptible to document fraud. In South Africa, a case was reported recently, where someone who was creating fake documents was exposed. This introduces the challenge when using hardcopy documents which is loss of integrity. Thus, it is vital to have systems in place to verify document integrity and be able to determine when a document has been tampered with. Various techniques have been used to secure documents, yet the challenge persists. The combination of 2D barcodes, digital signatures, Optical Character Recognition (OCR), cryptographic hashing has proved the potential to achieve good results when combined. Recently, blockchain has been added as one of the techniques to be employed for document verification. This paper presents a proposed solution that incorporates the combination of 2D barcodes, OCR, cryptographic hashing and blockchain. As this is still on-going work, experiments are still required to demonstrate the viability of the solution.","container-title":"2018 International Conference on Intelligent and Innovative Computing Applications (ICONIC)","DOI":"10.1109/ICONIC.2018.8601200","event-title":"2018 International Conference on Intelligent and Innovative Computing Applications (ICONIC)","page":"1-5","source":"IEEE Xplore","title":"Proposing a Blockchain-based Solution to Verify the Integrity of Hardcopy Documents","URL":"https://ieeexplore.ieee.org/abstract/document/8601200","author":[{"family":"Mthethwa","given":"Sthembile"},{"family":"Dlamini","given":"Nelisiwe"},{"family":"Barbour","given":"Graham"}],"accessed":{"date-parts":[["2025",10,30]]},"issued":{"date-parts":[["2018",12]]}}}],"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[8]</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34</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{"citationID":"1b7mq1sx","properties":{"formattedCitation":"[3]","plainCitation":"[3]","noteIndex":0},"citationItems":[{"id":139,"uris":["http://zotero.org/users/16284513/items/9WNUZC7K"],"itemData":{"id":139,"type":"article-journal","abstract":"The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ont proposé une solution pour la vérification des documents qui intègre la blockchain, la reconnaissance optique de caractères (OCR), les signatures numériques et les technologies de codes-barres bidimensionnels (2D). L'expérience a donné un résultat remarquable, avec une précision de 100%</w:t>
            </w:r>
            <w:r>
              <w:rPr>
                <w:rFonts w:ascii="Arial Narrow" w:hAnsi="Arial Narrow" w:cs="Arial"/>
              </w:rPr>
              <w:t xml:space="preserve">. Aussi, </w:t>
            </w:r>
            <w:r w:rsidRPr="007676D0">
              <w:rPr>
                <w:rFonts w:ascii="Arial Narrow" w:hAnsi="Arial Narrow" w:cs="Arial"/>
              </w:rPr>
              <w:t xml:space="preserve">Das et al.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{"citationID":"n9h1WI6A","properties":{"formattedCitation":"[9]","plainCitation":"[9]","noteIndex":0},"citationItems":[{"id":153,"uris":["http://zotero.org/users/16284513/items/F2LAID4D"],"itemData":{"id":153,"type":"article-journal","abstract":"Document management systems in AEC projects manage important project documents such as schedules, RFIs, and change orders. Hence, security concerns in document management systems especially involving data integrity of documents and records may have a severe effect on a project in terms of money and the reputations of project participants. Therefore, in this research blockchain technology is leveraged to facilitate data integrity in document management for construction applications through - (1) irreversible and irrevocable approval workflow logic via smart contract technology, (2) irreversible recording of document changes via blockchain ledger technology, and (3) document version history integrity via a blockchain-based data structure. A prototype of the proposed smart contract framework was developed using Hyperledger fabric and evaluated. The scalability of the proposed framework to support document version integrity was also evaluated and discussed. A formulation based on existing literature is developed to evaluate the cost viability of the proposed framework.","container-title":"Automation in Construction","DOI":"10.1016/j.autcon.2021.104001","ISSN":"0926-5805","journalAbbreviation":"Automation in Construction","page":"104001","source":"ScienceDirect","title":"A blockchain-based integrated document management framework for construction applications","volume":"133","author":[{"family":"Das","given":"Moumita"},{"family":"Tao","given":"Xingyu"},{"family":"Liu","given":"Yuhan"},{"family":"Cheng","given":"Jack C. P."}],"issued":{"date-parts":[["2022",1,1]]}}}],"schema":"https://github.com/citation-style-language/schema/raw/master/csl-citation.json"}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[9]</w:t>
            </w:r>
            <w:r>
              <w:rPr>
                <w:rFonts w:ascii="Arial Narrow" w:hAnsi="Arial Narrow" w:cs="Arial"/>
              </w:rPr>
              <w:fldChar w:fldCharType="end"/>
            </w:r>
            <w:r>
              <w:rPr>
                <w:rFonts w:ascii="Arial Narrow" w:hAnsi="Arial Narrow" w:cs="Arial"/>
              </w:rPr>
              <w:t xml:space="preserve"> ou </w:t>
            </w:r>
            <w:r w:rsidRPr="007676D0">
              <w:rPr>
                <w:rFonts w:ascii="Arial Narrow" w:hAnsi="Arial Narrow" w:cs="Arial"/>
              </w:rPr>
              <w:t>35</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{"citationID":"8bHcETHt","properties":{"formattedCitation":"[3]","plainCitation":"[3]","noteIndex":0},"citationItems":[{"id":139,"uris":["http://zotero.org/users/16284513/items/9WNUZC7K"],"itemData":{"id":139,"type":"article-journal","abstract":"The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676D0">
              <w:rPr>
                <w:rFonts w:ascii="Arial Narrow" w:hAnsi="Arial Narrow" w:cs="Arial"/>
              </w:rPr>
              <w:t xml:space="preserve"> ont proposé un cadre pour sécuriser les projets d'architecture, d'ingénierie et de construction. La première partie de ce cadre est un contrat intelligent utilisant la technologie blockchain pour le processus de certification des documents. La deuxième partie est un paradigme de données de registre protégé basé sur la blockchain pour l'audit et le contrôle des documents irrévocables (enregistrements modifiés). Le troisième élément est une structure de données modifiée basée sur Merkle-Patrick Trie (MPT) pour l'historique des versions des documents.</w:t>
            </w:r>
            <w:r>
              <w:rPr>
                <w:rFonts w:ascii="Arial Narrow" w:hAnsi="Arial Narrow" w:cs="Arial"/>
              </w:rPr>
              <w:t xml:space="preserve"> Dans (ref. </w:t>
            </w:r>
            <w:r w:rsidRPr="001F50CE">
              <w:rPr>
                <w:rFonts w:ascii="Arial Narrow" w:hAnsi="Arial Narrow" w:cs="Arial"/>
              </w:rPr>
              <w:t>37</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{"citationID":"e9ypPsJZ","properties":{"formattedCitation":"[3]","plainCitation":"[3]","noteIndex":0},"citationItems":[{"id":139,"uris":["http://zotero.org/users/16284513/items/9WNUZC7K"],"itemData":{"id":139,"type":"article-journal","abstract":"The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1F50CE">
              <w:rPr>
                <w:rFonts w:ascii="Arial Narrow" w:hAnsi="Arial Narrow" w:cs="Arial"/>
              </w:rPr>
              <w:t xml:space="preserve">Alketbi et al. </w:t>
            </w:r>
            <w:r>
              <w:rPr>
                <w:rFonts w:ascii="Arial Narrow" w:hAnsi="Arial Narrow" w:cs="Arial"/>
              </w:rPr>
              <w:t>se sont appuyer sur l’</w:t>
            </w:r>
            <w:r w:rsidRPr="009122CB">
              <w:rPr>
                <w:rFonts w:ascii="Arial Narrow" w:hAnsi="Arial Narrow" w:cs="Arial"/>
              </w:rPr>
              <w:t>Hyperledger Fabric</w:t>
            </w:r>
            <w:r>
              <w:rPr>
                <w:rFonts w:ascii="Arial Narrow" w:hAnsi="Arial Narrow" w:cs="Arial"/>
              </w:rPr>
              <w:t xml:space="preserve"> pour </w:t>
            </w:r>
            <w:r w:rsidRPr="00256F00">
              <w:rPr>
                <w:rFonts w:ascii="Arial Narrow" w:hAnsi="Arial Narrow" w:cs="Arial"/>
              </w:rPr>
              <w:t>exami</w:t>
            </w:r>
            <w:r>
              <w:rPr>
                <w:rFonts w:ascii="Arial Narrow" w:hAnsi="Arial Narrow" w:cs="Arial"/>
              </w:rPr>
              <w:t>ner</w:t>
            </w:r>
            <w:r w:rsidRPr="00256F00">
              <w:rPr>
                <w:rFonts w:ascii="Arial Narrow" w:hAnsi="Arial Narrow" w:cs="Arial"/>
              </w:rPr>
              <w:t xml:space="preserve"> un cas d'utilisation de la blockchain pour la location de logements mis en œuvre par le gouvernement de Dubaï.</w:t>
            </w:r>
            <w:r>
              <w:rPr>
                <w:rFonts w:ascii="Arial Narrow" w:hAnsi="Arial Narrow" w:cs="Arial"/>
              </w:rPr>
              <w:t xml:space="preserve"> Le modèle proposé prend en compte</w:t>
            </w:r>
            <w:r w:rsidRPr="00E31A5A">
              <w:rPr>
                <w:rFonts w:ascii="Arial Narrow" w:hAnsi="Arial Narrow" w:cs="Arial"/>
              </w:rPr>
              <w:t xml:space="preserve"> un cadre de gouvernance blockchain, une délimitation</w:t>
            </w:r>
            <w:r>
              <w:rPr>
                <w:rFonts w:ascii="Arial Narrow" w:hAnsi="Arial Narrow" w:cs="Arial"/>
              </w:rPr>
              <w:t xml:space="preserve"> ou identification</w:t>
            </w:r>
            <w:r w:rsidRPr="00E31A5A">
              <w:rPr>
                <w:rFonts w:ascii="Arial Narrow" w:hAnsi="Arial Narrow" w:cs="Arial"/>
              </w:rPr>
              <w:t xml:space="preserve"> des participants et de leurs tâches correspondantes, ainsi qu'un</w:t>
            </w:r>
            <w:r>
              <w:rPr>
                <w:rFonts w:ascii="Arial Narrow" w:hAnsi="Arial Narrow" w:cs="Arial"/>
              </w:rPr>
              <w:t>e</w:t>
            </w:r>
            <w:r w:rsidRPr="00E31A5A">
              <w:rPr>
                <w:rFonts w:ascii="Arial Narrow" w:hAnsi="Arial Narrow" w:cs="Arial"/>
              </w:rPr>
              <w:t xml:space="preserve"> architecture réseau qui spécifie les différentes alternatives </w:t>
            </w:r>
            <w:r>
              <w:rPr>
                <w:rFonts w:ascii="Arial Narrow" w:hAnsi="Arial Narrow" w:cs="Arial"/>
              </w:rPr>
              <w:t>de déploiement</w:t>
            </w:r>
            <w:r w:rsidRPr="00E31A5A">
              <w:rPr>
                <w:rFonts w:ascii="Arial Narrow" w:hAnsi="Arial Narrow" w:cs="Arial"/>
              </w:rPr>
              <w:t xml:space="preserve"> et leurs </w:t>
            </w:r>
            <w:r>
              <w:rPr>
                <w:rFonts w:ascii="Arial Narrow" w:hAnsi="Arial Narrow" w:cs="Arial"/>
              </w:rPr>
              <w:t xml:space="preserve">composants ou </w:t>
            </w:r>
            <w:r w:rsidRPr="00E31A5A">
              <w:rPr>
                <w:rFonts w:ascii="Arial Narrow" w:hAnsi="Arial Narrow" w:cs="Arial"/>
              </w:rPr>
              <w:t xml:space="preserve">éléments constitutifs. </w:t>
            </w:r>
            <w:r>
              <w:rPr>
                <w:rFonts w:ascii="Arial Narrow" w:hAnsi="Arial Narrow" w:cs="Arial"/>
              </w:rPr>
              <w:t>Les</w:t>
            </w:r>
            <w:r w:rsidRPr="00E31A5A">
              <w:rPr>
                <w:rFonts w:ascii="Arial Narrow" w:hAnsi="Arial Narrow" w:cs="Arial"/>
              </w:rPr>
              <w:t xml:space="preserve"> auteurs </w:t>
            </w:r>
            <w:r>
              <w:rPr>
                <w:rFonts w:ascii="Arial Narrow" w:hAnsi="Arial Narrow" w:cs="Arial"/>
              </w:rPr>
              <w:t xml:space="preserve">ont aussi </w:t>
            </w:r>
            <w:r w:rsidRPr="00E31A5A">
              <w:rPr>
                <w:rFonts w:ascii="Arial Narrow" w:hAnsi="Arial Narrow" w:cs="Arial"/>
              </w:rPr>
              <w:t>analys</w:t>
            </w:r>
            <w:r>
              <w:rPr>
                <w:rFonts w:ascii="Arial Narrow" w:hAnsi="Arial Narrow" w:cs="Arial"/>
              </w:rPr>
              <w:t>é</w:t>
            </w:r>
            <w:r w:rsidRPr="00E31A5A">
              <w:rPr>
                <w:rFonts w:ascii="Arial Narrow" w:hAnsi="Arial Narrow" w:cs="Arial"/>
              </w:rPr>
              <w:t xml:space="preserve"> la sécurité et les performances du modèle, ainsi que son cycle de vie et ses services blockchain</w:t>
            </w:r>
            <w:r>
              <w:rPr>
                <w:rFonts w:ascii="Arial Narrow" w:hAnsi="Arial Narrow" w:cs="Arial"/>
              </w:rPr>
              <w:t xml:space="preserve">. </w:t>
            </w:r>
            <w:r w:rsidRPr="00720A4C">
              <w:rPr>
                <w:rFonts w:ascii="Arial Narrow" w:hAnsi="Arial Narrow" w:cs="Arial"/>
              </w:rPr>
              <w:t xml:space="preserve">Yavuz et al. </w:t>
            </w:r>
            <w:r>
              <w:rPr>
                <w:rFonts w:ascii="Arial Narrow" w:hAnsi="Arial Narrow" w:cs="Arial"/>
              </w:rPr>
              <w:t xml:space="preserve">(ref. </w:t>
            </w:r>
            <w:r w:rsidRPr="00720A4C">
              <w:rPr>
                <w:rFonts w:ascii="Arial Narrow" w:hAnsi="Arial Narrow" w:cs="Arial"/>
              </w:rPr>
              <w:t>39</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{"citationID":"dpskfAk1","properties":{"formattedCitation":"[3]","plainCitation":"[3]","noteIndex":0},"citationItems":[{"id":139,"uris":["http://zotero.org/users/16284513/items/9WNUZC7K"],"itemData":{"id":139,"type":"article-journal","abstract":"The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20A4C">
              <w:rPr>
                <w:rFonts w:ascii="Arial Narrow" w:hAnsi="Arial Narrow" w:cs="Arial"/>
              </w:rPr>
              <w:t xml:space="preserve"> ont</w:t>
            </w:r>
            <w:r>
              <w:rPr>
                <w:rFonts w:ascii="Arial Narrow" w:hAnsi="Arial Narrow" w:cs="Arial"/>
              </w:rPr>
              <w:t xml:space="preserve"> mis en œuvre et testé un </w:t>
            </w:r>
            <w:r w:rsidRPr="00720A4C">
              <w:rPr>
                <w:rFonts w:ascii="Arial Narrow" w:hAnsi="Arial Narrow" w:cs="Arial"/>
              </w:rPr>
              <w:t>exemple de système de vote électronique</w:t>
            </w:r>
            <w:r>
              <w:rPr>
                <w:rFonts w:ascii="Arial Narrow" w:hAnsi="Arial Narrow" w:cs="Arial"/>
              </w:rPr>
              <w:t xml:space="preserve"> à petite échelle</w:t>
            </w:r>
            <w:r w:rsidRPr="00720A4C">
              <w:rPr>
                <w:rFonts w:ascii="Arial Narrow" w:hAnsi="Arial Narrow" w:cs="Arial"/>
              </w:rPr>
              <w:t xml:space="preserve"> sous forme de contrat intelligent pour le réseau Ethereum</w:t>
            </w:r>
            <w:r>
              <w:rPr>
                <w:rFonts w:ascii="Arial Narrow" w:hAnsi="Arial Narrow" w:cs="Arial"/>
              </w:rPr>
              <w:t xml:space="preserve">. Ils envisageaient déjà la possibilité pour les </w:t>
            </w:r>
            <w:r w:rsidRPr="00D91A79">
              <w:rPr>
                <w:rFonts w:ascii="Arial Narrow" w:hAnsi="Arial Narrow" w:cs="Arial"/>
              </w:rPr>
              <w:t>utilisateurs de la plateforme Android qui ne possèdent pas de portefeuille Ethereum de participer au vote</w:t>
            </w:r>
            <w:r>
              <w:rPr>
                <w:rFonts w:ascii="Arial Narrow" w:hAnsi="Arial Narrow" w:cs="Arial"/>
              </w:rPr>
              <w:t>. Dans ce système où l</w:t>
            </w:r>
            <w:r w:rsidRPr="00D906BE">
              <w:rPr>
                <w:rFonts w:ascii="Arial Narrow" w:hAnsi="Arial Narrow" w:cs="Arial"/>
              </w:rPr>
              <w:t xml:space="preserve">es données électorales </w:t>
            </w:r>
            <w:r>
              <w:rPr>
                <w:rFonts w:ascii="Arial Narrow" w:hAnsi="Arial Narrow" w:cs="Arial"/>
              </w:rPr>
              <w:t>(</w:t>
            </w:r>
            <w:r w:rsidRPr="00D906BE">
              <w:rPr>
                <w:rFonts w:ascii="Arial Narrow" w:hAnsi="Arial Narrow" w:cs="Arial"/>
              </w:rPr>
              <w:t>bulletins de vote et votes</w:t>
            </w:r>
            <w:r>
              <w:rPr>
                <w:rFonts w:ascii="Arial Narrow" w:hAnsi="Arial Narrow" w:cs="Arial"/>
              </w:rPr>
              <w:t>)</w:t>
            </w:r>
            <w:r w:rsidRPr="00D906BE">
              <w:rPr>
                <w:rFonts w:ascii="Arial Narrow" w:hAnsi="Arial Narrow" w:cs="Arial"/>
              </w:rPr>
              <w:t xml:space="preserve"> seront </w:t>
            </w:r>
            <w:r>
              <w:rPr>
                <w:rFonts w:ascii="Arial Narrow" w:hAnsi="Arial Narrow" w:cs="Arial"/>
              </w:rPr>
              <w:t>enregistrées</w:t>
            </w:r>
            <w:r w:rsidRPr="00D906BE">
              <w:rPr>
                <w:rFonts w:ascii="Arial Narrow" w:hAnsi="Arial Narrow" w:cs="Arial"/>
              </w:rPr>
              <w:t xml:space="preserve"> sur la blockchain Ethereum</w:t>
            </w:r>
            <w:r>
              <w:rPr>
                <w:rFonts w:ascii="Arial Narrow" w:hAnsi="Arial Narrow" w:cs="Arial"/>
              </w:rPr>
              <w:t xml:space="preserve">, </w:t>
            </w:r>
            <w:r w:rsidRPr="001430A6">
              <w:rPr>
                <w:rFonts w:ascii="Arial Narrow" w:hAnsi="Arial Narrow" w:cs="Arial"/>
              </w:rPr>
              <w:t xml:space="preserve">les nœuds Ethereum </w:t>
            </w:r>
            <w:r>
              <w:rPr>
                <w:rFonts w:ascii="Arial Narrow" w:hAnsi="Arial Narrow" w:cs="Arial"/>
              </w:rPr>
              <w:t xml:space="preserve">de façon consensuelle sont </w:t>
            </w:r>
            <w:r w:rsidRPr="001430A6">
              <w:rPr>
                <w:rFonts w:ascii="Arial Narrow" w:hAnsi="Arial Narrow" w:cs="Arial"/>
              </w:rPr>
              <w:t>chargé</w:t>
            </w:r>
            <w:r>
              <w:rPr>
                <w:rFonts w:ascii="Arial Narrow" w:hAnsi="Arial Narrow" w:cs="Arial"/>
              </w:rPr>
              <w:t>s</w:t>
            </w:r>
            <w:r w:rsidRPr="001430A6">
              <w:rPr>
                <w:rFonts w:ascii="Arial Narrow" w:hAnsi="Arial Narrow" w:cs="Arial"/>
              </w:rPr>
              <w:t xml:space="preserve"> de traiter les demandes de vote, qui peuvent être initiées par les utilisateurs via un appareil Android ou directement depuis leur portefeuille Ethereum.</w:t>
            </w:r>
            <w:r>
              <w:rPr>
                <w:rFonts w:ascii="Arial Narrow" w:hAnsi="Arial Narrow" w:cs="Arial"/>
              </w:rPr>
              <w:t xml:space="preserve"> Cette approche vise à demontrer que la technologie blockchain est bon candidat pour offrir un</w:t>
            </w:r>
            <w:r w:rsidRPr="00903222">
              <w:rPr>
                <w:rFonts w:ascii="Arial Narrow" w:hAnsi="Arial Narrow" w:cs="Arial"/>
              </w:rPr>
              <w:t xml:space="preserve"> systèmes de vote électronique plus sûrs, moins coûteux, plus sécurisés, plus transparents et plus faciles à utiliser.</w:t>
            </w:r>
          </w:p>
          <w:p w:rsidR="005A002A" w:rsidRPr="006B396A" w:rsidRDefault="005A002A" w:rsidP="00E816ED">
            <w:pPr>
              <w:jc w:val="both"/>
              <w:rPr>
                <w:rFonts w:ascii="Arial Narrow" w:hAnsi="Arial Narrow" w:cs="Arial"/>
                <w:b/>
                <w:bCs/>
              </w:rPr>
            </w:pPr>
            <w:r w:rsidRPr="006B396A">
              <w:rPr>
                <w:rFonts w:ascii="Arial Narrow" w:hAnsi="Arial Narrow" w:cs="Arial"/>
                <w:b/>
                <w:bCs/>
              </w:rPr>
              <w:t>R:</w:t>
            </w:r>
            <w:r w:rsidRPr="0035263B">
              <w:rPr>
                <w:rFonts w:ascii="Arial Narrow" w:hAnsi="Arial Narrow" w:cs="Arial"/>
              </w:rPr>
              <w:t xml:space="preserve"> </w:t>
            </w:r>
            <w:r w:rsidR="0035263B" w:rsidRPr="0035263B">
              <w:rPr>
                <w:rFonts w:ascii="Arial Narrow" w:hAnsi="Arial Narrow" w:cs="Arial"/>
              </w:rPr>
              <w:t>SECHash garantit que les documents acceptés ne seront ni détruits ni perdus. L</w:t>
            </w:r>
            <w:r w:rsidR="00887AF9">
              <w:rPr>
                <w:rFonts w:ascii="Arial Narrow" w:hAnsi="Arial Narrow" w:cs="Arial"/>
              </w:rPr>
              <w:t>es auteurs</w:t>
            </w:r>
            <w:r w:rsidR="0035263B" w:rsidRPr="0035263B">
              <w:rPr>
                <w:rFonts w:ascii="Arial Narrow" w:hAnsi="Arial Narrow" w:cs="Arial"/>
              </w:rPr>
              <w:t xml:space="preserve"> démontre</w:t>
            </w:r>
            <w:r w:rsidR="00887AF9">
              <w:rPr>
                <w:rFonts w:ascii="Arial Narrow" w:hAnsi="Arial Narrow" w:cs="Arial"/>
              </w:rPr>
              <w:t>nt</w:t>
            </w:r>
            <w:r w:rsidR="0035263B" w:rsidRPr="0035263B">
              <w:rPr>
                <w:rFonts w:ascii="Arial Narrow" w:hAnsi="Arial Narrow" w:cs="Arial"/>
              </w:rPr>
              <w:t xml:space="preserve"> que l'utilisation du système modèle SECHash permettra de réduire les transactions frauduleuses en éliminant le travail manuel et en stockant les documents sur un réseau blockchain.</w:t>
            </w:r>
          </w:p>
          <w:p w:rsidR="005A002A" w:rsidRPr="006B396A" w:rsidRDefault="005A002A" w:rsidP="00E816ED">
            <w:pPr>
              <w:jc w:val="both"/>
              <w:rPr>
                <w:rFonts w:ascii="Arial Narrow" w:hAnsi="Arial Narrow" w:cs="Arial"/>
                <w:b/>
                <w:bCs/>
              </w:rPr>
            </w:pPr>
            <w:r w:rsidRPr="006B396A">
              <w:rPr>
                <w:rFonts w:ascii="Arial Narrow" w:hAnsi="Arial Narrow" w:cs="Arial"/>
                <w:b/>
                <w:bCs/>
              </w:rPr>
              <w:lastRenderedPageBreak/>
              <w:t>P:</w:t>
            </w:r>
            <w:r w:rsidRPr="00C6758B">
              <w:rPr>
                <w:rFonts w:ascii="Arial Narrow" w:hAnsi="Arial Narrow" w:cs="Arial"/>
              </w:rPr>
              <w:t xml:space="preserve"> </w:t>
            </w:r>
            <w:r w:rsidR="00374F48" w:rsidRPr="00C6758B">
              <w:rPr>
                <w:rFonts w:ascii="Arial Narrow" w:hAnsi="Arial Narrow" w:cs="Arial"/>
              </w:rPr>
              <w:t>L</w:t>
            </w:r>
            <w:r w:rsidR="005E2AC6">
              <w:rPr>
                <w:rFonts w:ascii="Arial Narrow" w:hAnsi="Arial Narrow" w:cs="Arial"/>
              </w:rPr>
              <w:t xml:space="preserve">es </w:t>
            </w:r>
            <w:r w:rsidR="00374F48">
              <w:rPr>
                <w:rFonts w:ascii="Arial Narrow" w:hAnsi="Arial Narrow" w:cs="Arial"/>
              </w:rPr>
              <w:t>auteur</w:t>
            </w:r>
            <w:r w:rsidR="005E2AC6">
              <w:rPr>
                <w:rFonts w:ascii="Arial Narrow" w:hAnsi="Arial Narrow" w:cs="Arial"/>
              </w:rPr>
              <w:t>s</w:t>
            </w:r>
            <w:r w:rsidR="00374F48">
              <w:rPr>
                <w:rFonts w:ascii="Arial Narrow" w:hAnsi="Arial Narrow" w:cs="Arial"/>
              </w:rPr>
              <w:t xml:space="preserve"> souligne</w:t>
            </w:r>
            <w:r w:rsidR="005E2AC6">
              <w:rPr>
                <w:rFonts w:ascii="Arial Narrow" w:hAnsi="Arial Narrow" w:cs="Arial"/>
              </w:rPr>
              <w:t>nt</w:t>
            </w:r>
            <w:r w:rsidR="00374F48">
              <w:rPr>
                <w:rFonts w:ascii="Arial Narrow" w:hAnsi="Arial Narrow" w:cs="Arial"/>
              </w:rPr>
              <w:t xml:space="preserve"> que la bonne foie des acteurs gouvernementaux occupe une place prépodérante pour réduire considérablement les fraudes de documents électronique. En effet</w:t>
            </w:r>
            <w:r w:rsidR="00374F48" w:rsidRPr="003C61F1">
              <w:rPr>
                <w:rFonts w:ascii="Arial Narrow" w:hAnsi="Arial Narrow" w:cs="Arial"/>
              </w:rPr>
              <w:t xml:space="preserve">, il est </w:t>
            </w:r>
            <w:r w:rsidR="00374F48">
              <w:rPr>
                <w:rFonts w:ascii="Arial Narrow" w:hAnsi="Arial Narrow" w:cs="Arial"/>
              </w:rPr>
              <w:t>p</w:t>
            </w:r>
            <w:r w:rsidR="00374F48" w:rsidRPr="003C61F1">
              <w:rPr>
                <w:rFonts w:ascii="Arial Narrow" w:hAnsi="Arial Narrow" w:cs="Arial"/>
              </w:rPr>
              <w:t xml:space="preserve">ar exemple possible d'entrer des informations incorrectes dans la base de données moyennant des frais, malgré le fait que ces données soient totalement transparentes. </w:t>
            </w:r>
            <w:r w:rsidR="00374F48">
              <w:rPr>
                <w:rFonts w:ascii="Arial Narrow" w:hAnsi="Arial Narrow" w:cs="Arial"/>
              </w:rPr>
              <w:t xml:space="preserve">Selon (ref. </w:t>
            </w:r>
            <w:r w:rsidR="00374F48">
              <w:rPr>
                <w:rFonts w:ascii="Arial Narrow" w:hAnsi="Arial Narrow" w:cs="Arial"/>
              </w:rPr>
              <w:fldChar w:fldCharType="begin"/>
            </w:r>
            <w:r w:rsidR="0030210C">
              <w:rPr>
                <w:rFonts w:ascii="Arial Narrow" w:hAnsi="Arial Narrow" w:cs="Arial"/>
              </w:rPr>
              <w:instrText xml:space="preserve"> ADDIN ZOTERO_ITEM CSL_CITATION {"citationID":"dRUmCIOe","properties":{"formattedCitation":"[10]","plainCitation":"[10]","noteIndex":0},"citationItems":[{"id":143,"uris":["http://zotero.org/users/16284513/items/6KEEC8P8"],"itemData":{"id":143,"type":"article-journal","abstract":"Purpose. This study aims to examine the roles of organisational control, structure, culture and technology in preventing occupational fraud. This study is essential in the current time. It brings a significant impact on both theory and practice. In the existing studies, there is a lack of clarity on a specific mechanism to prevent organisational fraud. The problem is that they tend to generalise the types of organisational fraud. Conceptually, organisational fraud may include corruption, double funding, asset misappropriation, bribery or falsification of documents. However, many scholars tend to neglect such diversities. Consequently, many occupational fraud cases become unstoppable, particularly corruption. To deal with this topical issue, the current study applies the term “occupational fraud” cited by the Association of Certified Fraud Examiners, consisting of corruption, asset misappropriation and fraudulent financial statement.Design/methodology/approach. This study surveyed three Indonesian Local Governments. This study focussed on management levels that have strong power for coordinating governmental activities. The author chose these local governments because their local leaders (the regents) were jailed due to corruption scandals. As expected, this study gives us different perceptions of how fraud mitigation should be designed in the organisation.Findings. The results suggest that corruption is a little bit complex than other types of occupational fraud. It is improbable to be prevented through technological and administrative approaches. As such, organisations need to think of extra efforts that could perfectly tailor the organisational control and organisational culture, organisational structure and technological advancement. The benefit of this effort is related to diagnosing the fit or misfit of organisation designs in addressing the dynamic dimensions of corporate governance. Then, it can also strengthen the efficacy of preventive measures to deal with occupational fraud.Originality/value. This study provides a provocative discussion regarding the public perception of occupational fraud, consisting of corruption, asset misappropriation and financial statement fraud. And this study also offers a new refined conceptual analysis of how to deal with such types of occupational fraud by incorporating contingency theory and the Committee of Sponsoring Organizations of the Treadway Commission (COSO’s) internal control components.","container-title":"International Journal of Ethics and Systems","DOI":"10.1108/IJOES-04-2022-0078","ISSN":"2514-9369","issue":"2","journalAbbreviation":"International Journal of Ethics and Systems","language":"en","page":"432-463","publisher":"Emerald Publishing","source":"www.emerald.com","title":"Philosophical understanding of the dynamics and control of occupational fraud in the public sector: contingency analysis","title-short":"Philosophical understanding of the dynamics and control of occupational fraud in the public sector","volume":"39","author":[{"family":"Maulidi","given":"Ach"}],"issued":{"date-parts":[["2023",4,18]]}}}],"schema":"https://github.com/citation-style-language/schema/raw/master/csl-citation.json"} </w:instrText>
            </w:r>
            <w:r w:rsidR="00374F48">
              <w:rPr>
                <w:rFonts w:ascii="Arial Narrow" w:hAnsi="Arial Narrow" w:cs="Arial"/>
              </w:rPr>
              <w:fldChar w:fldCharType="separate"/>
            </w:r>
            <w:r w:rsidR="0030210C">
              <w:rPr>
                <w:rFonts w:ascii="Arial Narrow" w:hAnsi="Arial Narrow" w:cs="Arial"/>
                <w:noProof/>
              </w:rPr>
              <w:t>[10]</w:t>
            </w:r>
            <w:r w:rsidR="00374F48">
              <w:rPr>
                <w:rFonts w:ascii="Arial Narrow" w:hAnsi="Arial Narrow" w:cs="Arial"/>
              </w:rPr>
              <w:fldChar w:fldCharType="end"/>
            </w:r>
            <w:r w:rsidR="00374F48" w:rsidRPr="003C61F1">
              <w:rPr>
                <w:rFonts w:ascii="Arial Narrow" w:hAnsi="Arial Narrow" w:cs="Arial"/>
              </w:rPr>
              <w:t xml:space="preserve"> </w:t>
            </w:r>
            <w:r w:rsidR="00374F48">
              <w:rPr>
                <w:rFonts w:ascii="Arial Narrow" w:hAnsi="Arial Narrow" w:cs="Arial"/>
              </w:rPr>
              <w:t xml:space="preserve">ou 6 de </w:t>
            </w:r>
            <w:r w:rsidR="00374F48">
              <w:rPr>
                <w:rFonts w:ascii="Arial Narrow" w:hAnsi="Arial Narrow" w:cs="Arial"/>
              </w:rPr>
              <w:fldChar w:fldCharType="begin"/>
            </w:r>
            <w:r w:rsidR="00374F48">
              <w:rPr>
                <w:rFonts w:ascii="Arial Narrow" w:hAnsi="Arial Narrow" w:cs="Arial"/>
              </w:rPr>
              <w:instrText xml:space="preserve"> ADDIN ZOTERO_ITEM CSL_CITATION {"citationID":"TjzpvWbM","properties":{"formattedCitation":"[3]","plainCitation":"[3]","noteIndex":0},"citationItems":[{"id":139,"uris":["http://zotero.org/users/16284513/items/9WNUZC7K"],"itemData":{"id":139,"type":"article-journal","abstract":"The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374F48">
              <w:rPr>
                <w:rFonts w:ascii="Arial Narrow" w:hAnsi="Arial Narrow" w:cs="Arial"/>
              </w:rPr>
              <w:fldChar w:fldCharType="separate"/>
            </w:r>
            <w:r w:rsidR="00374F48">
              <w:rPr>
                <w:rFonts w:ascii="Arial Narrow" w:hAnsi="Arial Narrow" w:cs="Arial"/>
                <w:noProof/>
              </w:rPr>
              <w:t>[3]</w:t>
            </w:r>
            <w:r w:rsidR="00374F48">
              <w:rPr>
                <w:rFonts w:ascii="Arial Narrow" w:hAnsi="Arial Narrow" w:cs="Arial"/>
              </w:rPr>
              <w:fldChar w:fldCharType="end"/>
            </w:r>
            <w:r w:rsidR="00374F48">
              <w:rPr>
                <w:rFonts w:ascii="Arial Narrow" w:hAnsi="Arial Narrow" w:cs="Arial"/>
              </w:rPr>
              <w:t>)</w:t>
            </w:r>
            <w:r w:rsidR="00374F48" w:rsidRPr="003C61F1">
              <w:rPr>
                <w:rFonts w:ascii="Arial Narrow" w:hAnsi="Arial Narrow" w:cs="Arial"/>
              </w:rPr>
              <w:t xml:space="preserve"> </w:t>
            </w:r>
            <w:r w:rsidR="00374F48">
              <w:rPr>
                <w:rFonts w:ascii="Arial Narrow" w:hAnsi="Arial Narrow" w:cs="Arial"/>
              </w:rPr>
              <w:t>une</w:t>
            </w:r>
            <w:r w:rsidR="00374F48" w:rsidRPr="003C61F1">
              <w:rPr>
                <w:rFonts w:ascii="Arial Narrow" w:hAnsi="Arial Narrow" w:cs="Arial"/>
              </w:rPr>
              <w:t xml:space="preserve"> proportion importante, allant de 35 à 40 %, des demandes soumises dans le secteur public sont considérées comme frauduleuses.</w:t>
            </w:r>
            <w:r w:rsidR="007E1F06">
              <w:rPr>
                <w:rFonts w:ascii="Arial Narrow" w:hAnsi="Arial Narrow" w:cs="Arial"/>
              </w:rPr>
              <w:t xml:space="preserve"> L</w:t>
            </w:r>
            <w:r w:rsidR="00AA38AC">
              <w:rPr>
                <w:rFonts w:ascii="Arial Narrow" w:hAnsi="Arial Narrow" w:cs="Arial"/>
              </w:rPr>
              <w:t xml:space="preserve">es </w:t>
            </w:r>
            <w:r w:rsidR="007E1F06">
              <w:rPr>
                <w:rFonts w:ascii="Arial Narrow" w:hAnsi="Arial Narrow" w:cs="Arial"/>
              </w:rPr>
              <w:t>auteur</w:t>
            </w:r>
            <w:r w:rsidR="00AA38AC">
              <w:rPr>
                <w:rFonts w:ascii="Arial Narrow" w:hAnsi="Arial Narrow" w:cs="Arial"/>
              </w:rPr>
              <w:t>s</w:t>
            </w:r>
            <w:r w:rsidR="007E1F06">
              <w:rPr>
                <w:rFonts w:ascii="Arial Narrow" w:hAnsi="Arial Narrow" w:cs="Arial"/>
              </w:rPr>
              <w:t xml:space="preserve"> reconnai</w:t>
            </w:r>
            <w:r w:rsidR="00AA38AC">
              <w:rPr>
                <w:rFonts w:ascii="Arial Narrow" w:hAnsi="Arial Narrow" w:cs="Arial"/>
              </w:rPr>
              <w:t>ssent</w:t>
            </w:r>
            <w:r w:rsidR="007E1F06">
              <w:rPr>
                <w:rFonts w:ascii="Arial Narrow" w:hAnsi="Arial Narrow" w:cs="Arial"/>
              </w:rPr>
              <w:t xml:space="preserve"> également des limites telles qu</w:t>
            </w:r>
            <w:r w:rsidR="007E1F06" w:rsidRPr="00B9466C">
              <w:rPr>
                <w:rFonts w:ascii="Arial Narrow" w:hAnsi="Arial Narrow" w:cs="Arial"/>
              </w:rPr>
              <w:t xml:space="preserve">e </w:t>
            </w:r>
            <w:r w:rsidR="007E1F06">
              <w:rPr>
                <w:rFonts w:ascii="Arial Narrow" w:hAnsi="Arial Narrow" w:cs="Arial"/>
              </w:rPr>
              <w:t xml:space="preserve">le </w:t>
            </w:r>
            <w:r w:rsidR="007E1F06" w:rsidRPr="00B9466C">
              <w:rPr>
                <w:rFonts w:ascii="Arial Narrow" w:hAnsi="Arial Narrow" w:cs="Arial"/>
              </w:rPr>
              <w:t xml:space="preserve">manque de données complexes et de contexte concernant la précision de la gestion des factures entrantes </w:t>
            </w:r>
            <w:r w:rsidR="007E1F06">
              <w:rPr>
                <w:rFonts w:ascii="Arial Narrow" w:hAnsi="Arial Narrow" w:cs="Arial"/>
              </w:rPr>
              <w:t>ainsi que</w:t>
            </w:r>
            <w:r w:rsidR="007E1F06" w:rsidRPr="00B9466C">
              <w:rPr>
                <w:rFonts w:ascii="Arial Narrow" w:hAnsi="Arial Narrow" w:cs="Arial"/>
              </w:rPr>
              <w:t xml:space="preserve"> les problématiques générales de rapprochement budgétaire au sein des administrations publiques.</w:t>
            </w:r>
            <w:r w:rsidR="007E1F06">
              <w:rPr>
                <w:rFonts w:ascii="Arial Narrow" w:hAnsi="Arial Narrow" w:cs="Arial"/>
              </w:rPr>
              <w:t xml:space="preserve"> L’utilisation du réseau de blockchain public LBRY et Apire pour les traitements OCR ne semble pas assez générique pour appliquer ce modèle de façon standard à de multiple domaines divers.</w:t>
            </w:r>
            <w:r w:rsidR="003920E2">
              <w:rPr>
                <w:rFonts w:ascii="Arial Narrow" w:hAnsi="Arial Narrow" w:cs="Arial"/>
              </w:rPr>
              <w:t xml:space="preserve"> </w:t>
            </w:r>
            <w:r w:rsidR="00EA5D23">
              <w:rPr>
                <w:rFonts w:ascii="Arial Narrow" w:hAnsi="Arial Narrow" w:cs="Arial"/>
              </w:rPr>
              <w:t>Ainsi, ils comptent</w:t>
            </w:r>
            <w:r w:rsidR="00EA5D23" w:rsidRPr="00EA5D23">
              <w:rPr>
                <w:rFonts w:ascii="Arial Narrow" w:hAnsi="Arial Narrow" w:cs="Arial"/>
              </w:rPr>
              <w:t xml:space="preserve"> améliorer le modèle et la mise en œuvre du système afin d'utiliser un réseau blockchain privé au lieu d'un LBRY public. </w:t>
            </w:r>
            <w:r w:rsidR="00FC3C82">
              <w:rPr>
                <w:rFonts w:ascii="Arial Narrow" w:hAnsi="Arial Narrow" w:cs="Arial"/>
              </w:rPr>
              <w:t>Ils</w:t>
            </w:r>
            <w:r w:rsidR="00EA5D23" w:rsidRPr="00EA5D23">
              <w:rPr>
                <w:rFonts w:ascii="Arial Narrow" w:hAnsi="Arial Narrow" w:cs="Arial"/>
              </w:rPr>
              <w:t xml:space="preserve"> </w:t>
            </w:r>
            <w:r w:rsidR="00E16ED3">
              <w:rPr>
                <w:rFonts w:ascii="Arial Narrow" w:hAnsi="Arial Narrow" w:cs="Arial"/>
              </w:rPr>
              <w:t xml:space="preserve">comptent aussi </w:t>
            </w:r>
            <w:r w:rsidR="00EA5D23" w:rsidRPr="00EA5D23">
              <w:rPr>
                <w:rFonts w:ascii="Arial Narrow" w:hAnsi="Arial Narrow" w:cs="Arial"/>
              </w:rPr>
              <w:t>automatise</w:t>
            </w:r>
            <w:r w:rsidR="00FC3C82">
              <w:rPr>
                <w:rFonts w:ascii="Arial Narrow" w:hAnsi="Arial Narrow" w:cs="Arial"/>
              </w:rPr>
              <w:t>r</w:t>
            </w:r>
            <w:r w:rsidR="00EA5D23" w:rsidRPr="00EA5D23">
              <w:rPr>
                <w:rFonts w:ascii="Arial Narrow" w:hAnsi="Arial Narrow" w:cs="Arial"/>
              </w:rPr>
              <w:t xml:space="preserve"> entièrement le processus en améliorant la détection et l'extraction des données des factures. Enfin, </w:t>
            </w:r>
            <w:r w:rsidR="00E16ED3">
              <w:rPr>
                <w:rFonts w:ascii="Arial Narrow" w:hAnsi="Arial Narrow" w:cs="Arial"/>
              </w:rPr>
              <w:t>ils comptent mettre</w:t>
            </w:r>
            <w:r w:rsidR="00EA5D23" w:rsidRPr="00EA5D23">
              <w:rPr>
                <w:rFonts w:ascii="Arial Narrow" w:hAnsi="Arial Narrow" w:cs="Arial"/>
              </w:rPr>
              <w:t xml:space="preserve"> en œuvre un modèle d'extraction OCR à usage général afin d'appliquer notre modèle généralisé à plusieurs domaines.</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96FD7" w:rsidRPr="006F1A2F" w:rsidTr="00E816ED">
        <w:trPr>
          <w:jc w:val="center"/>
        </w:trPr>
        <w:tc>
          <w:tcPr>
            <w:tcW w:w="562" w:type="dxa"/>
            <w:vMerge/>
          </w:tcPr>
          <w:p w:rsidR="00E96FD7" w:rsidRPr="006F1A2F" w:rsidRDefault="00E96FD7" w:rsidP="00E816ED">
            <w:pPr>
              <w:jc w:val="both"/>
              <w:rPr>
                <w:rFonts w:ascii="Arial Narrow" w:hAnsi="Arial Narrow" w:cs="Arial"/>
              </w:rPr>
            </w:pPr>
          </w:p>
        </w:tc>
        <w:tc>
          <w:tcPr>
            <w:tcW w:w="10490" w:type="dxa"/>
          </w:tcPr>
          <w:p w:rsidR="00E96FD7" w:rsidRDefault="00A23C89" w:rsidP="00E816ED">
            <w:pPr>
              <w:jc w:val="both"/>
              <w:rPr>
                <w:rFonts w:ascii="Arial Narrow" w:hAnsi="Arial Narrow" w:cs="Arial"/>
              </w:rPr>
            </w:pPr>
            <w:r>
              <w:rPr>
                <w:rFonts w:ascii="Arial Narrow" w:hAnsi="Arial Narrow" w:cs="Arial"/>
              </w:rPr>
              <w:t>On retient que ce modèle jette de bonne</w:t>
            </w:r>
            <w:r w:rsidR="007410EA">
              <w:rPr>
                <w:rFonts w:ascii="Arial Narrow" w:hAnsi="Arial Narrow" w:cs="Arial"/>
              </w:rPr>
              <w:t>s</w:t>
            </w:r>
            <w:r>
              <w:rPr>
                <w:rFonts w:ascii="Arial Narrow" w:hAnsi="Arial Narrow" w:cs="Arial"/>
              </w:rPr>
              <w:t xml:space="preserve"> base</w:t>
            </w:r>
            <w:r w:rsidR="007410EA">
              <w:rPr>
                <w:rFonts w:ascii="Arial Narrow" w:hAnsi="Arial Narrow" w:cs="Arial"/>
              </w:rPr>
              <w:t>s</w:t>
            </w:r>
            <w:r>
              <w:rPr>
                <w:rFonts w:ascii="Arial Narrow" w:hAnsi="Arial Narrow" w:cs="Arial"/>
              </w:rPr>
              <w:t xml:space="preserve"> au sujet de gestion des documents electronique à l’aide de la blockchain, mais reste à l’état prototype [suivant les états : </w:t>
            </w:r>
            <w:r>
              <w:rPr>
                <w:rFonts w:ascii="Arial" w:hAnsi="Arial" w:cs="Arial"/>
                <w:b/>
                <w:bCs/>
                <w:color w:val="222222"/>
                <w:sz w:val="18"/>
                <w:szCs w:val="18"/>
                <w:shd w:val="clear" w:color="auto" w:fill="FFFFFF"/>
              </w:rPr>
              <w:t>Propositon (simple hypothèse ou intention) – Conceptuel (modélisation théorique) – Prototype (implémentation technique minimale) – Experimentale (test, validation scientifique et évaluation)</w:t>
            </w:r>
            <w:r>
              <w:rPr>
                <w:rFonts w:ascii="Arial Narrow" w:hAnsi="Arial Narrow" w:cs="Arial"/>
              </w:rPr>
              <w:t>] et nécessite une phase expérimentale approfondie.</w:t>
            </w:r>
          </w:p>
          <w:p w:rsidR="00981FBF" w:rsidRPr="006F1A2F" w:rsidRDefault="00345F98" w:rsidP="00E816ED">
            <w:pPr>
              <w:jc w:val="both"/>
              <w:rPr>
                <w:rFonts w:ascii="Arial Narrow" w:hAnsi="Arial Narrow" w:cs="Arial"/>
              </w:rPr>
            </w:pPr>
            <w:r>
              <w:rPr>
                <w:rFonts w:ascii="Arial Narrow" w:hAnsi="Arial Narrow" w:cs="Arial"/>
              </w:rPr>
              <w:t>Nous comptons nous inspirer fortement d</w:t>
            </w:r>
            <w:r w:rsidR="006B7302">
              <w:rPr>
                <w:rFonts w:ascii="Arial Narrow" w:hAnsi="Arial Narrow" w:cs="Arial"/>
              </w:rPr>
              <w:t xml:space="preserve">u workflow proposé par les auteurs en </w:t>
            </w:r>
            <w:r w:rsidR="00131F91">
              <w:rPr>
                <w:rFonts w:ascii="Arial Narrow" w:hAnsi="Arial Narrow" w:cs="Arial"/>
              </w:rPr>
              <w:t>ajoutant le concept de contrat intelligent</w:t>
            </w:r>
            <w:r w:rsidR="00CF196F">
              <w:rPr>
                <w:rFonts w:ascii="Arial Narrow" w:hAnsi="Arial Narrow" w:cs="Arial"/>
              </w:rPr>
              <w:t xml:space="preserve"> (concept non abordé par l’auteur)</w:t>
            </w:r>
            <w:r w:rsidR="00131F91">
              <w:rPr>
                <w:rFonts w:ascii="Arial Narrow" w:hAnsi="Arial Narrow" w:cs="Arial"/>
              </w:rPr>
              <w:t>.</w:t>
            </w:r>
          </w:p>
        </w:tc>
      </w:tr>
    </w:tbl>
    <w:p w:rsidR="00532790" w:rsidRDefault="00532790"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1E7341" w:rsidRPr="0052541A" w:rsidTr="00E816ED">
        <w:trPr>
          <w:jc w:val="center"/>
        </w:trPr>
        <w:tc>
          <w:tcPr>
            <w:tcW w:w="562" w:type="dxa"/>
            <w:vMerge w:val="restart"/>
            <w:shd w:val="clear" w:color="auto" w:fill="83CAEB" w:themeFill="accent1" w:themeFillTint="66"/>
            <w:vAlign w:val="center"/>
          </w:tcPr>
          <w:p w:rsidR="001E7341" w:rsidRPr="0052541A" w:rsidRDefault="001E7341" w:rsidP="00E816ED">
            <w:pPr>
              <w:jc w:val="center"/>
              <w:rPr>
                <w:rFonts w:ascii="Arial Narrow" w:hAnsi="Arial Narrow" w:cs="Arial"/>
                <w:b/>
                <w:bCs/>
              </w:rPr>
            </w:pPr>
            <w:r>
              <w:rPr>
                <w:rFonts w:ascii="Arial Narrow" w:hAnsi="Arial Narrow" w:cs="Arial"/>
                <w:b/>
                <w:bCs/>
              </w:rPr>
              <w:t>N°4</w:t>
            </w: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Titre </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E215C8" w:rsidP="00E816ED">
            <w:pPr>
              <w:jc w:val="both"/>
              <w:rPr>
                <w:rFonts w:ascii="Arial Narrow" w:hAnsi="Arial Narrow" w:cs="Arial"/>
              </w:rPr>
            </w:pPr>
            <w:r w:rsidRPr="00E215C8">
              <w:rPr>
                <w:rFonts w:ascii="Arial Narrow" w:hAnsi="Arial Narrow" w:cs="Arial"/>
              </w:rPr>
              <w:t>Blockchain Technology as Support Infrastructure in e-Government</w:t>
            </w:r>
            <w:r w:rsidR="0030210C">
              <w:rPr>
                <w:rFonts w:ascii="Arial Narrow" w:hAnsi="Arial Narrow" w:cs="Arial"/>
              </w:rPr>
              <w:t xml:space="preserve"> </w:t>
            </w:r>
            <w:r w:rsidR="0030210C">
              <w:rPr>
                <w:rFonts w:ascii="Arial Narrow" w:hAnsi="Arial Narrow" w:cs="Arial"/>
              </w:rPr>
              <w:fldChar w:fldCharType="begin"/>
            </w:r>
            <w:r w:rsidR="0030210C">
              <w:rPr>
                <w:rFonts w:ascii="Arial Narrow" w:hAnsi="Arial Narrow" w:cs="Arial"/>
              </w:rPr>
              <w:instrText xml:space="preserve"> ADDIN ZOTERO_ITEM CSL_CITATION {"citationID":"XO6V6ea4","properties":{"formattedCitation":"[11]","plainCitation":"[11]","noteIndex":0},"citationItems":[{"id":155,"uris":["http://zotero.org/users/16284513/items/6L2IBXSX"],"itemData":{"id":155,"type":"paper-conference","abstract":"The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0210C">
              <w:rPr>
                <w:rFonts w:ascii="Arial Narrow" w:hAnsi="Arial Narrow" w:cs="Arial"/>
              </w:rPr>
              <w:fldChar w:fldCharType="separate"/>
            </w:r>
            <w:r w:rsidR="0030210C">
              <w:rPr>
                <w:rFonts w:ascii="Arial Narrow" w:hAnsi="Arial Narrow" w:cs="Arial"/>
                <w:noProof/>
              </w:rPr>
              <w:t>[11]</w:t>
            </w:r>
            <w:r w:rsidR="0030210C">
              <w:rPr>
                <w:rFonts w:ascii="Arial Narrow" w:hAnsi="Arial Narrow" w:cs="Arial"/>
              </w:rPr>
              <w:fldChar w:fldCharType="end"/>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A44EB2" w:rsidP="00E816ED">
            <w:pPr>
              <w:jc w:val="both"/>
              <w:rPr>
                <w:rFonts w:ascii="Arial Narrow" w:hAnsi="Arial Narrow" w:cs="Arial"/>
              </w:rPr>
            </w:pPr>
            <w:r w:rsidRPr="00A44EB2">
              <w:rPr>
                <w:rFonts w:ascii="Arial Narrow" w:hAnsi="Arial Narrow" w:cs="Arial"/>
              </w:rPr>
              <w:t>Svein Ølnes</w:t>
            </w:r>
            <w:r>
              <w:rPr>
                <w:rFonts w:ascii="Arial Narrow" w:hAnsi="Arial Narrow" w:cs="Arial"/>
              </w:rPr>
              <w:t>,</w:t>
            </w:r>
            <w:r w:rsidRPr="00A44EB2">
              <w:rPr>
                <w:rFonts w:ascii="Arial Narrow" w:hAnsi="Arial Narrow" w:cs="Arial"/>
              </w:rPr>
              <w:t xml:space="preserve"> Arild Jansen</w:t>
            </w:r>
            <w:r>
              <w:rPr>
                <w:rFonts w:ascii="Arial Narrow" w:hAnsi="Arial Narrow" w:cs="Arial"/>
              </w:rPr>
              <w:t xml:space="preserve"> (04-08-2017)</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1E7341" w:rsidRPr="0001685E" w:rsidTr="00E816ED">
        <w:trPr>
          <w:jc w:val="center"/>
        </w:trPr>
        <w:tc>
          <w:tcPr>
            <w:tcW w:w="562" w:type="dxa"/>
            <w:vMerge/>
          </w:tcPr>
          <w:p w:rsidR="001E7341" w:rsidRPr="0001685E" w:rsidRDefault="001E7341" w:rsidP="00E816ED">
            <w:pPr>
              <w:jc w:val="both"/>
              <w:rPr>
                <w:rFonts w:ascii="Arial Narrow" w:hAnsi="Arial Narrow" w:cs="Arial"/>
              </w:rPr>
            </w:pPr>
          </w:p>
        </w:tc>
        <w:tc>
          <w:tcPr>
            <w:tcW w:w="10490" w:type="dxa"/>
          </w:tcPr>
          <w:p w:rsidR="001E7341" w:rsidRPr="0006752D" w:rsidRDefault="001201EC" w:rsidP="00E816ED">
            <w:pPr>
              <w:jc w:val="both"/>
              <w:rPr>
                <w:rFonts w:ascii="Arial Narrow" w:hAnsi="Arial Narrow" w:cs="Arial"/>
                <w:b/>
                <w:bCs/>
              </w:rPr>
            </w:pPr>
            <w:r w:rsidRPr="0006752D">
              <w:rPr>
                <w:rFonts w:ascii="Arial Narrow" w:hAnsi="Arial Narrow" w:cs="Arial"/>
                <w:b/>
                <w:bCs/>
              </w:rPr>
              <w:t>G:</w:t>
            </w:r>
            <w:r w:rsidR="00331496" w:rsidRPr="00FF0E1E">
              <w:rPr>
                <w:rFonts w:ascii="Arial Narrow" w:hAnsi="Arial Narrow" w:cs="Arial"/>
              </w:rPr>
              <w:t xml:space="preserve"> </w:t>
            </w:r>
            <w:r w:rsidR="002B7876">
              <w:rPr>
                <w:rFonts w:ascii="Arial Narrow" w:hAnsi="Arial Narrow" w:cs="Arial"/>
              </w:rPr>
              <w:t>D</w:t>
            </w:r>
            <w:r w:rsidR="00FF0E1E" w:rsidRPr="0016679F">
              <w:rPr>
                <w:rFonts w:ascii="Arial Narrow" w:hAnsi="Arial Narrow" w:cs="Arial"/>
              </w:rPr>
              <w:t>ans de nombreux pays</w:t>
            </w:r>
            <w:r w:rsidR="00FF0E1E">
              <w:rPr>
                <w:rFonts w:ascii="Arial Narrow" w:hAnsi="Arial Narrow" w:cs="Arial"/>
              </w:rPr>
              <w:t xml:space="preserve"> comme le nôtre</w:t>
            </w:r>
            <w:r w:rsidR="00FF0E1E" w:rsidRPr="0016679F">
              <w:rPr>
                <w:rFonts w:ascii="Arial Narrow" w:hAnsi="Arial Narrow" w:cs="Arial"/>
              </w:rPr>
              <w:t xml:space="preserve"> où la corruption menace les pratiques </w:t>
            </w:r>
            <w:r w:rsidR="00FF0E1E">
              <w:rPr>
                <w:rFonts w:ascii="Arial Narrow" w:hAnsi="Arial Narrow" w:cs="Arial"/>
              </w:rPr>
              <w:t>comptables et financières</w:t>
            </w:r>
            <w:r w:rsidR="00FF0E1E" w:rsidRPr="0016679F">
              <w:rPr>
                <w:rFonts w:ascii="Arial Narrow" w:hAnsi="Arial Narrow" w:cs="Arial"/>
              </w:rPr>
              <w:t xml:space="preserve"> courantes au sein des </w:t>
            </w:r>
            <w:r w:rsidR="00FF0E1E">
              <w:rPr>
                <w:rFonts w:ascii="Arial Narrow" w:hAnsi="Arial Narrow" w:cs="Arial"/>
              </w:rPr>
              <w:t>structures</w:t>
            </w:r>
            <w:r w:rsidR="00FF0E1E" w:rsidRPr="0016679F">
              <w:rPr>
                <w:rFonts w:ascii="Arial Narrow" w:hAnsi="Arial Narrow" w:cs="Arial"/>
              </w:rPr>
              <w:t xml:space="preserve"> gouvernementales, les systèmes </w:t>
            </w:r>
            <w:r w:rsidR="00FF0E1E">
              <w:rPr>
                <w:rFonts w:ascii="Arial Narrow" w:hAnsi="Arial Narrow" w:cs="Arial"/>
              </w:rPr>
              <w:t>informatiques</w:t>
            </w:r>
            <w:r w:rsidR="00FF0E1E" w:rsidRPr="0016679F">
              <w:rPr>
                <w:rFonts w:ascii="Arial Narrow" w:hAnsi="Arial Narrow" w:cs="Arial"/>
              </w:rPr>
              <w:t xml:space="preserve"> inviolables et résistants à la falsification peuvent apporter des avantages considérables</w:t>
            </w:r>
            <w:r w:rsidR="00FF0E1E">
              <w:rPr>
                <w:rFonts w:ascii="Arial Narrow" w:hAnsi="Arial Narrow" w:cs="Arial"/>
              </w:rPr>
              <w:t>.</w:t>
            </w:r>
            <w:r w:rsidR="00336867">
              <w:rPr>
                <w:rFonts w:ascii="Arial Narrow" w:hAnsi="Arial Narrow" w:cs="Arial"/>
              </w:rPr>
              <w:t xml:space="preserve"> Pour ce faire, les auteurs examinent </w:t>
            </w:r>
            <w:r w:rsidR="00336867" w:rsidRPr="00336867">
              <w:rPr>
                <w:rFonts w:ascii="Arial Narrow" w:hAnsi="Arial Narrow" w:cs="Arial"/>
              </w:rPr>
              <w:t>l'utilisation de la technologie blockchain comme</w:t>
            </w:r>
            <w:r w:rsidR="007E13DD">
              <w:rPr>
                <w:rFonts w:ascii="Arial Narrow" w:hAnsi="Arial Narrow" w:cs="Arial"/>
              </w:rPr>
              <w:t xml:space="preserve"> </w:t>
            </w:r>
            <w:r w:rsidR="00336867" w:rsidRPr="00336867">
              <w:rPr>
                <w:rFonts w:ascii="Arial Narrow" w:hAnsi="Arial Narrow" w:cs="Arial"/>
              </w:rPr>
              <w:t xml:space="preserve">infrastructure de soutien émergente, en montrant </w:t>
            </w:r>
            <w:r w:rsidR="003445F0">
              <w:rPr>
                <w:rFonts w:ascii="Arial Narrow" w:hAnsi="Arial Narrow" w:cs="Arial"/>
              </w:rPr>
              <w:t>qu’elle</w:t>
            </w:r>
            <w:r w:rsidR="00336867" w:rsidRPr="00336867">
              <w:rPr>
                <w:rFonts w:ascii="Arial Narrow" w:hAnsi="Arial Narrow" w:cs="Arial"/>
              </w:rPr>
              <w:t xml:space="preserve"> présente un potentiel pour l'authentification de nombreux types de documents persistants.</w:t>
            </w:r>
          </w:p>
          <w:p w:rsidR="001201EC" w:rsidRPr="000F7BCA" w:rsidRDefault="001201EC" w:rsidP="00E816ED">
            <w:pPr>
              <w:jc w:val="both"/>
              <w:rPr>
                <w:rFonts w:ascii="Arial Narrow" w:hAnsi="Arial Narrow" w:cs="Arial"/>
              </w:rPr>
            </w:pPr>
            <w:r w:rsidRPr="0006752D">
              <w:rPr>
                <w:rFonts w:ascii="Arial Narrow" w:hAnsi="Arial Narrow" w:cs="Arial"/>
                <w:b/>
                <w:bCs/>
              </w:rPr>
              <w:t>M:</w:t>
            </w:r>
            <w:r w:rsidR="00331496" w:rsidRPr="000F7BCA">
              <w:rPr>
                <w:rFonts w:ascii="Arial Narrow" w:hAnsi="Arial Narrow" w:cs="Arial"/>
              </w:rPr>
              <w:t xml:space="preserve"> </w:t>
            </w:r>
            <w:r w:rsidR="00E66952">
              <w:rPr>
                <w:rFonts w:ascii="Arial Narrow" w:hAnsi="Arial Narrow" w:cs="Arial"/>
              </w:rPr>
              <w:t xml:space="preserve">Les auteurs ont adopté une approche de recherche </w:t>
            </w:r>
            <w:r w:rsidR="00E66952" w:rsidRPr="00E66952">
              <w:rPr>
                <w:rFonts w:ascii="Arial Narrow" w:hAnsi="Arial Narrow" w:cs="Arial"/>
              </w:rPr>
              <w:t>exploratoire</w:t>
            </w:r>
            <w:r w:rsidR="00077902">
              <w:rPr>
                <w:rFonts w:ascii="Arial Narrow" w:hAnsi="Arial Narrow" w:cs="Arial"/>
              </w:rPr>
              <w:t xml:space="preserve"> en </w:t>
            </w:r>
            <w:r w:rsidR="00E66952" w:rsidRPr="00E66952">
              <w:rPr>
                <w:rFonts w:ascii="Arial Narrow" w:hAnsi="Arial Narrow" w:cs="Arial"/>
              </w:rPr>
              <w:t xml:space="preserve">analysant la diffusion de la technologie blockchain dans une perspective d'infrastructure de l'information. </w:t>
            </w:r>
            <w:r w:rsidR="00B424AB">
              <w:rPr>
                <w:rFonts w:ascii="Arial Narrow" w:hAnsi="Arial Narrow" w:cs="Arial"/>
              </w:rPr>
              <w:t>Cette approche</w:t>
            </w:r>
            <w:r w:rsidR="00DF0C37">
              <w:rPr>
                <w:rFonts w:ascii="Arial Narrow" w:hAnsi="Arial Narrow" w:cs="Arial"/>
              </w:rPr>
              <w:t xml:space="preserve"> d’alors</w:t>
            </w:r>
            <w:r w:rsidR="00B424AB">
              <w:rPr>
                <w:rFonts w:ascii="Arial Narrow" w:hAnsi="Arial Narrow" w:cs="Arial"/>
              </w:rPr>
              <w:t xml:space="preserve"> est justifiée pour le fait que </w:t>
            </w:r>
            <w:r w:rsidR="00E66952" w:rsidRPr="00E66952">
              <w:rPr>
                <w:rFonts w:ascii="Arial Narrow" w:hAnsi="Arial Narrow" w:cs="Arial"/>
              </w:rPr>
              <w:t xml:space="preserve">l'utilisation de la technologie blockchain </w:t>
            </w:r>
            <w:r w:rsidR="00CF3656">
              <w:rPr>
                <w:rFonts w:ascii="Arial Narrow" w:hAnsi="Arial Narrow" w:cs="Arial"/>
              </w:rPr>
              <w:t>était</w:t>
            </w:r>
            <w:r w:rsidR="00E66952" w:rsidRPr="00E66952">
              <w:rPr>
                <w:rFonts w:ascii="Arial Narrow" w:hAnsi="Arial Narrow" w:cs="Arial"/>
              </w:rPr>
              <w:t xml:space="preserve"> pratiquement inexistante dans l'administration électronique, comme le montrent des publications</w:t>
            </w:r>
            <w:r w:rsidR="00266BA7">
              <w:rPr>
                <w:rFonts w:ascii="Arial Narrow" w:hAnsi="Arial Narrow" w:cs="Arial"/>
              </w:rPr>
              <w:t>(réf</w:t>
            </w:r>
            <w:r w:rsidR="00E66952" w:rsidRPr="00E66952">
              <w:rPr>
                <w:rFonts w:ascii="Arial Narrow" w:hAnsi="Arial Narrow" w:cs="Arial"/>
              </w:rPr>
              <w:t xml:space="preserve"> [4]</w:t>
            </w:r>
            <w:r w:rsidR="00266BA7">
              <w:rPr>
                <w:rFonts w:ascii="Arial Narrow" w:hAnsi="Arial Narrow" w:cs="Arial"/>
              </w:rPr>
              <w:t xml:space="preserve"> de </w:t>
            </w:r>
            <w:r w:rsidR="00266BA7">
              <w:rPr>
                <w:rFonts w:ascii="Arial Narrow" w:hAnsi="Arial Narrow" w:cs="Arial"/>
              </w:rPr>
              <w:fldChar w:fldCharType="begin"/>
            </w:r>
            <w:r w:rsidR="00266BA7">
              <w:rPr>
                <w:rFonts w:ascii="Arial Narrow" w:hAnsi="Arial Narrow" w:cs="Arial"/>
              </w:rPr>
              <w:instrText xml:space="preserve"> ADDIN ZOTERO_ITEM CSL_CITATION {"citationID":"urOmZHWf","properties":{"formattedCitation":"[11]","plainCitation":"[11]","noteIndex":0},"citationItems":[{"id":155,"uris":["http://zotero.org/users/16284513/items/6L2IBXSX"],"itemData":{"id":155,"type":"paper-conference","abstract":"The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266BA7">
              <w:rPr>
                <w:rFonts w:ascii="Arial Narrow" w:hAnsi="Arial Narrow" w:cs="Arial"/>
              </w:rPr>
              <w:fldChar w:fldCharType="separate"/>
            </w:r>
            <w:r w:rsidR="00266BA7">
              <w:rPr>
                <w:rFonts w:ascii="Arial Narrow" w:hAnsi="Arial Narrow" w:cs="Arial"/>
                <w:noProof/>
              </w:rPr>
              <w:t>[11]</w:t>
            </w:r>
            <w:r w:rsidR="00266BA7">
              <w:rPr>
                <w:rFonts w:ascii="Arial Narrow" w:hAnsi="Arial Narrow" w:cs="Arial"/>
              </w:rPr>
              <w:fldChar w:fldCharType="end"/>
            </w:r>
            <w:r w:rsidR="00266BA7">
              <w:rPr>
                <w:rFonts w:ascii="Arial Narrow" w:hAnsi="Arial Narrow" w:cs="Arial"/>
              </w:rPr>
              <w:t xml:space="preserve">) </w:t>
            </w:r>
            <w:r w:rsidR="00E66952" w:rsidRPr="00E66952">
              <w:rPr>
                <w:rFonts w:ascii="Arial Narrow" w:hAnsi="Arial Narrow" w:cs="Arial"/>
              </w:rPr>
              <w:t>.</w:t>
            </w:r>
          </w:p>
          <w:p w:rsidR="001201EC" w:rsidRPr="000F7BCA" w:rsidRDefault="001201EC" w:rsidP="00E816ED">
            <w:pPr>
              <w:jc w:val="both"/>
              <w:rPr>
                <w:rFonts w:ascii="Arial Narrow" w:hAnsi="Arial Narrow" w:cs="Arial"/>
              </w:rPr>
            </w:pPr>
            <w:r w:rsidRPr="0006752D">
              <w:rPr>
                <w:rFonts w:ascii="Arial Narrow" w:hAnsi="Arial Narrow" w:cs="Arial"/>
                <w:b/>
                <w:bCs/>
              </w:rPr>
              <w:t>R:</w:t>
            </w:r>
            <w:r w:rsidR="00331496" w:rsidRPr="000F7BCA">
              <w:rPr>
                <w:rFonts w:ascii="Arial Narrow" w:hAnsi="Arial Narrow" w:cs="Arial"/>
              </w:rPr>
              <w:t xml:space="preserve"> </w:t>
            </w:r>
            <w:r w:rsidR="00CB0690">
              <w:rPr>
                <w:rFonts w:ascii="Arial Narrow" w:hAnsi="Arial Narrow" w:cs="Arial"/>
              </w:rPr>
              <w:t xml:space="preserve">L’effet de levier, l’adaptabilité, la facilité de maîtrise, et l’accessibilité sont les potentialités qu’offre la blockchain en tant qu’infrastructure. </w:t>
            </w:r>
            <w:r w:rsidR="004E0486">
              <w:rPr>
                <w:rFonts w:ascii="Arial Narrow" w:hAnsi="Arial Narrow" w:cs="Arial"/>
              </w:rPr>
              <w:t xml:space="preserve">Une infrastructure </w:t>
            </w:r>
            <w:r w:rsidR="004F373D">
              <w:rPr>
                <w:rFonts w:ascii="Arial Narrow" w:hAnsi="Arial Narrow" w:cs="Arial"/>
              </w:rPr>
              <w:t>de l’</w:t>
            </w:r>
            <w:r w:rsidR="004E0486">
              <w:rPr>
                <w:rFonts w:ascii="Arial Narrow" w:hAnsi="Arial Narrow" w:cs="Arial"/>
              </w:rPr>
              <w:t>informati</w:t>
            </w:r>
            <w:r w:rsidR="004F373D">
              <w:rPr>
                <w:rFonts w:ascii="Arial Narrow" w:hAnsi="Arial Narrow" w:cs="Arial"/>
              </w:rPr>
              <w:t>on</w:t>
            </w:r>
            <w:r w:rsidR="004E0486">
              <w:rPr>
                <w:rFonts w:ascii="Arial Narrow" w:hAnsi="Arial Narrow" w:cs="Arial"/>
              </w:rPr>
              <w:t xml:space="preserve"> est défini par (réf </w:t>
            </w:r>
            <w:r w:rsidR="004E0486" w:rsidRPr="004E0486">
              <w:rPr>
                <w:rFonts w:ascii="Arial Narrow" w:hAnsi="Arial Narrow" w:cs="Arial"/>
              </w:rPr>
              <w:t xml:space="preserve">[21] </w:t>
            </w:r>
            <w:r w:rsidR="004E0486">
              <w:rPr>
                <w:rFonts w:ascii="Arial Narrow" w:hAnsi="Arial Narrow" w:cs="Arial"/>
              </w:rPr>
              <w:t xml:space="preserve"> de </w:t>
            </w:r>
            <w:r w:rsidR="004E0486">
              <w:rPr>
                <w:rFonts w:ascii="Arial Narrow" w:hAnsi="Arial Narrow" w:cs="Arial"/>
              </w:rPr>
              <w:fldChar w:fldCharType="begin"/>
            </w:r>
            <w:r w:rsidR="002101F6">
              <w:rPr>
                <w:rFonts w:ascii="Arial Narrow" w:hAnsi="Arial Narrow" w:cs="Arial"/>
              </w:rPr>
              <w:instrText xml:space="preserve"> ADDIN ZOTERO_ITEM CSL_CITATION {"citationID":"nXLeCdbZ","properties":{"formattedCitation":"[11]","plainCitation":"[11]","noteIndex":0},"citationItems":[{"id":155,"uris":["http://zotero.org/users/16284513/items/6L2IBXSX"],"itemData":{"id":155,"type":"paper-conference","abstract":"The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4E0486">
              <w:rPr>
                <w:rFonts w:ascii="Arial Narrow" w:hAnsi="Arial Narrow" w:cs="Arial"/>
              </w:rPr>
              <w:fldChar w:fldCharType="separate"/>
            </w:r>
            <w:r w:rsidR="004E0486">
              <w:rPr>
                <w:rFonts w:ascii="Arial Narrow" w:hAnsi="Arial Narrow" w:cs="Arial"/>
                <w:noProof/>
              </w:rPr>
              <w:t>[11]</w:t>
            </w:r>
            <w:r w:rsidR="004E0486">
              <w:rPr>
                <w:rFonts w:ascii="Arial Narrow" w:hAnsi="Arial Narrow" w:cs="Arial"/>
              </w:rPr>
              <w:fldChar w:fldCharType="end"/>
            </w:r>
            <w:r w:rsidR="004E0486">
              <w:rPr>
                <w:rFonts w:ascii="Arial Narrow" w:hAnsi="Arial Narrow" w:cs="Arial"/>
              </w:rPr>
              <w:t xml:space="preserve">) </w:t>
            </w:r>
            <w:r w:rsidR="004F373D">
              <w:rPr>
                <w:rFonts w:ascii="Arial Narrow" w:hAnsi="Arial Narrow" w:cs="Arial"/>
              </w:rPr>
              <w:t xml:space="preserve">comme </w:t>
            </w:r>
            <w:r w:rsidR="004F373D" w:rsidRPr="004F373D">
              <w:rPr>
                <w:rFonts w:ascii="Arial Narrow" w:hAnsi="Arial Narrow" w:cs="Arial"/>
              </w:rPr>
              <w:t xml:space="preserve">« </w:t>
            </w:r>
            <w:r w:rsidR="004F373D" w:rsidRPr="006116B8">
              <w:rPr>
                <w:rFonts w:ascii="Arial Narrow" w:hAnsi="Arial Narrow" w:cs="Arial"/>
                <w:i/>
                <w:iCs/>
              </w:rPr>
              <w:t>un système socio-technique partagé, ouvert et illimité, hétérogène et en constante évolution, composé d'un ensemble de capacités informatiques et de leurs communautés d'utilisateurs, d'exploitation et de conception</w:t>
            </w:r>
            <w:r w:rsidR="004F373D" w:rsidRPr="004F373D">
              <w:rPr>
                <w:rFonts w:ascii="Arial Narrow" w:hAnsi="Arial Narrow" w:cs="Arial"/>
              </w:rPr>
              <w:t xml:space="preserve"> »</w:t>
            </w:r>
            <w:r w:rsidR="00761C94">
              <w:rPr>
                <w:rFonts w:ascii="Arial Narrow" w:hAnsi="Arial Narrow" w:cs="Arial"/>
              </w:rPr>
              <w:t>.</w:t>
            </w:r>
            <w:r w:rsidR="003627B3">
              <w:rPr>
                <w:rFonts w:ascii="Arial Narrow" w:hAnsi="Arial Narrow" w:cs="Arial"/>
              </w:rPr>
              <w:t xml:space="preserve"> Dans leur démarche, ils soulignent</w:t>
            </w:r>
            <w:r w:rsidR="00921BE9">
              <w:rPr>
                <w:rFonts w:ascii="Arial Narrow" w:hAnsi="Arial Narrow" w:cs="Arial"/>
              </w:rPr>
              <w:t xml:space="preserve"> le fait que</w:t>
            </w:r>
            <w:r w:rsidR="003627B3" w:rsidRPr="0016679F">
              <w:rPr>
                <w:rFonts w:ascii="Arial Narrow" w:hAnsi="Arial Narrow" w:cs="Arial"/>
              </w:rPr>
              <w:t xml:space="preserve"> le gouvernement du Honduras a </w:t>
            </w:r>
            <w:r w:rsidR="003627B3">
              <w:rPr>
                <w:rFonts w:ascii="Arial Narrow" w:hAnsi="Arial Narrow" w:cs="Arial"/>
              </w:rPr>
              <w:t>inité</w:t>
            </w:r>
            <w:r w:rsidR="003627B3" w:rsidRPr="0016679F">
              <w:rPr>
                <w:rFonts w:ascii="Arial Narrow" w:hAnsi="Arial Narrow" w:cs="Arial"/>
              </w:rPr>
              <w:t xml:space="preserve"> une collaboration avec la société blockchain Factom (ibid.) afin d'utiliser cette technologie pour </w:t>
            </w:r>
            <w:r w:rsidR="003627B3">
              <w:rPr>
                <w:rFonts w:ascii="Arial Narrow" w:hAnsi="Arial Narrow" w:cs="Arial"/>
              </w:rPr>
              <w:t>enregistrer</w:t>
            </w:r>
            <w:r w:rsidR="003627B3" w:rsidRPr="0016679F">
              <w:rPr>
                <w:rFonts w:ascii="Arial Narrow" w:hAnsi="Arial Narrow" w:cs="Arial"/>
              </w:rPr>
              <w:t xml:space="preserve"> les titres de propriété foncière et ainsi lutter plus efficacement contre la corruption.</w:t>
            </w:r>
            <w:r w:rsidR="003627B3">
              <w:rPr>
                <w:rFonts w:ascii="Arial Narrow" w:hAnsi="Arial Narrow" w:cs="Arial"/>
              </w:rPr>
              <w:t xml:space="preserve"> Au regard de l’intérêt pour les stockages sécurisés et transparents, l</w:t>
            </w:r>
            <w:r w:rsidR="003627B3" w:rsidRPr="00816786">
              <w:rPr>
                <w:rFonts w:ascii="Arial Narrow" w:hAnsi="Arial Narrow" w:cs="Arial"/>
              </w:rPr>
              <w:t>e</w:t>
            </w:r>
            <w:r w:rsidR="003627B3">
              <w:rPr>
                <w:rFonts w:ascii="Arial Narrow" w:hAnsi="Arial Narrow" w:cs="Arial"/>
              </w:rPr>
              <w:t xml:space="preserve"> bureau scientifique du gouvernement</w:t>
            </w:r>
            <w:r w:rsidR="003627B3" w:rsidRPr="00816786">
              <w:rPr>
                <w:rFonts w:ascii="Arial Narrow" w:hAnsi="Arial Narrow" w:cs="Arial"/>
              </w:rPr>
              <w:t xml:space="preserve"> </w:t>
            </w:r>
            <w:r w:rsidR="003627B3">
              <w:rPr>
                <w:rFonts w:ascii="Arial Narrow" w:hAnsi="Arial Narrow" w:cs="Arial"/>
              </w:rPr>
              <w:t>(</w:t>
            </w:r>
            <w:r w:rsidR="003627B3" w:rsidRPr="00816786">
              <w:rPr>
                <w:rFonts w:ascii="Arial Narrow" w:hAnsi="Arial Narrow" w:cs="Arial"/>
              </w:rPr>
              <w:t>Government Office for Science</w:t>
            </w:r>
            <w:r w:rsidR="003627B3">
              <w:rPr>
                <w:rFonts w:ascii="Arial Narrow" w:hAnsi="Arial Narrow" w:cs="Arial"/>
              </w:rPr>
              <w:t>)</w:t>
            </w:r>
            <w:r w:rsidR="003627B3" w:rsidRPr="00816786">
              <w:rPr>
                <w:rFonts w:ascii="Arial Narrow" w:hAnsi="Arial Narrow" w:cs="Arial"/>
              </w:rPr>
              <w:t xml:space="preserve"> du Royaume-Uni a proposé plusieurs cas d'utilisation</w:t>
            </w:r>
            <w:r w:rsidR="003627B3">
              <w:rPr>
                <w:rFonts w:ascii="Arial Narrow" w:hAnsi="Arial Narrow" w:cs="Arial"/>
              </w:rPr>
              <w:t xml:space="preserve"> dont </w:t>
            </w:r>
            <w:r w:rsidR="003627B3" w:rsidRPr="007518EA">
              <w:rPr>
                <w:rFonts w:ascii="Arial Narrow" w:hAnsi="Arial Narrow" w:cs="Arial"/>
              </w:rPr>
              <w:t xml:space="preserve">l'authentification de documents (CV et autres certificats, licences, titres de propriété intellectuelle et brevets, testaments, etc.) </w:t>
            </w:r>
            <w:r w:rsidR="003627B3">
              <w:rPr>
                <w:rFonts w:ascii="Arial Narrow" w:hAnsi="Arial Narrow" w:cs="Arial"/>
              </w:rPr>
              <w:t xml:space="preserve">et les contrats intelligents à </w:t>
            </w:r>
            <w:r w:rsidR="003627B3" w:rsidRPr="007518EA">
              <w:rPr>
                <w:rFonts w:ascii="Arial Narrow" w:hAnsi="Arial Narrow" w:cs="Arial"/>
              </w:rPr>
              <w:t>m</w:t>
            </w:r>
            <w:r w:rsidR="003627B3">
              <w:rPr>
                <w:rFonts w:ascii="Arial Narrow" w:hAnsi="Arial Narrow" w:cs="Arial"/>
              </w:rPr>
              <w:t>ettre</w:t>
            </w:r>
            <w:r w:rsidR="003627B3" w:rsidRPr="007518EA">
              <w:rPr>
                <w:rFonts w:ascii="Arial Narrow" w:hAnsi="Arial Narrow" w:cs="Arial"/>
              </w:rPr>
              <w:t xml:space="preserve"> en œuvre à court terme</w:t>
            </w:r>
            <w:r w:rsidR="003627B3">
              <w:rPr>
                <w:rFonts w:ascii="Arial Narrow" w:hAnsi="Arial Narrow" w:cs="Arial"/>
              </w:rPr>
              <w:t xml:space="preserve"> pour corroborer</w:t>
            </w:r>
            <w:r w:rsidR="003627B3" w:rsidRPr="004A4864">
              <w:rPr>
                <w:rFonts w:ascii="Arial Narrow" w:hAnsi="Arial Narrow" w:cs="Arial"/>
              </w:rPr>
              <w:t xml:space="preserve"> </w:t>
            </w:r>
            <w:r w:rsidR="003627B3">
              <w:rPr>
                <w:rFonts w:ascii="Arial Narrow" w:hAnsi="Arial Narrow" w:cs="Arial"/>
              </w:rPr>
              <w:t>l</w:t>
            </w:r>
            <w:r w:rsidR="003627B3" w:rsidRPr="004A4864">
              <w:rPr>
                <w:rFonts w:ascii="Arial Narrow" w:hAnsi="Arial Narrow" w:cs="Arial"/>
              </w:rPr>
              <w:t>es efforts d'innovation en matière de solutions d'administration électronique</w:t>
            </w:r>
            <w:r w:rsidR="003627B3">
              <w:rPr>
                <w:rFonts w:ascii="Arial Narrow" w:hAnsi="Arial Narrow" w:cs="Arial"/>
              </w:rPr>
              <w:t xml:space="preserve"> (ref. </w:t>
            </w:r>
            <w:r w:rsidR="003627B3" w:rsidRPr="00816786">
              <w:rPr>
                <w:rFonts w:ascii="Arial Narrow" w:hAnsi="Arial Narrow" w:cs="Arial"/>
              </w:rPr>
              <w:t>37</w:t>
            </w:r>
            <w:r w:rsidR="003627B3">
              <w:rPr>
                <w:rFonts w:ascii="Arial Narrow" w:hAnsi="Arial Narrow" w:cs="Arial"/>
              </w:rPr>
              <w:t xml:space="preserve"> du </w:t>
            </w:r>
            <w:r w:rsidR="003627B3">
              <w:rPr>
                <w:rFonts w:ascii="Arial Narrow" w:hAnsi="Arial Narrow" w:cs="Arial"/>
              </w:rPr>
              <w:fldChar w:fldCharType="begin"/>
            </w:r>
            <w:r w:rsidR="003627B3">
              <w:rPr>
                <w:rFonts w:ascii="Arial Narrow" w:hAnsi="Arial Narrow" w:cs="Arial"/>
              </w:rPr>
              <w:instrText xml:space="preserve"> ADDIN ZOTERO_ITEM CSL_CITATION {"citationID":"sq5OKu77","properties":{"formattedCitation":"[11]","plainCitation":"[11]","noteIndex":0},"citationItems":[{"id":155,"uris":["http://zotero.org/users/16284513/items/6L2IBXSX"],"itemData":{"id":155,"type":"paper-conference","abstract":"The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627B3">
              <w:rPr>
                <w:rFonts w:ascii="Arial Narrow" w:hAnsi="Arial Narrow" w:cs="Arial"/>
              </w:rPr>
              <w:fldChar w:fldCharType="separate"/>
            </w:r>
            <w:r w:rsidR="003627B3">
              <w:rPr>
                <w:rFonts w:ascii="Arial Narrow" w:hAnsi="Arial Narrow" w:cs="Arial"/>
                <w:noProof/>
              </w:rPr>
              <w:t>[11]</w:t>
            </w:r>
            <w:r w:rsidR="003627B3">
              <w:rPr>
                <w:rFonts w:ascii="Arial Narrow" w:hAnsi="Arial Narrow" w:cs="Arial"/>
              </w:rPr>
              <w:fldChar w:fldCharType="end"/>
            </w:r>
            <w:r w:rsidR="003627B3">
              <w:rPr>
                <w:rFonts w:ascii="Arial Narrow" w:hAnsi="Arial Narrow" w:cs="Arial"/>
              </w:rPr>
              <w:t>).</w:t>
            </w:r>
          </w:p>
          <w:p w:rsidR="001201EC" w:rsidRPr="0006752D" w:rsidRDefault="001201EC" w:rsidP="00E816ED">
            <w:pPr>
              <w:jc w:val="both"/>
              <w:rPr>
                <w:rFonts w:ascii="Arial Narrow" w:hAnsi="Arial Narrow" w:cs="Arial"/>
                <w:b/>
                <w:bCs/>
              </w:rPr>
            </w:pPr>
            <w:r w:rsidRPr="0006752D">
              <w:rPr>
                <w:rFonts w:ascii="Arial Narrow" w:hAnsi="Arial Narrow" w:cs="Arial"/>
                <w:b/>
                <w:bCs/>
              </w:rPr>
              <w:t>P:</w:t>
            </w:r>
            <w:r w:rsidR="00331496" w:rsidRPr="000F7BCA">
              <w:rPr>
                <w:rFonts w:ascii="Arial Narrow" w:hAnsi="Arial Narrow" w:cs="Arial"/>
              </w:rPr>
              <w:t xml:space="preserve"> </w:t>
            </w:r>
            <w:r w:rsidR="00A80118">
              <w:rPr>
                <w:rFonts w:ascii="Arial Narrow" w:hAnsi="Arial Narrow" w:cs="Arial"/>
              </w:rPr>
              <w:t>L</w:t>
            </w:r>
            <w:r w:rsidR="005565A4" w:rsidRPr="005565A4">
              <w:rPr>
                <w:rFonts w:ascii="Arial Narrow" w:hAnsi="Arial Narrow" w:cs="Arial"/>
              </w:rPr>
              <w:t xml:space="preserve">es </w:t>
            </w:r>
            <w:r w:rsidR="00A80118">
              <w:rPr>
                <w:rFonts w:ascii="Arial Narrow" w:hAnsi="Arial Narrow" w:cs="Arial"/>
              </w:rPr>
              <w:t xml:space="preserve">auteurs se posent les questions suivantes : </w:t>
            </w:r>
            <w:r w:rsidR="00A74DFD">
              <w:rPr>
                <w:rFonts w:ascii="Arial Narrow" w:hAnsi="Arial Narrow" w:cs="Arial"/>
              </w:rPr>
              <w:t xml:space="preserve">les </w:t>
            </w:r>
            <w:r w:rsidR="005565A4" w:rsidRPr="005565A4">
              <w:rPr>
                <w:rFonts w:ascii="Arial Narrow" w:hAnsi="Arial Narrow" w:cs="Arial"/>
              </w:rPr>
              <w:t>agences gouvernementales sont-elles prêtes à étudier le potentiel de la technologie blockchain, et quels sont les principaux obstacles ? Quels sont les facteurs importants qui déterminent l'adoption de la technologie Bitcoin dans le secteur public ?</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1E7341" w:rsidRPr="006F1A2F" w:rsidTr="00E816ED">
        <w:trPr>
          <w:jc w:val="center"/>
        </w:trPr>
        <w:tc>
          <w:tcPr>
            <w:tcW w:w="562" w:type="dxa"/>
            <w:vMerge/>
          </w:tcPr>
          <w:p w:rsidR="001E7341" w:rsidRPr="006F1A2F" w:rsidRDefault="001E7341" w:rsidP="00E816ED">
            <w:pPr>
              <w:jc w:val="both"/>
              <w:rPr>
                <w:rFonts w:ascii="Arial Narrow" w:hAnsi="Arial Narrow" w:cs="Arial"/>
              </w:rPr>
            </w:pPr>
          </w:p>
        </w:tc>
        <w:tc>
          <w:tcPr>
            <w:tcW w:w="10490" w:type="dxa"/>
          </w:tcPr>
          <w:p w:rsidR="001E7341" w:rsidRPr="006F1A2F" w:rsidRDefault="00BD522F" w:rsidP="00E816ED">
            <w:pPr>
              <w:jc w:val="both"/>
              <w:rPr>
                <w:rFonts w:ascii="Arial Narrow" w:hAnsi="Arial Narrow" w:cs="Arial"/>
              </w:rPr>
            </w:pPr>
            <w:r>
              <w:rPr>
                <w:rFonts w:ascii="Arial Narrow" w:hAnsi="Arial Narrow" w:cs="Arial"/>
              </w:rPr>
              <w:t xml:space="preserve">Les auteurs </w:t>
            </w:r>
            <w:r w:rsidRPr="00BD522F">
              <w:rPr>
                <w:rFonts w:ascii="Arial Narrow" w:hAnsi="Arial Narrow" w:cs="Arial"/>
              </w:rPr>
              <w:t>sout</w:t>
            </w:r>
            <w:r>
              <w:rPr>
                <w:rFonts w:ascii="Arial Narrow" w:hAnsi="Arial Narrow" w:cs="Arial"/>
              </w:rPr>
              <w:t xml:space="preserve">iennent </w:t>
            </w:r>
            <w:r w:rsidRPr="00BD522F">
              <w:rPr>
                <w:rFonts w:ascii="Arial Narrow" w:hAnsi="Arial Narrow" w:cs="Arial"/>
              </w:rPr>
              <w:t>que les systèmes TIC basés sur la technologie blockchain, qui impliquent une gestion et un contrôle décentralisés, offrent des solutions plus robustes et flexibles qui ne peuvent être corrompues.</w:t>
            </w:r>
            <w:r w:rsidR="000D3CFF">
              <w:rPr>
                <w:rFonts w:ascii="Arial Narrow" w:hAnsi="Arial Narrow" w:cs="Arial"/>
              </w:rPr>
              <w:t xml:space="preserve"> </w:t>
            </w:r>
            <w:r w:rsidR="00637CA7">
              <w:rPr>
                <w:rFonts w:ascii="Arial Narrow" w:hAnsi="Arial Narrow" w:cs="Arial"/>
              </w:rPr>
              <w:t>Cela constitue une thèse fondammentale qui justifie nos travaux de recherche sur la sécurisation des documents administratifs à travers la blockchain.</w:t>
            </w:r>
          </w:p>
        </w:tc>
      </w:tr>
    </w:tbl>
    <w:p w:rsidR="00897A24" w:rsidRDefault="00897A24" w:rsidP="00897A24">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DE74E6" w:rsidRPr="0052541A" w:rsidTr="00E816ED">
        <w:trPr>
          <w:jc w:val="center"/>
        </w:trPr>
        <w:tc>
          <w:tcPr>
            <w:tcW w:w="562" w:type="dxa"/>
            <w:vMerge w:val="restart"/>
            <w:shd w:val="clear" w:color="auto" w:fill="83CAEB" w:themeFill="accent1" w:themeFillTint="66"/>
            <w:vAlign w:val="center"/>
          </w:tcPr>
          <w:p w:rsidR="00DE74E6" w:rsidRPr="0052541A" w:rsidRDefault="00DE74E6" w:rsidP="00E816ED">
            <w:pPr>
              <w:jc w:val="center"/>
              <w:rPr>
                <w:rFonts w:ascii="Arial Narrow" w:hAnsi="Arial Narrow" w:cs="Arial"/>
                <w:b/>
                <w:bCs/>
              </w:rPr>
            </w:pPr>
            <w:r>
              <w:rPr>
                <w:rFonts w:ascii="Arial Narrow" w:hAnsi="Arial Narrow" w:cs="Arial"/>
                <w:b/>
                <w:bCs/>
              </w:rPr>
              <w:t>N°5</w:t>
            </w: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Titre </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B455A2" w:rsidP="00E816ED">
            <w:pPr>
              <w:jc w:val="both"/>
              <w:rPr>
                <w:rFonts w:ascii="Arial Narrow" w:hAnsi="Arial Narrow" w:cs="Arial"/>
              </w:rPr>
            </w:pPr>
            <w:r w:rsidRPr="00B455A2">
              <w:rPr>
                <w:rFonts w:ascii="Arial Narrow" w:hAnsi="Arial Narrow" w:cs="Arial"/>
              </w:rPr>
              <w:t>Proposed Framework for Official Document Sharing and Verification in E-government Environment Based on Blockchain Technology</w:t>
            </w:r>
            <w:r>
              <w:rPr>
                <w:rFonts w:ascii="Arial Narrow" w:hAnsi="Arial Narrow" w:cs="Arial"/>
              </w:rPr>
              <w:t xml:space="preserve"> </w:t>
            </w:r>
            <w:r w:rsidR="002101F6">
              <w:rPr>
                <w:rFonts w:ascii="Arial Narrow" w:hAnsi="Arial Narrow" w:cs="Arial"/>
              </w:rPr>
              <w:fldChar w:fldCharType="begin"/>
            </w:r>
            <w:r w:rsidR="002101F6">
              <w:rPr>
                <w:rFonts w:ascii="Arial Narrow" w:hAnsi="Arial Narrow" w:cs="Arial"/>
              </w:rPr>
              <w:instrText xml:space="preserve"> ADDIN ZOTERO_ITEM CSL_CITATION {"citationID":"7EziHKK7","properties":{"formattedCitation":"[12]","plainCitation":"[12]","noteIndex":0},"citationItems":[{"id":158,"uris":["http://zotero.org/users/16284513/items/WPELQVML"],"itemData":{"id":158,"type":"article-journal","abstract":"Progression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2101F6">
              <w:rPr>
                <w:rFonts w:ascii="Arial Narrow" w:hAnsi="Arial Narrow" w:cs="Arial"/>
              </w:rPr>
              <w:fldChar w:fldCharType="separate"/>
            </w:r>
            <w:r w:rsidR="002101F6">
              <w:rPr>
                <w:rFonts w:ascii="Arial Narrow" w:hAnsi="Arial Narrow" w:cs="Arial"/>
                <w:noProof/>
              </w:rPr>
              <w:t>[12]</w:t>
            </w:r>
            <w:r w:rsidR="002101F6">
              <w:rPr>
                <w:rFonts w:ascii="Arial Narrow" w:hAnsi="Arial Narrow" w:cs="Arial"/>
              </w:rPr>
              <w:fldChar w:fldCharType="end"/>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2101F6" w:rsidP="00E816ED">
            <w:pPr>
              <w:jc w:val="both"/>
              <w:rPr>
                <w:rFonts w:ascii="Arial Narrow" w:hAnsi="Arial Narrow" w:cs="Arial"/>
              </w:rPr>
            </w:pPr>
            <w:r w:rsidRPr="002101F6">
              <w:rPr>
                <w:rFonts w:ascii="Arial Narrow" w:hAnsi="Arial Narrow" w:cs="Arial"/>
              </w:rPr>
              <w:t>Rana F. Ghani</w:t>
            </w:r>
            <w:r>
              <w:rPr>
                <w:rFonts w:ascii="Arial Narrow" w:hAnsi="Arial Narrow" w:cs="Arial"/>
              </w:rPr>
              <w:t xml:space="preserve">, </w:t>
            </w:r>
            <w:r w:rsidR="00A6013E" w:rsidRPr="00A6013E">
              <w:rPr>
                <w:rFonts w:ascii="Arial Narrow" w:hAnsi="Arial Narrow" w:cs="Arial"/>
              </w:rPr>
              <w:t>Asia Ali Salman Al-Karkhi</w:t>
            </w:r>
            <w:r w:rsidR="00A6013E">
              <w:rPr>
                <w:rFonts w:ascii="Arial Narrow" w:hAnsi="Arial Narrow" w:cs="Arial"/>
              </w:rPr>
              <w:t xml:space="preserve">, </w:t>
            </w:r>
            <w:r w:rsidR="00A6013E" w:rsidRPr="00A6013E">
              <w:rPr>
                <w:rFonts w:ascii="Arial Narrow" w:hAnsi="Arial Narrow" w:cs="Arial"/>
              </w:rPr>
              <w:t>Shakir Mahmood Mahdi</w:t>
            </w:r>
            <w:r>
              <w:rPr>
                <w:rFonts w:ascii="Arial Narrow" w:hAnsi="Arial Narrow" w:cs="Arial"/>
              </w:rPr>
              <w:t xml:space="preserve"> (</w:t>
            </w:r>
            <w:r w:rsidR="007E1B10">
              <w:rPr>
                <w:rFonts w:ascii="Arial Narrow" w:hAnsi="Arial Narrow" w:cs="Arial"/>
              </w:rPr>
              <w:t>05-12-</w:t>
            </w:r>
            <w:r>
              <w:rPr>
                <w:rFonts w:ascii="Arial Narrow" w:hAnsi="Arial Narrow" w:cs="Arial"/>
              </w:rPr>
              <w:t>2022)</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DE74E6" w:rsidRPr="0001685E" w:rsidTr="00E816ED">
        <w:trPr>
          <w:jc w:val="center"/>
        </w:trPr>
        <w:tc>
          <w:tcPr>
            <w:tcW w:w="562" w:type="dxa"/>
            <w:vMerge/>
          </w:tcPr>
          <w:p w:rsidR="00DE74E6" w:rsidRPr="0001685E" w:rsidRDefault="00DE74E6" w:rsidP="00E816ED">
            <w:pPr>
              <w:jc w:val="both"/>
              <w:rPr>
                <w:rFonts w:ascii="Arial Narrow" w:hAnsi="Arial Narrow" w:cs="Arial"/>
              </w:rPr>
            </w:pPr>
          </w:p>
        </w:tc>
        <w:tc>
          <w:tcPr>
            <w:tcW w:w="10490" w:type="dxa"/>
          </w:tcPr>
          <w:p w:rsidR="00DE74E6" w:rsidRPr="00360779" w:rsidRDefault="002B6337" w:rsidP="00E816ED">
            <w:pPr>
              <w:jc w:val="both"/>
              <w:rPr>
                <w:rFonts w:ascii="Arial Narrow" w:hAnsi="Arial Narrow" w:cs="Arial"/>
              </w:rPr>
            </w:pPr>
            <w:r w:rsidRPr="00360779">
              <w:rPr>
                <w:rFonts w:ascii="Arial Narrow" w:hAnsi="Arial Narrow" w:cs="Arial"/>
                <w:b/>
                <w:bCs/>
              </w:rPr>
              <w:t>G:</w:t>
            </w:r>
            <w:r w:rsidRPr="00360779">
              <w:rPr>
                <w:rFonts w:ascii="Arial Narrow" w:hAnsi="Arial Narrow" w:cs="Arial"/>
              </w:rPr>
              <w:t xml:space="preserve"> </w:t>
            </w:r>
            <w:r w:rsidR="009A6067">
              <w:rPr>
                <w:rFonts w:ascii="Arial Narrow" w:hAnsi="Arial Narrow" w:cs="Arial"/>
              </w:rPr>
              <w:t>Les auteurs se sont interessés aux</w:t>
            </w:r>
            <w:r w:rsidR="009A6067" w:rsidRPr="009A6067">
              <w:rPr>
                <w:rFonts w:ascii="Arial Narrow" w:hAnsi="Arial Narrow" w:cs="Arial"/>
              </w:rPr>
              <w:t xml:space="preserve"> services administratifs des institutions publiques et privées. </w:t>
            </w:r>
            <w:r w:rsidR="009A6067">
              <w:rPr>
                <w:rFonts w:ascii="Arial Narrow" w:hAnsi="Arial Narrow" w:cs="Arial"/>
              </w:rPr>
              <w:t>Ces</w:t>
            </w:r>
            <w:r w:rsidR="009A6067" w:rsidRPr="009A6067">
              <w:rPr>
                <w:rFonts w:ascii="Arial Narrow" w:hAnsi="Arial Narrow" w:cs="Arial"/>
              </w:rPr>
              <w:t xml:space="preserve"> services consiste</w:t>
            </w:r>
            <w:r w:rsidR="009A6067">
              <w:rPr>
                <w:rFonts w:ascii="Arial Narrow" w:hAnsi="Arial Narrow" w:cs="Arial"/>
              </w:rPr>
              <w:t>nt</w:t>
            </w:r>
            <w:r w:rsidR="009A6067" w:rsidRPr="009A6067">
              <w:rPr>
                <w:rFonts w:ascii="Arial Narrow" w:hAnsi="Arial Narrow" w:cs="Arial"/>
              </w:rPr>
              <w:t xml:space="preserve"> principalement à archiver les documents officiels, à récupérer les documents archivés en cas de besoin et à vérifier la véracité et l'existence des documents.</w:t>
            </w:r>
            <w:r w:rsidR="000879B8">
              <w:rPr>
                <w:rFonts w:ascii="Arial Narrow" w:hAnsi="Arial Narrow" w:cs="Arial"/>
              </w:rPr>
              <w:t xml:space="preserve"> Aussi, ils</w:t>
            </w:r>
            <w:r w:rsidR="0003651E" w:rsidRPr="0003651E">
              <w:rPr>
                <w:rFonts w:ascii="Arial Narrow" w:hAnsi="Arial Narrow" w:cs="Arial"/>
              </w:rPr>
              <w:t xml:space="preserve"> [12]</w:t>
            </w:r>
            <w:r w:rsidR="000879B8">
              <w:rPr>
                <w:rFonts w:ascii="Arial Narrow" w:hAnsi="Arial Narrow" w:cs="Arial"/>
              </w:rPr>
              <w:t xml:space="preserve"> ont établi que</w:t>
            </w:r>
            <w:r w:rsidR="0003651E" w:rsidRPr="0003651E">
              <w:rPr>
                <w:rFonts w:ascii="Arial Narrow" w:hAnsi="Arial Narrow" w:cs="Arial"/>
              </w:rPr>
              <w:t xml:space="preserve"> la technologie blockchain est l’une des technologies modernes les plus adaptées au développement de services de gouvernance numérique. Sa capacité à garantir la stabilité de l'information est essentielle dans les systèmes de gouvernance numérique, car elle renforce l'intégrité et la transparence tout en prévenant la corruption. Pour ce faire, les auteurs ont développé un système (FBCOLM) informatique avec Java TCP socket utilisant la blockchain.</w:t>
            </w:r>
            <w:r w:rsidR="003F4B10">
              <w:rPr>
                <w:rFonts w:ascii="Arial Narrow" w:hAnsi="Arial Narrow" w:cs="Arial"/>
              </w:rPr>
              <w:t xml:space="preserve"> </w:t>
            </w:r>
            <w:r w:rsidR="006A477A" w:rsidRPr="0059034E">
              <w:rPr>
                <w:rFonts w:ascii="Arial Narrow" w:hAnsi="Arial Narrow" w:cs="Arial"/>
                <w:b/>
                <w:bCs/>
              </w:rPr>
              <w:t>L</w:t>
            </w:r>
            <w:r w:rsidR="003F4B10" w:rsidRPr="003B5F95">
              <w:rPr>
                <w:rFonts w:ascii="Arial Narrow" w:hAnsi="Arial Narrow" w:cs="Arial"/>
                <w:b/>
                <w:bCs/>
              </w:rPr>
              <w:t>e</w:t>
            </w:r>
            <w:r w:rsidR="006A477A">
              <w:rPr>
                <w:rFonts w:ascii="Arial Narrow" w:hAnsi="Arial Narrow" w:cs="Arial"/>
                <w:b/>
                <w:bCs/>
              </w:rPr>
              <w:t xml:space="preserve"> cadre proposé</w:t>
            </w:r>
            <w:r w:rsidR="003F4B10" w:rsidRPr="003B5F95">
              <w:rPr>
                <w:rFonts w:ascii="Arial Narrow" w:hAnsi="Arial Narrow" w:cs="Arial"/>
                <w:b/>
                <w:bCs/>
              </w:rPr>
              <w:t xml:space="preserve"> prend en compte l’ajout d’un nouveau document officiel et la vérification d’un document existant</w:t>
            </w:r>
            <w:r w:rsidR="003F4B10">
              <w:rPr>
                <w:rFonts w:ascii="Arial Narrow" w:hAnsi="Arial Narrow" w:cs="Arial"/>
              </w:rPr>
              <w:t>.</w:t>
            </w:r>
          </w:p>
          <w:p w:rsidR="002B6337" w:rsidRPr="00360779" w:rsidRDefault="002B6337" w:rsidP="00E816ED">
            <w:pPr>
              <w:jc w:val="both"/>
              <w:rPr>
                <w:rFonts w:ascii="Arial Narrow" w:hAnsi="Arial Narrow" w:cs="Arial"/>
              </w:rPr>
            </w:pPr>
            <w:r w:rsidRPr="00360779">
              <w:rPr>
                <w:rFonts w:ascii="Arial Narrow" w:hAnsi="Arial Narrow" w:cs="Arial"/>
                <w:b/>
                <w:bCs/>
              </w:rPr>
              <w:t>M:</w:t>
            </w:r>
            <w:r w:rsidRPr="00360779">
              <w:rPr>
                <w:rFonts w:ascii="Arial Narrow" w:hAnsi="Arial Narrow" w:cs="Arial"/>
              </w:rPr>
              <w:t xml:space="preserve"> </w:t>
            </w:r>
            <w:r w:rsidR="00C51810">
              <w:rPr>
                <w:rFonts w:ascii="Arial Narrow" w:hAnsi="Arial Narrow" w:cs="Arial"/>
              </w:rPr>
              <w:t xml:space="preserve">Le cadre </w:t>
            </w:r>
            <w:r w:rsidR="009E3343" w:rsidRPr="0003651E">
              <w:rPr>
                <w:rFonts w:ascii="Arial Narrow" w:hAnsi="Arial Narrow" w:cs="Arial"/>
              </w:rPr>
              <w:t>FBCOLM</w:t>
            </w:r>
            <w:r w:rsidR="009E3343">
              <w:rPr>
                <w:rFonts w:ascii="Arial Narrow" w:hAnsi="Arial Narrow" w:cs="Arial"/>
              </w:rPr>
              <w:t xml:space="preserve"> </w:t>
            </w:r>
            <w:r w:rsidR="00C51810">
              <w:rPr>
                <w:rFonts w:ascii="Arial Narrow" w:hAnsi="Arial Narrow" w:cs="Arial"/>
              </w:rPr>
              <w:t xml:space="preserve">proposé </w:t>
            </w:r>
            <w:r w:rsidR="008E1DB5">
              <w:rPr>
                <w:rFonts w:ascii="Arial Narrow" w:hAnsi="Arial Narrow" w:cs="Arial"/>
              </w:rPr>
              <w:t>couvre</w:t>
            </w:r>
            <w:r w:rsidR="00C51810">
              <w:rPr>
                <w:rFonts w:ascii="Arial Narrow" w:hAnsi="Arial Narrow" w:cs="Arial"/>
              </w:rPr>
              <w:t xml:space="preserve"> 2 tâches: l’émission de lettre officielle et la vérification de l’existence de lettre officielle. </w:t>
            </w:r>
            <w:r w:rsidR="00621249">
              <w:rPr>
                <w:rFonts w:ascii="Arial Narrow" w:hAnsi="Arial Narrow" w:cs="Arial"/>
              </w:rPr>
              <w:t>S</w:t>
            </w:r>
            <w:r w:rsidR="00C47401" w:rsidRPr="00C47401">
              <w:rPr>
                <w:rFonts w:ascii="Arial Narrow" w:hAnsi="Arial Narrow" w:cs="Arial"/>
              </w:rPr>
              <w:t xml:space="preserve">a mise en œuvre </w:t>
            </w:r>
            <w:r w:rsidR="00621249">
              <w:rPr>
                <w:rFonts w:ascii="Arial Narrow" w:hAnsi="Arial Narrow" w:cs="Arial"/>
              </w:rPr>
              <w:t>sert à</w:t>
            </w:r>
            <w:r w:rsidR="00C47401" w:rsidRPr="00C47401">
              <w:rPr>
                <w:rFonts w:ascii="Arial Narrow" w:hAnsi="Arial Narrow" w:cs="Arial"/>
              </w:rPr>
              <w:t xml:space="preserve"> </w:t>
            </w:r>
            <w:r w:rsidR="00E46410">
              <w:rPr>
                <w:rFonts w:ascii="Arial Narrow" w:hAnsi="Arial Narrow" w:cs="Arial"/>
              </w:rPr>
              <w:t xml:space="preserve">(1) </w:t>
            </w:r>
            <w:r w:rsidR="00C47401" w:rsidRPr="00C47401">
              <w:rPr>
                <w:rFonts w:ascii="Arial Narrow" w:hAnsi="Arial Narrow" w:cs="Arial"/>
              </w:rPr>
              <w:t>partager et gérer les documents officiels de manière contrôlée</w:t>
            </w:r>
            <w:r w:rsidR="00E46410">
              <w:rPr>
                <w:rFonts w:ascii="Arial Narrow" w:hAnsi="Arial Narrow" w:cs="Arial"/>
              </w:rPr>
              <w:t>; à faire</w:t>
            </w:r>
            <w:r w:rsidR="00C47401" w:rsidRPr="00C47401">
              <w:rPr>
                <w:rFonts w:ascii="Arial Narrow" w:hAnsi="Arial Narrow" w:cs="Arial"/>
              </w:rPr>
              <w:t xml:space="preserve"> </w:t>
            </w:r>
            <w:r w:rsidR="00E46410">
              <w:rPr>
                <w:rFonts w:ascii="Arial Narrow" w:hAnsi="Arial Narrow" w:cs="Arial"/>
              </w:rPr>
              <w:t>(</w:t>
            </w:r>
            <w:r w:rsidR="00C47401" w:rsidRPr="00C47401">
              <w:rPr>
                <w:rFonts w:ascii="Arial Narrow" w:hAnsi="Arial Narrow" w:cs="Arial"/>
              </w:rPr>
              <w:t>2</w:t>
            </w:r>
            <w:r w:rsidR="00E46410">
              <w:rPr>
                <w:rFonts w:ascii="Arial Narrow" w:hAnsi="Arial Narrow" w:cs="Arial"/>
              </w:rPr>
              <w:t>) l</w:t>
            </w:r>
            <w:r w:rsidR="00C47401" w:rsidRPr="00C47401">
              <w:rPr>
                <w:rFonts w:ascii="Arial Narrow" w:hAnsi="Arial Narrow" w:cs="Arial"/>
              </w:rPr>
              <w:t>'archivage et la gestion des documents officiels sans faire appel à un tiers. Cela renforcera la transparence des systèmes d'archivage</w:t>
            </w:r>
            <w:r w:rsidR="005A6CCC">
              <w:rPr>
                <w:rFonts w:ascii="Arial Narrow" w:hAnsi="Arial Narrow" w:cs="Arial"/>
              </w:rPr>
              <w:t>; à (</w:t>
            </w:r>
            <w:r w:rsidR="00C47401" w:rsidRPr="00C47401">
              <w:rPr>
                <w:rFonts w:ascii="Arial Narrow" w:hAnsi="Arial Narrow" w:cs="Arial"/>
              </w:rPr>
              <w:t>3</w:t>
            </w:r>
            <w:r w:rsidR="005A6CCC">
              <w:rPr>
                <w:rFonts w:ascii="Arial Narrow" w:hAnsi="Arial Narrow" w:cs="Arial"/>
              </w:rPr>
              <w:t>)</w:t>
            </w:r>
            <w:r w:rsidR="00C47401" w:rsidRPr="00C47401">
              <w:rPr>
                <w:rFonts w:ascii="Arial Narrow" w:hAnsi="Arial Narrow" w:cs="Arial"/>
              </w:rPr>
              <w:t xml:space="preserve"> </w:t>
            </w:r>
            <w:r w:rsidR="005A6CCC">
              <w:rPr>
                <w:rFonts w:ascii="Arial Narrow" w:hAnsi="Arial Narrow" w:cs="Arial"/>
              </w:rPr>
              <w:t>t</w:t>
            </w:r>
            <w:r w:rsidR="00C47401" w:rsidRPr="00C47401">
              <w:rPr>
                <w:rFonts w:ascii="Arial Narrow" w:hAnsi="Arial Narrow" w:cs="Arial"/>
              </w:rPr>
              <w:t>ester l'efficacité de l'utilisation de la technologie blockchain pour mettre en œuvre un système d'administration en ligne.</w:t>
            </w:r>
          </w:p>
          <w:p w:rsidR="002B6337" w:rsidRPr="00360779" w:rsidRDefault="002B6337" w:rsidP="00E816ED">
            <w:pPr>
              <w:jc w:val="both"/>
              <w:rPr>
                <w:rFonts w:ascii="Arial Narrow" w:hAnsi="Arial Narrow" w:cs="Arial"/>
              </w:rPr>
            </w:pPr>
            <w:r w:rsidRPr="00360779">
              <w:rPr>
                <w:rFonts w:ascii="Arial Narrow" w:hAnsi="Arial Narrow" w:cs="Arial"/>
                <w:b/>
                <w:bCs/>
              </w:rPr>
              <w:t>R:</w:t>
            </w:r>
            <w:r w:rsidRPr="00360779">
              <w:rPr>
                <w:rFonts w:ascii="Arial Narrow" w:hAnsi="Arial Narrow" w:cs="Arial"/>
              </w:rPr>
              <w:t xml:space="preserve"> </w:t>
            </w:r>
            <w:r w:rsidR="00CB7FE9">
              <w:rPr>
                <w:rFonts w:ascii="Arial Narrow" w:hAnsi="Arial Narrow" w:cs="Arial"/>
              </w:rPr>
              <w:t xml:space="preserve">Les résultats obtenus des tests montrent que leur système peut </w:t>
            </w:r>
            <w:r w:rsidR="00CB7FE9" w:rsidRPr="00D57D9D">
              <w:rPr>
                <w:rFonts w:ascii="Arial Narrow" w:hAnsi="Arial Narrow" w:cs="Arial"/>
              </w:rPr>
              <w:t>trait</w:t>
            </w:r>
            <w:r w:rsidR="00CB7FE9">
              <w:rPr>
                <w:rFonts w:ascii="Arial Narrow" w:hAnsi="Arial Narrow" w:cs="Arial"/>
              </w:rPr>
              <w:t>er</w:t>
            </w:r>
            <w:r w:rsidR="00CB7FE9" w:rsidRPr="00D57D9D">
              <w:rPr>
                <w:rFonts w:ascii="Arial Narrow" w:hAnsi="Arial Narrow" w:cs="Arial"/>
              </w:rPr>
              <w:t xml:space="preserve"> 200 transactions de vérification de documents en 50 secondes</w:t>
            </w:r>
            <w:r w:rsidR="00CB7FE9">
              <w:rPr>
                <w:rFonts w:ascii="Arial Narrow" w:hAnsi="Arial Narrow" w:cs="Arial"/>
              </w:rPr>
              <w:t>, avec un temps de recherche de document estimé à 3 secondes</w:t>
            </w:r>
            <w:r w:rsidR="00CB7FE9" w:rsidRPr="00D57D9D">
              <w:rPr>
                <w:rFonts w:ascii="Arial Narrow" w:hAnsi="Arial Narrow" w:cs="Arial"/>
              </w:rPr>
              <w:t>.</w:t>
            </w:r>
            <w:r w:rsidR="00CB7FE9">
              <w:rPr>
                <w:rFonts w:ascii="Arial Narrow" w:hAnsi="Arial Narrow" w:cs="Arial"/>
              </w:rPr>
              <w:t xml:space="preserve"> Les auteurs révèlent que la migration d’une administration traditionnelle vers une administration numérique ou moderne présente cinq (05) principaux avantages à savoir la réduction de la corruption, l’élévation du niveau de transparence, l’accroissement de la commodité, l’augmentation des recette du gouvernement, et la réduction des charges administratives. Mais pour adopter cette migration, il faut resoudre trois (03) préoccupations essentielles: la garantit de la sécurité des données et traitements, le défit de la préservation de la vie privée, et l’a</w:t>
            </w:r>
            <w:r w:rsidR="00CB7FE9" w:rsidRPr="001C0808">
              <w:rPr>
                <w:rFonts w:ascii="Arial Narrow" w:hAnsi="Arial Narrow" w:cs="Arial"/>
              </w:rPr>
              <w:t>bsence de normes générales pour la mise en œuvre des systèmes d'administration électronique.</w:t>
            </w:r>
          </w:p>
          <w:p w:rsidR="00321AE4" w:rsidRDefault="002B6337" w:rsidP="00E816ED">
            <w:pPr>
              <w:jc w:val="both"/>
              <w:rPr>
                <w:rFonts w:ascii="Arial Narrow" w:hAnsi="Arial Narrow" w:cs="Arial"/>
              </w:rPr>
            </w:pPr>
            <w:r w:rsidRPr="00360779">
              <w:rPr>
                <w:rFonts w:ascii="Arial Narrow" w:hAnsi="Arial Narrow" w:cs="Arial"/>
                <w:b/>
                <w:bCs/>
              </w:rPr>
              <w:t>P:</w:t>
            </w:r>
            <w:r w:rsidRPr="00360779">
              <w:rPr>
                <w:rFonts w:ascii="Arial Narrow" w:hAnsi="Arial Narrow" w:cs="Arial"/>
              </w:rPr>
              <w:t xml:space="preserve"> </w:t>
            </w:r>
            <w:r w:rsidR="00321AE4">
              <w:rPr>
                <w:rFonts w:ascii="Arial Narrow" w:hAnsi="Arial Narrow" w:cs="Arial"/>
              </w:rPr>
              <w:t>L</w:t>
            </w:r>
            <w:r w:rsidR="00CB7FE9">
              <w:rPr>
                <w:rFonts w:ascii="Arial Narrow" w:hAnsi="Arial Narrow" w:cs="Arial"/>
              </w:rPr>
              <w:t xml:space="preserve">es auteurs </w:t>
            </w:r>
            <w:r w:rsidR="00CB7FE9" w:rsidRPr="002313AC">
              <w:rPr>
                <w:rFonts w:ascii="Arial Narrow" w:hAnsi="Arial Narrow" w:cs="Arial"/>
              </w:rPr>
              <w:t>envisage</w:t>
            </w:r>
            <w:r w:rsidR="00CB7FE9">
              <w:rPr>
                <w:rFonts w:ascii="Arial Narrow" w:hAnsi="Arial Narrow" w:cs="Arial"/>
              </w:rPr>
              <w:t xml:space="preserve">nt </w:t>
            </w:r>
            <w:r w:rsidR="00CB7FE9" w:rsidRPr="002313AC">
              <w:rPr>
                <w:rFonts w:ascii="Arial Narrow" w:hAnsi="Arial Narrow" w:cs="Arial"/>
              </w:rPr>
              <w:t>l'ajout de plusieurs nœuds pour chaque rôle et le test des</w:t>
            </w:r>
            <w:r w:rsidR="00CB7FE9">
              <w:rPr>
                <w:rFonts w:ascii="Arial Narrow" w:hAnsi="Arial Narrow" w:cs="Arial"/>
              </w:rPr>
              <w:t xml:space="preserve"> </w:t>
            </w:r>
            <w:r w:rsidR="00CB7FE9" w:rsidRPr="002313AC">
              <w:rPr>
                <w:rFonts w:ascii="Arial Narrow" w:hAnsi="Arial Narrow" w:cs="Arial"/>
              </w:rPr>
              <w:t>services d'administration électronique basés sur la blockchain.</w:t>
            </w:r>
            <w:r w:rsidR="00CB7FE9">
              <w:rPr>
                <w:rFonts w:ascii="Arial Narrow" w:hAnsi="Arial Narrow" w:cs="Arial"/>
              </w:rPr>
              <w:t xml:space="preserve"> </w:t>
            </w:r>
            <w:r w:rsidR="00CB7FE9" w:rsidRPr="002313AC">
              <w:rPr>
                <w:rFonts w:ascii="Arial Narrow" w:hAnsi="Arial Narrow" w:cs="Arial"/>
              </w:rPr>
              <w:t>L'augmentation des services fournis par</w:t>
            </w:r>
            <w:r w:rsidR="00CB7FE9">
              <w:rPr>
                <w:rFonts w:ascii="Arial Narrow" w:hAnsi="Arial Narrow" w:cs="Arial"/>
              </w:rPr>
              <w:t xml:space="preserve"> </w:t>
            </w:r>
            <w:r w:rsidR="00CB7FE9" w:rsidRPr="002313AC">
              <w:rPr>
                <w:rFonts w:ascii="Arial Narrow" w:hAnsi="Arial Narrow" w:cs="Arial"/>
              </w:rPr>
              <w:t>le système fera également l'objet de travaux futurs sur</w:t>
            </w:r>
            <w:r w:rsidR="00CB7FE9">
              <w:rPr>
                <w:rFonts w:ascii="Arial Narrow" w:hAnsi="Arial Narrow" w:cs="Arial"/>
              </w:rPr>
              <w:t xml:space="preserve"> </w:t>
            </w:r>
            <w:r w:rsidR="00CB7FE9" w:rsidRPr="002313AC">
              <w:rPr>
                <w:rFonts w:ascii="Arial Narrow" w:hAnsi="Arial Narrow" w:cs="Arial"/>
              </w:rPr>
              <w:t>FBCOLM.</w:t>
            </w:r>
            <w:r w:rsidR="00321AE4">
              <w:rPr>
                <w:rFonts w:ascii="Arial Narrow" w:hAnsi="Arial Narrow" w:cs="Arial"/>
              </w:rPr>
              <w:t xml:space="preserve"> Bien que la technologie blockchain semble prometeuse, ils estiment également qu’il y a des défis liés à son adoption comme suit :</w:t>
            </w:r>
          </w:p>
          <w:p w:rsidR="00C25FF8" w:rsidRDefault="00C25FF8" w:rsidP="00E816ED">
            <w:pPr>
              <w:pStyle w:val="Paragraphedeliste"/>
              <w:numPr>
                <w:ilvl w:val="0"/>
                <w:numId w:val="21"/>
              </w:numPr>
              <w:jc w:val="both"/>
              <w:rPr>
                <w:rFonts w:ascii="Arial Narrow" w:hAnsi="Arial Narrow" w:cs="Arial"/>
              </w:rPr>
            </w:pPr>
            <w:r w:rsidRPr="00C25FF8">
              <w:rPr>
                <w:rFonts w:ascii="Arial Narrow" w:hAnsi="Arial Narrow" w:cs="Arial"/>
              </w:rPr>
              <w:t>c’est une technologie émergente</w:t>
            </w:r>
          </w:p>
          <w:p w:rsidR="00154892" w:rsidRDefault="00C25FF8" w:rsidP="00E816ED">
            <w:pPr>
              <w:pStyle w:val="Paragraphedeliste"/>
              <w:numPr>
                <w:ilvl w:val="0"/>
                <w:numId w:val="21"/>
              </w:numPr>
              <w:jc w:val="both"/>
              <w:rPr>
                <w:rFonts w:ascii="Arial Narrow" w:hAnsi="Arial Narrow" w:cs="Arial"/>
              </w:rPr>
            </w:pPr>
            <w:r>
              <w:rPr>
                <w:rFonts w:ascii="Arial Narrow" w:hAnsi="Arial Narrow" w:cs="Arial"/>
              </w:rPr>
              <w:t>cette technologie</w:t>
            </w:r>
            <w:r w:rsidR="00321AE4" w:rsidRPr="00C25FF8">
              <w:rPr>
                <w:rFonts w:ascii="Arial Narrow" w:hAnsi="Arial Narrow" w:cs="Arial"/>
              </w:rPr>
              <w:t xml:space="preserve"> manque d'experts et de politiques</w:t>
            </w:r>
          </w:p>
          <w:p w:rsidR="002B6337" w:rsidRPr="00C25FF8" w:rsidRDefault="00C710B4" w:rsidP="00E816ED">
            <w:pPr>
              <w:pStyle w:val="Paragraphedeliste"/>
              <w:numPr>
                <w:ilvl w:val="0"/>
                <w:numId w:val="21"/>
              </w:numPr>
              <w:jc w:val="both"/>
              <w:rPr>
                <w:rFonts w:ascii="Arial Narrow" w:hAnsi="Arial Narrow" w:cs="Arial"/>
              </w:rPr>
            </w:pPr>
            <w:r>
              <w:rPr>
                <w:rFonts w:ascii="Arial Narrow" w:hAnsi="Arial Narrow" w:cs="Arial"/>
              </w:rPr>
              <w:t>c</w:t>
            </w:r>
            <w:r w:rsidR="00154892">
              <w:rPr>
                <w:rFonts w:ascii="Arial Narrow" w:hAnsi="Arial Narrow" w:cs="Arial"/>
              </w:rPr>
              <w:t>ette technologie</w:t>
            </w:r>
            <w:r w:rsidR="00321AE4" w:rsidRPr="00C25FF8">
              <w:rPr>
                <w:rFonts w:ascii="Arial Narrow" w:hAnsi="Arial Narrow" w:cs="Arial"/>
              </w:rPr>
              <w:t xml:space="preserve"> est ambiguë en termes d'évolutivité et d'interopérabilité.</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DE74E6" w:rsidRPr="006F1A2F" w:rsidTr="00E816ED">
        <w:trPr>
          <w:jc w:val="center"/>
        </w:trPr>
        <w:tc>
          <w:tcPr>
            <w:tcW w:w="562" w:type="dxa"/>
            <w:vMerge/>
          </w:tcPr>
          <w:p w:rsidR="00DE74E6" w:rsidRPr="006F1A2F" w:rsidRDefault="00DE74E6" w:rsidP="00E816ED">
            <w:pPr>
              <w:jc w:val="both"/>
              <w:rPr>
                <w:rFonts w:ascii="Arial Narrow" w:hAnsi="Arial Narrow" w:cs="Arial"/>
              </w:rPr>
            </w:pPr>
          </w:p>
        </w:tc>
        <w:tc>
          <w:tcPr>
            <w:tcW w:w="10490" w:type="dxa"/>
          </w:tcPr>
          <w:p w:rsidR="00233C62" w:rsidRDefault="00233C62" w:rsidP="009520D4">
            <w:pPr>
              <w:jc w:val="both"/>
              <w:rPr>
                <w:rFonts w:ascii="Arial Narrow" w:hAnsi="Arial Narrow" w:cs="Arial"/>
              </w:rPr>
            </w:pPr>
            <w:r>
              <w:rPr>
                <w:rFonts w:ascii="Arial Narrow" w:hAnsi="Arial Narrow" w:cs="Arial"/>
              </w:rPr>
              <w:t xml:space="preserve">Il s’agit d’une </w:t>
            </w:r>
            <w:r w:rsidRPr="00233C62">
              <w:rPr>
                <w:rFonts w:ascii="Arial Narrow" w:hAnsi="Arial Narrow" w:cs="Arial"/>
              </w:rPr>
              <w:t>infrastructure de réseau peer-to-peer</w:t>
            </w:r>
            <w:r w:rsidR="008A6A62">
              <w:rPr>
                <w:rFonts w:ascii="Arial Narrow" w:hAnsi="Arial Narrow" w:cs="Arial"/>
              </w:rPr>
              <w:t xml:space="preserve"> (suivant des </w:t>
            </w:r>
            <w:r w:rsidR="008A6A62" w:rsidRPr="00233C62">
              <w:rPr>
                <w:rFonts w:ascii="Arial Narrow" w:hAnsi="Arial Narrow" w:cs="Arial"/>
              </w:rPr>
              <w:t>protocoles de réseau informatique</w:t>
            </w:r>
            <w:r w:rsidR="008A6A62">
              <w:rPr>
                <w:rFonts w:ascii="Arial Narrow" w:hAnsi="Arial Narrow" w:cs="Arial"/>
              </w:rPr>
              <w:t>)</w:t>
            </w:r>
            <w:r w:rsidRPr="00233C62">
              <w:rPr>
                <w:rFonts w:ascii="Arial Narrow" w:hAnsi="Arial Narrow" w:cs="Arial"/>
              </w:rPr>
              <w:t xml:space="preserve"> </w:t>
            </w:r>
            <w:r w:rsidR="008A6A62">
              <w:rPr>
                <w:rFonts w:ascii="Arial Narrow" w:hAnsi="Arial Narrow" w:cs="Arial"/>
              </w:rPr>
              <w:t xml:space="preserve">qui a été proposée </w:t>
            </w:r>
            <w:r w:rsidRPr="00233C62">
              <w:rPr>
                <w:rFonts w:ascii="Arial Narrow" w:hAnsi="Arial Narrow" w:cs="Arial"/>
              </w:rPr>
              <w:t>pour la gestion des documents officiels</w:t>
            </w:r>
            <w:r w:rsidR="008A6A62">
              <w:rPr>
                <w:rFonts w:ascii="Arial Narrow" w:hAnsi="Arial Narrow" w:cs="Arial"/>
              </w:rPr>
              <w:t>.</w:t>
            </w:r>
            <w:r>
              <w:rPr>
                <w:rFonts w:ascii="Arial Narrow" w:hAnsi="Arial Narrow" w:cs="Arial"/>
              </w:rPr>
              <w:t xml:space="preserve"> </w:t>
            </w:r>
            <w:r w:rsidR="008A6A62">
              <w:rPr>
                <w:rFonts w:ascii="Arial Narrow" w:hAnsi="Arial Narrow" w:cs="Arial"/>
              </w:rPr>
              <w:t>La technologie blockchain</w:t>
            </w:r>
            <w:r w:rsidR="001A0AEF">
              <w:rPr>
                <w:rFonts w:ascii="Arial Narrow" w:hAnsi="Arial Narrow" w:cs="Arial"/>
              </w:rPr>
              <w:t xml:space="preserve">, par analogie à cette </w:t>
            </w:r>
            <w:r w:rsidR="001A0AEF" w:rsidRPr="00233C62">
              <w:rPr>
                <w:rFonts w:ascii="Arial Narrow" w:hAnsi="Arial Narrow" w:cs="Arial"/>
              </w:rPr>
              <w:t>infrastructure de réseau peer-to-peer</w:t>
            </w:r>
            <w:r w:rsidR="001A0AEF">
              <w:rPr>
                <w:rFonts w:ascii="Arial Narrow" w:hAnsi="Arial Narrow" w:cs="Arial"/>
              </w:rPr>
              <w:t>,</w:t>
            </w:r>
            <w:r w:rsidR="008A6A62">
              <w:rPr>
                <w:rFonts w:ascii="Arial Narrow" w:hAnsi="Arial Narrow" w:cs="Arial"/>
              </w:rPr>
              <w:t xml:space="preserve"> a été ensuite utilisé pour illustrer cette gestion de document officiels dans une administration en ligne.</w:t>
            </w:r>
            <w:r w:rsidR="00A3126A">
              <w:rPr>
                <w:rFonts w:ascii="Arial Narrow" w:hAnsi="Arial Narrow" w:cs="Arial"/>
              </w:rPr>
              <w:t xml:space="preserve"> Les auteur n’ont pas fixé une blockchain particulière pour leur étude.</w:t>
            </w:r>
            <w:r w:rsidR="00254187">
              <w:rPr>
                <w:rFonts w:ascii="Arial Narrow" w:hAnsi="Arial Narrow" w:cs="Arial"/>
              </w:rPr>
              <w:t xml:space="preserve"> Ils n’ont pas non lus affirmé l’utilisation de contrat intelligent dans le cadre proposé.</w:t>
            </w:r>
          </w:p>
          <w:p w:rsidR="003C5F56" w:rsidRDefault="00566A83" w:rsidP="009520D4">
            <w:pPr>
              <w:jc w:val="both"/>
              <w:rPr>
                <w:rFonts w:ascii="Arial Narrow" w:hAnsi="Arial Narrow" w:cs="Arial"/>
              </w:rPr>
            </w:pPr>
            <w:r>
              <w:rPr>
                <w:rFonts w:ascii="Arial Narrow" w:hAnsi="Arial Narrow" w:cs="Arial"/>
              </w:rPr>
              <w:t xml:space="preserve">Par rapport à notre contexte, cette étude nous parait perninente </w:t>
            </w:r>
            <w:r w:rsidR="006E4451">
              <w:rPr>
                <w:rFonts w:ascii="Arial Narrow" w:hAnsi="Arial Narrow" w:cs="Arial"/>
              </w:rPr>
              <w:t xml:space="preserve">car les conclusions de </w:t>
            </w:r>
            <w:r w:rsidR="009520D4" w:rsidRPr="00A41C85">
              <w:rPr>
                <w:rFonts w:ascii="Arial Narrow" w:hAnsi="Arial Narrow" w:cs="Arial"/>
              </w:rPr>
              <w:t>Ghani et al.</w:t>
            </w:r>
            <w:r w:rsidR="009520D4">
              <w:rPr>
                <w:rFonts w:ascii="Arial Narrow" w:hAnsi="Arial Narrow" w:cs="Arial"/>
              </w:rPr>
              <w:t xml:space="preserve"> (ref </w:t>
            </w:r>
            <w:r w:rsidR="009520D4" w:rsidRPr="00A41C85">
              <w:rPr>
                <w:rFonts w:ascii="Arial Narrow" w:hAnsi="Arial Narrow" w:cs="Arial"/>
              </w:rPr>
              <w:t>13</w:t>
            </w:r>
            <w:r w:rsidR="009520D4">
              <w:rPr>
                <w:rFonts w:ascii="Arial Narrow" w:hAnsi="Arial Narrow" w:cs="Arial"/>
              </w:rPr>
              <w:t xml:space="preserve"> de </w:t>
            </w:r>
            <w:r w:rsidR="009520D4">
              <w:rPr>
                <w:rFonts w:ascii="Arial Narrow" w:hAnsi="Arial Narrow" w:cs="Arial"/>
              </w:rPr>
              <w:fldChar w:fldCharType="begin"/>
            </w:r>
            <w:r w:rsidR="009520D4">
              <w:rPr>
                <w:rFonts w:ascii="Arial Narrow" w:hAnsi="Arial Narrow" w:cs="Arial"/>
              </w:rPr>
              <w:instrText xml:space="preserve"> ADDIN ZOTERO_ITEM CSL_CITATION {"citationID":"7pS6WXvz","properties":{"formattedCitation":"[12]","plainCitation":"[12]","noteIndex":0},"citationItems":[{"id":158,"uris":["http://zotero.org/users/16284513/items/WPELQVML"],"itemData":{"id":158,"type":"article-journal","abstract":"Progression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9520D4">
              <w:rPr>
                <w:rFonts w:ascii="Arial Narrow" w:hAnsi="Arial Narrow" w:cs="Arial"/>
              </w:rPr>
              <w:fldChar w:fldCharType="separate"/>
            </w:r>
            <w:r w:rsidR="009520D4">
              <w:rPr>
                <w:rFonts w:ascii="Arial Narrow" w:hAnsi="Arial Narrow" w:cs="Arial"/>
                <w:noProof/>
              </w:rPr>
              <w:t>[12]</w:t>
            </w:r>
            <w:r w:rsidR="009520D4">
              <w:rPr>
                <w:rFonts w:ascii="Arial Narrow" w:hAnsi="Arial Narrow" w:cs="Arial"/>
              </w:rPr>
              <w:fldChar w:fldCharType="end"/>
            </w:r>
            <w:r w:rsidR="009520D4">
              <w:rPr>
                <w:rFonts w:ascii="Arial Narrow" w:hAnsi="Arial Narrow" w:cs="Arial"/>
              </w:rPr>
              <w:t>)</w:t>
            </w:r>
            <w:r w:rsidR="009520D4" w:rsidRPr="00A41C85">
              <w:rPr>
                <w:rFonts w:ascii="Arial Narrow" w:hAnsi="Arial Narrow" w:cs="Arial"/>
              </w:rPr>
              <w:t xml:space="preserve"> </w:t>
            </w:r>
            <w:r w:rsidR="00F275E7">
              <w:rPr>
                <w:rFonts w:ascii="Arial Narrow" w:hAnsi="Arial Narrow" w:cs="Arial"/>
              </w:rPr>
              <w:t xml:space="preserve">revèlent que le cadre proposé peut permettre </w:t>
            </w:r>
            <w:r w:rsidR="009520D4" w:rsidRPr="00A41C85">
              <w:rPr>
                <w:rFonts w:ascii="Arial Narrow" w:hAnsi="Arial Narrow" w:cs="Arial"/>
              </w:rPr>
              <w:t>le partage des certifications électroniques utilisant la technologie blockchain.</w:t>
            </w:r>
          </w:p>
          <w:p w:rsidR="009520D4" w:rsidRDefault="003C5F56" w:rsidP="009520D4">
            <w:pPr>
              <w:jc w:val="both"/>
              <w:rPr>
                <w:rFonts w:ascii="Arial Narrow" w:hAnsi="Arial Narrow" w:cs="Arial"/>
              </w:rPr>
            </w:pPr>
            <w:r>
              <w:rPr>
                <w:rFonts w:ascii="Arial Narrow" w:hAnsi="Arial Narrow" w:cs="Arial"/>
              </w:rPr>
              <w:lastRenderedPageBreak/>
              <w:t>De façon générale,</w:t>
            </w:r>
            <w:r w:rsidR="009520D4">
              <w:rPr>
                <w:rFonts w:ascii="Arial Narrow" w:hAnsi="Arial Narrow" w:cs="Arial"/>
              </w:rPr>
              <w:t xml:space="preserve"> l’application de la blockchain dans le cadre d’administration éle</w:t>
            </w:r>
            <w:r w:rsidR="00B64F4E">
              <w:rPr>
                <w:rFonts w:ascii="Arial Narrow" w:hAnsi="Arial Narrow" w:cs="Arial"/>
              </w:rPr>
              <w:t>c</w:t>
            </w:r>
            <w:r w:rsidR="009520D4">
              <w:rPr>
                <w:rFonts w:ascii="Arial Narrow" w:hAnsi="Arial Narrow" w:cs="Arial"/>
              </w:rPr>
              <w:t>tronique</w:t>
            </w:r>
            <w:r>
              <w:rPr>
                <w:rFonts w:ascii="Arial Narrow" w:hAnsi="Arial Narrow" w:cs="Arial"/>
              </w:rPr>
              <w:t xml:space="preserve"> offre plusieurs a avantages tel</w:t>
            </w:r>
            <w:r w:rsidR="002C7315">
              <w:rPr>
                <w:rFonts w:ascii="Arial Narrow" w:hAnsi="Arial Narrow" w:cs="Arial"/>
              </w:rPr>
              <w:t xml:space="preserve">s </w:t>
            </w:r>
            <w:r>
              <w:rPr>
                <w:rFonts w:ascii="Arial Narrow" w:hAnsi="Arial Narrow" w:cs="Arial"/>
              </w:rPr>
              <w:t>que soulignent Rana F. Ghani et al. à savoir</w:t>
            </w:r>
            <w:r w:rsidR="009520D4">
              <w:rPr>
                <w:rFonts w:ascii="Arial Narrow" w:hAnsi="Arial Narrow" w:cs="Arial"/>
              </w:rPr>
              <w:t xml:space="preserve"> :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 xml:space="preserve">la possibilité de </w:t>
            </w:r>
            <w:r w:rsidRPr="00B30A5E">
              <w:rPr>
                <w:rFonts w:ascii="Arial Narrow" w:hAnsi="Arial Narrow" w:cs="Arial"/>
              </w:rPr>
              <w:t>stock</w:t>
            </w:r>
            <w:r>
              <w:rPr>
                <w:rFonts w:ascii="Arial Narrow" w:hAnsi="Arial Narrow" w:cs="Arial"/>
              </w:rPr>
              <w:t>er de manière</w:t>
            </w:r>
            <w:r w:rsidRPr="00B30A5E">
              <w:rPr>
                <w:rFonts w:ascii="Arial Narrow" w:hAnsi="Arial Narrow" w:cs="Arial"/>
              </w:rPr>
              <w:t xml:space="preserve"> sécurisé</w:t>
            </w:r>
            <w:r>
              <w:rPr>
                <w:rFonts w:ascii="Arial Narrow" w:hAnsi="Arial Narrow" w:cs="Arial"/>
              </w:rPr>
              <w:t>e</w:t>
            </w:r>
            <w:r w:rsidRPr="00B30A5E">
              <w:rPr>
                <w:rFonts w:ascii="Arial Narrow" w:hAnsi="Arial Narrow" w:cs="Arial"/>
              </w:rPr>
              <w:t xml:space="preserve"> </w:t>
            </w:r>
            <w:r>
              <w:rPr>
                <w:rFonts w:ascii="Arial Narrow" w:hAnsi="Arial Narrow" w:cs="Arial"/>
              </w:rPr>
              <w:t>l</w:t>
            </w:r>
            <w:r w:rsidRPr="00B30A5E">
              <w:rPr>
                <w:rFonts w:ascii="Arial Narrow" w:hAnsi="Arial Narrow" w:cs="Arial"/>
              </w:rPr>
              <w:t>es données gouvernementales, des citoyens et des entreprises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possibilité de</w:t>
            </w:r>
            <w:r w:rsidRPr="00B30A5E">
              <w:rPr>
                <w:rFonts w:ascii="Arial Narrow" w:hAnsi="Arial Narrow" w:cs="Arial"/>
              </w:rPr>
              <w:t xml:space="preserve"> partage</w:t>
            </w:r>
            <w:r>
              <w:rPr>
                <w:rFonts w:ascii="Arial Narrow" w:hAnsi="Arial Narrow" w:cs="Arial"/>
              </w:rPr>
              <w:t>r</w:t>
            </w:r>
            <w:r w:rsidRPr="00B30A5E">
              <w:rPr>
                <w:rFonts w:ascii="Arial Narrow" w:hAnsi="Arial Narrow" w:cs="Arial"/>
              </w:rPr>
              <w:t xml:space="preserve"> des informations</w:t>
            </w:r>
            <w:r>
              <w:rPr>
                <w:rFonts w:ascii="Arial Narrow" w:hAnsi="Arial Narrow" w:cs="Arial"/>
              </w:rPr>
              <w:t xml:space="preserve"> de manière </w:t>
            </w:r>
            <w:r w:rsidRPr="00B30A5E">
              <w:rPr>
                <w:rFonts w:ascii="Arial Narrow" w:hAnsi="Arial Narrow" w:cs="Arial"/>
              </w:rPr>
              <w:t>contrôlé</w:t>
            </w:r>
            <w:r>
              <w:rPr>
                <w:rFonts w:ascii="Arial Narrow" w:hAnsi="Arial Narrow" w:cs="Arial"/>
              </w:rPr>
              <w:t>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coûts de gestion liés à l'audit des processus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risques de corruption et d'abus</w:t>
            </w:r>
            <w:r>
              <w:rPr>
                <w:rFonts w:ascii="Arial Narrow" w:hAnsi="Arial Narrow" w:cs="Arial"/>
              </w:rPr>
              <w:t xml:space="preserve"> ;</w:t>
            </w:r>
          </w:p>
          <w:p w:rsidR="009520D4" w:rsidRDefault="009520D4" w:rsidP="009520D4">
            <w:pPr>
              <w:pStyle w:val="Paragraphedeliste"/>
              <w:numPr>
                <w:ilvl w:val="0"/>
                <w:numId w:val="15"/>
              </w:numPr>
              <w:jc w:val="both"/>
              <w:rPr>
                <w:rFonts w:ascii="Arial Narrow" w:hAnsi="Arial Narrow" w:cs="Arial"/>
              </w:rPr>
            </w:pPr>
            <w:r>
              <w:rPr>
                <w:rFonts w:ascii="Arial Narrow" w:hAnsi="Arial Narrow" w:cs="Arial"/>
              </w:rPr>
              <w:t>l’é</w:t>
            </w:r>
            <w:r w:rsidRPr="00B30A5E">
              <w:rPr>
                <w:rFonts w:ascii="Arial Narrow" w:hAnsi="Arial Narrow" w:cs="Arial"/>
              </w:rPr>
              <w:t>limin</w:t>
            </w:r>
            <w:r>
              <w:rPr>
                <w:rFonts w:ascii="Arial Narrow" w:hAnsi="Arial Narrow" w:cs="Arial"/>
              </w:rPr>
              <w:t>ation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intermédiaires</w:t>
            </w:r>
            <w:r>
              <w:rPr>
                <w:rFonts w:ascii="Arial Narrow" w:hAnsi="Arial Narrow" w:cs="Arial"/>
              </w:rPr>
              <w:t xml:space="preserve"> (acteurs humains) ;</w:t>
            </w:r>
          </w:p>
          <w:p w:rsidR="00DE74E6" w:rsidRPr="009520D4" w:rsidRDefault="009520D4" w:rsidP="009520D4">
            <w:pPr>
              <w:pStyle w:val="Paragraphedeliste"/>
              <w:numPr>
                <w:ilvl w:val="0"/>
                <w:numId w:val="15"/>
              </w:numPr>
              <w:jc w:val="both"/>
              <w:rPr>
                <w:rFonts w:ascii="Arial Narrow" w:hAnsi="Arial Narrow" w:cs="Arial"/>
              </w:rPr>
            </w:pPr>
            <w:r w:rsidRPr="009520D4">
              <w:rPr>
                <w:rFonts w:ascii="Arial Narrow" w:hAnsi="Arial Narrow" w:cs="Arial"/>
              </w:rPr>
              <w:t>l’élevation du niveau de confiance des usagers dans les services gouvernementaux et en ligne.</w:t>
            </w:r>
          </w:p>
        </w:tc>
      </w:tr>
    </w:tbl>
    <w:p w:rsidR="000178B5" w:rsidRDefault="000178B5"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C75BF6" w:rsidRPr="0052541A" w:rsidTr="00E816ED">
        <w:trPr>
          <w:jc w:val="center"/>
        </w:trPr>
        <w:tc>
          <w:tcPr>
            <w:tcW w:w="562" w:type="dxa"/>
            <w:vMerge w:val="restart"/>
            <w:shd w:val="clear" w:color="auto" w:fill="83CAEB" w:themeFill="accent1" w:themeFillTint="66"/>
            <w:vAlign w:val="center"/>
          </w:tcPr>
          <w:p w:rsidR="00C75BF6" w:rsidRPr="0052541A" w:rsidRDefault="00C75BF6" w:rsidP="00E816ED">
            <w:pPr>
              <w:jc w:val="center"/>
              <w:rPr>
                <w:rFonts w:ascii="Arial Narrow" w:hAnsi="Arial Narrow" w:cs="Arial"/>
                <w:b/>
                <w:bCs/>
              </w:rPr>
            </w:pPr>
            <w:r>
              <w:rPr>
                <w:rFonts w:ascii="Arial Narrow" w:hAnsi="Arial Narrow" w:cs="Arial"/>
                <w:b/>
                <w:bCs/>
              </w:rPr>
              <w:t>N°6</w:t>
            </w: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Titre </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337540" w:rsidP="00E816ED">
            <w:pPr>
              <w:jc w:val="both"/>
              <w:rPr>
                <w:rFonts w:ascii="Arial Narrow" w:hAnsi="Arial Narrow" w:cs="Arial"/>
              </w:rPr>
            </w:pPr>
            <w:r w:rsidRPr="00337540">
              <w:rPr>
                <w:rFonts w:ascii="Arial Narrow" w:hAnsi="Arial Narrow" w:cs="Arial"/>
              </w:rPr>
              <w:t>Blockchain-Driven Solutions for Healthcare Insurance Fraud Detection and Prevention</w:t>
            </w:r>
            <w:r w:rsidR="00642BEE">
              <w:rPr>
                <w:rFonts w:ascii="Arial Narrow" w:hAnsi="Arial Narrow" w:cs="Arial"/>
              </w:rPr>
              <w:t xml:space="preserve"> </w:t>
            </w:r>
            <w:r w:rsidR="00642BEE">
              <w:rPr>
                <w:rFonts w:ascii="Arial Narrow" w:hAnsi="Arial Narrow" w:cs="Arial"/>
              </w:rPr>
              <w:fldChar w:fldCharType="begin"/>
            </w:r>
            <w:r w:rsidR="007F50B6">
              <w:rPr>
                <w:rFonts w:ascii="Arial Narrow" w:hAnsi="Arial Narrow" w:cs="Arial"/>
              </w:rPr>
              <w:instrText xml:space="preserve"> ADDIN ZOTERO_ITEM CSL_CITATION {"citationID":"R4CSXAYX","properties":{"formattedCitation":"[13]","plainCitation":"[13]","noteIndex":0},"citationItems":[{"id":179,"uris":["http://zotero.org/users/16284513/items/4AAXNQ5A"],"itemData":{"id":179,"type":"article-journal","abstract":"Healthcare insurance fraud is a growing global issue that undermines the integrity of healthcare systems and imposes significant financial losses on governments, insurers, and consumers. Fraudulent activities, including false claims, overbilling, and identity theft, inflate healthcare costs and reduce the efficiency of insurance systems. Traditional fraud detection systems rely on centralized databases and intermediaries, which are prone to inefficiencies, security vulnerabilities, and manipulation. In response to these challenges, this article proposed a decentralized blockchain-based solution to detect and prevent healthcare insurance fraud more effectively. In healthcare insurance, blockchain can create a trusted, real-time system for recording insurance claims and transactions. By securely sharing data between healthcare providers, insurance companies, and regulatory bodies, blockchain enables greater transparency and auditability. Smart contracts, self-executing contracts coded on the blockchain, can automate claim processes, reducing the potential for fraudulent claims by ensuring that all predefined conditions are met before payments are processed. Furthermore, blockchain can track every healthcare and insurance process step, from patient records and treatments to billing and reimbursement, allowing for real-time detection of irregularities. The proposed decentralized blockchain approach offers a secure and efficient solution for detecting and preventing healthcare insurance fraud. It minimizes reliance on centralized authorities, reduces operational costs, and builds a more transparent and trustworthy system (For 10 patients, the total execution time includes 0.007 ms for hashing, 0.065 ms for encryption, and 0.060 ms for decryption). The proposed system's smart contracts obtained results (Ether cost) show that submitting a claim costs 0.01677963 ETH, flagging a claim costs 0.002234 ETH, approving a claim costs 0.00385737 ETH, and the fraud detection constructor incurs the highest cost of 0.11428872 ETH. By leveraging blockchain's strengths, the healthcare industry can proactively combat fraud, protect sensitive data, and improve overall efficiency.","container-title":"SECURITY AND PRIVACY","DOI":"10.1002/spy2.70149","ISSN":"2475-6725","issue":"1","language":"en","license":"© 2025 John Wiley &amp; Sons Ltd.","note":"_eprint: https://onlinelibrary.wiley.com/doi/pdf/10.1002/spy2.70149","page":"e70149","source":"Wiley Online Library","title":"Blockchain-Driven Solutions for Healthcare Insurance Fraud Detection and Prevention","volume":"9","author":[{"family":"Das","given":"Sunayana"},{"family":"Samal","given":"Tushar Kanta"},{"family":"Mohanta","given":"Bhabendu Kumar"},{"family":"Ahamed","given":"N. Nasurudeen"}],"issued":{"date-parts":[["2025",11,23]]}}}],"schema":"https://github.com/citation-style-language/schema/raw/master/csl-citation.json"} </w:instrText>
            </w:r>
            <w:r w:rsidR="00642BEE">
              <w:rPr>
                <w:rFonts w:ascii="Arial Narrow" w:hAnsi="Arial Narrow" w:cs="Arial"/>
              </w:rPr>
              <w:fldChar w:fldCharType="separate"/>
            </w:r>
            <w:r w:rsidR="00642BEE">
              <w:rPr>
                <w:rFonts w:ascii="Arial Narrow" w:hAnsi="Arial Narrow" w:cs="Arial"/>
                <w:noProof/>
              </w:rPr>
              <w:t>[13]</w:t>
            </w:r>
            <w:r w:rsidR="00642BEE">
              <w:rPr>
                <w:rFonts w:ascii="Arial Narrow" w:hAnsi="Arial Narrow" w:cs="Arial"/>
              </w:rPr>
              <w:fldChar w:fldCharType="end"/>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642BEE" w:rsidP="00E816ED">
            <w:pPr>
              <w:jc w:val="both"/>
              <w:rPr>
                <w:rFonts w:ascii="Arial Narrow" w:hAnsi="Arial Narrow" w:cs="Arial"/>
              </w:rPr>
            </w:pPr>
            <w:r w:rsidRPr="00280FE9">
              <w:rPr>
                <w:rFonts w:ascii="Arial Narrow" w:hAnsi="Arial Narrow" w:cs="Arial"/>
              </w:rPr>
              <w:t>Sunayana Das, Tushar Kanta Samal, Bhabendu Kumar Mohanta, N. Nasurudeen Ahamed (novembre 2025)</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C75BF6" w:rsidRPr="0001685E" w:rsidTr="00E816ED">
        <w:trPr>
          <w:jc w:val="center"/>
        </w:trPr>
        <w:tc>
          <w:tcPr>
            <w:tcW w:w="562" w:type="dxa"/>
            <w:vMerge/>
          </w:tcPr>
          <w:p w:rsidR="00C75BF6" w:rsidRPr="0001685E" w:rsidRDefault="00C75BF6" w:rsidP="00E816ED">
            <w:pPr>
              <w:jc w:val="both"/>
              <w:rPr>
                <w:rFonts w:ascii="Arial Narrow" w:hAnsi="Arial Narrow" w:cs="Arial"/>
              </w:rPr>
            </w:pPr>
          </w:p>
        </w:tc>
        <w:tc>
          <w:tcPr>
            <w:tcW w:w="10490" w:type="dxa"/>
          </w:tcPr>
          <w:p w:rsidR="006658D9" w:rsidRPr="006658D9" w:rsidRDefault="000F6F27" w:rsidP="00A43C4C">
            <w:pPr>
              <w:jc w:val="both"/>
              <w:rPr>
                <w:rFonts w:ascii="Arial Narrow" w:hAnsi="Arial Narrow" w:cs="Arial"/>
              </w:rPr>
            </w:pPr>
            <w:r w:rsidRPr="00CF127E">
              <w:rPr>
                <w:rFonts w:ascii="Arial Narrow" w:hAnsi="Arial Narrow" w:cs="Arial"/>
                <w:b/>
                <w:bCs/>
              </w:rPr>
              <w:t>G:</w:t>
            </w:r>
            <w:r w:rsidR="00B13CD4">
              <w:rPr>
                <w:rFonts w:ascii="Arial Narrow" w:hAnsi="Arial Narrow" w:cs="Arial"/>
              </w:rPr>
              <w:t xml:space="preserve"> Les fraudes dans les système</w:t>
            </w:r>
            <w:r w:rsidR="00FA4693">
              <w:rPr>
                <w:rFonts w:ascii="Arial Narrow" w:hAnsi="Arial Narrow" w:cs="Arial"/>
              </w:rPr>
              <w:t>s</w:t>
            </w:r>
            <w:r w:rsidR="00B13CD4">
              <w:rPr>
                <w:rFonts w:ascii="Arial Narrow" w:hAnsi="Arial Narrow" w:cs="Arial"/>
              </w:rPr>
              <w:t xml:space="preserve"> d’assurance maladie </w:t>
            </w:r>
            <w:r w:rsidR="00F949DB">
              <w:rPr>
                <w:rFonts w:ascii="Arial Narrow" w:hAnsi="Arial Narrow" w:cs="Arial"/>
              </w:rPr>
              <w:t>sont d’ordre mondial et entraine de pertes financière énormes aux gouvernements, assureurs et assurés.</w:t>
            </w:r>
            <w:r w:rsidR="006658D9">
              <w:rPr>
                <w:rFonts w:ascii="Arial Narrow" w:hAnsi="Arial Narrow" w:cs="Arial"/>
              </w:rPr>
              <w:t xml:space="preserve"> Elles vont de la </w:t>
            </w:r>
            <w:r w:rsidR="00A43C4C" w:rsidRPr="00A43C4C">
              <w:rPr>
                <w:rFonts w:ascii="Arial Narrow" w:hAnsi="Arial Narrow" w:cs="Arial"/>
              </w:rPr>
              <w:t>fausse déclaration, la surfacturation et l'usurpation d'identité,</w:t>
            </w:r>
            <w:r w:rsidR="00A43C4C">
              <w:rPr>
                <w:rFonts w:ascii="Arial Narrow" w:hAnsi="Arial Narrow" w:cs="Arial"/>
              </w:rPr>
              <w:t xml:space="preserve"> et </w:t>
            </w:r>
            <w:r w:rsidR="00A43C4C" w:rsidRPr="00A43C4C">
              <w:rPr>
                <w:rFonts w:ascii="Arial Narrow" w:hAnsi="Arial Narrow" w:cs="Arial"/>
              </w:rPr>
              <w:t>font grimper les coûts des soins de santé et réduisent l'efficacité des systèmes d'assurance</w:t>
            </w:r>
            <w:r w:rsidR="006658D9">
              <w:rPr>
                <w:rFonts w:ascii="Arial Narrow" w:hAnsi="Arial Narrow" w:cs="Arial"/>
              </w:rPr>
              <w:t>. Cette étude</w:t>
            </w:r>
            <w:r w:rsidR="006658D9" w:rsidRPr="006658D9">
              <w:rPr>
                <w:rFonts w:ascii="Arial Narrow" w:hAnsi="Arial Narrow" w:cs="Arial"/>
              </w:rPr>
              <w:t xml:space="preserve"> identifie les innovations liées à la blockchain telles que la vérification décentralisée, les contrats intelligents (SC), la création ou le</w:t>
            </w:r>
          </w:p>
          <w:p w:rsidR="006658D9" w:rsidRPr="006658D9" w:rsidRDefault="006658D9" w:rsidP="006658D9">
            <w:pPr>
              <w:jc w:val="both"/>
              <w:rPr>
                <w:rFonts w:ascii="Arial Narrow" w:hAnsi="Arial Narrow" w:cs="Arial"/>
              </w:rPr>
            </w:pPr>
            <w:r w:rsidRPr="006658D9">
              <w:rPr>
                <w:rFonts w:ascii="Arial Narrow" w:hAnsi="Arial Narrow" w:cs="Arial"/>
              </w:rPr>
              <w:t>renouvellement automatisé des certificats et la protection de la propriété intellectuelle. Elle présente les</w:t>
            </w:r>
          </w:p>
          <w:p w:rsidR="00C75BF6" w:rsidRDefault="006658D9" w:rsidP="006658D9">
            <w:pPr>
              <w:jc w:val="both"/>
              <w:rPr>
                <w:rFonts w:ascii="Arial Narrow" w:hAnsi="Arial Narrow" w:cs="Arial"/>
              </w:rPr>
            </w:pPr>
            <w:r w:rsidRPr="006658D9">
              <w:rPr>
                <w:rFonts w:ascii="Arial Narrow" w:hAnsi="Arial Narrow" w:cs="Arial"/>
              </w:rPr>
              <w:t>principaux enjeux liés à la blockchain dans le domaine des dossiers scolaires et des certificats, notamment la scalabilité, la confidentialité et les questions réglementaires, et</w:t>
            </w:r>
            <w:r w:rsidR="006C4F6E">
              <w:rPr>
                <w:rFonts w:ascii="Arial Narrow" w:hAnsi="Arial Narrow" w:cs="Arial"/>
              </w:rPr>
              <w:t xml:space="preserve"> </w:t>
            </w:r>
            <w:r w:rsidRPr="006658D9">
              <w:rPr>
                <w:rFonts w:ascii="Arial Narrow" w:hAnsi="Arial Narrow" w:cs="Arial"/>
              </w:rPr>
              <w:t>souligne également les préoccupations tout en mettant l'accent sur son potentiel pour</w:t>
            </w:r>
            <w:r w:rsidR="00CD3DE0">
              <w:rPr>
                <w:rFonts w:ascii="Arial Narrow" w:hAnsi="Arial Narrow" w:cs="Arial"/>
              </w:rPr>
              <w:t xml:space="preserve"> </w:t>
            </w:r>
            <w:r w:rsidRPr="006658D9">
              <w:rPr>
                <w:rFonts w:ascii="Arial Narrow" w:hAnsi="Arial Narrow" w:cs="Arial"/>
              </w:rPr>
              <w:t>améliorer l'éducation dans le monde entier.</w:t>
            </w:r>
          </w:p>
          <w:p w:rsidR="000F6F27" w:rsidRPr="00C40F59" w:rsidRDefault="000F6F27" w:rsidP="00E816ED">
            <w:pPr>
              <w:jc w:val="both"/>
              <w:rPr>
                <w:rFonts w:ascii="Arial Narrow" w:hAnsi="Arial Narrow" w:cs="Arial"/>
              </w:rPr>
            </w:pPr>
            <w:r w:rsidRPr="00C40F59">
              <w:rPr>
                <w:rFonts w:ascii="Arial Narrow" w:hAnsi="Arial Narrow" w:cs="Arial"/>
                <w:b/>
                <w:bCs/>
              </w:rPr>
              <w:t>M:</w:t>
            </w:r>
            <w:r w:rsidR="00C40F59" w:rsidRPr="00C40F59">
              <w:rPr>
                <w:rFonts w:ascii="Arial Narrow" w:hAnsi="Arial Narrow" w:cs="Arial"/>
              </w:rPr>
              <w:t xml:space="preserve"> </w:t>
            </w:r>
            <w:r w:rsidR="001D0AAD">
              <w:rPr>
                <w:rFonts w:ascii="Arial Narrow" w:hAnsi="Arial Narrow" w:cs="Arial"/>
              </w:rPr>
              <w:t xml:space="preserve">Les données (sensibles) des patients sont </w:t>
            </w:r>
            <w:r w:rsidR="000E76FF">
              <w:rPr>
                <w:rFonts w:ascii="Arial Narrow" w:hAnsi="Arial Narrow" w:cs="Arial"/>
              </w:rPr>
              <w:t>crypt</w:t>
            </w:r>
            <w:r w:rsidR="001D0AAD">
              <w:rPr>
                <w:rFonts w:ascii="Arial Narrow" w:hAnsi="Arial Narrow" w:cs="Arial"/>
              </w:rPr>
              <w:t>ées</w:t>
            </w:r>
            <w:r w:rsidR="000E76FF">
              <w:rPr>
                <w:rFonts w:ascii="Arial Narrow" w:hAnsi="Arial Narrow" w:cs="Arial"/>
              </w:rPr>
              <w:t xml:space="preserve"> et stock</w:t>
            </w:r>
            <w:r w:rsidR="001D0AAD">
              <w:rPr>
                <w:rFonts w:ascii="Arial Narrow" w:hAnsi="Arial Narrow" w:cs="Arial"/>
              </w:rPr>
              <w:t>ées</w:t>
            </w:r>
            <w:r w:rsidR="000E76FF">
              <w:rPr>
                <w:rFonts w:ascii="Arial Narrow" w:hAnsi="Arial Narrow" w:cs="Arial"/>
              </w:rPr>
              <w:t xml:space="preserve"> dans </w:t>
            </w:r>
            <w:r w:rsidR="001D0AAD">
              <w:rPr>
                <w:rFonts w:ascii="Arial Narrow" w:hAnsi="Arial Narrow" w:cs="Arial"/>
              </w:rPr>
              <w:t xml:space="preserve">un nouveau bloc de </w:t>
            </w:r>
            <w:r w:rsidR="000E76FF">
              <w:rPr>
                <w:rFonts w:ascii="Arial Narrow" w:hAnsi="Arial Narrow" w:cs="Arial"/>
              </w:rPr>
              <w:t>la blockchain</w:t>
            </w:r>
            <w:r w:rsidR="001D0AAD">
              <w:rPr>
                <w:rFonts w:ascii="Arial Narrow" w:hAnsi="Arial Narrow" w:cs="Arial"/>
              </w:rPr>
              <w:t xml:space="preserve">. </w:t>
            </w:r>
            <w:r w:rsidR="001E08BD">
              <w:rPr>
                <w:rFonts w:ascii="Arial Narrow" w:hAnsi="Arial Narrow" w:cs="Arial"/>
              </w:rPr>
              <w:t xml:space="preserve">Seules les entités autorisées et disposant de clés cryptographiques appropriées peuvent </w:t>
            </w:r>
            <w:r w:rsidR="001D0AAD">
              <w:rPr>
                <w:rFonts w:ascii="Arial Narrow" w:hAnsi="Arial Narrow" w:cs="Arial"/>
              </w:rPr>
              <w:t>décrypter ces données</w:t>
            </w:r>
            <w:r w:rsidR="00AC4FB3">
              <w:rPr>
                <w:rFonts w:ascii="Arial Narrow" w:hAnsi="Arial Narrow" w:cs="Arial"/>
              </w:rPr>
              <w:t xml:space="preserve">. </w:t>
            </w:r>
            <w:r w:rsidR="007939D4">
              <w:rPr>
                <w:rFonts w:ascii="Arial Narrow" w:hAnsi="Arial Narrow" w:cs="Arial"/>
              </w:rPr>
              <w:t xml:space="preserve">Une procédure d’audit d’intégrité est prévue pour assurer que les données n’ont pas été </w:t>
            </w:r>
            <w:r w:rsidR="0037198A">
              <w:rPr>
                <w:rFonts w:ascii="Arial Narrow" w:hAnsi="Arial Narrow" w:cs="Arial"/>
              </w:rPr>
              <w:t>alterées.</w:t>
            </w:r>
            <w:r w:rsidR="005D4E1B">
              <w:rPr>
                <w:rFonts w:ascii="Arial Narrow" w:hAnsi="Arial Narrow" w:cs="Arial"/>
              </w:rPr>
              <w:t xml:space="preserve"> Les acteurs sont les patients assurés, </w:t>
            </w:r>
            <w:r w:rsidR="00AB7B33">
              <w:rPr>
                <w:rFonts w:ascii="Arial Narrow" w:hAnsi="Arial Narrow" w:cs="Arial"/>
              </w:rPr>
              <w:t>les hopitaux, les compagnies d’assurance.</w:t>
            </w:r>
            <w:r w:rsidR="00601D07">
              <w:rPr>
                <w:rFonts w:ascii="Arial Narrow" w:hAnsi="Arial Narrow" w:cs="Arial"/>
              </w:rPr>
              <w:t xml:space="preserve"> </w:t>
            </w:r>
            <w:r w:rsidR="00C77D25">
              <w:rPr>
                <w:rFonts w:ascii="Arial Narrow" w:hAnsi="Arial Narrow" w:cs="Arial"/>
              </w:rPr>
              <w:t>L</w:t>
            </w:r>
            <w:r w:rsidR="00601D07">
              <w:rPr>
                <w:rFonts w:ascii="Arial Narrow" w:hAnsi="Arial Narrow" w:cs="Arial"/>
              </w:rPr>
              <w:t xml:space="preserve">es auteurs ont fait une comparaison sur la basé des critères </w:t>
            </w:r>
            <w:r w:rsidR="0000715D">
              <w:rPr>
                <w:rFonts w:ascii="Arial Narrow" w:hAnsi="Arial Narrow" w:cs="Arial"/>
              </w:rPr>
              <w:t xml:space="preserve">abordé par </w:t>
            </w:r>
            <w:r w:rsidR="00606FF3">
              <w:rPr>
                <w:rFonts w:ascii="Arial Narrow" w:hAnsi="Arial Narrow" w:cs="Arial"/>
              </w:rPr>
              <w:t xml:space="preserve">les travaux antérieur issus de leur </w:t>
            </w:r>
            <w:r w:rsidR="0000715D">
              <w:rPr>
                <w:rFonts w:ascii="Arial Narrow" w:hAnsi="Arial Narrow" w:cs="Arial"/>
              </w:rPr>
              <w:t xml:space="preserve">état de l’art </w:t>
            </w:r>
            <w:r w:rsidR="00601D07">
              <w:rPr>
                <w:rFonts w:ascii="Arial Narrow" w:hAnsi="Arial Narrow" w:cs="Arial"/>
              </w:rPr>
              <w:t xml:space="preserve">tels que : </w:t>
            </w:r>
            <w:r w:rsidR="00601D07" w:rsidRPr="00155A92">
              <w:rPr>
                <w:rFonts w:ascii="Arial Narrow" w:hAnsi="Arial Narrow" w:cs="Arial"/>
              </w:rPr>
              <w:t>integrité de données, violation de données, problème de confiance, detection de fraude, Déni de service et Réseau blockchain.</w:t>
            </w:r>
          </w:p>
          <w:p w:rsidR="000F6F27" w:rsidRDefault="000F6F27" w:rsidP="00E816ED">
            <w:pPr>
              <w:jc w:val="both"/>
              <w:rPr>
                <w:rFonts w:ascii="Arial Narrow" w:hAnsi="Arial Narrow" w:cs="Arial"/>
              </w:rPr>
            </w:pPr>
            <w:r w:rsidRPr="00E87AE5">
              <w:rPr>
                <w:rFonts w:ascii="Arial Narrow" w:hAnsi="Arial Narrow" w:cs="Arial"/>
                <w:b/>
                <w:bCs/>
              </w:rPr>
              <w:t>R:</w:t>
            </w:r>
            <w:r w:rsidR="005B08AE">
              <w:rPr>
                <w:rFonts w:ascii="Arial Narrow" w:hAnsi="Arial Narrow" w:cs="Arial"/>
              </w:rPr>
              <w:t xml:space="preserve"> </w:t>
            </w:r>
            <w:r w:rsidR="00CF5144">
              <w:rPr>
                <w:rFonts w:ascii="Arial Narrow" w:hAnsi="Arial Narrow" w:cs="Arial"/>
              </w:rPr>
              <w:t>Le modèle</w:t>
            </w:r>
            <w:r w:rsidR="00E87AE5">
              <w:rPr>
                <w:rFonts w:ascii="Arial Narrow" w:hAnsi="Arial Narrow" w:cs="Arial"/>
              </w:rPr>
              <w:t xml:space="preserve"> proposée</w:t>
            </w:r>
            <w:r w:rsidR="005B08AE">
              <w:rPr>
                <w:rFonts w:ascii="Arial Narrow" w:hAnsi="Arial Narrow" w:cs="Arial"/>
              </w:rPr>
              <w:t xml:space="preserve"> permet de sécuriser (par hachage + cryptage symétrique) des données</w:t>
            </w:r>
            <w:r w:rsidR="009B492E">
              <w:rPr>
                <w:rFonts w:ascii="Arial Narrow" w:hAnsi="Arial Narrow" w:cs="Arial"/>
              </w:rPr>
              <w:t>(sur patientID, diagnostic, prescription</w:t>
            </w:r>
            <w:r w:rsidR="00F04AE0">
              <w:rPr>
                <w:rFonts w:ascii="Arial Narrow" w:hAnsi="Arial Narrow" w:cs="Arial"/>
              </w:rPr>
              <w:t>, réclamation, …</w:t>
            </w:r>
            <w:r w:rsidR="009B492E">
              <w:rPr>
                <w:rFonts w:ascii="Arial Narrow" w:hAnsi="Arial Narrow" w:cs="Arial"/>
              </w:rPr>
              <w:t>)</w:t>
            </w:r>
            <w:r w:rsidR="005B08AE">
              <w:rPr>
                <w:rFonts w:ascii="Arial Narrow" w:hAnsi="Arial Narrow" w:cs="Arial"/>
              </w:rPr>
              <w:t>.</w:t>
            </w:r>
            <w:r w:rsidR="00FA6A18">
              <w:rPr>
                <w:rFonts w:ascii="Arial Narrow" w:hAnsi="Arial Narrow" w:cs="Arial"/>
              </w:rPr>
              <w:t xml:space="preserve"> Le cadre permet également le décryptage de ces données</w:t>
            </w:r>
            <w:r w:rsidR="00E87AE5">
              <w:rPr>
                <w:rFonts w:ascii="Arial Narrow" w:hAnsi="Arial Narrow" w:cs="Arial"/>
              </w:rPr>
              <w:t xml:space="preserve"> ainsi que les audits de prévention de fraude</w:t>
            </w:r>
            <w:r w:rsidR="00BF70E7">
              <w:rPr>
                <w:rFonts w:ascii="Arial Narrow" w:hAnsi="Arial Narrow" w:cs="Arial"/>
              </w:rPr>
              <w:t>. Et cela à travers des algorithmes SHA-256, la blockchain Ethereum, des contrats intelligent</w:t>
            </w:r>
            <w:r w:rsidR="00B67FC7">
              <w:rPr>
                <w:rFonts w:ascii="Arial Narrow" w:hAnsi="Arial Narrow" w:cs="Arial"/>
              </w:rPr>
              <w:t xml:space="preserve"> (écrits en solidity et testés sur Remix IDE)</w:t>
            </w:r>
            <w:r w:rsidR="000C72A4">
              <w:rPr>
                <w:rFonts w:ascii="Arial Narrow" w:hAnsi="Arial Narrow" w:cs="Arial"/>
              </w:rPr>
              <w:t>.</w:t>
            </w:r>
          </w:p>
          <w:p w:rsidR="000F6F27" w:rsidRPr="004E1540" w:rsidRDefault="000F6F27" w:rsidP="00E816ED">
            <w:pPr>
              <w:jc w:val="both"/>
              <w:rPr>
                <w:rFonts w:ascii="Arial Narrow" w:hAnsi="Arial Narrow" w:cs="Arial"/>
              </w:rPr>
            </w:pPr>
            <w:r w:rsidRPr="00F90F76">
              <w:rPr>
                <w:rFonts w:ascii="Arial Narrow" w:hAnsi="Arial Narrow" w:cs="Arial"/>
                <w:b/>
                <w:bCs/>
              </w:rPr>
              <w:t>P:</w:t>
            </w:r>
            <w:r w:rsidR="005B08AE" w:rsidRPr="00F90F76">
              <w:rPr>
                <w:rFonts w:ascii="Arial Narrow" w:hAnsi="Arial Narrow" w:cs="Arial"/>
              </w:rPr>
              <w:t xml:space="preserve"> </w:t>
            </w:r>
            <w:r w:rsidR="00EC6AC5">
              <w:rPr>
                <w:rFonts w:ascii="Arial Narrow" w:hAnsi="Arial Narrow" w:cs="Arial"/>
              </w:rPr>
              <w:t xml:space="preserve">Les auteurs </w:t>
            </w:r>
            <w:r w:rsidR="00617719">
              <w:rPr>
                <w:rFonts w:ascii="Arial Narrow" w:hAnsi="Arial Narrow" w:cs="Arial"/>
              </w:rPr>
              <w:t xml:space="preserve">ont énumérés des limites de leur </w:t>
            </w:r>
            <w:r w:rsidR="00CF5144">
              <w:rPr>
                <w:rFonts w:ascii="Arial Narrow" w:hAnsi="Arial Narrow" w:cs="Arial"/>
              </w:rPr>
              <w:t>modèle</w:t>
            </w:r>
            <w:r w:rsidR="00617719" w:rsidRPr="004E1540">
              <w:rPr>
                <w:rFonts w:ascii="Arial Narrow" w:hAnsi="Arial Narrow" w:cs="Arial"/>
              </w:rPr>
              <w:t xml:space="preserve"> : </w:t>
            </w:r>
          </w:p>
          <w:p w:rsidR="006A5F01" w:rsidRPr="004E1540" w:rsidRDefault="00B64A1E" w:rsidP="00961EC2">
            <w:pPr>
              <w:pStyle w:val="Paragraphedeliste"/>
              <w:numPr>
                <w:ilvl w:val="0"/>
                <w:numId w:val="22"/>
              </w:numPr>
              <w:jc w:val="both"/>
              <w:rPr>
                <w:rFonts w:ascii="Arial Narrow" w:hAnsi="Arial Narrow" w:cs="Arial"/>
              </w:rPr>
            </w:pPr>
            <w:r w:rsidRPr="004E1540">
              <w:rPr>
                <w:rFonts w:ascii="Arial Narrow" w:hAnsi="Arial Narrow" w:cs="Arial"/>
              </w:rPr>
              <w:t>L</w:t>
            </w:r>
            <w:r w:rsidR="00880CC8" w:rsidRPr="004E1540">
              <w:rPr>
                <w:rFonts w:ascii="Arial Narrow" w:hAnsi="Arial Narrow" w:cs="Arial"/>
              </w:rPr>
              <w:t>e défis d</w:t>
            </w:r>
            <w:r w:rsidRPr="004E1540">
              <w:rPr>
                <w:rFonts w:ascii="Arial Narrow" w:hAnsi="Arial Narrow" w:cs="Arial"/>
              </w:rPr>
              <w:t>’évolutivité (scalabilité)</w:t>
            </w:r>
            <w:r w:rsidR="00880CC8" w:rsidRPr="004E1540">
              <w:rPr>
                <w:rFonts w:ascii="Arial Narrow" w:hAnsi="Arial Narrow" w:cs="Arial"/>
              </w:rPr>
              <w:t xml:space="preserve"> dès qu’on a un volume élevé de données de transactions sur Ethereum</w:t>
            </w:r>
          </w:p>
          <w:p w:rsidR="00617719" w:rsidRPr="004E1540" w:rsidRDefault="006A5F01"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d’intégration </w:t>
            </w:r>
            <w:r w:rsidR="00D75763" w:rsidRPr="004E1540">
              <w:rPr>
                <w:rFonts w:ascii="Arial Narrow" w:hAnsi="Arial Narrow" w:cs="Arial"/>
              </w:rPr>
              <w:t>car le réseau blockchain devra s’intégrer aux infrastructures déjà existantes</w:t>
            </w:r>
            <w:r w:rsidR="00A12238" w:rsidRPr="004E1540">
              <w:rPr>
                <w:rFonts w:ascii="Arial Narrow" w:hAnsi="Arial Narrow" w:cs="Arial"/>
              </w:rPr>
              <w:t xml:space="preserve"> et permettre une interopérabilité</w:t>
            </w:r>
            <w:r w:rsidR="00B64A1E" w:rsidRPr="004E1540">
              <w:rPr>
                <w:rFonts w:ascii="Arial Narrow" w:hAnsi="Arial Narrow" w:cs="Arial"/>
              </w:rPr>
              <w:t xml:space="preserve"> </w:t>
            </w:r>
          </w:p>
          <w:p w:rsidR="004E1540" w:rsidRPr="004E1540" w:rsidRDefault="00954E8C"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de la conformité des données </w:t>
            </w:r>
            <w:r w:rsidR="00F638FA" w:rsidRPr="004E1540">
              <w:rPr>
                <w:rFonts w:ascii="Arial Narrow" w:hAnsi="Arial Narrow" w:cs="Arial"/>
              </w:rPr>
              <w:t>qui doivent être collectées dans le strict respect des règlementations en matière de données sanitaires sensible</w:t>
            </w:r>
          </w:p>
          <w:p w:rsidR="00A11B62" w:rsidRPr="00A11B62" w:rsidRDefault="004E1540" w:rsidP="00961EC2">
            <w:pPr>
              <w:pStyle w:val="Paragraphedeliste"/>
              <w:numPr>
                <w:ilvl w:val="0"/>
                <w:numId w:val="22"/>
              </w:numPr>
              <w:jc w:val="both"/>
              <w:rPr>
                <w:rFonts w:ascii="Arial Narrow" w:hAnsi="Arial Narrow" w:cs="Arial"/>
                <w:b/>
                <w:bCs/>
              </w:rPr>
            </w:pPr>
            <w:r w:rsidRPr="004E1540">
              <w:rPr>
                <w:rFonts w:ascii="Arial Narrow" w:hAnsi="Arial Narrow" w:cs="Arial"/>
              </w:rPr>
              <w:t>L</w:t>
            </w:r>
            <w:r>
              <w:rPr>
                <w:rFonts w:ascii="Arial Narrow" w:hAnsi="Arial Narrow" w:cs="Arial"/>
              </w:rPr>
              <w:t>a résistance à l’adoption de cette approche par les acteurs</w:t>
            </w:r>
          </w:p>
          <w:p w:rsidR="00C653CC" w:rsidRDefault="00A11B62" w:rsidP="004250F9">
            <w:pPr>
              <w:pStyle w:val="Paragraphedeliste"/>
              <w:numPr>
                <w:ilvl w:val="0"/>
                <w:numId w:val="22"/>
              </w:numPr>
              <w:jc w:val="both"/>
              <w:rPr>
                <w:rFonts w:ascii="Arial Narrow" w:hAnsi="Arial Narrow" w:cs="Arial"/>
              </w:rPr>
            </w:pPr>
            <w:r w:rsidRPr="00C653CC">
              <w:rPr>
                <w:rFonts w:ascii="Arial Narrow" w:hAnsi="Arial Narrow" w:cs="Arial"/>
              </w:rPr>
              <w:t>Les contraintes en matière de ressources informatiques et des coûts (paiement de frais de gas)</w:t>
            </w:r>
          </w:p>
          <w:p w:rsidR="00276E13" w:rsidRPr="00276E13" w:rsidRDefault="00276E13" w:rsidP="004A5911">
            <w:pPr>
              <w:jc w:val="both"/>
              <w:rPr>
                <w:rFonts w:ascii="Arial Narrow" w:hAnsi="Arial Narrow" w:cs="Arial"/>
                <w:b/>
                <w:bCs/>
              </w:rPr>
            </w:pPr>
            <w:r w:rsidRPr="00C653CC">
              <w:rPr>
                <w:rFonts w:ascii="Arial Narrow" w:hAnsi="Arial Narrow" w:cs="Arial"/>
              </w:rPr>
              <w:t>Les auteurs comptent également explorer l'intégration de l'intelligence artificielle</w:t>
            </w:r>
            <w:r w:rsidR="004A5911">
              <w:rPr>
                <w:rFonts w:ascii="Arial Narrow" w:hAnsi="Arial Narrow" w:cs="Arial"/>
              </w:rPr>
              <w:t xml:space="preserve"> </w:t>
            </w:r>
            <w:r w:rsidRPr="00C653CC">
              <w:rPr>
                <w:rFonts w:ascii="Arial Narrow" w:hAnsi="Arial Narrow" w:cs="Arial"/>
              </w:rPr>
              <w:t>et de l'apprentissage automatique pour la détection prédictive des fraudes et</w:t>
            </w:r>
            <w:r w:rsidR="004A5911">
              <w:rPr>
                <w:rFonts w:ascii="Arial Narrow" w:hAnsi="Arial Narrow" w:cs="Arial"/>
              </w:rPr>
              <w:t xml:space="preserve"> </w:t>
            </w:r>
            <w:r w:rsidRPr="00C653CC">
              <w:rPr>
                <w:rFonts w:ascii="Arial Narrow" w:hAnsi="Arial Narrow" w:cs="Arial"/>
              </w:rPr>
              <w:t>la détection des anomalies afin de faciliter une réponse proactive à la fraude à l'assurance maladie.</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C75BF6" w:rsidRPr="006F1A2F" w:rsidTr="00E816ED">
        <w:trPr>
          <w:jc w:val="center"/>
        </w:trPr>
        <w:tc>
          <w:tcPr>
            <w:tcW w:w="562" w:type="dxa"/>
            <w:vMerge/>
          </w:tcPr>
          <w:p w:rsidR="00C75BF6" w:rsidRPr="006F1A2F" w:rsidRDefault="00C75BF6" w:rsidP="00E816ED">
            <w:pPr>
              <w:jc w:val="both"/>
              <w:rPr>
                <w:rFonts w:ascii="Arial Narrow" w:hAnsi="Arial Narrow" w:cs="Arial"/>
              </w:rPr>
            </w:pPr>
          </w:p>
        </w:tc>
        <w:tc>
          <w:tcPr>
            <w:tcW w:w="10490" w:type="dxa"/>
          </w:tcPr>
          <w:p w:rsidR="00C75BF6" w:rsidRPr="006F1A2F" w:rsidRDefault="00ED03FE" w:rsidP="00E816ED">
            <w:pPr>
              <w:jc w:val="both"/>
              <w:rPr>
                <w:rFonts w:ascii="Arial Narrow" w:hAnsi="Arial Narrow" w:cs="Arial"/>
              </w:rPr>
            </w:pPr>
            <w:r>
              <w:rPr>
                <w:rFonts w:ascii="Arial Narrow" w:hAnsi="Arial Narrow" w:cs="Arial"/>
              </w:rPr>
              <w:t xml:space="preserve">Les défis et perspectives dégagés nous inspirent dans ce sens </w:t>
            </w:r>
            <w:r w:rsidR="00813498">
              <w:rPr>
                <w:rFonts w:ascii="Arial Narrow" w:hAnsi="Arial Narrow" w:cs="Arial"/>
              </w:rPr>
              <w:t>que nous abordons certains problèmes communs tels que le problème de confiance, de sécurité</w:t>
            </w:r>
            <w:r w:rsidR="000110F1">
              <w:rPr>
                <w:rFonts w:ascii="Arial Narrow" w:hAnsi="Arial Narrow" w:cs="Arial"/>
              </w:rPr>
              <w:t xml:space="preserve">, d’adoption de la technologie blockchain </w:t>
            </w:r>
            <w:r w:rsidR="00506FCB">
              <w:rPr>
                <w:rFonts w:ascii="Arial Narrow" w:hAnsi="Arial Narrow" w:cs="Arial"/>
              </w:rPr>
              <w:t>afin d’interoperer avec des systèmes historiquement centralisés</w:t>
            </w:r>
            <w:r w:rsidR="00813498">
              <w:rPr>
                <w:rFonts w:ascii="Arial Narrow" w:hAnsi="Arial Narrow" w:cs="Arial"/>
              </w:rPr>
              <w:t>, les question de cryptographie</w:t>
            </w:r>
            <w:r w:rsidR="0043229C">
              <w:rPr>
                <w:rFonts w:ascii="Arial Narrow" w:hAnsi="Arial Narrow" w:cs="Arial"/>
              </w:rPr>
              <w:t>.</w:t>
            </w:r>
          </w:p>
        </w:tc>
      </w:tr>
    </w:tbl>
    <w:p w:rsidR="00DE74E6" w:rsidRDefault="00DE74E6"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B5665E" w:rsidRPr="0052541A" w:rsidTr="004C7557">
        <w:trPr>
          <w:jc w:val="center"/>
        </w:trPr>
        <w:tc>
          <w:tcPr>
            <w:tcW w:w="562" w:type="dxa"/>
            <w:vMerge w:val="restart"/>
            <w:shd w:val="clear" w:color="auto" w:fill="83CAEB" w:themeFill="accent1" w:themeFillTint="66"/>
            <w:vAlign w:val="center"/>
          </w:tcPr>
          <w:p w:rsidR="00B5665E" w:rsidRPr="0052541A" w:rsidRDefault="00B5665E" w:rsidP="004C7557">
            <w:pPr>
              <w:jc w:val="center"/>
              <w:rPr>
                <w:rFonts w:ascii="Arial Narrow" w:hAnsi="Arial Narrow" w:cs="Arial"/>
                <w:b/>
                <w:bCs/>
              </w:rPr>
            </w:pPr>
            <w:r>
              <w:rPr>
                <w:rFonts w:ascii="Arial Narrow" w:hAnsi="Arial Narrow" w:cs="Arial"/>
                <w:b/>
                <w:bCs/>
              </w:rPr>
              <w:t>N°</w:t>
            </w:r>
            <w:r>
              <w:rPr>
                <w:rFonts w:ascii="Arial Narrow" w:hAnsi="Arial Narrow" w:cs="Arial"/>
                <w:b/>
                <w:bCs/>
              </w:rPr>
              <w:t>7</w:t>
            </w: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 xml:space="preserve">Titre </w:t>
            </w:r>
          </w:p>
        </w:tc>
      </w:tr>
      <w:tr w:rsidR="00B5665E" w:rsidRPr="00263981" w:rsidTr="004C7557">
        <w:trPr>
          <w:jc w:val="center"/>
        </w:trPr>
        <w:tc>
          <w:tcPr>
            <w:tcW w:w="562" w:type="dxa"/>
            <w:vMerge/>
          </w:tcPr>
          <w:p w:rsidR="00B5665E" w:rsidRPr="00263981" w:rsidRDefault="00B5665E" w:rsidP="004C7557">
            <w:pPr>
              <w:jc w:val="both"/>
              <w:rPr>
                <w:rFonts w:ascii="Arial Narrow" w:hAnsi="Arial Narrow" w:cs="Arial"/>
              </w:rPr>
            </w:pPr>
          </w:p>
        </w:tc>
        <w:tc>
          <w:tcPr>
            <w:tcW w:w="10490" w:type="dxa"/>
          </w:tcPr>
          <w:p w:rsidR="00B5665E" w:rsidRPr="00263981" w:rsidRDefault="007B5AA0" w:rsidP="004C7557">
            <w:pPr>
              <w:jc w:val="both"/>
              <w:rPr>
                <w:rFonts w:ascii="Arial Narrow" w:hAnsi="Arial Narrow" w:cs="Arial"/>
              </w:rPr>
            </w:pPr>
            <w:r w:rsidRPr="007B5AA0">
              <w:rPr>
                <w:rFonts w:ascii="Arial Narrow" w:hAnsi="Arial Narrow" w:cs="Arial"/>
              </w:rPr>
              <w:t>Blockchain Technology in Higher Education: Opportunities, Applications, and Network Security Challenges</w:t>
            </w:r>
            <w:r w:rsidR="00961A09">
              <w:rPr>
                <w:rFonts w:ascii="Arial Narrow" w:hAnsi="Arial Narrow" w:cs="Arial"/>
              </w:rPr>
              <w:t xml:space="preserve"> </w:t>
            </w:r>
            <w:r w:rsidR="007F50B6">
              <w:rPr>
                <w:rFonts w:ascii="Arial Narrow" w:hAnsi="Arial Narrow" w:cs="Arial"/>
              </w:rPr>
              <w:fldChar w:fldCharType="begin"/>
            </w:r>
            <w:r w:rsidR="007F50B6">
              <w:rPr>
                <w:rFonts w:ascii="Arial Narrow" w:hAnsi="Arial Narrow" w:cs="Arial"/>
              </w:rPr>
              <w:instrText xml:space="preserve"> ADDIN ZOTERO_ITEM CSL_CITATION {"citationID":"mmxlVw5p","properties":{"formattedCitation":"[14]","plainCitation":"[14]","noteIndex":0},"citationItems":[{"id":182,"uris":["http://zotero.org/users/16284513/items/8AUHAWAT"],"itemData":{"id":182,"type":"paper-conference","abstract":"Blockchain technology has garnered attention beyond its origins in cryptocurrency, positioning itself as a robust solution to the security and administrative hurdles faced by higher education establishments. This paper delves into how the decentralized nature and unchangeable ledger of blockchain could enhance the management of academic records, bolster data security, and streamline administrative processes in institutions. In the contemporary era of digitization, higher education increasingly depends on digital platforms for record-keeping, offering advantages like accessibility and efficiency, yet also presenting susceptibilities to cyber threats. Conventional centralized databases are prone to tampering, breaches, and unauthorized entry, jeopardizing the confidentiality of student information. Blockchain emerges as a feasible remedy by furnishing cryptographic security that ensures the immutability and openness of data. This research scrutinizes blockchain’s potential to elevate the security of academic records, diminish fraud, and refine administrative workflows within establishments. It scrutinizes real-life cases and practical applications of blockchain to assess their efficacy in safeguarding student data and upholding academic honesty. Moreover, it tackles the challenges and apprehensions related to implementation that are vital for the successful integration by educational institutions. By addressing these issues, the research aids in elucidating how blockchain could enhance the record-keeping processes in higher education. It showcases blockchain’s capability to authenticate educational accomplishments adequately, thus safeguarding the reputation of institutions and fostering confidence in academic qualifications. Ultimately, this research pinpoints blockchain as an indispensable technology for modernizing school management and preserving the validity of educational information in an increasingly digital landscape.","container-title":"Smart Cyber Physical Systems","DOI":"10.1007/978-981-96-2182-8_40","ISBN":"978-981-96-2182-8","language":"en","page":"529-542","publisher":"Springer Nature","publisher-place":"Singapore","source":"Springer Link","title":"Blockchain Technology in Higher Education: Opportunities, Applications, and Network Security Challenges","title-short":"Blockchain Technology in Higher Education","author":[{"family":"Kumar","given":"Basant"},{"family":"Ali","given":"Haider"},{"family":"Nassor","given":"Issa"},{"family":"Sandeep","given":"J."}],"editor":[{"family":"Poonia","given":"Ramesh Chandra"},{"family":"Sharma","given":"Sugam"},{"family":"Hameed","given":"Ibrahim A."},{"family":"Upreti","given":"Kamal"}],"issued":{"date-parts":[["2025"]]}}}],"schema":"https://github.com/citation-style-language/schema/raw/master/csl-citation.json"} </w:instrText>
            </w:r>
            <w:r w:rsidR="007F50B6">
              <w:rPr>
                <w:rFonts w:ascii="Arial Narrow" w:hAnsi="Arial Narrow" w:cs="Arial"/>
              </w:rPr>
              <w:fldChar w:fldCharType="separate"/>
            </w:r>
            <w:r w:rsidR="007F50B6">
              <w:rPr>
                <w:rFonts w:ascii="Arial Narrow" w:hAnsi="Arial Narrow" w:cs="Arial"/>
                <w:noProof/>
              </w:rPr>
              <w:t>[14]</w:t>
            </w:r>
            <w:r w:rsidR="007F50B6">
              <w:rPr>
                <w:rFonts w:ascii="Arial Narrow" w:hAnsi="Arial Narrow" w:cs="Arial"/>
              </w:rPr>
              <w:fldChar w:fldCharType="end"/>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B5665E" w:rsidRPr="00263981" w:rsidTr="004C7557">
        <w:trPr>
          <w:jc w:val="center"/>
        </w:trPr>
        <w:tc>
          <w:tcPr>
            <w:tcW w:w="562" w:type="dxa"/>
            <w:vMerge/>
          </w:tcPr>
          <w:p w:rsidR="00B5665E" w:rsidRPr="00263981" w:rsidRDefault="00B5665E" w:rsidP="004C7557">
            <w:pPr>
              <w:jc w:val="both"/>
              <w:rPr>
                <w:rFonts w:ascii="Arial Narrow" w:hAnsi="Arial Narrow" w:cs="Arial"/>
              </w:rPr>
            </w:pPr>
          </w:p>
        </w:tc>
        <w:tc>
          <w:tcPr>
            <w:tcW w:w="10490" w:type="dxa"/>
          </w:tcPr>
          <w:p w:rsidR="00B5665E" w:rsidRPr="00263981" w:rsidRDefault="007F50B6" w:rsidP="004C7557">
            <w:pPr>
              <w:jc w:val="both"/>
              <w:rPr>
                <w:rFonts w:ascii="Arial Narrow" w:hAnsi="Arial Narrow" w:cs="Arial"/>
              </w:rPr>
            </w:pPr>
            <w:r w:rsidRPr="007F50B6">
              <w:rPr>
                <w:rFonts w:ascii="Arial Narrow" w:hAnsi="Arial Narrow" w:cs="Arial"/>
              </w:rPr>
              <w:t>Basant Kumar, Haider Ali, Issa Nassor</w:t>
            </w:r>
            <w:r>
              <w:rPr>
                <w:rFonts w:ascii="Arial Narrow" w:hAnsi="Arial Narrow" w:cs="Arial"/>
              </w:rPr>
              <w:t>,</w:t>
            </w:r>
            <w:r w:rsidRPr="007F50B6">
              <w:rPr>
                <w:rFonts w:ascii="Arial Narrow" w:hAnsi="Arial Narrow" w:cs="Arial"/>
              </w:rPr>
              <w:t xml:space="preserve"> J. Sandeep</w:t>
            </w:r>
            <w:r w:rsidR="00DB4AEF">
              <w:rPr>
                <w:rFonts w:ascii="Arial Narrow" w:hAnsi="Arial Narrow" w:cs="Arial"/>
              </w:rPr>
              <w:t xml:space="preserve"> (</w:t>
            </w:r>
            <w:r w:rsidR="00AB5F93">
              <w:rPr>
                <w:rFonts w:ascii="Arial Narrow" w:hAnsi="Arial Narrow" w:cs="Arial"/>
              </w:rPr>
              <w:t>15-07-</w:t>
            </w:r>
            <w:r w:rsidR="00DB4AEF">
              <w:rPr>
                <w:rFonts w:ascii="Arial Narrow" w:hAnsi="Arial Narrow" w:cs="Arial"/>
              </w:rPr>
              <w:t>2025)</w:t>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B5665E" w:rsidRPr="0001685E" w:rsidTr="004C7557">
        <w:trPr>
          <w:jc w:val="center"/>
        </w:trPr>
        <w:tc>
          <w:tcPr>
            <w:tcW w:w="562" w:type="dxa"/>
            <w:vMerge/>
          </w:tcPr>
          <w:p w:rsidR="00B5665E" w:rsidRPr="0001685E" w:rsidRDefault="00B5665E" w:rsidP="004C7557">
            <w:pPr>
              <w:jc w:val="both"/>
              <w:rPr>
                <w:rFonts w:ascii="Arial Narrow" w:hAnsi="Arial Narrow" w:cs="Arial"/>
              </w:rPr>
            </w:pPr>
          </w:p>
        </w:tc>
        <w:tc>
          <w:tcPr>
            <w:tcW w:w="10490" w:type="dxa"/>
          </w:tcPr>
          <w:p w:rsidR="0035741E" w:rsidRPr="0035741E" w:rsidRDefault="00F9631C" w:rsidP="0035741E">
            <w:pPr>
              <w:jc w:val="both"/>
              <w:rPr>
                <w:rFonts w:ascii="Arial Narrow" w:hAnsi="Arial Narrow" w:cs="Arial"/>
              </w:rPr>
            </w:pPr>
            <w:r w:rsidRPr="0035741E">
              <w:rPr>
                <w:rFonts w:ascii="Arial Narrow" w:hAnsi="Arial Narrow" w:cs="Arial"/>
                <w:b/>
                <w:bCs/>
              </w:rPr>
              <w:t>G:</w:t>
            </w:r>
            <w:r>
              <w:rPr>
                <w:rFonts w:ascii="Arial Narrow" w:hAnsi="Arial Narrow" w:cs="Arial"/>
              </w:rPr>
              <w:t xml:space="preserve"> </w:t>
            </w:r>
            <w:r w:rsidR="0035741E">
              <w:rPr>
                <w:rFonts w:ascii="Arial Narrow" w:hAnsi="Arial Narrow" w:cs="Arial"/>
              </w:rPr>
              <w:t xml:space="preserve">Dans cette ère </w:t>
            </w:r>
            <w:r w:rsidR="0035741E" w:rsidRPr="0035741E">
              <w:rPr>
                <w:rFonts w:ascii="Arial Narrow" w:hAnsi="Arial Narrow" w:cs="Arial"/>
              </w:rPr>
              <w:t>de la numérisation, l'enseignement supérieur dépend de plus en plus des plateformes numériques pour la conservation des dossiers, ce qui offre des avantages tels que l'accessibilité et l'efficacité, mais présente également des vulnérabilités aux cybermenaces. Les bases de données centralisées conventionnelles sont sujettes à la falsification, aux violations et aux accès non autorisés, ce qui compromet la confidentialité des informations sur les étudiants.</w:t>
            </w:r>
            <w:r w:rsidR="00084A57">
              <w:rPr>
                <w:rFonts w:ascii="Arial Narrow" w:hAnsi="Arial Narrow" w:cs="Arial"/>
              </w:rPr>
              <w:t xml:space="preserve"> </w:t>
            </w:r>
            <w:r w:rsidR="000112B8">
              <w:rPr>
                <w:rFonts w:ascii="Arial Narrow" w:hAnsi="Arial Narrow" w:cs="Arial"/>
              </w:rPr>
              <w:t>En s’interessant à la capacité de</w:t>
            </w:r>
            <w:r w:rsidR="000112B8" w:rsidRPr="000112B8">
              <w:rPr>
                <w:rFonts w:ascii="Arial Narrow" w:hAnsi="Arial Narrow" w:cs="Arial"/>
              </w:rPr>
              <w:t xml:space="preserve"> sécurité cryptographique </w:t>
            </w:r>
            <w:r w:rsidR="000112B8">
              <w:rPr>
                <w:rFonts w:ascii="Arial Narrow" w:hAnsi="Arial Narrow" w:cs="Arial"/>
              </w:rPr>
              <w:t xml:space="preserve">de la blockchain </w:t>
            </w:r>
            <w:r w:rsidR="000112B8" w:rsidRPr="000112B8">
              <w:rPr>
                <w:rFonts w:ascii="Arial Narrow" w:hAnsi="Arial Narrow" w:cs="Arial"/>
              </w:rPr>
              <w:t xml:space="preserve">qui </w:t>
            </w:r>
            <w:r w:rsidR="009F6AAD">
              <w:rPr>
                <w:rFonts w:ascii="Arial Narrow" w:hAnsi="Arial Narrow" w:cs="Arial"/>
              </w:rPr>
              <w:t xml:space="preserve">permet de </w:t>
            </w:r>
            <w:r w:rsidR="000112B8" w:rsidRPr="000112B8">
              <w:rPr>
                <w:rFonts w:ascii="Arial Narrow" w:hAnsi="Arial Narrow" w:cs="Arial"/>
              </w:rPr>
              <w:t>garant</w:t>
            </w:r>
            <w:r w:rsidR="009F6AAD">
              <w:rPr>
                <w:rFonts w:ascii="Arial Narrow" w:hAnsi="Arial Narrow" w:cs="Arial"/>
              </w:rPr>
              <w:t>ir</w:t>
            </w:r>
            <w:r w:rsidR="000112B8" w:rsidRPr="000112B8">
              <w:rPr>
                <w:rFonts w:ascii="Arial Narrow" w:hAnsi="Arial Narrow" w:cs="Arial"/>
              </w:rPr>
              <w:t xml:space="preserve"> l'immuabilité et l'ouverture des données</w:t>
            </w:r>
            <w:r w:rsidR="009F6AAD">
              <w:rPr>
                <w:rFonts w:ascii="Arial Narrow" w:hAnsi="Arial Narrow" w:cs="Arial"/>
              </w:rPr>
              <w:t xml:space="preserve">, les auteurs </w:t>
            </w:r>
            <w:r w:rsidR="00EF0122">
              <w:rPr>
                <w:rFonts w:ascii="Arial Narrow" w:hAnsi="Arial Narrow" w:cs="Arial"/>
              </w:rPr>
              <w:t xml:space="preserve">ont focalisé leur recherche sur l’adoption de la technologie </w:t>
            </w:r>
            <w:r w:rsidR="00EF0122" w:rsidRPr="00EF0122">
              <w:rPr>
                <w:rFonts w:ascii="Arial Narrow" w:hAnsi="Arial Narrow" w:cs="Arial"/>
              </w:rPr>
              <w:t>blockchain pour améliorer la sécurité des dossiers scolaires, réduire la fraude et affiner les flux de travail administratifs au sein des établissements</w:t>
            </w:r>
            <w:r w:rsidR="00EF7AE0">
              <w:rPr>
                <w:rFonts w:ascii="Arial Narrow" w:hAnsi="Arial Narrow" w:cs="Arial"/>
              </w:rPr>
              <w:t xml:space="preserve"> d’enseignement</w:t>
            </w:r>
            <w:r w:rsidR="00EF0122" w:rsidRPr="00EF0122">
              <w:rPr>
                <w:rFonts w:ascii="Arial Narrow" w:hAnsi="Arial Narrow" w:cs="Arial"/>
              </w:rPr>
              <w:t>.</w:t>
            </w:r>
          </w:p>
          <w:p w:rsidR="00B5665E" w:rsidRDefault="0063690E" w:rsidP="0035741E">
            <w:pPr>
              <w:jc w:val="both"/>
              <w:rPr>
                <w:rFonts w:ascii="Arial Narrow" w:hAnsi="Arial Narrow" w:cs="Arial"/>
              </w:rPr>
            </w:pPr>
            <w:r w:rsidRPr="00AB4053">
              <w:rPr>
                <w:rFonts w:ascii="Arial Narrow" w:hAnsi="Arial Narrow" w:cs="Arial"/>
                <w:b/>
                <w:bCs/>
              </w:rPr>
              <w:t>M:</w:t>
            </w:r>
            <w:r>
              <w:rPr>
                <w:rFonts w:ascii="Arial Narrow" w:hAnsi="Arial Narrow" w:cs="Arial"/>
              </w:rPr>
              <w:t xml:space="preserve"> </w:t>
            </w:r>
            <w:r w:rsidR="003E0283">
              <w:rPr>
                <w:rFonts w:ascii="Arial Narrow" w:hAnsi="Arial Narrow" w:cs="Arial"/>
              </w:rPr>
              <w:t xml:space="preserve">Les auteurs </w:t>
            </w:r>
            <w:r w:rsidR="00084A57" w:rsidRPr="00084A57">
              <w:rPr>
                <w:rFonts w:ascii="Arial Narrow" w:hAnsi="Arial Narrow" w:cs="Arial"/>
              </w:rPr>
              <w:t>examine</w:t>
            </w:r>
            <w:r w:rsidR="003E0283">
              <w:rPr>
                <w:rFonts w:ascii="Arial Narrow" w:hAnsi="Arial Narrow" w:cs="Arial"/>
              </w:rPr>
              <w:t>nt</w:t>
            </w:r>
            <w:r w:rsidR="00084A57" w:rsidRPr="00084A57">
              <w:rPr>
                <w:rFonts w:ascii="Arial Narrow" w:hAnsi="Arial Narrow" w:cs="Arial"/>
              </w:rPr>
              <w:t xml:space="preserve"> des cas réels et des applications pratiques de la blockchain afin d'évaluer leur efficacité dans la protection des données des étudiants et le maintien de l'honnêteté académique. </w:t>
            </w:r>
            <w:r w:rsidR="00FC7F02">
              <w:rPr>
                <w:rFonts w:ascii="Arial Narrow" w:hAnsi="Arial Narrow" w:cs="Arial"/>
              </w:rPr>
              <w:t>Ils</w:t>
            </w:r>
            <w:r w:rsidR="00084A57" w:rsidRPr="00084A57">
              <w:rPr>
                <w:rFonts w:ascii="Arial Narrow" w:hAnsi="Arial Narrow" w:cs="Arial"/>
              </w:rPr>
              <w:t xml:space="preserve"> aborde</w:t>
            </w:r>
            <w:r w:rsidR="00FC7F02">
              <w:rPr>
                <w:rFonts w:ascii="Arial Narrow" w:hAnsi="Arial Narrow" w:cs="Arial"/>
              </w:rPr>
              <w:t>nt ensuite</w:t>
            </w:r>
            <w:r w:rsidR="00084A57" w:rsidRPr="00084A57">
              <w:rPr>
                <w:rFonts w:ascii="Arial Narrow" w:hAnsi="Arial Narrow" w:cs="Arial"/>
              </w:rPr>
              <w:t xml:space="preserve"> les défis et les appréhensions liés à la mise en œuvre, qui sont essentiels à la réussite de l'intégration par les établissements</w:t>
            </w:r>
            <w:r w:rsidR="00482E78">
              <w:rPr>
                <w:rFonts w:ascii="Arial Narrow" w:hAnsi="Arial Narrow" w:cs="Arial"/>
              </w:rPr>
              <w:t xml:space="preserve"> </w:t>
            </w:r>
            <w:r w:rsidR="00482E78">
              <w:rPr>
                <w:rFonts w:ascii="Arial Narrow" w:hAnsi="Arial Narrow" w:cs="Arial"/>
              </w:rPr>
              <w:t>d’enseignement</w:t>
            </w:r>
            <w:r w:rsidR="00A04233">
              <w:rPr>
                <w:rFonts w:ascii="Arial Narrow" w:hAnsi="Arial Narrow" w:cs="Arial"/>
              </w:rPr>
              <w:t>.</w:t>
            </w:r>
          </w:p>
          <w:p w:rsidR="0063690E" w:rsidRDefault="0063690E" w:rsidP="0035741E">
            <w:pPr>
              <w:jc w:val="both"/>
              <w:rPr>
                <w:rFonts w:ascii="Arial Narrow" w:hAnsi="Arial Narrow" w:cs="Arial"/>
              </w:rPr>
            </w:pPr>
            <w:r w:rsidRPr="001F5C7D">
              <w:rPr>
                <w:rFonts w:ascii="Arial Narrow" w:hAnsi="Arial Narrow" w:cs="Arial"/>
                <w:b/>
                <w:bCs/>
              </w:rPr>
              <w:t>R:</w:t>
            </w:r>
            <w:r>
              <w:rPr>
                <w:rFonts w:ascii="Arial Narrow" w:hAnsi="Arial Narrow" w:cs="Arial"/>
              </w:rPr>
              <w:t xml:space="preserve"> </w:t>
            </w:r>
            <w:r w:rsidR="001C2201">
              <w:rPr>
                <w:rFonts w:ascii="Arial Narrow" w:hAnsi="Arial Narrow" w:cs="Arial"/>
              </w:rPr>
              <w:t>C</w:t>
            </w:r>
            <w:r w:rsidR="001F5C7D" w:rsidRPr="001F5C7D">
              <w:rPr>
                <w:rFonts w:ascii="Arial Narrow" w:hAnsi="Arial Narrow" w:cs="Arial"/>
              </w:rPr>
              <w:t>ette recherche identifie la blockchain comme une technologie indispensable pour moderniser la gestion scolaire et préserver la validité des informations éducatives dans un paysage de plus en plus numérique.</w:t>
            </w:r>
          </w:p>
          <w:p w:rsidR="0063690E" w:rsidRPr="0001685E" w:rsidRDefault="0063690E" w:rsidP="0035741E">
            <w:pPr>
              <w:jc w:val="both"/>
              <w:rPr>
                <w:rFonts w:ascii="Arial Narrow" w:hAnsi="Arial Narrow" w:cs="Arial"/>
              </w:rPr>
            </w:pPr>
            <w:r>
              <w:rPr>
                <w:rFonts w:ascii="Arial Narrow" w:hAnsi="Arial Narrow" w:cs="Arial"/>
              </w:rPr>
              <w:t xml:space="preserve">P: </w:t>
            </w:r>
          </w:p>
        </w:tc>
      </w:tr>
      <w:tr w:rsidR="00B5665E" w:rsidRPr="0052541A" w:rsidTr="004C7557">
        <w:trPr>
          <w:jc w:val="center"/>
        </w:trPr>
        <w:tc>
          <w:tcPr>
            <w:tcW w:w="562" w:type="dxa"/>
            <w:vMerge/>
            <w:shd w:val="clear" w:color="auto" w:fill="83CAEB" w:themeFill="accent1" w:themeFillTint="66"/>
          </w:tcPr>
          <w:p w:rsidR="00B5665E" w:rsidRPr="0052541A" w:rsidRDefault="00B5665E" w:rsidP="004C7557">
            <w:pPr>
              <w:jc w:val="both"/>
              <w:rPr>
                <w:rFonts w:ascii="Arial Narrow" w:hAnsi="Arial Narrow" w:cs="Arial"/>
                <w:b/>
                <w:bCs/>
              </w:rPr>
            </w:pPr>
          </w:p>
        </w:tc>
        <w:tc>
          <w:tcPr>
            <w:tcW w:w="10490" w:type="dxa"/>
            <w:shd w:val="clear" w:color="auto" w:fill="83CAEB" w:themeFill="accent1" w:themeFillTint="66"/>
          </w:tcPr>
          <w:p w:rsidR="00B5665E" w:rsidRPr="0052541A" w:rsidRDefault="00B5665E" w:rsidP="004C7557">
            <w:pPr>
              <w:jc w:val="both"/>
              <w:rPr>
                <w:rFonts w:ascii="Arial Narrow" w:hAnsi="Arial Narrow" w:cs="Arial"/>
                <w:b/>
                <w:bCs/>
              </w:rPr>
            </w:pPr>
            <w:r w:rsidRPr="0052541A">
              <w:rPr>
                <w:rFonts w:ascii="Arial Narrow" w:hAnsi="Arial Narrow" w:cs="Arial"/>
                <w:b/>
                <w:bCs/>
              </w:rPr>
              <w:t>Positionnement (par rapport à notre sujet, d’ordre général)</w:t>
            </w:r>
          </w:p>
        </w:tc>
      </w:tr>
      <w:tr w:rsidR="00B5665E" w:rsidRPr="006F1A2F" w:rsidTr="004C7557">
        <w:trPr>
          <w:jc w:val="center"/>
        </w:trPr>
        <w:tc>
          <w:tcPr>
            <w:tcW w:w="562" w:type="dxa"/>
            <w:vMerge/>
          </w:tcPr>
          <w:p w:rsidR="00B5665E" w:rsidRPr="006F1A2F" w:rsidRDefault="00B5665E" w:rsidP="004C7557">
            <w:pPr>
              <w:jc w:val="both"/>
              <w:rPr>
                <w:rFonts w:ascii="Arial Narrow" w:hAnsi="Arial Narrow" w:cs="Arial"/>
              </w:rPr>
            </w:pPr>
          </w:p>
        </w:tc>
        <w:tc>
          <w:tcPr>
            <w:tcW w:w="10490" w:type="dxa"/>
          </w:tcPr>
          <w:p w:rsidR="00B5665E" w:rsidRPr="006F1A2F" w:rsidRDefault="00901D02" w:rsidP="004C7557">
            <w:pPr>
              <w:jc w:val="both"/>
              <w:rPr>
                <w:rFonts w:ascii="Arial Narrow" w:hAnsi="Arial Narrow" w:cs="Arial"/>
              </w:rPr>
            </w:pPr>
            <w:r>
              <w:rPr>
                <w:rFonts w:ascii="Arial Narrow" w:hAnsi="Arial Narrow" w:cs="Arial"/>
              </w:rPr>
              <w:t xml:space="preserve">N’ayant pas toute la teneur </w:t>
            </w:r>
            <w:r w:rsidR="006F1625">
              <w:rPr>
                <w:rFonts w:ascii="Arial Narrow" w:hAnsi="Arial Narrow" w:cs="Arial"/>
              </w:rPr>
              <w:t xml:space="preserve">de cette recherche, nous </w:t>
            </w:r>
            <w:r w:rsidR="005D3510">
              <w:rPr>
                <w:rFonts w:ascii="Arial Narrow" w:hAnsi="Arial Narrow" w:cs="Arial"/>
              </w:rPr>
              <w:t xml:space="preserve">établissons néanmoins que </w:t>
            </w:r>
            <w:r w:rsidR="00D50FEC">
              <w:rPr>
                <w:rFonts w:ascii="Arial Narrow" w:hAnsi="Arial Narrow" w:cs="Arial"/>
              </w:rPr>
              <w:t xml:space="preserve">la blockchain </w:t>
            </w:r>
            <w:r w:rsidR="00D768D5">
              <w:rPr>
                <w:rFonts w:ascii="Arial Narrow" w:hAnsi="Arial Narrow" w:cs="Arial"/>
              </w:rPr>
              <w:t xml:space="preserve">offre des capacités de sécurisation cryptographique </w:t>
            </w:r>
            <w:r w:rsidR="006E4253">
              <w:rPr>
                <w:rFonts w:ascii="Arial Narrow" w:hAnsi="Arial Narrow" w:cs="Arial"/>
              </w:rPr>
              <w:t>applicable dans le domaine de l’archivage des dossiers au sein des établissement d’enseignement supérieur.</w:t>
            </w:r>
          </w:p>
        </w:tc>
      </w:tr>
    </w:tbl>
    <w:p w:rsidR="009E374E" w:rsidRDefault="009E374E"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AB72C2" w:rsidRPr="0052541A" w:rsidTr="004C7557">
        <w:trPr>
          <w:jc w:val="center"/>
        </w:trPr>
        <w:tc>
          <w:tcPr>
            <w:tcW w:w="562" w:type="dxa"/>
            <w:vMerge w:val="restart"/>
            <w:shd w:val="clear" w:color="auto" w:fill="83CAEB" w:themeFill="accent1" w:themeFillTint="66"/>
            <w:vAlign w:val="center"/>
          </w:tcPr>
          <w:p w:rsidR="00AB72C2" w:rsidRPr="0052541A" w:rsidRDefault="00AB72C2" w:rsidP="004C7557">
            <w:pPr>
              <w:jc w:val="center"/>
              <w:rPr>
                <w:rFonts w:ascii="Arial Narrow" w:hAnsi="Arial Narrow" w:cs="Arial"/>
                <w:b/>
                <w:bCs/>
              </w:rPr>
            </w:pPr>
            <w:r>
              <w:rPr>
                <w:rFonts w:ascii="Arial Narrow" w:hAnsi="Arial Narrow" w:cs="Arial"/>
                <w:b/>
                <w:bCs/>
              </w:rPr>
              <w:t>N°</w:t>
            </w:r>
            <w:r>
              <w:rPr>
                <w:rFonts w:ascii="Arial Narrow" w:hAnsi="Arial Narrow" w:cs="Arial"/>
                <w:b/>
                <w:bCs/>
              </w:rPr>
              <w:t>8</w:t>
            </w: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 xml:space="preserve">Titre </w:t>
            </w:r>
          </w:p>
        </w:tc>
      </w:tr>
      <w:tr w:rsidR="00AB72C2" w:rsidRPr="00263981" w:rsidTr="004C7557">
        <w:trPr>
          <w:jc w:val="center"/>
        </w:trPr>
        <w:tc>
          <w:tcPr>
            <w:tcW w:w="562" w:type="dxa"/>
            <w:vMerge/>
          </w:tcPr>
          <w:p w:rsidR="00AB72C2" w:rsidRPr="00263981" w:rsidRDefault="00AB72C2" w:rsidP="004C7557">
            <w:pPr>
              <w:jc w:val="both"/>
              <w:rPr>
                <w:rFonts w:ascii="Arial Narrow" w:hAnsi="Arial Narrow" w:cs="Arial"/>
              </w:rPr>
            </w:pPr>
          </w:p>
        </w:tc>
        <w:tc>
          <w:tcPr>
            <w:tcW w:w="10490" w:type="dxa"/>
          </w:tcPr>
          <w:p w:rsidR="00AB72C2" w:rsidRPr="00263981" w:rsidRDefault="00AB72C2" w:rsidP="004C7557">
            <w:pPr>
              <w:jc w:val="both"/>
              <w:rPr>
                <w:rFonts w:ascii="Arial Narrow" w:hAnsi="Arial Narrow" w:cs="Arial"/>
              </w:rPr>
            </w:pP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AB72C2" w:rsidRPr="00263981" w:rsidTr="004C7557">
        <w:trPr>
          <w:jc w:val="center"/>
        </w:trPr>
        <w:tc>
          <w:tcPr>
            <w:tcW w:w="562" w:type="dxa"/>
            <w:vMerge/>
          </w:tcPr>
          <w:p w:rsidR="00AB72C2" w:rsidRPr="00263981" w:rsidRDefault="00AB72C2" w:rsidP="004C7557">
            <w:pPr>
              <w:jc w:val="both"/>
              <w:rPr>
                <w:rFonts w:ascii="Arial Narrow" w:hAnsi="Arial Narrow" w:cs="Arial"/>
              </w:rPr>
            </w:pPr>
          </w:p>
        </w:tc>
        <w:tc>
          <w:tcPr>
            <w:tcW w:w="10490" w:type="dxa"/>
          </w:tcPr>
          <w:p w:rsidR="00AB72C2" w:rsidRPr="00263981" w:rsidRDefault="00AB72C2" w:rsidP="004C7557">
            <w:pPr>
              <w:jc w:val="both"/>
              <w:rPr>
                <w:rFonts w:ascii="Arial Narrow" w:hAnsi="Arial Narrow" w:cs="Arial"/>
              </w:rPr>
            </w:pP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AB72C2" w:rsidRPr="0001685E" w:rsidTr="004C7557">
        <w:trPr>
          <w:jc w:val="center"/>
        </w:trPr>
        <w:tc>
          <w:tcPr>
            <w:tcW w:w="562" w:type="dxa"/>
            <w:vMerge/>
          </w:tcPr>
          <w:p w:rsidR="00AB72C2" w:rsidRPr="0001685E" w:rsidRDefault="00AB72C2" w:rsidP="004C7557">
            <w:pPr>
              <w:jc w:val="both"/>
              <w:rPr>
                <w:rFonts w:ascii="Arial Narrow" w:hAnsi="Arial Narrow" w:cs="Arial"/>
              </w:rPr>
            </w:pPr>
          </w:p>
        </w:tc>
        <w:tc>
          <w:tcPr>
            <w:tcW w:w="10490" w:type="dxa"/>
          </w:tcPr>
          <w:p w:rsidR="00AB72C2" w:rsidRPr="0001685E" w:rsidRDefault="00AB72C2" w:rsidP="004C7557">
            <w:pPr>
              <w:jc w:val="both"/>
              <w:rPr>
                <w:rFonts w:ascii="Arial Narrow" w:hAnsi="Arial Narrow" w:cs="Arial"/>
              </w:rPr>
            </w:pPr>
          </w:p>
        </w:tc>
      </w:tr>
      <w:tr w:rsidR="00AB72C2" w:rsidRPr="0052541A" w:rsidTr="004C7557">
        <w:trPr>
          <w:jc w:val="center"/>
        </w:trPr>
        <w:tc>
          <w:tcPr>
            <w:tcW w:w="562" w:type="dxa"/>
            <w:vMerge/>
            <w:shd w:val="clear" w:color="auto" w:fill="83CAEB" w:themeFill="accent1" w:themeFillTint="66"/>
          </w:tcPr>
          <w:p w:rsidR="00AB72C2" w:rsidRPr="0052541A" w:rsidRDefault="00AB72C2" w:rsidP="004C7557">
            <w:pPr>
              <w:jc w:val="both"/>
              <w:rPr>
                <w:rFonts w:ascii="Arial Narrow" w:hAnsi="Arial Narrow" w:cs="Arial"/>
                <w:b/>
                <w:bCs/>
              </w:rPr>
            </w:pPr>
          </w:p>
        </w:tc>
        <w:tc>
          <w:tcPr>
            <w:tcW w:w="10490" w:type="dxa"/>
            <w:shd w:val="clear" w:color="auto" w:fill="83CAEB" w:themeFill="accent1" w:themeFillTint="66"/>
          </w:tcPr>
          <w:p w:rsidR="00AB72C2" w:rsidRPr="0052541A" w:rsidRDefault="00AB72C2" w:rsidP="004C7557">
            <w:pPr>
              <w:jc w:val="both"/>
              <w:rPr>
                <w:rFonts w:ascii="Arial Narrow" w:hAnsi="Arial Narrow" w:cs="Arial"/>
                <w:b/>
                <w:bCs/>
              </w:rPr>
            </w:pPr>
            <w:r w:rsidRPr="0052541A">
              <w:rPr>
                <w:rFonts w:ascii="Arial Narrow" w:hAnsi="Arial Narrow" w:cs="Arial"/>
                <w:b/>
                <w:bCs/>
              </w:rPr>
              <w:t>Positionnement (par rapport à notre sujet, d’ordre général)</w:t>
            </w:r>
          </w:p>
        </w:tc>
      </w:tr>
      <w:tr w:rsidR="00AB72C2" w:rsidRPr="006F1A2F" w:rsidTr="004C7557">
        <w:trPr>
          <w:jc w:val="center"/>
        </w:trPr>
        <w:tc>
          <w:tcPr>
            <w:tcW w:w="562" w:type="dxa"/>
            <w:vMerge/>
          </w:tcPr>
          <w:p w:rsidR="00AB72C2" w:rsidRPr="006F1A2F" w:rsidRDefault="00AB72C2" w:rsidP="004C7557">
            <w:pPr>
              <w:jc w:val="both"/>
              <w:rPr>
                <w:rFonts w:ascii="Arial Narrow" w:hAnsi="Arial Narrow" w:cs="Arial"/>
              </w:rPr>
            </w:pPr>
          </w:p>
        </w:tc>
        <w:tc>
          <w:tcPr>
            <w:tcW w:w="10490" w:type="dxa"/>
          </w:tcPr>
          <w:p w:rsidR="00AB72C2" w:rsidRPr="006F1A2F" w:rsidRDefault="00AB72C2" w:rsidP="004C7557">
            <w:pPr>
              <w:jc w:val="both"/>
              <w:rPr>
                <w:rFonts w:ascii="Arial Narrow" w:hAnsi="Arial Narrow" w:cs="Arial"/>
              </w:rPr>
            </w:pPr>
          </w:p>
        </w:tc>
      </w:tr>
    </w:tbl>
    <w:p w:rsidR="00C97B0C" w:rsidRDefault="00C97B0C" w:rsidP="00E44905">
      <w:pPr>
        <w:jc w:val="both"/>
        <w:rPr>
          <w:rFonts w:ascii="Arial Narrow" w:hAnsi="Arial Narrow" w:cs="Arial"/>
        </w:rPr>
      </w:pPr>
    </w:p>
    <w:p w:rsidR="00B5665E" w:rsidRDefault="00B5665E" w:rsidP="00E44905">
      <w:pPr>
        <w:jc w:val="both"/>
        <w:rPr>
          <w:rFonts w:ascii="Arial Narrow" w:hAnsi="Arial Narrow" w:cs="Arial"/>
        </w:rPr>
      </w:pPr>
    </w:p>
    <w:p w:rsidR="00B5665E" w:rsidRDefault="00B5665E" w:rsidP="00E44905">
      <w:pPr>
        <w:jc w:val="both"/>
        <w:rPr>
          <w:rFonts w:ascii="Arial Narrow" w:hAnsi="Arial Narrow" w:cs="Arial"/>
        </w:rPr>
      </w:pPr>
    </w:p>
    <w:p w:rsidR="008A5209" w:rsidRDefault="008A5209">
      <w:pPr>
        <w:spacing w:after="160" w:line="278" w:lineRule="auto"/>
        <w:rPr>
          <w:rFonts w:ascii="Arial Narrow" w:hAnsi="Arial Narrow" w:cs="Arial"/>
          <w:b/>
          <w:bCs/>
          <w:color w:val="EE0000"/>
          <w:highlight w:val="yellow"/>
        </w:rPr>
      </w:pPr>
      <w:r>
        <w:rPr>
          <w:rFonts w:ascii="Arial Narrow" w:hAnsi="Arial Narrow" w:cs="Arial"/>
          <w:b/>
          <w:bCs/>
          <w:color w:val="EE0000"/>
          <w:highlight w:val="yellow"/>
        </w:rPr>
        <w:br w:type="page"/>
      </w:r>
    </w:p>
    <w:p w:rsidR="00E20364" w:rsidRDefault="00D667D8" w:rsidP="00DA6AD9">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w:t>
      </w:r>
      <w:r w:rsidR="00891E74">
        <w:rPr>
          <w:rFonts w:ascii="Arial Narrow" w:hAnsi="Arial Narrow" w:cs="Arial"/>
          <w:b/>
          <w:bCs/>
          <w:color w:val="EE0000"/>
          <w:highlight w:val="yellow"/>
        </w:rPr>
        <w:t xml:space="preserve">2 sur </w:t>
      </w:r>
      <w:r w:rsidR="00D76433" w:rsidRPr="00CA1543">
        <w:rPr>
          <w:rFonts w:ascii="Arial Narrow" w:hAnsi="Arial Narrow" w:cs="Arial"/>
          <w:b/>
          <w:bCs/>
          <w:color w:val="EE0000"/>
          <w:highlight w:val="yellow"/>
        </w:rPr>
        <w:t>“</w:t>
      </w:r>
      <w:r w:rsidR="000E79C5" w:rsidRPr="00C362F9">
        <w:rPr>
          <w:rFonts w:ascii="Arial Narrow" w:hAnsi="Arial Narrow" w:cs="Arial"/>
          <w:b/>
          <w:bCs/>
          <w:color w:val="EE0000"/>
          <w:highlight w:val="yellow"/>
          <w:u w:val="single"/>
        </w:rPr>
        <w:t>I</w:t>
      </w:r>
      <w:r w:rsidR="00CF403F" w:rsidRPr="00C362F9">
        <w:rPr>
          <w:rFonts w:ascii="Arial Narrow" w:hAnsi="Arial Narrow" w:cs="Arial"/>
          <w:b/>
          <w:bCs/>
          <w:color w:val="EE0000"/>
          <w:highlight w:val="yellow"/>
          <w:u w:val="single"/>
        </w:rPr>
        <w:t>nfrastructures centralisées gouvernementales et réseau blockchain Ethereum décentralisé</w:t>
      </w:r>
      <w:r w:rsidR="000025A5" w:rsidRPr="00C362F9">
        <w:rPr>
          <w:rFonts w:ascii="Arial Narrow" w:hAnsi="Arial Narrow" w:cs="Arial"/>
          <w:b/>
          <w:bCs/>
          <w:color w:val="EE0000"/>
          <w:highlight w:val="yellow"/>
          <w:u w:val="single"/>
        </w:rPr>
        <w:t xml:space="preserve"> : un modèle d’interopérabilité</w:t>
      </w:r>
      <w:r w:rsidR="00BA1A8F" w:rsidRPr="00C362F9">
        <w:rPr>
          <w:rFonts w:ascii="Arial Narrow" w:hAnsi="Arial Narrow" w:cs="Arial"/>
          <w:b/>
          <w:bCs/>
          <w:color w:val="EE0000"/>
          <w:highlight w:val="yellow"/>
          <w:u w:val="single"/>
        </w:rPr>
        <w:t>.</w:t>
      </w:r>
      <w:r w:rsidR="00D76433" w:rsidRPr="00DB0C7F">
        <w:rPr>
          <w:rFonts w:ascii="Arial Narrow" w:hAnsi="Arial Narrow" w:cs="Arial"/>
          <w:b/>
          <w:bCs/>
          <w:color w:val="EE0000"/>
          <w:highlight w:val="yellow"/>
        </w:rPr>
        <w:t>”</w:t>
      </w:r>
    </w:p>
    <w:p w:rsidR="00FE3D3E" w:rsidRPr="00FE3D3E" w:rsidRDefault="00613C1B" w:rsidP="00FE3D3E">
      <w:pPr>
        <w:jc w:val="both"/>
        <w:rPr>
          <w:rFonts w:ascii="Arial Narrow" w:hAnsi="Arial Narrow" w:cs="Arial"/>
        </w:rPr>
      </w:pPr>
      <w:r>
        <w:rPr>
          <w:rFonts w:ascii="Arial Narrow" w:hAnsi="Arial Narrow" w:cs="Arial"/>
        </w:rPr>
        <w:t>Nous savons que</w:t>
      </w:r>
      <w:r w:rsidRPr="00613C1B">
        <w:rPr>
          <w:rFonts w:ascii="Arial Narrow" w:hAnsi="Arial Narrow" w:cs="Arial"/>
        </w:rPr>
        <w:t xml:space="preserve"> que la blockchain Ethereum</w:t>
      </w:r>
      <w:r w:rsidR="0087507E">
        <w:rPr>
          <w:rFonts w:ascii="Arial Narrow" w:hAnsi="Arial Narrow" w:cs="Arial"/>
        </w:rPr>
        <w:t xml:space="preserve"> Mainnet</w:t>
      </w:r>
      <w:r w:rsidRPr="00613C1B">
        <w:rPr>
          <w:rFonts w:ascii="Arial Narrow" w:hAnsi="Arial Narrow" w:cs="Arial"/>
        </w:rPr>
        <w:t xml:space="preserve"> fonctionne </w:t>
      </w:r>
      <w:r w:rsidR="00B0700D">
        <w:rPr>
          <w:rFonts w:ascii="Arial Narrow" w:hAnsi="Arial Narrow" w:cs="Arial"/>
        </w:rPr>
        <w:t>exclusivement</w:t>
      </w:r>
      <w:r w:rsidRPr="00613C1B">
        <w:rPr>
          <w:rFonts w:ascii="Arial Narrow" w:hAnsi="Arial Narrow" w:cs="Arial"/>
        </w:rPr>
        <w:t xml:space="preserve"> </w:t>
      </w:r>
      <w:r w:rsidR="00F22FD4">
        <w:rPr>
          <w:rFonts w:ascii="Arial Narrow" w:hAnsi="Arial Narrow" w:cs="Arial"/>
        </w:rPr>
        <w:t xml:space="preserve">à travers </w:t>
      </w:r>
      <w:r w:rsidRPr="00613C1B">
        <w:rPr>
          <w:rFonts w:ascii="Arial Narrow" w:hAnsi="Arial Narrow" w:cs="Arial"/>
        </w:rPr>
        <w:t xml:space="preserve">le réseau décentralisé P2P. </w:t>
      </w:r>
      <w:r w:rsidR="006804A8">
        <w:rPr>
          <w:rFonts w:ascii="Arial Narrow" w:hAnsi="Arial Narrow" w:cs="Arial"/>
        </w:rPr>
        <w:t>Aussi,</w:t>
      </w:r>
      <w:r w:rsidR="00384EBA">
        <w:rPr>
          <w:rFonts w:ascii="Arial Narrow" w:hAnsi="Arial Narrow" w:cs="Arial"/>
        </w:rPr>
        <w:t xml:space="preserve"> </w:t>
      </w:r>
      <w:r w:rsidRPr="00613C1B">
        <w:rPr>
          <w:rFonts w:ascii="Arial Narrow" w:hAnsi="Arial Narrow" w:cs="Arial"/>
        </w:rPr>
        <w:t xml:space="preserve">l'application décentralisée hybride (DApp) </w:t>
      </w:r>
      <w:r w:rsidR="00384EBA">
        <w:rPr>
          <w:rFonts w:ascii="Arial Narrow" w:hAnsi="Arial Narrow" w:cs="Arial"/>
        </w:rPr>
        <w:t xml:space="preserve">proposée </w:t>
      </w:r>
      <w:r w:rsidR="008D4D60">
        <w:rPr>
          <w:rFonts w:ascii="Arial Narrow" w:hAnsi="Arial Narrow" w:cs="Arial"/>
        </w:rPr>
        <w:t>doit</w:t>
      </w:r>
      <w:r w:rsidRPr="00613C1B">
        <w:rPr>
          <w:rFonts w:ascii="Arial Narrow" w:hAnsi="Arial Narrow" w:cs="Arial"/>
        </w:rPr>
        <w:t xml:space="preserve"> être utilisée dans des administrations du gouvernement qui travaillent </w:t>
      </w:r>
      <w:r w:rsidR="001630C6">
        <w:rPr>
          <w:rFonts w:ascii="Arial Narrow" w:hAnsi="Arial Narrow" w:cs="Arial"/>
        </w:rPr>
        <w:t xml:space="preserve">à travers </w:t>
      </w:r>
      <w:r w:rsidRPr="00613C1B">
        <w:rPr>
          <w:rFonts w:ascii="Arial Narrow" w:hAnsi="Arial Narrow" w:cs="Arial"/>
        </w:rPr>
        <w:t xml:space="preserve">historiquement des réseaux centralisés (réseau classique). </w:t>
      </w:r>
      <w:r w:rsidR="0074135C">
        <w:rPr>
          <w:rFonts w:ascii="Arial Narrow" w:hAnsi="Arial Narrow" w:cs="Arial"/>
        </w:rPr>
        <w:t>Cela signifie que c</w:t>
      </w:r>
      <w:r w:rsidRPr="00613C1B">
        <w:rPr>
          <w:rFonts w:ascii="Arial Narrow" w:hAnsi="Arial Narrow" w:cs="Arial"/>
        </w:rPr>
        <w:t xml:space="preserve">es administrations ont leur </w:t>
      </w:r>
      <w:r w:rsidR="002638B4">
        <w:rPr>
          <w:rFonts w:ascii="Arial Narrow" w:hAnsi="Arial Narrow" w:cs="Arial"/>
        </w:rPr>
        <w:t xml:space="preserve">propre </w:t>
      </w:r>
      <w:r w:rsidR="00662EE6">
        <w:rPr>
          <w:rFonts w:ascii="Arial Narrow" w:hAnsi="Arial Narrow" w:cs="Arial"/>
        </w:rPr>
        <w:t>architecture</w:t>
      </w:r>
      <w:r w:rsidR="00BF2D04">
        <w:rPr>
          <w:rFonts w:ascii="Arial Narrow" w:hAnsi="Arial Narrow" w:cs="Arial"/>
        </w:rPr>
        <w:t xml:space="preserve">s et </w:t>
      </w:r>
      <w:r w:rsidR="00662EE6">
        <w:rPr>
          <w:rFonts w:ascii="Arial Narrow" w:hAnsi="Arial Narrow" w:cs="Arial"/>
        </w:rPr>
        <w:t xml:space="preserve"> centres de données</w:t>
      </w:r>
      <w:r w:rsidRPr="00613C1B">
        <w:rPr>
          <w:rFonts w:ascii="Arial Narrow" w:hAnsi="Arial Narrow" w:cs="Arial"/>
        </w:rPr>
        <w:t xml:space="preserve">. </w:t>
      </w:r>
      <w:r w:rsidR="00277DD7">
        <w:rPr>
          <w:rFonts w:ascii="Arial Narrow" w:hAnsi="Arial Narrow" w:cs="Arial"/>
        </w:rPr>
        <w:t xml:space="preserve">Notre </w:t>
      </w:r>
      <w:r w:rsidR="00664FD5">
        <w:rPr>
          <w:rFonts w:ascii="Arial Narrow" w:hAnsi="Arial Narrow" w:cs="Arial"/>
        </w:rPr>
        <w:t>objectif</w:t>
      </w:r>
      <w:r w:rsidR="00277DD7">
        <w:rPr>
          <w:rFonts w:ascii="Arial Narrow" w:hAnsi="Arial Narrow" w:cs="Arial"/>
        </w:rPr>
        <w:t xml:space="preserve"> e</w:t>
      </w:r>
      <w:r w:rsidR="00901145">
        <w:rPr>
          <w:rFonts w:ascii="Arial Narrow" w:hAnsi="Arial Narrow" w:cs="Arial"/>
        </w:rPr>
        <w:t>s</w:t>
      </w:r>
      <w:r w:rsidR="00277DD7">
        <w:rPr>
          <w:rFonts w:ascii="Arial Narrow" w:hAnsi="Arial Narrow" w:cs="Arial"/>
        </w:rPr>
        <w:t xml:space="preserve">t de proposer une architecture </w:t>
      </w:r>
      <w:r w:rsidR="0098444F">
        <w:rPr>
          <w:rFonts w:ascii="Arial Narrow" w:hAnsi="Arial Narrow" w:cs="Arial"/>
        </w:rPr>
        <w:t xml:space="preserve">réaliste </w:t>
      </w:r>
      <w:r w:rsidR="00F1400B">
        <w:rPr>
          <w:rFonts w:ascii="Arial Narrow" w:hAnsi="Arial Narrow" w:cs="Arial"/>
        </w:rPr>
        <w:t xml:space="preserve">qui </w:t>
      </w:r>
      <w:r w:rsidR="00F1400B" w:rsidRPr="00613C1B">
        <w:rPr>
          <w:rFonts w:ascii="Arial Narrow" w:hAnsi="Arial Narrow" w:cs="Arial"/>
        </w:rPr>
        <w:t>repose sur un modèle hybride</w:t>
      </w:r>
      <w:r w:rsidR="00E71D51">
        <w:rPr>
          <w:rFonts w:ascii="Arial Narrow" w:hAnsi="Arial Narrow" w:cs="Arial"/>
        </w:rPr>
        <w:t xml:space="preserve"> (hybrid client-side blockchain interaction)</w:t>
      </w:r>
      <w:r w:rsidR="00F1400B" w:rsidRPr="00613C1B">
        <w:rPr>
          <w:rFonts w:ascii="Arial Narrow" w:hAnsi="Arial Narrow" w:cs="Arial"/>
        </w:rPr>
        <w:t xml:space="preserve"> </w:t>
      </w:r>
      <w:r w:rsidR="00BC06C0">
        <w:rPr>
          <w:rFonts w:ascii="Arial Narrow" w:hAnsi="Arial Narrow" w:cs="Arial"/>
        </w:rPr>
        <w:t>doté</w:t>
      </w:r>
      <w:r w:rsidR="00F1400B" w:rsidRPr="00613C1B">
        <w:rPr>
          <w:rFonts w:ascii="Arial Narrow" w:hAnsi="Arial Narrow" w:cs="Arial"/>
        </w:rPr>
        <w:t xml:space="preserve"> </w:t>
      </w:r>
      <w:r w:rsidR="00BC06C0">
        <w:rPr>
          <w:rFonts w:ascii="Arial Narrow" w:hAnsi="Arial Narrow" w:cs="Arial"/>
        </w:rPr>
        <w:t>d’</w:t>
      </w:r>
      <w:r w:rsidR="00F1400B" w:rsidRPr="00613C1B">
        <w:rPr>
          <w:rFonts w:ascii="Arial Narrow" w:hAnsi="Arial Narrow" w:cs="Arial"/>
        </w:rPr>
        <w:t>une couche d’intégration blockchain permettant l’interopérabilité entre les infrastructures centralisées gouvernementales existantes et le réseau blockchain Ethereum décentralisé</w:t>
      </w:r>
      <w:r w:rsidR="00F1400B">
        <w:rPr>
          <w:rFonts w:ascii="Arial Narrow" w:hAnsi="Arial Narrow" w:cs="Arial"/>
        </w:rPr>
        <w:t xml:space="preserve">. </w:t>
      </w:r>
      <w:r w:rsidR="00C21E4D">
        <w:rPr>
          <w:rFonts w:ascii="Arial Narrow" w:hAnsi="Arial Narrow" w:cs="Arial"/>
        </w:rPr>
        <w:t xml:space="preserve">Cette couche supplémentaire (ou </w:t>
      </w:r>
      <w:r w:rsidR="00C21E4D" w:rsidRPr="00B1106C">
        <w:rPr>
          <w:rFonts w:ascii="Arial Narrow" w:hAnsi="Arial Narrow" w:cs="Arial"/>
        </w:rPr>
        <w:t>middleware blockchain)</w:t>
      </w:r>
      <w:r w:rsidR="00C21E4D" w:rsidRPr="008F3147">
        <w:rPr>
          <w:rFonts w:ascii="Arial Narrow" w:hAnsi="Arial Narrow" w:cs="Arial"/>
        </w:rPr>
        <w:t xml:space="preserve"> </w:t>
      </w:r>
      <w:r w:rsidR="008F3147" w:rsidRPr="008F3147">
        <w:rPr>
          <w:rFonts w:ascii="Arial Narrow" w:hAnsi="Arial Narrow" w:cs="Arial"/>
        </w:rPr>
        <w:t>servira</w:t>
      </w:r>
      <w:r w:rsidR="008F3147">
        <w:rPr>
          <w:rFonts w:ascii="Arial Narrow" w:hAnsi="Arial Narrow" w:cs="Arial"/>
        </w:rPr>
        <w:t xml:space="preserve"> d’intermédiaire</w:t>
      </w:r>
      <w:r w:rsidR="00806A54">
        <w:rPr>
          <w:rFonts w:ascii="Arial Narrow" w:hAnsi="Arial Narrow" w:cs="Arial"/>
        </w:rPr>
        <w:t xml:space="preserve"> et aura pour rôle : </w:t>
      </w:r>
    </w:p>
    <w:p w:rsidR="00FE3D3E" w:rsidRPr="00FE3D3E" w:rsidRDefault="00FE3D3E" w:rsidP="00FE3D3E">
      <w:pPr>
        <w:jc w:val="both"/>
        <w:rPr>
          <w:rFonts w:ascii="Arial Narrow" w:hAnsi="Arial Narrow" w:cs="Arial"/>
        </w:rPr>
      </w:pPr>
    </w:p>
    <w:p w:rsidR="00273654" w:rsidRDefault="00273654" w:rsidP="00FE3D3E">
      <w:pPr>
        <w:pStyle w:val="Paragraphedeliste"/>
        <w:numPr>
          <w:ilvl w:val="0"/>
          <w:numId w:val="17"/>
        </w:numPr>
        <w:jc w:val="both"/>
        <w:rPr>
          <w:rFonts w:ascii="Arial Narrow" w:hAnsi="Arial Narrow" w:cs="Arial"/>
        </w:rPr>
      </w:pPr>
      <w:r w:rsidRPr="00273654">
        <w:rPr>
          <w:rFonts w:ascii="Arial Narrow" w:hAnsi="Arial Narrow" w:cs="Arial"/>
        </w:rPr>
        <w:t xml:space="preserve">la </w:t>
      </w:r>
      <w:r w:rsidR="00FE3D3E" w:rsidRPr="00273654">
        <w:rPr>
          <w:rFonts w:ascii="Arial Narrow" w:hAnsi="Arial Narrow" w:cs="Arial"/>
        </w:rPr>
        <w:t>sign</w:t>
      </w:r>
      <w:r w:rsidR="00082CF6">
        <w:rPr>
          <w:rFonts w:ascii="Arial Narrow" w:hAnsi="Arial Narrow" w:cs="Arial"/>
        </w:rPr>
        <w:t>ature des</w:t>
      </w:r>
      <w:r w:rsidR="00FE3D3E" w:rsidRPr="00273654">
        <w:rPr>
          <w:rFonts w:ascii="Arial Narrow" w:hAnsi="Arial Narrow" w:cs="Arial"/>
        </w:rPr>
        <w:t xml:space="preserve"> transactions</w:t>
      </w:r>
      <w:r w:rsidR="00AE6822">
        <w:rPr>
          <w:rFonts w:ascii="Arial Narrow" w:hAnsi="Arial Narrow" w:cs="Arial"/>
        </w:rPr>
        <w:t>,</w:t>
      </w:r>
    </w:p>
    <w:p w:rsidR="00C67210" w:rsidRDefault="00273654" w:rsidP="00FE3D3E">
      <w:pPr>
        <w:pStyle w:val="Paragraphedeliste"/>
        <w:numPr>
          <w:ilvl w:val="0"/>
          <w:numId w:val="17"/>
        </w:numPr>
        <w:jc w:val="both"/>
        <w:rPr>
          <w:rFonts w:ascii="Arial Narrow" w:hAnsi="Arial Narrow" w:cs="Arial"/>
        </w:rPr>
      </w:pPr>
      <w:r>
        <w:rPr>
          <w:rFonts w:ascii="Arial Narrow" w:hAnsi="Arial Narrow" w:cs="Arial"/>
        </w:rPr>
        <w:t xml:space="preserve">les </w:t>
      </w:r>
      <w:r w:rsidR="00FE3D3E" w:rsidRPr="00273654">
        <w:rPr>
          <w:rFonts w:ascii="Arial Narrow" w:hAnsi="Arial Narrow" w:cs="Arial"/>
        </w:rPr>
        <w:t>intera</w:t>
      </w:r>
      <w:r>
        <w:rPr>
          <w:rFonts w:ascii="Arial Narrow" w:hAnsi="Arial Narrow" w:cs="Arial"/>
        </w:rPr>
        <w:t>ctions</w:t>
      </w:r>
      <w:r w:rsidR="00FE3D3E" w:rsidRPr="00273654">
        <w:rPr>
          <w:rFonts w:ascii="Arial Narrow" w:hAnsi="Arial Narrow" w:cs="Arial"/>
        </w:rPr>
        <w:t xml:space="preserve"> avec Ethereum</w:t>
      </w:r>
      <w:r w:rsidR="00AE6822">
        <w:rPr>
          <w:rFonts w:ascii="Arial Narrow" w:hAnsi="Arial Narrow" w:cs="Arial"/>
        </w:rPr>
        <w:t>,</w:t>
      </w:r>
    </w:p>
    <w:p w:rsidR="0089694D" w:rsidRDefault="00C67210" w:rsidP="00FE3D3E">
      <w:pPr>
        <w:pStyle w:val="Paragraphedeliste"/>
        <w:numPr>
          <w:ilvl w:val="0"/>
          <w:numId w:val="17"/>
        </w:numPr>
        <w:jc w:val="both"/>
        <w:rPr>
          <w:rFonts w:ascii="Arial Narrow" w:hAnsi="Arial Narrow" w:cs="Arial"/>
        </w:rPr>
      </w:pPr>
      <w:r>
        <w:rPr>
          <w:rFonts w:ascii="Arial Narrow" w:hAnsi="Arial Narrow" w:cs="Arial"/>
        </w:rPr>
        <w:t>la gestion de communication</w:t>
      </w:r>
      <w:r w:rsidR="00FE3D3E" w:rsidRPr="00C67210">
        <w:rPr>
          <w:rFonts w:ascii="Arial Narrow" w:hAnsi="Arial Narrow" w:cs="Arial"/>
        </w:rPr>
        <w:t xml:space="preserve"> RPC</w:t>
      </w:r>
      <w:r w:rsidR="00AE6822">
        <w:rPr>
          <w:rFonts w:ascii="Arial Narrow" w:hAnsi="Arial Narrow" w:cs="Arial"/>
        </w:rPr>
        <w:t>,</w:t>
      </w:r>
    </w:p>
    <w:p w:rsidR="00AB1588" w:rsidRDefault="0089694D" w:rsidP="00FE3D3E">
      <w:pPr>
        <w:pStyle w:val="Paragraphedeliste"/>
        <w:numPr>
          <w:ilvl w:val="0"/>
          <w:numId w:val="17"/>
        </w:numPr>
        <w:jc w:val="both"/>
        <w:rPr>
          <w:rFonts w:ascii="Arial Narrow" w:hAnsi="Arial Narrow" w:cs="Arial"/>
        </w:rPr>
      </w:pPr>
      <w:r>
        <w:rPr>
          <w:rFonts w:ascii="Arial Narrow" w:hAnsi="Arial Narrow" w:cs="Arial"/>
        </w:rPr>
        <w:t xml:space="preserve">la gestion des </w:t>
      </w:r>
      <w:r w:rsidR="00FE3D3E" w:rsidRPr="0089694D">
        <w:rPr>
          <w:rFonts w:ascii="Arial Narrow" w:hAnsi="Arial Narrow" w:cs="Arial"/>
        </w:rPr>
        <w:t>clés</w:t>
      </w:r>
      <w:r>
        <w:rPr>
          <w:rFonts w:ascii="Arial Narrow" w:hAnsi="Arial Narrow" w:cs="Arial"/>
        </w:rPr>
        <w:t xml:space="preserve"> cryptographiques</w:t>
      </w:r>
      <w:r w:rsidR="00AE6822">
        <w:rPr>
          <w:rFonts w:ascii="Arial Narrow" w:hAnsi="Arial Narrow" w:cs="Arial"/>
        </w:rPr>
        <w:t>,</w:t>
      </w:r>
    </w:p>
    <w:p w:rsidR="00613C1B" w:rsidRPr="00AB1588" w:rsidRDefault="00AB1588" w:rsidP="00FE3D3E">
      <w:pPr>
        <w:pStyle w:val="Paragraphedeliste"/>
        <w:numPr>
          <w:ilvl w:val="0"/>
          <w:numId w:val="17"/>
        </w:numPr>
        <w:jc w:val="both"/>
        <w:rPr>
          <w:rFonts w:ascii="Arial Narrow" w:hAnsi="Arial Narrow" w:cs="Arial"/>
        </w:rPr>
      </w:pPr>
      <w:r>
        <w:rPr>
          <w:rFonts w:ascii="Arial Narrow" w:hAnsi="Arial Narrow" w:cs="Arial"/>
        </w:rPr>
        <w:t>l’</w:t>
      </w:r>
      <w:r w:rsidR="00FE3D3E" w:rsidRPr="00AB1588">
        <w:rPr>
          <w:rFonts w:ascii="Arial Narrow" w:hAnsi="Arial Narrow" w:cs="Arial"/>
        </w:rPr>
        <w:t>abstraction blockchain</w:t>
      </w:r>
      <w:r w:rsidR="00AE6822">
        <w:rPr>
          <w:rFonts w:ascii="Arial Narrow" w:hAnsi="Arial Narrow" w:cs="Arial"/>
        </w:rPr>
        <w:t>.</w:t>
      </w:r>
    </w:p>
    <w:p w:rsidR="00CF403F" w:rsidRDefault="00A125C9" w:rsidP="00E44905">
      <w:pPr>
        <w:jc w:val="both"/>
        <w:rPr>
          <w:rFonts w:ascii="Arial Narrow" w:hAnsi="Arial Narrow" w:cs="Arial"/>
        </w:rPr>
      </w:pPr>
      <w:r>
        <w:rPr>
          <w:rFonts w:ascii="Arial Narrow" w:hAnsi="Arial Narrow" w:cs="Arial"/>
        </w:rPr>
        <w:t>A</w:t>
      </w:r>
      <w:r w:rsidR="00D95E0F">
        <w:rPr>
          <w:rFonts w:ascii="Arial Narrow" w:hAnsi="Arial Narrow" w:cs="Arial"/>
        </w:rPr>
        <w:t xml:space="preserve">vec cette </w:t>
      </w:r>
      <w:r w:rsidR="002E66A1">
        <w:rPr>
          <w:rFonts w:ascii="Arial Narrow" w:hAnsi="Arial Narrow" w:cs="Arial"/>
        </w:rPr>
        <w:t>couche d’intégration</w:t>
      </w:r>
      <w:r w:rsidR="00BB3D7D">
        <w:rPr>
          <w:rFonts w:ascii="Arial Narrow" w:hAnsi="Arial Narrow" w:cs="Arial"/>
        </w:rPr>
        <w:t>,</w:t>
      </w:r>
      <w:r w:rsidR="002E66A1">
        <w:rPr>
          <w:rFonts w:ascii="Arial Narrow" w:hAnsi="Arial Narrow" w:cs="Arial"/>
        </w:rPr>
        <w:t xml:space="preserve"> </w:t>
      </w:r>
      <w:r w:rsidR="007D0F71">
        <w:rPr>
          <w:rFonts w:ascii="Arial Narrow" w:hAnsi="Arial Narrow" w:cs="Arial"/>
        </w:rPr>
        <w:t>nous aurons comme</w:t>
      </w:r>
      <w:r w:rsidR="00C74240">
        <w:rPr>
          <w:rFonts w:ascii="Arial Narrow" w:hAnsi="Arial Narrow" w:cs="Arial"/>
        </w:rPr>
        <w:t xml:space="preserve"> principal</w:t>
      </w:r>
      <w:r w:rsidR="007D0F71">
        <w:rPr>
          <w:rFonts w:ascii="Arial Narrow" w:hAnsi="Arial Narrow" w:cs="Arial"/>
        </w:rPr>
        <w:t xml:space="preserve"> avantage</w:t>
      </w:r>
      <w:r w:rsidR="00EC5341">
        <w:rPr>
          <w:rFonts w:ascii="Arial Narrow" w:hAnsi="Arial Narrow" w:cs="Arial"/>
        </w:rPr>
        <w:t xml:space="preserve">, la </w:t>
      </w:r>
      <w:r w:rsidR="004F33FE">
        <w:rPr>
          <w:rFonts w:ascii="Arial Narrow" w:hAnsi="Arial Narrow" w:cs="Arial"/>
        </w:rPr>
        <w:t>création</w:t>
      </w:r>
      <w:r w:rsidR="00EC5341">
        <w:rPr>
          <w:rFonts w:ascii="Arial Narrow" w:hAnsi="Arial Narrow" w:cs="Arial"/>
        </w:rPr>
        <w:t xml:space="preserve"> </w:t>
      </w:r>
      <w:r w:rsidR="007D1A05">
        <w:rPr>
          <w:rFonts w:ascii="Arial Narrow" w:hAnsi="Arial Narrow" w:cs="Arial"/>
        </w:rPr>
        <w:t xml:space="preserve">d’un bus sécurisé </w:t>
      </w:r>
      <w:r w:rsidR="009D3BD3">
        <w:rPr>
          <w:rFonts w:ascii="Arial Narrow" w:hAnsi="Arial Narrow" w:cs="Arial"/>
        </w:rPr>
        <w:t xml:space="preserve">entre </w:t>
      </w:r>
      <w:r w:rsidR="00BE65DE">
        <w:rPr>
          <w:rFonts w:ascii="Arial Narrow" w:hAnsi="Arial Narrow" w:cs="Arial"/>
        </w:rPr>
        <w:t>le</w:t>
      </w:r>
      <w:r w:rsidR="009D3BD3">
        <w:rPr>
          <w:rFonts w:ascii="Arial Narrow" w:hAnsi="Arial Narrow" w:cs="Arial"/>
        </w:rPr>
        <w:t xml:space="preserve"> système d’information (SI) </w:t>
      </w:r>
      <w:r w:rsidR="00BE65DE">
        <w:rPr>
          <w:rFonts w:ascii="Arial Narrow" w:hAnsi="Arial Narrow" w:cs="Arial"/>
        </w:rPr>
        <w:t xml:space="preserve">gouvernemental </w:t>
      </w:r>
      <w:r w:rsidR="007E4F81">
        <w:rPr>
          <w:rFonts w:ascii="Arial Narrow" w:hAnsi="Arial Narrow" w:cs="Arial"/>
        </w:rPr>
        <w:t>centralisé et le réseau blockchain Ethereum décentralisé</w:t>
      </w:r>
      <w:r w:rsidR="00A23462">
        <w:rPr>
          <w:rFonts w:ascii="Arial Narrow" w:hAnsi="Arial Narrow" w:cs="Arial"/>
        </w:rPr>
        <w:t xml:space="preserve"> </w:t>
      </w:r>
      <w:r w:rsidR="005C56C8">
        <w:rPr>
          <w:rFonts w:ascii="Arial Narrow" w:hAnsi="Arial Narrow" w:cs="Arial"/>
        </w:rPr>
        <w:t xml:space="preserve">tout en concervant de façon intact le </w:t>
      </w:r>
      <w:r w:rsidR="00A0607C">
        <w:rPr>
          <w:rFonts w:ascii="Arial Narrow" w:hAnsi="Arial Narrow" w:cs="Arial"/>
        </w:rPr>
        <w:t xml:space="preserve">modèle SI gouvernemental existant, </w:t>
      </w:r>
      <w:r w:rsidR="00A00E53">
        <w:rPr>
          <w:rFonts w:ascii="Arial Narrow" w:hAnsi="Arial Narrow" w:cs="Arial"/>
        </w:rPr>
        <w:t xml:space="preserve">la sécurité </w:t>
      </w:r>
      <w:r w:rsidR="00227D4C">
        <w:rPr>
          <w:rFonts w:ascii="Arial Narrow" w:hAnsi="Arial Narrow" w:cs="Arial"/>
        </w:rPr>
        <w:t>r</w:t>
      </w:r>
      <w:r w:rsidR="00A00E53">
        <w:rPr>
          <w:rFonts w:ascii="Arial Narrow" w:hAnsi="Arial Narrow" w:cs="Arial"/>
        </w:rPr>
        <w:t>éseau classique, ainsi que les contraintes d’exploitation existantes.</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446"/>
        <w:gridCol w:w="2038"/>
      </w:tblGrid>
      <w:tr w:rsidR="00D726CE" w:rsidTr="00DA72B6">
        <w:trPr>
          <w:tblHeader/>
          <w:tblCellSpacing w:w="15" w:type="dxa"/>
        </w:trPr>
        <w:tc>
          <w:tcPr>
            <w:tcW w:w="0" w:type="auto"/>
            <w:vAlign w:val="center"/>
            <w:hideMark/>
          </w:tcPr>
          <w:p w:rsidR="00D726CE" w:rsidRDefault="00D726CE">
            <w:pPr>
              <w:jc w:val="center"/>
              <w:rPr>
                <w:b/>
                <w:bCs/>
              </w:rPr>
            </w:pPr>
            <w:r>
              <w:rPr>
                <w:b/>
                <w:bCs/>
              </w:rPr>
              <w:t>Stocker sur blockchain</w:t>
            </w:r>
          </w:p>
        </w:tc>
        <w:tc>
          <w:tcPr>
            <w:tcW w:w="0" w:type="auto"/>
            <w:vAlign w:val="center"/>
            <w:hideMark/>
          </w:tcPr>
          <w:p w:rsidR="00D726CE" w:rsidRDefault="00D726CE">
            <w:pPr>
              <w:jc w:val="center"/>
              <w:rPr>
                <w:b/>
                <w:bCs/>
              </w:rPr>
            </w:pPr>
            <w:r>
              <w:rPr>
                <w:b/>
                <w:bCs/>
              </w:rPr>
              <w:t>Stocker localement</w:t>
            </w:r>
          </w:p>
        </w:tc>
      </w:tr>
      <w:tr w:rsidR="00D726CE" w:rsidTr="00DA72B6">
        <w:trPr>
          <w:tblCellSpacing w:w="15" w:type="dxa"/>
        </w:trPr>
        <w:tc>
          <w:tcPr>
            <w:tcW w:w="0" w:type="auto"/>
            <w:vAlign w:val="center"/>
            <w:hideMark/>
          </w:tcPr>
          <w:p w:rsidR="00D726CE" w:rsidRDefault="00D726CE">
            <w:r>
              <w:t>hash document</w:t>
            </w:r>
          </w:p>
        </w:tc>
        <w:tc>
          <w:tcPr>
            <w:tcW w:w="0" w:type="auto"/>
            <w:vAlign w:val="center"/>
            <w:hideMark/>
          </w:tcPr>
          <w:p w:rsidR="00D726CE" w:rsidRDefault="00D726CE">
            <w:r>
              <w:t>document complet</w:t>
            </w:r>
          </w:p>
        </w:tc>
      </w:tr>
      <w:tr w:rsidR="00D726CE" w:rsidTr="00DA72B6">
        <w:trPr>
          <w:tblCellSpacing w:w="15" w:type="dxa"/>
        </w:trPr>
        <w:tc>
          <w:tcPr>
            <w:tcW w:w="0" w:type="auto"/>
            <w:vAlign w:val="center"/>
            <w:hideMark/>
          </w:tcPr>
          <w:p w:rsidR="00D726CE" w:rsidRDefault="00D726CE">
            <w:r>
              <w:t>preuve</w:t>
            </w:r>
          </w:p>
        </w:tc>
        <w:tc>
          <w:tcPr>
            <w:tcW w:w="0" w:type="auto"/>
            <w:vAlign w:val="center"/>
            <w:hideMark/>
          </w:tcPr>
          <w:p w:rsidR="00D726CE" w:rsidRDefault="00D726CE">
            <w:r>
              <w:t>metadata</w:t>
            </w:r>
          </w:p>
        </w:tc>
      </w:tr>
      <w:tr w:rsidR="00D726CE" w:rsidTr="00DA72B6">
        <w:trPr>
          <w:tblCellSpacing w:w="15" w:type="dxa"/>
        </w:trPr>
        <w:tc>
          <w:tcPr>
            <w:tcW w:w="0" w:type="auto"/>
            <w:vAlign w:val="center"/>
            <w:hideMark/>
          </w:tcPr>
          <w:p w:rsidR="00D726CE" w:rsidRDefault="00D726CE">
            <w:r>
              <w:t>timestamp</w:t>
            </w:r>
          </w:p>
        </w:tc>
        <w:tc>
          <w:tcPr>
            <w:tcW w:w="0" w:type="auto"/>
            <w:vAlign w:val="center"/>
            <w:hideMark/>
          </w:tcPr>
          <w:p w:rsidR="00D726CE" w:rsidRDefault="00D726CE">
            <w:r>
              <w:t>données métier</w:t>
            </w:r>
          </w:p>
        </w:tc>
      </w:tr>
    </w:tbl>
    <w:p w:rsidR="00D726CE" w:rsidRDefault="00D726CE" w:rsidP="00E44905">
      <w:pPr>
        <w:jc w:val="both"/>
        <w:rPr>
          <w:rFonts w:ascii="Arial Narrow" w:hAnsi="Arial Narrow" w:cs="Arial"/>
        </w:rPr>
      </w:pPr>
    </w:p>
    <w:p w:rsidR="001C6EC3" w:rsidRDefault="001C6EC3" w:rsidP="00E44905">
      <w:pPr>
        <w:jc w:val="both"/>
        <w:rPr>
          <w:rFonts w:ascii="Arial Narrow" w:hAnsi="Arial Narrow" w:cs="Arial"/>
        </w:rPr>
      </w:pPr>
      <w:r>
        <w:rPr>
          <w:rFonts w:ascii="Arial Narrow" w:hAnsi="Arial Narrow" w:cs="Arial"/>
        </w:rPr>
        <w:t xml:space="preserve">Les </w:t>
      </w:r>
      <w:r w:rsidR="0077647A">
        <w:rPr>
          <w:rFonts w:ascii="Arial Narrow" w:hAnsi="Arial Narrow" w:cs="Arial"/>
        </w:rPr>
        <w:t>possibilités</w:t>
      </w:r>
      <w:r>
        <w:rPr>
          <w:rFonts w:ascii="Arial Narrow" w:hAnsi="Arial Narrow" w:cs="Arial"/>
        </w:rPr>
        <w:t xml:space="preserve"> </w:t>
      </w:r>
      <w:r w:rsidR="0077647A">
        <w:rPr>
          <w:rFonts w:ascii="Arial Narrow" w:hAnsi="Arial Narrow" w:cs="Arial"/>
        </w:rPr>
        <w:t>off</w:t>
      </w:r>
      <w:r>
        <w:rPr>
          <w:rFonts w:ascii="Arial Narrow" w:hAnsi="Arial Narrow" w:cs="Arial"/>
        </w:rPr>
        <w:t xml:space="preserve">ertes par cette architecture </w:t>
      </w:r>
      <w:r w:rsidR="009A4F72">
        <w:rPr>
          <w:rFonts w:ascii="Arial Narrow" w:hAnsi="Arial Narrow" w:cs="Arial"/>
        </w:rPr>
        <w:t xml:space="preserve">(niveau entreprise et gouvernemental) </w:t>
      </w:r>
      <w:r>
        <w:rPr>
          <w:rFonts w:ascii="Arial Narrow" w:hAnsi="Arial Narrow" w:cs="Arial"/>
        </w:rPr>
        <w:t xml:space="preserve">sont : </w:t>
      </w:r>
    </w:p>
    <w:p w:rsidR="00A75041" w:rsidRDefault="00A75041" w:rsidP="00073DC7">
      <w:pPr>
        <w:pStyle w:val="Paragraphedeliste"/>
        <w:numPr>
          <w:ilvl w:val="0"/>
          <w:numId w:val="18"/>
        </w:numPr>
        <w:jc w:val="both"/>
        <w:rPr>
          <w:rFonts w:ascii="Arial Narrow" w:hAnsi="Arial Narrow" w:cs="Arial"/>
        </w:rPr>
      </w:pPr>
      <w:r>
        <w:rPr>
          <w:rFonts w:ascii="Arial Narrow" w:hAnsi="Arial Narrow" w:cs="Arial"/>
        </w:rPr>
        <w:t>utilisateur garde toujours le contrôle en signant les transactions</w:t>
      </w:r>
    </w:p>
    <w:p w:rsidR="00002508" w:rsidRDefault="00002508" w:rsidP="00073DC7">
      <w:pPr>
        <w:pStyle w:val="Paragraphedeliste"/>
        <w:numPr>
          <w:ilvl w:val="0"/>
          <w:numId w:val="18"/>
        </w:numPr>
        <w:jc w:val="both"/>
        <w:rPr>
          <w:rFonts w:ascii="Arial Narrow" w:hAnsi="Arial Narrow" w:cs="Arial"/>
        </w:rPr>
      </w:pPr>
      <w:r>
        <w:rPr>
          <w:rFonts w:ascii="Arial Narrow" w:hAnsi="Arial Narrow" w:cs="Arial"/>
        </w:rPr>
        <w:t xml:space="preserve">authentification MF </w:t>
      </w:r>
    </w:p>
    <w:p w:rsidR="00002508" w:rsidRDefault="00732DE5" w:rsidP="00073DC7">
      <w:pPr>
        <w:pStyle w:val="Paragraphedeliste"/>
        <w:numPr>
          <w:ilvl w:val="0"/>
          <w:numId w:val="18"/>
        </w:numPr>
        <w:jc w:val="both"/>
        <w:rPr>
          <w:rFonts w:ascii="Arial Narrow" w:hAnsi="Arial Narrow" w:cs="Arial"/>
        </w:rPr>
      </w:pPr>
      <w:r>
        <w:rPr>
          <w:rFonts w:ascii="Arial Narrow" w:hAnsi="Arial Narrow" w:cs="Arial"/>
        </w:rPr>
        <w:t>ux</w:t>
      </w:r>
      <w:r w:rsidR="00002508">
        <w:rPr>
          <w:rFonts w:ascii="Arial Narrow" w:hAnsi="Arial Narrow" w:cs="Arial"/>
        </w:rPr>
        <w:t xml:space="preserve"> décentralisée fortement</w:t>
      </w:r>
    </w:p>
    <w:p w:rsidR="00547A91" w:rsidRDefault="00732DE5" w:rsidP="00373C34">
      <w:pPr>
        <w:pStyle w:val="Paragraphedeliste"/>
        <w:numPr>
          <w:ilvl w:val="0"/>
          <w:numId w:val="18"/>
        </w:numPr>
        <w:jc w:val="both"/>
        <w:rPr>
          <w:rFonts w:ascii="Arial Narrow" w:hAnsi="Arial Narrow" w:cs="Arial"/>
        </w:rPr>
      </w:pPr>
      <w:r>
        <w:rPr>
          <w:rFonts w:ascii="Arial Narrow" w:hAnsi="Arial Narrow" w:cs="Arial"/>
        </w:rPr>
        <w:t>p</w:t>
      </w:r>
      <w:r w:rsidR="00E337E5">
        <w:rPr>
          <w:rFonts w:ascii="Arial Narrow" w:hAnsi="Arial Narrow" w:cs="Arial"/>
        </w:rPr>
        <w:t>ersonnalisation des events</w:t>
      </w:r>
      <w:r w:rsidR="00373C34">
        <w:rPr>
          <w:rFonts w:ascii="Arial Narrow" w:hAnsi="Arial Narrow" w:cs="Arial"/>
        </w:rPr>
        <w:t xml:space="preserve">, </w:t>
      </w:r>
      <w:r w:rsidR="00373C34" w:rsidRPr="00073DC7">
        <w:rPr>
          <w:rFonts w:ascii="Arial Narrow" w:hAnsi="Arial Narrow" w:cs="Arial"/>
        </w:rPr>
        <w:t>monitoring</w:t>
      </w:r>
      <w:r w:rsidR="00E337E5" w:rsidRPr="00373C34">
        <w:rPr>
          <w:rFonts w:ascii="Arial Narrow" w:hAnsi="Arial Narrow" w:cs="Arial"/>
        </w:rPr>
        <w:t xml:space="preserve">, </w:t>
      </w:r>
    </w:p>
    <w:p w:rsidR="00E337E5" w:rsidRPr="00373C34" w:rsidRDefault="00E337E5" w:rsidP="00373C34">
      <w:pPr>
        <w:pStyle w:val="Paragraphedeliste"/>
        <w:numPr>
          <w:ilvl w:val="0"/>
          <w:numId w:val="18"/>
        </w:numPr>
        <w:jc w:val="both"/>
        <w:rPr>
          <w:rFonts w:ascii="Arial Narrow" w:hAnsi="Arial Narrow" w:cs="Arial"/>
        </w:rPr>
      </w:pPr>
      <w:r w:rsidRPr="00373C34">
        <w:rPr>
          <w:rFonts w:ascii="Arial Narrow" w:hAnsi="Arial Narrow" w:cs="Arial"/>
        </w:rPr>
        <w:t>audit et sécurité forte</w:t>
      </w:r>
    </w:p>
    <w:p w:rsidR="00732DE5" w:rsidRDefault="001B190A" w:rsidP="00073DC7">
      <w:pPr>
        <w:pStyle w:val="Paragraphedeliste"/>
        <w:numPr>
          <w:ilvl w:val="0"/>
          <w:numId w:val="18"/>
        </w:numPr>
        <w:jc w:val="both"/>
        <w:rPr>
          <w:rFonts w:ascii="Arial Narrow" w:hAnsi="Arial Narrow" w:cs="Arial"/>
        </w:rPr>
      </w:pPr>
      <w:r>
        <w:rPr>
          <w:rFonts w:ascii="Arial Narrow" w:hAnsi="Arial Narrow" w:cs="Arial"/>
        </w:rPr>
        <w:t>validation des signature</w:t>
      </w:r>
      <w:r w:rsidR="00653B25">
        <w:rPr>
          <w:rFonts w:ascii="Arial Narrow" w:hAnsi="Arial Narrow" w:cs="Arial"/>
        </w:rPr>
        <w:t>s</w:t>
      </w:r>
      <w:r>
        <w:rPr>
          <w:rFonts w:ascii="Arial Narrow" w:hAnsi="Arial Narrow" w:cs="Arial"/>
        </w:rPr>
        <w:t xml:space="preserve"> par le backend qui maintient la gouvernance centralisée</w:t>
      </w:r>
    </w:p>
    <w:p w:rsidR="001B190A" w:rsidRDefault="002B5F27" w:rsidP="00073DC7">
      <w:pPr>
        <w:pStyle w:val="Paragraphedeliste"/>
        <w:numPr>
          <w:ilvl w:val="0"/>
          <w:numId w:val="18"/>
        </w:numPr>
        <w:jc w:val="both"/>
        <w:rPr>
          <w:rFonts w:ascii="Arial Narrow" w:hAnsi="Arial Narrow" w:cs="Arial"/>
        </w:rPr>
      </w:pPr>
      <w:r>
        <w:rPr>
          <w:rFonts w:ascii="Arial Narrow" w:hAnsi="Arial Narrow" w:cs="Arial"/>
        </w:rPr>
        <w:t>exposition d’API simples</w:t>
      </w:r>
    </w:p>
    <w:p w:rsidR="00960FF2" w:rsidRPr="000863ED" w:rsidRDefault="00A87495" w:rsidP="000863ED">
      <w:pPr>
        <w:pStyle w:val="Paragraphedeliste"/>
        <w:numPr>
          <w:ilvl w:val="0"/>
          <w:numId w:val="18"/>
        </w:numPr>
        <w:jc w:val="both"/>
        <w:rPr>
          <w:rFonts w:ascii="Arial Narrow" w:hAnsi="Arial Narrow" w:cs="Arial"/>
        </w:rPr>
      </w:pPr>
      <w:r>
        <w:rPr>
          <w:rFonts w:ascii="Arial Narrow" w:hAnsi="Arial Narrow" w:cs="Arial"/>
        </w:rPr>
        <w:t>gestion des signature, des communications RPC Ethereum, gas et nonce de manière abstraite</w:t>
      </w:r>
      <w:r w:rsidR="00073DC7" w:rsidRPr="000863ED">
        <w:rPr>
          <w:rFonts w:ascii="Arial Narrow" w:hAnsi="Arial Narrow" w:cs="Arial"/>
        </w:rPr>
        <w:t>.</w:t>
      </w:r>
    </w:p>
    <w:p w:rsidR="00C8204E" w:rsidRDefault="00C8204E" w:rsidP="00E44905">
      <w:pPr>
        <w:jc w:val="both"/>
        <w:rPr>
          <w:rFonts w:ascii="Arial Narrow" w:hAnsi="Arial Narrow" w:cs="Arial"/>
        </w:rPr>
      </w:pPr>
    </w:p>
    <w:p w:rsidR="00CF403F" w:rsidRPr="00C8204E" w:rsidRDefault="00960FF2" w:rsidP="00C8204E">
      <w:pPr>
        <w:jc w:val="center"/>
        <w:rPr>
          <w:rFonts w:ascii="Arial Narrow" w:hAnsi="Arial Narrow" w:cs="Arial"/>
          <w:b/>
          <w:bCs/>
          <w:u w:val="single"/>
        </w:rPr>
      </w:pPr>
      <w:r w:rsidRPr="00C8204E">
        <w:rPr>
          <w:rFonts w:ascii="Arial Narrow" w:hAnsi="Arial Narrow" w:cs="Arial"/>
          <w:b/>
          <w:bCs/>
          <w:u w:val="single"/>
        </w:rPr>
        <w:t xml:space="preserve">Etat de l’art </w:t>
      </w:r>
      <w:r w:rsidR="00E12850">
        <w:rPr>
          <w:rFonts w:ascii="Arial Narrow" w:hAnsi="Arial Narrow" w:cs="Arial"/>
          <w:b/>
          <w:bCs/>
          <w:u w:val="single"/>
        </w:rPr>
        <w:t xml:space="preserve">IDEE 2 </w:t>
      </w:r>
      <w:r w:rsidRPr="00C8204E">
        <w:rPr>
          <w:rFonts w:ascii="Arial Narrow" w:hAnsi="Arial Narrow" w:cs="Arial"/>
          <w:b/>
          <w:bCs/>
          <w:u w:val="single"/>
        </w:rPr>
        <w:t>:</w:t>
      </w:r>
    </w:p>
    <w:p w:rsidR="00646ACD" w:rsidRPr="00646ACD" w:rsidRDefault="00646ACD" w:rsidP="00646ACD">
      <w:pPr>
        <w:jc w:val="both"/>
        <w:rPr>
          <w:rFonts w:ascii="Arial Narrow" w:hAnsi="Arial Narrow" w:cs="Arial"/>
          <w:b/>
          <w:bCs/>
          <w:color w:val="EE0000"/>
        </w:rPr>
      </w:pPr>
      <w:r>
        <w:rPr>
          <w:rFonts w:ascii="Arial Narrow" w:hAnsi="Arial Narrow" w:cs="Arial"/>
          <w:b/>
          <w:bCs/>
          <w:color w:val="EE0000"/>
        </w:rPr>
        <w:t>“</w:t>
      </w:r>
      <w:r w:rsidRPr="00646ACD">
        <w:rPr>
          <w:rFonts w:ascii="Arial Narrow" w:hAnsi="Arial Narrow" w:cs="Arial"/>
          <w:b/>
          <w:bCs/>
          <w:color w:val="EE0000"/>
        </w:rPr>
        <w:t>Ethna: Analyzing the Underlying Peer-to-Peer Network of Ethereum Blockchain</w:t>
      </w:r>
      <w:r>
        <w:rPr>
          <w:rFonts w:ascii="Arial Narrow" w:hAnsi="Arial Narrow" w:cs="Arial"/>
          <w:b/>
          <w:bCs/>
          <w:color w:val="EE0000"/>
        </w:rPr>
        <w:t>”</w:t>
      </w:r>
    </w:p>
    <w:p w:rsidR="00996098" w:rsidRDefault="0005527C" w:rsidP="009C5D3F">
      <w:pPr>
        <w:jc w:val="both"/>
        <w:rPr>
          <w:rFonts w:ascii="Arial Narrow" w:hAnsi="Arial Narrow" w:cs="Arial"/>
        </w:rPr>
      </w:pPr>
      <w:r>
        <w:rPr>
          <w:rFonts w:ascii="Arial Narrow" w:hAnsi="Arial Narrow" w:cs="Arial"/>
        </w:rPr>
        <w:t>L</w:t>
      </w:r>
      <w:r w:rsidR="00327FC4">
        <w:rPr>
          <w:rFonts w:ascii="Arial Narrow" w:hAnsi="Arial Narrow" w:cs="Arial"/>
        </w:rPr>
        <w:t xml:space="preserve">es </w:t>
      </w:r>
      <w:r w:rsidR="0048678E">
        <w:rPr>
          <w:rFonts w:ascii="Arial Narrow" w:hAnsi="Arial Narrow" w:cs="Arial"/>
        </w:rPr>
        <w:t>auteur</w:t>
      </w:r>
      <w:r w:rsidR="00327FC4">
        <w:rPr>
          <w:rFonts w:ascii="Arial Narrow" w:hAnsi="Arial Narrow" w:cs="Arial"/>
        </w:rPr>
        <w:t>s</w:t>
      </w:r>
      <w:r w:rsidR="00C01D4D">
        <w:rPr>
          <w:rFonts w:ascii="Arial Narrow" w:hAnsi="Arial Narrow" w:cs="Arial"/>
        </w:rPr>
        <w:t xml:space="preserve"> </w:t>
      </w:r>
      <w:r w:rsidR="004B53F0">
        <w:rPr>
          <w:rFonts w:ascii="Arial Narrow" w:hAnsi="Arial Narrow" w:cs="Arial"/>
        </w:rPr>
        <w:fldChar w:fldCharType="begin"/>
      </w:r>
      <w:r w:rsidR="007F50B6">
        <w:rPr>
          <w:rFonts w:ascii="Arial Narrow" w:hAnsi="Arial Narrow" w:cs="Arial"/>
        </w:rPr>
        <w:instrText xml:space="preserve"> ADDIN ZOTERO_ITEM CSL_CITATION {"citationID":"4zCdokva","properties":{"formattedCitation":"[15]","plainCitation":"[15]","noteIndex":0},"citationItems":[{"id":175,"uris":["http://zotero.org/users/16284513/items/MMSVXKFW"],"itemData":{"id":175,"type":"article-journal","abstract":"The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4B53F0">
        <w:rPr>
          <w:rFonts w:ascii="Arial Narrow" w:hAnsi="Arial Narrow" w:cs="Arial"/>
        </w:rPr>
        <w:fldChar w:fldCharType="separate"/>
      </w:r>
      <w:r w:rsidR="007F50B6">
        <w:rPr>
          <w:rFonts w:ascii="Arial Narrow" w:hAnsi="Arial Narrow" w:cs="Arial"/>
          <w:noProof/>
        </w:rPr>
        <w:t>[15]</w:t>
      </w:r>
      <w:r w:rsidR="004B53F0">
        <w:rPr>
          <w:rFonts w:ascii="Arial Narrow" w:hAnsi="Arial Narrow" w:cs="Arial"/>
        </w:rPr>
        <w:fldChar w:fldCharType="end"/>
      </w:r>
      <w:r w:rsidR="00D670DE">
        <w:rPr>
          <w:rFonts w:ascii="Arial Narrow" w:hAnsi="Arial Narrow" w:cs="Arial"/>
        </w:rPr>
        <w:t xml:space="preserve"> a analysé les caractéristiques topologiques de réseau P2P d’Ethereum Mainnet</w:t>
      </w:r>
      <w:r w:rsidR="00236777">
        <w:rPr>
          <w:rFonts w:ascii="Arial Narrow" w:hAnsi="Arial Narrow" w:cs="Arial"/>
        </w:rPr>
        <w:t xml:space="preserve"> </w:t>
      </w:r>
      <w:r w:rsidR="00D670DE">
        <w:rPr>
          <w:rFonts w:ascii="Arial Narrow" w:hAnsi="Arial Narrow" w:cs="Arial"/>
        </w:rPr>
        <w:t>en s’appyant sur l’</w:t>
      </w:r>
      <w:r w:rsidR="00B07BEC">
        <w:rPr>
          <w:rFonts w:ascii="Arial Narrow" w:hAnsi="Arial Narrow" w:cs="Arial"/>
        </w:rPr>
        <w:t>E</w:t>
      </w:r>
      <w:r w:rsidR="00D670DE">
        <w:rPr>
          <w:rFonts w:ascii="Arial Narrow" w:hAnsi="Arial Narrow" w:cs="Arial"/>
        </w:rPr>
        <w:t>thna</w:t>
      </w:r>
      <w:r w:rsidR="004C25CE">
        <w:rPr>
          <w:rFonts w:ascii="Arial Narrow" w:hAnsi="Arial Narrow" w:cs="Arial"/>
        </w:rPr>
        <w:t xml:space="preserve">. </w:t>
      </w:r>
      <w:r w:rsidR="005260E3">
        <w:rPr>
          <w:rFonts w:ascii="Arial Narrow" w:hAnsi="Arial Narrow" w:cs="Arial"/>
        </w:rPr>
        <w:t xml:space="preserve">Etant donné que </w:t>
      </w:r>
      <w:r w:rsidR="005260E3" w:rsidRPr="005260E3">
        <w:rPr>
          <w:rFonts w:ascii="Arial Narrow" w:hAnsi="Arial Narrow" w:cs="Arial"/>
        </w:rPr>
        <w:t xml:space="preserve">d'autres travaux [22-25] </w:t>
      </w:r>
      <w:r w:rsidR="005260E3">
        <w:rPr>
          <w:rFonts w:ascii="Arial Narrow" w:hAnsi="Arial Narrow" w:cs="Arial"/>
        </w:rPr>
        <w:t xml:space="preserve">ont été </w:t>
      </w:r>
      <w:r w:rsidR="00BC02F4">
        <w:rPr>
          <w:rFonts w:ascii="Arial Narrow" w:hAnsi="Arial Narrow" w:cs="Arial"/>
        </w:rPr>
        <w:t xml:space="preserve">déjà </w:t>
      </w:r>
      <w:r w:rsidR="005260E3">
        <w:rPr>
          <w:rFonts w:ascii="Arial Narrow" w:hAnsi="Arial Narrow" w:cs="Arial"/>
        </w:rPr>
        <w:t xml:space="preserve">menés sur des </w:t>
      </w:r>
      <w:r w:rsidR="005260E3" w:rsidRPr="005260E3">
        <w:rPr>
          <w:rFonts w:ascii="Arial Narrow" w:hAnsi="Arial Narrow" w:cs="Arial"/>
        </w:rPr>
        <w:t xml:space="preserve">caractéristiques macro-réseau </w:t>
      </w:r>
      <w:r w:rsidR="005260E3">
        <w:rPr>
          <w:rFonts w:ascii="Arial Narrow" w:hAnsi="Arial Narrow" w:cs="Arial"/>
        </w:rPr>
        <w:t>telles que</w:t>
      </w:r>
      <w:r w:rsidR="005260E3" w:rsidRPr="005260E3">
        <w:rPr>
          <w:rFonts w:ascii="Arial Narrow" w:hAnsi="Arial Narrow" w:cs="Arial"/>
        </w:rPr>
        <w:t xml:space="preserve"> la</w:t>
      </w:r>
      <w:r w:rsidR="005260E3">
        <w:rPr>
          <w:rFonts w:ascii="Arial Narrow" w:hAnsi="Arial Narrow" w:cs="Arial"/>
        </w:rPr>
        <w:t xml:space="preserve"> </w:t>
      </w:r>
      <w:r w:rsidR="005260E3" w:rsidRPr="005260E3">
        <w:rPr>
          <w:rFonts w:ascii="Arial Narrow" w:hAnsi="Arial Narrow" w:cs="Arial"/>
        </w:rPr>
        <w:t>taille du réseau P2P, la distribution des délais entre les</w:t>
      </w:r>
      <w:r w:rsidR="005260E3">
        <w:rPr>
          <w:rFonts w:ascii="Arial Narrow" w:hAnsi="Arial Narrow" w:cs="Arial"/>
        </w:rPr>
        <w:t xml:space="preserve"> </w:t>
      </w:r>
      <w:r w:rsidR="005260E3" w:rsidRPr="005260E3">
        <w:rPr>
          <w:rFonts w:ascii="Arial Narrow" w:hAnsi="Arial Narrow" w:cs="Arial"/>
        </w:rPr>
        <w:t>nœuds et la distribution géographique des nœuds</w:t>
      </w:r>
      <w:r w:rsidR="005260E3">
        <w:rPr>
          <w:rFonts w:ascii="Arial Narrow" w:hAnsi="Arial Narrow" w:cs="Arial"/>
        </w:rPr>
        <w:t>.</w:t>
      </w:r>
      <w:r w:rsidR="005260E3" w:rsidRPr="005260E3">
        <w:rPr>
          <w:rFonts w:ascii="Arial Narrow" w:hAnsi="Arial Narrow" w:cs="Arial"/>
        </w:rPr>
        <w:t xml:space="preserve"> </w:t>
      </w:r>
      <w:r w:rsidR="00327FC4">
        <w:rPr>
          <w:rFonts w:ascii="Arial Narrow" w:hAnsi="Arial Narrow" w:cs="Arial"/>
        </w:rPr>
        <w:t>Le résultat de</w:t>
      </w:r>
      <w:r w:rsidR="00054450">
        <w:rPr>
          <w:rFonts w:ascii="Arial Narrow" w:hAnsi="Arial Narrow" w:cs="Arial"/>
        </w:rPr>
        <w:t xml:space="preserve">s </w:t>
      </w:r>
      <w:r w:rsidR="00327FC4">
        <w:rPr>
          <w:rFonts w:ascii="Arial Narrow" w:hAnsi="Arial Narrow" w:cs="Arial"/>
        </w:rPr>
        <w:t>expériences</w:t>
      </w:r>
      <w:r w:rsidR="00054450">
        <w:rPr>
          <w:rFonts w:ascii="Arial Narrow" w:hAnsi="Arial Narrow" w:cs="Arial"/>
        </w:rPr>
        <w:t xml:space="preserve"> basées sur Ethna </w:t>
      </w:r>
      <w:r w:rsidR="00327FC4">
        <w:rPr>
          <w:rFonts w:ascii="Arial Narrow" w:hAnsi="Arial Narrow" w:cs="Arial"/>
        </w:rPr>
        <w:t xml:space="preserve"> montrent que </w:t>
      </w:r>
      <w:r w:rsidR="00327FC4" w:rsidRPr="00327FC4">
        <w:rPr>
          <w:rFonts w:ascii="Arial Narrow" w:hAnsi="Arial Narrow" w:cs="Arial"/>
        </w:rPr>
        <w:t>le réseau P2P Ethereum possède un certain effet de réseaux à petite échelle, et que les degrés des</w:t>
      </w:r>
      <w:r w:rsidR="00740575">
        <w:rPr>
          <w:rFonts w:ascii="Arial Narrow" w:hAnsi="Arial Narrow" w:cs="Arial"/>
        </w:rPr>
        <w:t xml:space="preserve"> </w:t>
      </w:r>
      <w:r w:rsidR="00327FC4" w:rsidRPr="00327FC4">
        <w:rPr>
          <w:rFonts w:ascii="Arial Narrow" w:hAnsi="Arial Narrow" w:cs="Arial"/>
        </w:rPr>
        <w:t>nœuds suivent une distribution de loi de puissance qui caractérise les réseaux sans échelle</w:t>
      </w:r>
      <w:r w:rsidR="00D670DE">
        <w:rPr>
          <w:rFonts w:ascii="Arial Narrow" w:hAnsi="Arial Narrow" w:cs="Arial"/>
        </w:rPr>
        <w:t xml:space="preserve">. Selon </w:t>
      </w:r>
      <w:r w:rsidR="00327FC4">
        <w:rPr>
          <w:rFonts w:ascii="Arial Narrow" w:hAnsi="Arial Narrow" w:cs="Arial"/>
        </w:rPr>
        <w:t>eux</w:t>
      </w:r>
      <w:r w:rsidR="0048678E">
        <w:rPr>
          <w:rFonts w:ascii="Arial Narrow" w:hAnsi="Arial Narrow" w:cs="Arial"/>
        </w:rPr>
        <w:t>, le protocole de transfert des mess</w:t>
      </w:r>
      <w:r w:rsidR="00D401A7">
        <w:rPr>
          <w:rFonts w:ascii="Arial Narrow" w:hAnsi="Arial Narrow" w:cs="Arial"/>
        </w:rPr>
        <w:t>a</w:t>
      </w:r>
      <w:r w:rsidR="0048678E">
        <w:rPr>
          <w:rFonts w:ascii="Arial Narrow" w:hAnsi="Arial Narrow" w:cs="Arial"/>
        </w:rPr>
        <w:t xml:space="preserve">ges transactionnels, le protocole de découverte des </w:t>
      </w:r>
      <w:r w:rsidR="0048678E">
        <w:rPr>
          <w:rFonts w:ascii="Arial Narrow" w:hAnsi="Arial Narrow" w:cs="Arial"/>
        </w:rPr>
        <w:lastRenderedPageBreak/>
        <w:t xml:space="preserve">nœuds pairs et la topologie du réseau P2P </w:t>
      </w:r>
      <w:r w:rsidR="0060507B">
        <w:rPr>
          <w:rFonts w:ascii="Arial Narrow" w:hAnsi="Arial Narrow" w:cs="Arial"/>
        </w:rPr>
        <w:t xml:space="preserve">sont un ensemble qui concoure à la stabilité et à la performance réelle </w:t>
      </w:r>
      <w:r w:rsidR="00963D01">
        <w:rPr>
          <w:rFonts w:ascii="Arial Narrow" w:hAnsi="Arial Narrow" w:cs="Arial"/>
        </w:rPr>
        <w:t>des réseaux blockchain.</w:t>
      </w:r>
      <w:r w:rsidR="0090210B">
        <w:rPr>
          <w:rFonts w:ascii="Arial Narrow" w:hAnsi="Arial Narrow" w:cs="Arial"/>
        </w:rPr>
        <w:t xml:space="preserve"> </w:t>
      </w:r>
      <w:r w:rsidR="00646ACD" w:rsidRPr="00646ACD">
        <w:rPr>
          <w:rFonts w:ascii="Arial Narrow" w:hAnsi="Arial Narrow" w:cs="Arial"/>
        </w:rPr>
        <w:t>Par exemple,</w:t>
      </w:r>
      <w:r w:rsidR="0048678E">
        <w:rPr>
          <w:rFonts w:ascii="Arial Narrow" w:hAnsi="Arial Narrow" w:cs="Arial"/>
        </w:rPr>
        <w:t xml:space="preserve"> </w:t>
      </w:r>
      <w:r w:rsidR="00646ACD" w:rsidRPr="00646ACD">
        <w:rPr>
          <w:rFonts w:ascii="Arial Narrow" w:hAnsi="Arial Narrow" w:cs="Arial"/>
        </w:rPr>
        <w:t>le temps de propagation d'un</w:t>
      </w:r>
      <w:r w:rsidR="0090210B">
        <w:rPr>
          <w:rFonts w:ascii="Arial Narrow" w:hAnsi="Arial Narrow" w:cs="Arial"/>
        </w:rPr>
        <w:t>e transaction ou d’un</w:t>
      </w:r>
      <w:r w:rsidR="00646ACD" w:rsidRPr="00646ACD">
        <w:rPr>
          <w:rFonts w:ascii="Arial Narrow" w:hAnsi="Arial Narrow" w:cs="Arial"/>
        </w:rPr>
        <w:t xml:space="preserve"> bloc dans le réseau est un facteur clé</w:t>
      </w:r>
      <w:r w:rsidR="0048678E">
        <w:rPr>
          <w:rFonts w:ascii="Arial Narrow" w:hAnsi="Arial Narrow" w:cs="Arial"/>
        </w:rPr>
        <w:t xml:space="preserve"> </w:t>
      </w:r>
      <w:r w:rsidR="00646ACD" w:rsidRPr="00646ACD">
        <w:rPr>
          <w:rFonts w:ascii="Arial Narrow" w:hAnsi="Arial Narrow" w:cs="Arial"/>
        </w:rPr>
        <w:t xml:space="preserve">qui </w:t>
      </w:r>
      <w:r w:rsidR="0090210B">
        <w:rPr>
          <w:rFonts w:ascii="Arial Narrow" w:hAnsi="Arial Narrow" w:cs="Arial"/>
        </w:rPr>
        <w:t>impacte</w:t>
      </w:r>
      <w:r w:rsidR="00646ACD" w:rsidRPr="00646ACD">
        <w:rPr>
          <w:rFonts w:ascii="Arial Narrow" w:hAnsi="Arial Narrow" w:cs="Arial"/>
        </w:rPr>
        <w:t xml:space="preserve"> </w:t>
      </w:r>
      <w:r w:rsidR="008E7120">
        <w:rPr>
          <w:rFonts w:ascii="Arial Narrow" w:hAnsi="Arial Narrow" w:cs="Arial"/>
        </w:rPr>
        <w:t xml:space="preserve">considéreablement </w:t>
      </w:r>
      <w:r w:rsidR="00646ACD" w:rsidRPr="00646ACD">
        <w:rPr>
          <w:rFonts w:ascii="Arial Narrow" w:hAnsi="Arial Narrow" w:cs="Arial"/>
        </w:rPr>
        <w:t xml:space="preserve">la capacité de traitement des transactions de la blockchain </w:t>
      </w:r>
      <w:r w:rsidR="00327073">
        <w:rPr>
          <w:rFonts w:ascii="Arial Narrow" w:hAnsi="Arial Narrow" w:cs="Arial"/>
        </w:rPr>
        <w:t xml:space="preserve">(ref </w:t>
      </w:r>
      <w:r w:rsidR="00646ACD" w:rsidRPr="00646ACD">
        <w:rPr>
          <w:rFonts w:ascii="Arial Narrow" w:hAnsi="Arial Narrow" w:cs="Arial"/>
        </w:rPr>
        <w:t>[8, 9]</w:t>
      </w:r>
      <w:r w:rsidR="00327073">
        <w:rPr>
          <w:rFonts w:ascii="Arial Narrow" w:hAnsi="Arial Narrow" w:cs="Arial"/>
        </w:rPr>
        <w:t xml:space="preserve"> de </w:t>
      </w:r>
      <w:r w:rsidR="00327073">
        <w:rPr>
          <w:rFonts w:ascii="Arial Narrow" w:hAnsi="Arial Narrow" w:cs="Arial"/>
        </w:rPr>
        <w:fldChar w:fldCharType="begin"/>
      </w:r>
      <w:r w:rsidR="007F50B6">
        <w:rPr>
          <w:rFonts w:ascii="Arial Narrow" w:hAnsi="Arial Narrow" w:cs="Arial"/>
        </w:rPr>
        <w:instrText xml:space="preserve"> ADDIN ZOTERO_ITEM CSL_CITATION {"citationID":"xlstuTfR","properties":{"formattedCitation":"[15]","plainCitation":"[15]","noteIndex":0},"citationItems":[{"id":175,"uris":["http://zotero.org/users/16284513/items/MMSVXKFW"],"itemData":{"id":175,"type":"article-journal","abstract":"The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327073">
        <w:rPr>
          <w:rFonts w:ascii="Arial Narrow" w:hAnsi="Arial Narrow" w:cs="Arial"/>
        </w:rPr>
        <w:fldChar w:fldCharType="separate"/>
      </w:r>
      <w:r w:rsidR="007F50B6">
        <w:rPr>
          <w:rFonts w:ascii="Arial Narrow" w:hAnsi="Arial Narrow" w:cs="Arial"/>
          <w:noProof/>
        </w:rPr>
        <w:t>[15]</w:t>
      </w:r>
      <w:r w:rsidR="00327073">
        <w:rPr>
          <w:rFonts w:ascii="Arial Narrow" w:hAnsi="Arial Narrow" w:cs="Arial"/>
        </w:rPr>
        <w:fldChar w:fldCharType="end"/>
      </w:r>
      <w:r w:rsidR="00327073">
        <w:rPr>
          <w:rFonts w:ascii="Arial Narrow" w:hAnsi="Arial Narrow" w:cs="Arial"/>
        </w:rPr>
        <w:t>)</w:t>
      </w:r>
      <w:r w:rsidR="00BC35BB">
        <w:rPr>
          <w:rFonts w:ascii="Arial Narrow" w:hAnsi="Arial Narrow" w:cs="Arial"/>
        </w:rPr>
        <w:t xml:space="preserve">. Autrement dit, </w:t>
      </w:r>
      <w:r w:rsidR="00646ACD" w:rsidRPr="00646ACD">
        <w:rPr>
          <w:rFonts w:ascii="Arial Narrow" w:hAnsi="Arial Narrow" w:cs="Arial"/>
        </w:rPr>
        <w:t xml:space="preserve">plus le temps de </w:t>
      </w:r>
      <w:r w:rsidR="00FB5425">
        <w:rPr>
          <w:rFonts w:ascii="Arial Narrow" w:hAnsi="Arial Narrow" w:cs="Arial"/>
        </w:rPr>
        <w:t>diffusion</w:t>
      </w:r>
      <w:r w:rsidR="00646ACD" w:rsidRPr="00646ACD">
        <w:rPr>
          <w:rFonts w:ascii="Arial Narrow" w:hAnsi="Arial Narrow" w:cs="Arial"/>
        </w:rPr>
        <w:t xml:space="preserve"> des blocs est court</w:t>
      </w:r>
      <w:r w:rsidR="00B6460A">
        <w:rPr>
          <w:rFonts w:ascii="Arial Narrow" w:hAnsi="Arial Narrow" w:cs="Arial"/>
        </w:rPr>
        <w:t xml:space="preserve"> (ou petit)</w:t>
      </w:r>
      <w:r w:rsidR="00646ACD" w:rsidRPr="00646ACD">
        <w:rPr>
          <w:rFonts w:ascii="Arial Narrow" w:hAnsi="Arial Narrow" w:cs="Arial"/>
        </w:rPr>
        <w:t>,</w:t>
      </w:r>
      <w:r w:rsidR="0048678E">
        <w:rPr>
          <w:rFonts w:ascii="Arial Narrow" w:hAnsi="Arial Narrow" w:cs="Arial"/>
        </w:rPr>
        <w:t xml:space="preserve"> </w:t>
      </w:r>
      <w:r w:rsidR="00646ACD" w:rsidRPr="00646ACD">
        <w:rPr>
          <w:rFonts w:ascii="Arial Narrow" w:hAnsi="Arial Narrow" w:cs="Arial"/>
        </w:rPr>
        <w:t>plus la capacité de traitement des transactions de la</w:t>
      </w:r>
      <w:r w:rsidR="0048678E">
        <w:rPr>
          <w:rFonts w:ascii="Arial Narrow" w:hAnsi="Arial Narrow" w:cs="Arial"/>
        </w:rPr>
        <w:t xml:space="preserve"> </w:t>
      </w:r>
      <w:r w:rsidR="00646ACD" w:rsidRPr="00646ACD">
        <w:rPr>
          <w:rFonts w:ascii="Arial Narrow" w:hAnsi="Arial Narrow" w:cs="Arial"/>
        </w:rPr>
        <w:t>blockchain est élevée</w:t>
      </w:r>
      <w:r w:rsidR="00AD4D8E">
        <w:rPr>
          <w:rFonts w:ascii="Arial Narrow" w:hAnsi="Arial Narrow" w:cs="Arial"/>
        </w:rPr>
        <w:t xml:space="preserve"> (plus efficace)</w:t>
      </w:r>
      <w:r w:rsidR="0048678E">
        <w:rPr>
          <w:rFonts w:ascii="Arial Narrow" w:hAnsi="Arial Narrow" w:cs="Arial"/>
        </w:rPr>
        <w:t>.</w:t>
      </w:r>
      <w:r w:rsidR="00625347">
        <w:rPr>
          <w:rFonts w:ascii="Arial Narrow" w:hAnsi="Arial Narrow" w:cs="Arial"/>
        </w:rPr>
        <w:t xml:space="preserve"> Cette annalyse est nécessaire car </w:t>
      </w:r>
      <w:r w:rsidR="00625347" w:rsidRPr="00625347">
        <w:rPr>
          <w:rFonts w:ascii="Arial Narrow" w:hAnsi="Arial Narrow" w:cs="Arial"/>
        </w:rPr>
        <w:t>Ethereum gère son réseau P2P</w:t>
      </w:r>
      <w:r w:rsidR="00625347">
        <w:rPr>
          <w:rFonts w:ascii="Arial Narrow" w:hAnsi="Arial Narrow" w:cs="Arial"/>
        </w:rPr>
        <w:t xml:space="preserve"> </w:t>
      </w:r>
      <w:r w:rsidR="00625347" w:rsidRPr="00625347">
        <w:rPr>
          <w:rFonts w:ascii="Arial Narrow" w:hAnsi="Arial Narrow" w:cs="Arial"/>
        </w:rPr>
        <w:t>à l'aide de la structure Kademlia DHT, qui est fondamentalement</w:t>
      </w:r>
      <w:r w:rsidR="00625347">
        <w:rPr>
          <w:rFonts w:ascii="Arial Narrow" w:hAnsi="Arial Narrow" w:cs="Arial"/>
        </w:rPr>
        <w:t xml:space="preserve"> </w:t>
      </w:r>
      <w:r w:rsidR="00625347" w:rsidRPr="00625347">
        <w:rPr>
          <w:rFonts w:ascii="Arial Narrow" w:hAnsi="Arial Narrow" w:cs="Arial"/>
        </w:rPr>
        <w:t>différente du réseau P2P non structuré adopté par la</w:t>
      </w:r>
      <w:r w:rsidR="00625347">
        <w:rPr>
          <w:rFonts w:ascii="Arial Narrow" w:hAnsi="Arial Narrow" w:cs="Arial"/>
        </w:rPr>
        <w:t xml:space="preserve"> </w:t>
      </w:r>
      <w:r w:rsidR="00625347" w:rsidRPr="00625347">
        <w:rPr>
          <w:rFonts w:ascii="Arial Narrow" w:hAnsi="Arial Narrow" w:cs="Arial"/>
        </w:rPr>
        <w:t>blockchain Bitcoin.</w:t>
      </w:r>
      <w:r w:rsidR="009928A8">
        <w:rPr>
          <w:rFonts w:ascii="Arial Narrow" w:hAnsi="Arial Narrow" w:cs="Arial"/>
        </w:rPr>
        <w:t xml:space="preserve"> </w:t>
      </w:r>
      <w:r w:rsidR="009C5D3F">
        <w:rPr>
          <w:rFonts w:ascii="Arial Narrow" w:hAnsi="Arial Narrow" w:cs="Arial"/>
        </w:rPr>
        <w:t>C</w:t>
      </w:r>
      <w:r w:rsidR="009C5D3F" w:rsidRPr="009C5D3F">
        <w:rPr>
          <w:rFonts w:ascii="Arial Narrow" w:hAnsi="Arial Narrow" w:cs="Arial"/>
        </w:rPr>
        <w:t>oncernant</w:t>
      </w:r>
      <w:r w:rsidR="009C5D3F">
        <w:rPr>
          <w:rFonts w:ascii="Arial Narrow" w:hAnsi="Arial Narrow" w:cs="Arial"/>
        </w:rPr>
        <w:t xml:space="preserve"> </w:t>
      </w:r>
      <w:r w:rsidR="009C5D3F" w:rsidRPr="009C5D3F">
        <w:rPr>
          <w:rFonts w:ascii="Arial Narrow" w:hAnsi="Arial Narrow" w:cs="Arial"/>
        </w:rPr>
        <w:t xml:space="preserve">les structures topologiques du réseau P2P Ethereum </w:t>
      </w:r>
      <w:r w:rsidR="009C5D3F">
        <w:rPr>
          <w:rFonts w:ascii="Arial Narrow" w:hAnsi="Arial Narrow" w:cs="Arial"/>
        </w:rPr>
        <w:t>il ya 2 conclusions majeur</w:t>
      </w:r>
      <w:r w:rsidR="00BD05F5">
        <w:rPr>
          <w:rFonts w:ascii="Arial Narrow" w:hAnsi="Arial Narrow" w:cs="Arial"/>
        </w:rPr>
        <w:t>es</w:t>
      </w:r>
      <w:r w:rsidR="009C5D3F">
        <w:rPr>
          <w:rFonts w:ascii="Arial Narrow" w:hAnsi="Arial Narrow" w:cs="Arial"/>
        </w:rPr>
        <w:t xml:space="preserve"> :</w:t>
      </w:r>
    </w:p>
    <w:p w:rsidR="002E1A68" w:rsidRDefault="00511C9A" w:rsidP="009928A8">
      <w:pPr>
        <w:pStyle w:val="Paragraphedeliste"/>
        <w:numPr>
          <w:ilvl w:val="0"/>
          <w:numId w:val="16"/>
        </w:numPr>
        <w:jc w:val="both"/>
        <w:rPr>
          <w:rFonts w:ascii="Arial Narrow" w:hAnsi="Arial Narrow" w:cs="Arial"/>
        </w:rPr>
      </w:pPr>
      <w:r w:rsidRPr="00996098">
        <w:rPr>
          <w:rFonts w:ascii="Arial Narrow" w:hAnsi="Arial Narrow" w:cs="Arial"/>
        </w:rPr>
        <w:t>premièrement, l</w:t>
      </w:r>
      <w:r w:rsidR="009C5D3F" w:rsidRPr="00996098">
        <w:rPr>
          <w:rFonts w:ascii="Arial Narrow" w:hAnsi="Arial Narrow" w:cs="Arial"/>
        </w:rPr>
        <w:t>a plupart des nœuds du réseau P2P Ethereum ont un</w:t>
      </w:r>
      <w:r w:rsidR="0076715D" w:rsidRPr="00996098">
        <w:rPr>
          <w:rFonts w:ascii="Arial Narrow" w:hAnsi="Arial Narrow" w:cs="Arial"/>
        </w:rPr>
        <w:t xml:space="preserve"> </w:t>
      </w:r>
      <w:r w:rsidR="009C5D3F" w:rsidRPr="00996098">
        <w:rPr>
          <w:rFonts w:ascii="Arial Narrow" w:hAnsi="Arial Narrow" w:cs="Arial"/>
        </w:rPr>
        <w:t xml:space="preserve">degré inférieur à 50, </w:t>
      </w:r>
      <w:r w:rsidR="00913897">
        <w:rPr>
          <w:rFonts w:ascii="Arial Narrow" w:hAnsi="Arial Narrow" w:cs="Arial"/>
        </w:rPr>
        <w:t xml:space="preserve">qui est </w:t>
      </w:r>
      <w:r w:rsidR="009C5D3F" w:rsidRPr="00996098">
        <w:rPr>
          <w:rFonts w:ascii="Arial Narrow" w:hAnsi="Arial Narrow" w:cs="Arial"/>
        </w:rPr>
        <w:t>le nombre maximal par défaut de</w:t>
      </w:r>
      <w:r w:rsidR="0076715D" w:rsidRPr="00996098">
        <w:rPr>
          <w:rFonts w:ascii="Arial Narrow" w:hAnsi="Arial Narrow" w:cs="Arial"/>
        </w:rPr>
        <w:t xml:space="preserve"> </w:t>
      </w:r>
      <w:r w:rsidR="009C5D3F" w:rsidRPr="00996098">
        <w:rPr>
          <w:rFonts w:ascii="Arial Narrow" w:hAnsi="Arial Narrow" w:cs="Arial"/>
        </w:rPr>
        <w:t>nœuds voisins autorisés à se connecter au nœud</w:t>
      </w:r>
      <w:r w:rsidR="0076715D" w:rsidRPr="00996098">
        <w:rPr>
          <w:rFonts w:ascii="Arial Narrow" w:hAnsi="Arial Narrow" w:cs="Arial"/>
        </w:rPr>
        <w:t xml:space="preserve"> </w:t>
      </w:r>
      <w:r w:rsidR="009C5D3F" w:rsidRPr="00996098">
        <w:rPr>
          <w:rFonts w:ascii="Arial Narrow" w:hAnsi="Arial Narrow" w:cs="Arial"/>
        </w:rPr>
        <w:t>lors du démarrage du nœud ; il existe quelques super nœuds</w:t>
      </w:r>
      <w:r w:rsidR="009144DA" w:rsidRPr="00996098">
        <w:rPr>
          <w:rFonts w:ascii="Arial Narrow" w:hAnsi="Arial Narrow" w:cs="Arial"/>
        </w:rPr>
        <w:t xml:space="preserve"> </w:t>
      </w:r>
      <w:r w:rsidR="009C5D3F" w:rsidRPr="00996098">
        <w:rPr>
          <w:rFonts w:ascii="Arial Narrow" w:hAnsi="Arial Narrow" w:cs="Arial"/>
        </w:rPr>
        <w:t>avec des degrés très élevés. La distribution des degrés de</w:t>
      </w:r>
      <w:r w:rsidR="009144DA" w:rsidRPr="00996098">
        <w:rPr>
          <w:rFonts w:ascii="Arial Narrow" w:hAnsi="Arial Narrow" w:cs="Arial"/>
        </w:rPr>
        <w:t xml:space="preserve"> </w:t>
      </w:r>
      <w:r w:rsidR="009C5D3F" w:rsidRPr="00996098">
        <w:rPr>
          <w:rFonts w:ascii="Arial Narrow" w:hAnsi="Arial Narrow" w:cs="Arial"/>
        </w:rPr>
        <w:t>tous les nœuds du réseau présente une distribution de loi de puissance, qui caractérise les réseaux sans échelle.</w:t>
      </w:r>
    </w:p>
    <w:p w:rsidR="00646ACD" w:rsidRDefault="002E1A68" w:rsidP="009928A8">
      <w:pPr>
        <w:pStyle w:val="Paragraphedeliste"/>
        <w:numPr>
          <w:ilvl w:val="0"/>
          <w:numId w:val="16"/>
        </w:numPr>
        <w:jc w:val="both"/>
        <w:rPr>
          <w:rFonts w:ascii="Arial Narrow" w:hAnsi="Arial Narrow" w:cs="Arial"/>
        </w:rPr>
      </w:pPr>
      <w:r>
        <w:rPr>
          <w:rFonts w:ascii="Arial Narrow" w:hAnsi="Arial Narrow" w:cs="Arial"/>
        </w:rPr>
        <w:t>deuxièmement, l</w:t>
      </w:r>
      <w:r w:rsidR="009928A8" w:rsidRPr="002E1A68">
        <w:rPr>
          <w:rFonts w:ascii="Arial Narrow" w:hAnsi="Arial Narrow" w:cs="Arial"/>
        </w:rPr>
        <w:t>e délai moyen pour diffuser une transaction à l'ensemble du</w:t>
      </w:r>
      <w:r w:rsidR="000F7D0B">
        <w:rPr>
          <w:rFonts w:ascii="Arial Narrow" w:hAnsi="Arial Narrow" w:cs="Arial"/>
        </w:rPr>
        <w:t xml:space="preserve"> </w:t>
      </w:r>
      <w:r w:rsidR="009928A8" w:rsidRPr="000F7D0B">
        <w:rPr>
          <w:rFonts w:ascii="Arial Narrow" w:hAnsi="Arial Narrow" w:cs="Arial"/>
        </w:rPr>
        <w:t>réseau P2P Ethereum est d'environ 200 ms. Il</w:t>
      </w:r>
      <w:r w:rsidR="000F7D0B">
        <w:rPr>
          <w:rFonts w:ascii="Arial Narrow" w:hAnsi="Arial Narrow" w:cs="Arial"/>
        </w:rPr>
        <w:t xml:space="preserve"> </w:t>
      </w:r>
      <w:r w:rsidR="009928A8" w:rsidRPr="000F7D0B">
        <w:rPr>
          <w:rFonts w:ascii="Arial Narrow" w:hAnsi="Arial Narrow" w:cs="Arial"/>
        </w:rPr>
        <w:t>faut 3 à 4 sauts pour diffuser un nouveau bloc ou une nouvelle</w:t>
      </w:r>
      <w:r w:rsidR="000F7D0B">
        <w:rPr>
          <w:rFonts w:ascii="Arial Narrow" w:hAnsi="Arial Narrow" w:cs="Arial"/>
        </w:rPr>
        <w:t xml:space="preserve"> </w:t>
      </w:r>
      <w:r w:rsidR="009928A8" w:rsidRPr="000F7D0B">
        <w:rPr>
          <w:rFonts w:ascii="Arial Narrow" w:hAnsi="Arial Narrow" w:cs="Arial"/>
        </w:rPr>
        <w:t>transaction à l'ensemble du réseau, ce qui indique que le</w:t>
      </w:r>
      <w:r w:rsidR="000F7D0B">
        <w:rPr>
          <w:rFonts w:ascii="Arial Narrow" w:hAnsi="Arial Narrow" w:cs="Arial"/>
        </w:rPr>
        <w:t xml:space="preserve"> </w:t>
      </w:r>
      <w:r w:rsidR="009928A8" w:rsidRPr="000F7D0B">
        <w:rPr>
          <w:rFonts w:ascii="Arial Narrow" w:hAnsi="Arial Narrow" w:cs="Arial"/>
        </w:rPr>
        <w:t>réseau P2P Ethereum a un certain effet de réseau à petite</w:t>
      </w:r>
      <w:r w:rsidR="000F7D0B">
        <w:rPr>
          <w:rFonts w:ascii="Arial Narrow" w:hAnsi="Arial Narrow" w:cs="Arial"/>
        </w:rPr>
        <w:t xml:space="preserve"> </w:t>
      </w:r>
      <w:r w:rsidR="009928A8" w:rsidRPr="000F7D0B">
        <w:rPr>
          <w:rFonts w:ascii="Arial Narrow" w:hAnsi="Arial Narrow" w:cs="Arial"/>
        </w:rPr>
        <w:t>échelle.</w:t>
      </w:r>
    </w:p>
    <w:p w:rsidR="000516AA" w:rsidRDefault="000516AA" w:rsidP="000516AA">
      <w:pPr>
        <w:jc w:val="both"/>
        <w:rPr>
          <w:rFonts w:ascii="Arial Narrow" w:hAnsi="Arial Narrow" w:cs="Arial"/>
        </w:rPr>
      </w:pPr>
    </w:p>
    <w:p w:rsidR="00730074" w:rsidRDefault="00730074" w:rsidP="000516AA">
      <w:pPr>
        <w:jc w:val="both"/>
        <w:rPr>
          <w:rFonts w:ascii="Arial Narrow" w:hAnsi="Arial Narrow" w:cs="Arial"/>
        </w:rPr>
      </w:pPr>
    </w:p>
    <w:p w:rsidR="00FD43D6" w:rsidRDefault="00FD43D6" w:rsidP="000516AA">
      <w:pPr>
        <w:jc w:val="both"/>
        <w:rPr>
          <w:rFonts w:ascii="Arial Narrow" w:hAnsi="Arial Narrow" w:cs="Arial"/>
        </w:rPr>
      </w:pPr>
    </w:p>
    <w:p w:rsidR="00141E53" w:rsidRPr="000516AA" w:rsidRDefault="00E851A0" w:rsidP="000516AA">
      <w:pPr>
        <w:jc w:val="both"/>
        <w:rPr>
          <w:rFonts w:ascii="Arial Narrow" w:hAnsi="Arial Narrow" w:cs="Arial"/>
        </w:rPr>
      </w:pPr>
      <w:r w:rsidRPr="005C69DC">
        <w:rPr>
          <w:rFonts w:ascii="Arial Narrow" w:eastAsiaTheme="minorHAnsi" w:hAnsi="Arial Narrow" w:cs="Arial"/>
          <w:kern w:val="2"/>
          <w:lang w:eastAsia="en-US"/>
          <w14:ligatures w14:val="standardContextual"/>
        </w:rPr>
        <w:t xml:space="preserve">Fátima Leal et al. </w:t>
      </w:r>
      <w:r w:rsidR="005C69DC">
        <w:rPr>
          <w:rFonts w:ascii="Arial Narrow" w:eastAsiaTheme="minorHAnsi" w:hAnsi="Arial Narrow" w:cs="Arial"/>
          <w:kern w:val="2"/>
          <w:lang w:eastAsia="en-US"/>
          <w14:ligatures w14:val="standardContextual"/>
        </w:rPr>
        <w:t>o</w:t>
      </w:r>
      <w:r w:rsidRPr="005C69DC">
        <w:rPr>
          <w:rFonts w:ascii="Arial Narrow" w:eastAsiaTheme="minorHAnsi" w:hAnsi="Arial Narrow" w:cs="Arial"/>
          <w:kern w:val="2"/>
          <w:lang w:eastAsia="en-US"/>
          <w14:ligatures w14:val="standardContextual"/>
        </w:rPr>
        <w:t>nt proposé un</w:t>
      </w:r>
      <w:r w:rsidR="00141E53" w:rsidRPr="005C69DC">
        <w:rPr>
          <w:rFonts w:ascii="Arial Narrow" w:eastAsiaTheme="minorHAnsi" w:hAnsi="Arial Narrow" w:cs="Arial"/>
          <w:kern w:val="2"/>
          <w:lang w:eastAsia="en-US"/>
          <w14:ligatures w14:val="standardContextual"/>
        </w:rPr>
        <w:t xml:space="preserve"> modèle commercial multiservices </w:t>
      </w:r>
      <w:r w:rsidR="00EE3BC1">
        <w:rPr>
          <w:rFonts w:ascii="Arial Narrow" w:eastAsiaTheme="minorHAnsi" w:hAnsi="Arial Narrow" w:cs="Arial"/>
          <w:kern w:val="2"/>
          <w:lang w:eastAsia="en-US"/>
          <w14:ligatures w14:val="standardContextual"/>
        </w:rPr>
        <w:t>en se basant</w:t>
      </w:r>
      <w:r w:rsidR="00141E53" w:rsidRPr="005C69DC">
        <w:rPr>
          <w:rFonts w:ascii="Arial Narrow" w:eastAsiaTheme="minorHAnsi" w:hAnsi="Arial Narrow" w:cs="Arial"/>
          <w:kern w:val="2"/>
          <w:lang w:eastAsia="en-US"/>
          <w14:ligatures w14:val="standardContextual"/>
        </w:rPr>
        <w:t xml:space="preserve"> sur cinq réseaux Ethereum simultanés avec différentes combinaisons de prix du gaz, de mineurs et de nœuds réguliers, </w:t>
      </w:r>
      <w:r w:rsidR="00825F1E">
        <w:rPr>
          <w:rFonts w:ascii="Arial Narrow" w:eastAsiaTheme="minorHAnsi" w:hAnsi="Arial Narrow" w:cs="Arial"/>
          <w:kern w:val="2"/>
          <w:lang w:eastAsia="en-US"/>
          <w14:ligatures w14:val="standardContextual"/>
        </w:rPr>
        <w:t xml:space="preserve">et </w:t>
      </w:r>
      <w:r w:rsidR="00141E53" w:rsidRPr="005C69DC">
        <w:rPr>
          <w:rFonts w:ascii="Arial Narrow" w:eastAsiaTheme="minorHAnsi" w:hAnsi="Arial Narrow" w:cs="Arial"/>
          <w:kern w:val="2"/>
          <w:lang w:eastAsia="en-US"/>
          <w14:ligatures w14:val="standardContextual"/>
        </w:rPr>
        <w:t>en utilisant un algorithme de consensus Proof of Authority</w:t>
      </w:r>
      <w:r w:rsidR="00CB2CAA">
        <w:rPr>
          <w:rFonts w:ascii="Arial Narrow" w:eastAsiaTheme="minorHAnsi" w:hAnsi="Arial Narrow" w:cs="Arial"/>
          <w:kern w:val="2"/>
          <w:lang w:eastAsia="en-US"/>
          <w14:ligatures w14:val="standardContextual"/>
        </w:rPr>
        <w:t>.</w:t>
      </w:r>
      <w:r w:rsidR="00141E53" w:rsidRPr="005C69DC">
        <w:rPr>
          <w:rFonts w:ascii="Arial Narrow" w:eastAsiaTheme="minorHAnsi" w:hAnsi="Arial Narrow" w:cs="Arial"/>
          <w:kern w:val="2"/>
          <w:lang w:eastAsia="en-US"/>
          <w14:ligatures w14:val="standardContextual"/>
        </w:rPr>
        <w:t xml:space="preserve"> </w:t>
      </w:r>
      <w:r w:rsidR="00CB2CAA">
        <w:rPr>
          <w:rFonts w:ascii="Arial Narrow" w:eastAsiaTheme="minorHAnsi" w:hAnsi="Arial Narrow" w:cs="Arial"/>
          <w:kern w:val="2"/>
          <w:lang w:eastAsia="en-US"/>
          <w14:ligatures w14:val="standardContextual"/>
        </w:rPr>
        <w:t xml:space="preserve">Au regard du fait que </w:t>
      </w:r>
      <w:r w:rsidR="00CB2CAA" w:rsidRPr="00CB2CAA">
        <w:rPr>
          <w:rFonts w:ascii="Arial Narrow" w:eastAsiaTheme="minorHAnsi" w:hAnsi="Arial Narrow" w:cs="Arial"/>
          <w:kern w:val="2"/>
          <w:lang w:eastAsia="en-US"/>
          <w14:ligatures w14:val="standardContextual"/>
        </w:rPr>
        <w:t>les clients finaux cherchent constamment à réduire les coûts tout en maximisant la qualité et la fiabilité</w:t>
      </w:r>
      <w:r w:rsidR="00265CEB">
        <w:rPr>
          <w:rFonts w:ascii="Arial Narrow" w:eastAsiaTheme="minorHAnsi" w:hAnsi="Arial Narrow" w:cs="Arial"/>
          <w:kern w:val="2"/>
          <w:lang w:eastAsia="en-US"/>
          <w14:ligatures w14:val="standardContextual"/>
        </w:rPr>
        <w:t xml:space="preserve"> des produits,</w:t>
      </w:r>
      <w:r w:rsidR="00141E53" w:rsidRPr="005C69DC">
        <w:rPr>
          <w:rFonts w:ascii="Arial Narrow" w:eastAsiaTheme="minorHAnsi" w:hAnsi="Arial Narrow" w:cs="Arial"/>
          <w:kern w:val="2"/>
          <w:lang w:eastAsia="en-US"/>
          <w14:ligatures w14:val="standardContextual"/>
        </w:rPr>
        <w:t xml:space="preserve"> le débit</w:t>
      </w:r>
      <w:r w:rsidR="00141E53" w:rsidRPr="00141E53">
        <w:rPr>
          <w:rFonts w:ascii="Arial Narrow" w:hAnsi="Arial Narrow" w:cs="Arial"/>
        </w:rPr>
        <w:t xml:space="preserve"> </w:t>
      </w:r>
      <w:r w:rsidR="00E13C1B">
        <w:rPr>
          <w:rFonts w:ascii="Arial Narrow" w:hAnsi="Arial Narrow" w:cs="Arial"/>
        </w:rPr>
        <w:t xml:space="preserve">a été </w:t>
      </w:r>
      <w:r w:rsidR="00D24C4B">
        <w:rPr>
          <w:rFonts w:ascii="Arial Narrow" w:hAnsi="Arial Narrow" w:cs="Arial"/>
        </w:rPr>
        <w:t xml:space="preserve">choisi comme </w:t>
      </w:r>
      <w:r w:rsidR="00141E53" w:rsidRPr="00141E53">
        <w:rPr>
          <w:rFonts w:ascii="Arial Narrow" w:hAnsi="Arial Narrow" w:cs="Arial"/>
        </w:rPr>
        <w:t>mesure d'évaluation</w:t>
      </w:r>
      <w:r w:rsidR="00D24C4B">
        <w:rPr>
          <w:rFonts w:ascii="Arial Narrow" w:hAnsi="Arial Narrow" w:cs="Arial"/>
        </w:rPr>
        <w:t xml:space="preserve"> ou critère de performance des réseaux</w:t>
      </w:r>
      <w:r w:rsidR="00EE3BC1">
        <w:rPr>
          <w:rFonts w:ascii="Arial Narrow" w:hAnsi="Arial Narrow" w:cs="Arial"/>
        </w:rPr>
        <w:t>.</w:t>
      </w:r>
    </w:p>
    <w:p w:rsidR="00646ACD" w:rsidRPr="00646ACD" w:rsidRDefault="00646ACD" w:rsidP="00646ACD">
      <w:pPr>
        <w:jc w:val="both"/>
        <w:rPr>
          <w:rFonts w:ascii="Arial Narrow" w:hAnsi="Arial Narrow" w:cs="Arial"/>
        </w:rPr>
      </w:pPr>
    </w:p>
    <w:p w:rsidR="00646ACD" w:rsidRPr="003E2ADB" w:rsidRDefault="00646ACD" w:rsidP="00646ACD">
      <w:pPr>
        <w:jc w:val="both"/>
        <w:rPr>
          <w:rFonts w:ascii="Arial Narrow" w:hAnsi="Arial Narrow" w:cs="Arial"/>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spacing w:after="160" w:line="278" w:lineRule="auto"/>
        <w:rPr>
          <w:rFonts w:ascii="Arial Narrow" w:hAnsi="Arial Narrow" w:cs="Arial"/>
          <w:b/>
          <w:bCs/>
          <w:u w:val="single"/>
        </w:rPr>
      </w:pPr>
      <w:r>
        <w:rPr>
          <w:rFonts w:ascii="Arial Narrow" w:hAnsi="Arial Narrow" w:cs="Arial"/>
          <w:b/>
          <w:bCs/>
          <w:u w:val="single"/>
        </w:rPr>
        <w:br w:type="page"/>
      </w:r>
    </w:p>
    <w:p w:rsidR="00A53DC2" w:rsidRDefault="00A53DC2" w:rsidP="00A53DC2">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3 sur </w:t>
      </w:r>
      <w:r w:rsidRPr="00CA1543">
        <w:rPr>
          <w:rFonts w:ascii="Arial Narrow" w:hAnsi="Arial Narrow" w:cs="Arial"/>
          <w:b/>
          <w:bCs/>
          <w:color w:val="EE0000"/>
          <w:highlight w:val="yellow"/>
        </w:rPr>
        <w:t>“</w:t>
      </w:r>
      <w:r>
        <w:rPr>
          <w:rFonts w:ascii="Arial Narrow" w:hAnsi="Arial Narrow" w:cs="Arial"/>
          <w:b/>
          <w:bCs/>
          <w:color w:val="EE0000"/>
          <w:highlight w:val="yellow"/>
          <w:u w:val="single"/>
        </w:rPr>
        <w:t xml:space="preserve">Avec la blockchain les data sont rendu illisible par cryptographie. </w:t>
      </w:r>
      <w:r w:rsidR="00704DEF">
        <w:rPr>
          <w:rFonts w:ascii="Arial Narrow" w:hAnsi="Arial Narrow" w:cs="Arial"/>
          <w:b/>
          <w:bCs/>
          <w:color w:val="EE0000"/>
          <w:highlight w:val="yellow"/>
          <w:u w:val="single"/>
        </w:rPr>
        <w:t>N’est-il pas un frein à l’analyse des données pour des systèmes décisionnels ?</w:t>
      </w:r>
      <w:r w:rsidRPr="00DB0C7F">
        <w:rPr>
          <w:rFonts w:ascii="Arial Narrow" w:hAnsi="Arial Narrow" w:cs="Arial"/>
          <w:b/>
          <w:bCs/>
          <w:color w:val="EE0000"/>
          <w:highlight w:val="yellow"/>
        </w:rPr>
        <w:t>”</w:t>
      </w:r>
    </w:p>
    <w:p w:rsidR="000178B5" w:rsidRDefault="000178B5">
      <w:pPr>
        <w:rPr>
          <w:rFonts w:ascii="Arial Narrow" w:hAnsi="Arial Narrow" w:cs="Arial"/>
          <w:b/>
          <w:bCs/>
          <w:u w:val="single"/>
        </w:rPr>
      </w:pPr>
      <w:r>
        <w:rPr>
          <w:rFonts w:ascii="Arial Narrow" w:hAnsi="Arial Narrow" w:cs="Arial"/>
          <w:b/>
          <w:bCs/>
          <w:u w:val="single"/>
        </w:rPr>
        <w:br w:type="page"/>
      </w:r>
    </w:p>
    <w:p w:rsidR="00206E21" w:rsidRPr="005606F4" w:rsidRDefault="00DD629A" w:rsidP="005606F4">
      <w:pPr>
        <w:jc w:val="center"/>
        <w:rPr>
          <w:rFonts w:ascii="Arial Narrow" w:hAnsi="Arial Narrow" w:cs="Arial"/>
          <w:b/>
          <w:bCs/>
          <w:u w:val="single"/>
        </w:rPr>
      </w:pPr>
      <w:r w:rsidRPr="00DD629A">
        <w:rPr>
          <w:rFonts w:ascii="Arial Narrow" w:hAnsi="Arial Narrow" w:cs="Arial"/>
          <w:b/>
          <w:bCs/>
          <w:u w:val="single"/>
        </w:rPr>
        <w:lastRenderedPageBreak/>
        <w:t>REFERENCES</w:t>
      </w:r>
    </w:p>
    <w:p w:rsidR="007F50B6" w:rsidRPr="007F50B6" w:rsidRDefault="009A392C" w:rsidP="007F50B6">
      <w:pPr>
        <w:pStyle w:val="Bibliographie"/>
        <w:rPr>
          <w:lang w:val="en-US"/>
        </w:rPr>
      </w:pPr>
      <w:r>
        <w:rPr>
          <w:rFonts w:ascii="Arial Narrow" w:hAnsi="Arial Narrow" w:cs="Arial"/>
        </w:rPr>
        <w:fldChar w:fldCharType="begin"/>
      </w:r>
      <w:r w:rsidR="00C936FF">
        <w:rPr>
          <w:rFonts w:ascii="Arial Narrow" w:hAnsi="Arial Narrow" w:cs="Arial"/>
        </w:rPr>
        <w:instrText xml:space="preserve"> ADDIN ZOTERO_BIBL {"uncited":[],"omitted":[],"custom":[]} CSL_BIBLIOGRAPHY </w:instrText>
      </w:r>
      <w:r>
        <w:rPr>
          <w:rFonts w:ascii="Arial Narrow" w:hAnsi="Arial Narrow" w:cs="Arial"/>
        </w:rPr>
        <w:fldChar w:fldCharType="separate"/>
      </w:r>
      <w:r w:rsidR="007F50B6" w:rsidRPr="007F50B6">
        <w:rPr>
          <w:lang w:val="en-US"/>
        </w:rPr>
        <w:t>[1]</w:t>
      </w:r>
      <w:r w:rsidR="007F50B6" w:rsidRPr="007F50B6">
        <w:rPr>
          <w:lang w:val="en-US"/>
        </w:rPr>
        <w:tab/>
        <w:t xml:space="preserve">S. S. OMAR, G. OSMAN, et E. R. MUHAMMAD, « BLOCKCHAIN BASED FRAMEWORK FOR EDUCATIONAL CERTIFICATES VERIFICATION », </w:t>
      </w:r>
      <w:r w:rsidR="007F50B6" w:rsidRPr="007F50B6">
        <w:rPr>
          <w:i/>
          <w:iCs/>
          <w:lang w:val="en-US"/>
        </w:rPr>
        <w:t>J. Crit. Rev.</w:t>
      </w:r>
      <w:r w:rsidR="007F50B6" w:rsidRPr="007F50B6">
        <w:rPr>
          <w:lang w:val="en-US"/>
        </w:rPr>
        <w:t>, vol. 7, n</w:t>
      </w:r>
      <w:r w:rsidR="007F50B6" w:rsidRPr="007F50B6">
        <w:rPr>
          <w:vertAlign w:val="superscript"/>
          <w:lang w:val="en-US"/>
        </w:rPr>
        <w:t>o</w:t>
      </w:r>
      <w:r w:rsidR="007F50B6" w:rsidRPr="007F50B6">
        <w:rPr>
          <w:lang w:val="en-US"/>
        </w:rPr>
        <w:t xml:space="preserve"> 03, p. 6, </w:t>
      </w:r>
      <w:proofErr w:type="spellStart"/>
      <w:r w:rsidR="007F50B6" w:rsidRPr="007F50B6">
        <w:rPr>
          <w:lang w:val="en-US"/>
        </w:rPr>
        <w:t>janv</w:t>
      </w:r>
      <w:proofErr w:type="spellEnd"/>
      <w:r w:rsidR="007F50B6" w:rsidRPr="007F50B6">
        <w:rPr>
          <w:lang w:val="en-US"/>
        </w:rPr>
        <w:t xml:space="preserve">. 2020, </w:t>
      </w:r>
      <w:proofErr w:type="spellStart"/>
      <w:r w:rsidR="007F50B6" w:rsidRPr="007F50B6">
        <w:rPr>
          <w:lang w:val="en-US"/>
        </w:rPr>
        <w:t>doi</w:t>
      </w:r>
      <w:proofErr w:type="spellEnd"/>
      <w:r w:rsidR="007F50B6" w:rsidRPr="007F50B6">
        <w:rPr>
          <w:lang w:val="en-US"/>
        </w:rPr>
        <w:t>: 10.31838/jcr.07.03.13.</w:t>
      </w:r>
    </w:p>
    <w:p w:rsidR="007F50B6" w:rsidRPr="007F50B6" w:rsidRDefault="007F50B6" w:rsidP="007F50B6">
      <w:pPr>
        <w:pStyle w:val="Bibliographie"/>
        <w:rPr>
          <w:lang w:val="en-US"/>
        </w:rPr>
      </w:pPr>
      <w:r w:rsidRPr="007F50B6">
        <w:rPr>
          <w:lang w:val="en-US"/>
        </w:rPr>
        <w:t>[2]</w:t>
      </w:r>
      <w:r w:rsidRPr="007F50B6">
        <w:rPr>
          <w:lang w:val="en-US"/>
        </w:rPr>
        <w:tab/>
        <w:t xml:space="preserve">G. Malik, K. </w:t>
      </w:r>
      <w:proofErr w:type="spellStart"/>
      <w:r w:rsidRPr="007F50B6">
        <w:rPr>
          <w:lang w:val="en-US"/>
        </w:rPr>
        <w:t>Parasrampuria</w:t>
      </w:r>
      <w:proofErr w:type="spellEnd"/>
      <w:r w:rsidRPr="007F50B6">
        <w:rPr>
          <w:lang w:val="en-US"/>
        </w:rPr>
        <w:t xml:space="preserve">, S. P. Reddy, et S. Shah, « Blockchain Based Identity Verification Model », in </w:t>
      </w:r>
      <w:r w:rsidRPr="007F50B6">
        <w:rPr>
          <w:i/>
          <w:iCs/>
          <w:lang w:val="en-US"/>
        </w:rPr>
        <w:t>2019 International Conference on Vision Towards Emerging Trends in Communication and Networking (</w:t>
      </w:r>
      <w:proofErr w:type="spellStart"/>
      <w:r w:rsidRPr="007F50B6">
        <w:rPr>
          <w:i/>
          <w:iCs/>
          <w:lang w:val="en-US"/>
        </w:rPr>
        <w:t>ViTECoN</w:t>
      </w:r>
      <w:proofErr w:type="spellEnd"/>
      <w:r w:rsidRPr="007F50B6">
        <w:rPr>
          <w:i/>
          <w:iCs/>
          <w:lang w:val="en-US"/>
        </w:rPr>
        <w:t>)</w:t>
      </w:r>
      <w:r w:rsidRPr="007F50B6">
        <w:rPr>
          <w:lang w:val="en-US"/>
        </w:rPr>
        <w:t>, mars 2019, p. 1</w:t>
      </w:r>
      <w:r w:rsidRPr="007F50B6">
        <w:rPr>
          <w:rFonts w:ascii="Cambria Math" w:hAnsi="Cambria Math" w:cs="Cambria Math"/>
          <w:lang w:val="en-US"/>
        </w:rPr>
        <w:t>‑</w:t>
      </w:r>
      <w:r w:rsidRPr="007F50B6">
        <w:rPr>
          <w:lang w:val="en-US"/>
        </w:rPr>
        <w:t xml:space="preserve">6. </w:t>
      </w:r>
      <w:proofErr w:type="spellStart"/>
      <w:r w:rsidRPr="007F50B6">
        <w:rPr>
          <w:lang w:val="en-US"/>
        </w:rPr>
        <w:t>doi</w:t>
      </w:r>
      <w:proofErr w:type="spellEnd"/>
      <w:r w:rsidRPr="007F50B6">
        <w:rPr>
          <w:lang w:val="en-US"/>
        </w:rPr>
        <w:t>: 10.1109/ViTECoN.2019.8899569.</w:t>
      </w:r>
    </w:p>
    <w:p w:rsidR="007F50B6" w:rsidRPr="007F50B6" w:rsidRDefault="007F50B6" w:rsidP="007F50B6">
      <w:pPr>
        <w:pStyle w:val="Bibliographie"/>
        <w:rPr>
          <w:lang w:val="en-US"/>
        </w:rPr>
      </w:pPr>
      <w:r w:rsidRPr="007F50B6">
        <w:rPr>
          <w:lang w:val="en-US"/>
        </w:rPr>
        <w:t>[3]</w:t>
      </w:r>
      <w:r w:rsidRPr="007F50B6">
        <w:rPr>
          <w:lang w:val="en-US"/>
        </w:rPr>
        <w:tab/>
        <w:t xml:space="preserve">F. Azzam </w:t>
      </w:r>
      <w:r w:rsidRPr="007F50B6">
        <w:rPr>
          <w:i/>
          <w:iCs/>
          <w:lang w:val="en-US"/>
        </w:rPr>
        <w:t>et al.</w:t>
      </w:r>
      <w:r w:rsidRPr="007F50B6">
        <w:rPr>
          <w:lang w:val="en-US"/>
        </w:rPr>
        <w:t xml:space="preserve">, « The Use of Blockchain Technology and OCR in E-Government for Document Management: Inbound Invoice Management as an Example », </w:t>
      </w:r>
      <w:r w:rsidRPr="007F50B6">
        <w:rPr>
          <w:i/>
          <w:iCs/>
          <w:lang w:val="en-US"/>
        </w:rPr>
        <w:t>Appl. Sci.</w:t>
      </w:r>
      <w:r w:rsidRPr="007F50B6">
        <w:rPr>
          <w:lang w:val="en-US"/>
        </w:rPr>
        <w:t>, vol. 13, n</w:t>
      </w:r>
      <w:r w:rsidRPr="007F50B6">
        <w:rPr>
          <w:vertAlign w:val="superscript"/>
          <w:lang w:val="en-US"/>
        </w:rPr>
        <w:t>o</w:t>
      </w:r>
      <w:r w:rsidRPr="007F50B6">
        <w:rPr>
          <w:lang w:val="en-US"/>
        </w:rPr>
        <w:t xml:space="preserve"> 14, p. 8463, </w:t>
      </w:r>
      <w:proofErr w:type="spellStart"/>
      <w:r w:rsidRPr="007F50B6">
        <w:rPr>
          <w:lang w:val="en-US"/>
        </w:rPr>
        <w:t>juill</w:t>
      </w:r>
      <w:proofErr w:type="spellEnd"/>
      <w:r w:rsidRPr="007F50B6">
        <w:rPr>
          <w:lang w:val="en-US"/>
        </w:rPr>
        <w:t xml:space="preserve">. 2023, </w:t>
      </w:r>
      <w:proofErr w:type="spellStart"/>
      <w:r w:rsidRPr="007F50B6">
        <w:rPr>
          <w:lang w:val="en-US"/>
        </w:rPr>
        <w:t>doi</w:t>
      </w:r>
      <w:proofErr w:type="spellEnd"/>
      <w:r w:rsidRPr="007F50B6">
        <w:rPr>
          <w:lang w:val="en-US"/>
        </w:rPr>
        <w:t>: 10.3390/app13148463.</w:t>
      </w:r>
    </w:p>
    <w:p w:rsidR="007F50B6" w:rsidRPr="007F50B6" w:rsidRDefault="007F50B6" w:rsidP="007F50B6">
      <w:pPr>
        <w:pStyle w:val="Bibliographie"/>
        <w:rPr>
          <w:lang w:val="en-US"/>
        </w:rPr>
      </w:pPr>
      <w:r w:rsidRPr="007F50B6">
        <w:rPr>
          <w:lang w:val="en-US"/>
        </w:rPr>
        <w:t>[4]</w:t>
      </w:r>
      <w:r w:rsidRPr="007F50B6">
        <w:rPr>
          <w:lang w:val="en-US"/>
        </w:rPr>
        <w:tab/>
        <w:t xml:space="preserve">F. </w:t>
      </w:r>
      <w:proofErr w:type="spellStart"/>
      <w:r w:rsidRPr="007F50B6">
        <w:rPr>
          <w:lang w:val="en-US"/>
        </w:rPr>
        <w:t>Fallucchi</w:t>
      </w:r>
      <w:proofErr w:type="spellEnd"/>
      <w:r w:rsidRPr="007F50B6">
        <w:rPr>
          <w:lang w:val="en-US"/>
        </w:rPr>
        <w:t xml:space="preserve">, M. Gerardi, M. Petito, et E. W. De Luca, « Blockchain Framework in Digital Government for the Certification of Authenticity, Timestamping and Data Property », </w:t>
      </w:r>
      <w:proofErr w:type="spellStart"/>
      <w:r w:rsidRPr="007F50B6">
        <w:rPr>
          <w:lang w:val="en-US"/>
        </w:rPr>
        <w:t>présenté</w:t>
      </w:r>
      <w:proofErr w:type="spellEnd"/>
      <w:r w:rsidRPr="007F50B6">
        <w:rPr>
          <w:lang w:val="en-US"/>
        </w:rPr>
        <w:t xml:space="preserve"> à Hawaii International Conference on System Sciences, 2021. </w:t>
      </w:r>
      <w:proofErr w:type="spellStart"/>
      <w:r w:rsidRPr="007F50B6">
        <w:rPr>
          <w:lang w:val="en-US"/>
        </w:rPr>
        <w:t>doi</w:t>
      </w:r>
      <w:proofErr w:type="spellEnd"/>
      <w:r w:rsidRPr="007F50B6">
        <w:rPr>
          <w:lang w:val="en-US"/>
        </w:rPr>
        <w:t>: 10.24251/HICSS.2021.282.</w:t>
      </w:r>
    </w:p>
    <w:p w:rsidR="007F50B6" w:rsidRPr="007F50B6" w:rsidRDefault="007F50B6" w:rsidP="007F50B6">
      <w:pPr>
        <w:pStyle w:val="Bibliographie"/>
        <w:rPr>
          <w:lang w:val="en-US"/>
        </w:rPr>
      </w:pPr>
      <w:r w:rsidRPr="007F50B6">
        <w:rPr>
          <w:lang w:val="en-US"/>
        </w:rPr>
        <w:t>[5]</w:t>
      </w:r>
      <w:r w:rsidRPr="007F50B6">
        <w:rPr>
          <w:lang w:val="en-US"/>
        </w:rPr>
        <w:tab/>
        <w:t xml:space="preserve">University of Arkansas (U.S.), M. C. </w:t>
      </w:r>
      <w:proofErr w:type="spellStart"/>
      <w:r w:rsidRPr="007F50B6">
        <w:rPr>
          <w:lang w:val="en-US"/>
        </w:rPr>
        <w:t>Lacity</w:t>
      </w:r>
      <w:proofErr w:type="spellEnd"/>
      <w:r w:rsidRPr="007F50B6">
        <w:rPr>
          <w:lang w:val="en-US"/>
        </w:rPr>
        <w:t xml:space="preserve">, R. Van Hoek, et University of Arkansas (U.S.), « How Walmart Canada Used Blockchain Technology to Reimagine Freight Invoice Processing », </w:t>
      </w:r>
      <w:r w:rsidRPr="007F50B6">
        <w:rPr>
          <w:i/>
          <w:iCs/>
          <w:lang w:val="en-US"/>
        </w:rPr>
        <w:t>MIS Q. Exec.</w:t>
      </w:r>
      <w:r w:rsidRPr="007F50B6">
        <w:rPr>
          <w:lang w:val="en-US"/>
        </w:rPr>
        <w:t>, p. 219</w:t>
      </w:r>
      <w:r w:rsidRPr="007F50B6">
        <w:rPr>
          <w:rFonts w:ascii="Cambria Math" w:hAnsi="Cambria Math" w:cs="Cambria Math"/>
          <w:lang w:val="en-US"/>
        </w:rPr>
        <w:t>‑</w:t>
      </w:r>
      <w:r w:rsidRPr="007F50B6">
        <w:rPr>
          <w:lang w:val="en-US"/>
        </w:rPr>
        <w:t xml:space="preserve">233, sept. 2021, </w:t>
      </w:r>
      <w:proofErr w:type="spellStart"/>
      <w:r w:rsidRPr="007F50B6">
        <w:rPr>
          <w:lang w:val="en-US"/>
        </w:rPr>
        <w:t>doi</w:t>
      </w:r>
      <w:proofErr w:type="spellEnd"/>
      <w:r w:rsidRPr="007F50B6">
        <w:rPr>
          <w:lang w:val="en-US"/>
        </w:rPr>
        <w:t>: 10.17705/2msqe.00050.</w:t>
      </w:r>
    </w:p>
    <w:p w:rsidR="007F50B6" w:rsidRPr="007F50B6" w:rsidRDefault="007F50B6" w:rsidP="007F50B6">
      <w:pPr>
        <w:pStyle w:val="Bibliographie"/>
        <w:rPr>
          <w:lang w:val="en-US"/>
        </w:rPr>
      </w:pPr>
      <w:r w:rsidRPr="007F50B6">
        <w:rPr>
          <w:lang w:val="en-US"/>
        </w:rPr>
        <w:t>[6]</w:t>
      </w:r>
      <w:r w:rsidRPr="007F50B6">
        <w:rPr>
          <w:lang w:val="en-US"/>
        </w:rPr>
        <w:tab/>
        <w:t xml:space="preserve">S. Rasool, A. Saleem, M. Iqbal, T. </w:t>
      </w:r>
      <w:proofErr w:type="spellStart"/>
      <w:r w:rsidRPr="007F50B6">
        <w:rPr>
          <w:lang w:val="en-US"/>
        </w:rPr>
        <w:t>Dagiuklas</w:t>
      </w:r>
      <w:proofErr w:type="spellEnd"/>
      <w:r w:rsidRPr="007F50B6">
        <w:rPr>
          <w:lang w:val="en-US"/>
        </w:rPr>
        <w:t xml:space="preserve">, S. Mumtaz, et Z. </w:t>
      </w:r>
      <w:proofErr w:type="spellStart"/>
      <w:r w:rsidRPr="007F50B6">
        <w:rPr>
          <w:lang w:val="en-US"/>
        </w:rPr>
        <w:t>ul</w:t>
      </w:r>
      <w:proofErr w:type="spellEnd"/>
      <w:r w:rsidRPr="007F50B6">
        <w:rPr>
          <w:lang w:val="en-US"/>
        </w:rPr>
        <w:t> Qayyum, « </w:t>
      </w:r>
      <w:proofErr w:type="spellStart"/>
      <w:r w:rsidRPr="007F50B6">
        <w:rPr>
          <w:lang w:val="en-US"/>
        </w:rPr>
        <w:t>Docschain</w:t>
      </w:r>
      <w:proofErr w:type="spellEnd"/>
      <w:r w:rsidRPr="007F50B6">
        <w:rPr>
          <w:lang w:val="en-US"/>
        </w:rPr>
        <w:t xml:space="preserve">: Blockchain-Based IoT Solution for Verification of Degree Documents », </w:t>
      </w:r>
      <w:r w:rsidRPr="007F50B6">
        <w:rPr>
          <w:i/>
          <w:iCs/>
          <w:lang w:val="en-US"/>
        </w:rPr>
        <w:t xml:space="preserve">IEEE Trans. </w:t>
      </w:r>
      <w:proofErr w:type="spellStart"/>
      <w:r w:rsidRPr="007F50B6">
        <w:rPr>
          <w:i/>
          <w:iCs/>
          <w:lang w:val="en-US"/>
        </w:rPr>
        <w:t>Comput</w:t>
      </w:r>
      <w:proofErr w:type="spellEnd"/>
      <w:r w:rsidRPr="007F50B6">
        <w:rPr>
          <w:i/>
          <w:iCs/>
          <w:lang w:val="en-US"/>
        </w:rPr>
        <w:t>. Soc. Syst.</w:t>
      </w:r>
      <w:r w:rsidRPr="007F50B6">
        <w:rPr>
          <w:lang w:val="en-US"/>
        </w:rPr>
        <w:t>, vol. 7, n</w:t>
      </w:r>
      <w:r w:rsidRPr="007F50B6">
        <w:rPr>
          <w:vertAlign w:val="superscript"/>
          <w:lang w:val="en-US"/>
        </w:rPr>
        <w:t>o</w:t>
      </w:r>
      <w:r w:rsidRPr="007F50B6">
        <w:rPr>
          <w:lang w:val="en-US"/>
        </w:rPr>
        <w:t xml:space="preserve"> 3, p. 827</w:t>
      </w:r>
      <w:r w:rsidRPr="007F50B6">
        <w:rPr>
          <w:rFonts w:ascii="Cambria Math" w:hAnsi="Cambria Math" w:cs="Cambria Math"/>
          <w:lang w:val="en-US"/>
        </w:rPr>
        <w:t>‑</w:t>
      </w:r>
      <w:r w:rsidRPr="007F50B6">
        <w:rPr>
          <w:lang w:val="en-US"/>
        </w:rPr>
        <w:t xml:space="preserve">837, </w:t>
      </w:r>
      <w:proofErr w:type="spellStart"/>
      <w:r w:rsidRPr="007F50B6">
        <w:rPr>
          <w:lang w:val="en-US"/>
        </w:rPr>
        <w:t>juin</w:t>
      </w:r>
      <w:proofErr w:type="spellEnd"/>
      <w:r w:rsidRPr="007F50B6">
        <w:rPr>
          <w:lang w:val="en-US"/>
        </w:rPr>
        <w:t xml:space="preserve"> 2020, </w:t>
      </w:r>
      <w:proofErr w:type="spellStart"/>
      <w:r w:rsidRPr="007F50B6">
        <w:rPr>
          <w:lang w:val="en-US"/>
        </w:rPr>
        <w:t>doi</w:t>
      </w:r>
      <w:proofErr w:type="spellEnd"/>
      <w:r w:rsidRPr="007F50B6">
        <w:rPr>
          <w:lang w:val="en-US"/>
        </w:rPr>
        <w:t>: 10.1109/TCSS.2020.2973710.</w:t>
      </w:r>
    </w:p>
    <w:p w:rsidR="007F50B6" w:rsidRPr="007F50B6" w:rsidRDefault="007F50B6" w:rsidP="007F50B6">
      <w:pPr>
        <w:pStyle w:val="Bibliographie"/>
        <w:rPr>
          <w:lang w:val="en-US"/>
        </w:rPr>
      </w:pPr>
      <w:r w:rsidRPr="007F50B6">
        <w:rPr>
          <w:lang w:val="en-US"/>
        </w:rPr>
        <w:t>[7]</w:t>
      </w:r>
      <w:r w:rsidRPr="007F50B6">
        <w:rPr>
          <w:lang w:val="en-US"/>
        </w:rPr>
        <w:tab/>
        <w:t xml:space="preserve">T. Perera, S. P. </w:t>
      </w:r>
      <w:proofErr w:type="spellStart"/>
      <w:r w:rsidRPr="007F50B6">
        <w:rPr>
          <w:lang w:val="en-US"/>
        </w:rPr>
        <w:t>Thewa</w:t>
      </w:r>
      <w:proofErr w:type="spellEnd"/>
      <w:r w:rsidRPr="007F50B6">
        <w:rPr>
          <w:lang w:val="en-US"/>
        </w:rPr>
        <w:t xml:space="preserve"> </w:t>
      </w:r>
      <w:proofErr w:type="spellStart"/>
      <w:r w:rsidRPr="007F50B6">
        <w:rPr>
          <w:lang w:val="en-US"/>
        </w:rPr>
        <w:t>Hettige</w:t>
      </w:r>
      <w:proofErr w:type="spellEnd"/>
      <w:r w:rsidRPr="007F50B6">
        <w:rPr>
          <w:lang w:val="en-US"/>
        </w:rPr>
        <w:t xml:space="preserve">, S. A. P. </w:t>
      </w:r>
      <w:proofErr w:type="spellStart"/>
      <w:r w:rsidRPr="007F50B6">
        <w:rPr>
          <w:lang w:val="en-US"/>
        </w:rPr>
        <w:t>Jayatilake</w:t>
      </w:r>
      <w:proofErr w:type="spellEnd"/>
      <w:r w:rsidRPr="007F50B6">
        <w:rPr>
          <w:lang w:val="en-US"/>
        </w:rPr>
        <w:t xml:space="preserve">, W. </w:t>
      </w:r>
      <w:proofErr w:type="spellStart"/>
      <w:r w:rsidRPr="007F50B6">
        <w:rPr>
          <w:lang w:val="en-US"/>
        </w:rPr>
        <w:t>Abeygunawardhana</w:t>
      </w:r>
      <w:proofErr w:type="spellEnd"/>
      <w:r w:rsidRPr="007F50B6">
        <w:rPr>
          <w:lang w:val="en-US"/>
        </w:rPr>
        <w:t xml:space="preserve">, et H. M. N. </w:t>
      </w:r>
      <w:proofErr w:type="spellStart"/>
      <w:r w:rsidRPr="007F50B6">
        <w:rPr>
          <w:lang w:val="en-US"/>
        </w:rPr>
        <w:t>Dilum</w:t>
      </w:r>
      <w:proofErr w:type="spellEnd"/>
      <w:r w:rsidRPr="007F50B6">
        <w:rPr>
          <w:lang w:val="en-US"/>
        </w:rPr>
        <w:t xml:space="preserve"> Bandara, « Blockchain-Based Product Traceability Beyond Proof of Existence », in </w:t>
      </w:r>
      <w:r w:rsidRPr="007F50B6">
        <w:rPr>
          <w:i/>
          <w:iCs/>
          <w:lang w:val="en-US"/>
        </w:rPr>
        <w:t>2020 Moratuwa Engineering Research Conference (</w:t>
      </w:r>
      <w:proofErr w:type="spellStart"/>
      <w:r w:rsidRPr="007F50B6">
        <w:rPr>
          <w:i/>
          <w:iCs/>
          <w:lang w:val="en-US"/>
        </w:rPr>
        <w:t>MERCon</w:t>
      </w:r>
      <w:proofErr w:type="spellEnd"/>
      <w:r w:rsidRPr="007F50B6">
        <w:rPr>
          <w:i/>
          <w:iCs/>
          <w:lang w:val="en-US"/>
        </w:rPr>
        <w:t>)</w:t>
      </w:r>
      <w:r w:rsidRPr="007F50B6">
        <w:rPr>
          <w:lang w:val="en-US"/>
        </w:rPr>
        <w:t xml:space="preserve">, </w:t>
      </w:r>
      <w:proofErr w:type="spellStart"/>
      <w:r w:rsidRPr="007F50B6">
        <w:rPr>
          <w:lang w:val="en-US"/>
        </w:rPr>
        <w:t>juill</w:t>
      </w:r>
      <w:proofErr w:type="spellEnd"/>
      <w:r w:rsidRPr="007F50B6">
        <w:rPr>
          <w:lang w:val="en-US"/>
        </w:rPr>
        <w:t>. 2020, p. 1</w:t>
      </w:r>
      <w:r w:rsidRPr="007F50B6">
        <w:rPr>
          <w:rFonts w:ascii="Cambria Math" w:hAnsi="Cambria Math" w:cs="Cambria Math"/>
          <w:lang w:val="en-US"/>
        </w:rPr>
        <w:t>‑</w:t>
      </w:r>
      <w:r w:rsidRPr="007F50B6">
        <w:rPr>
          <w:lang w:val="en-US"/>
        </w:rPr>
        <w:t xml:space="preserve">6. </w:t>
      </w:r>
      <w:proofErr w:type="spellStart"/>
      <w:r w:rsidRPr="007F50B6">
        <w:rPr>
          <w:lang w:val="en-US"/>
        </w:rPr>
        <w:t>doi</w:t>
      </w:r>
      <w:proofErr w:type="spellEnd"/>
      <w:r w:rsidRPr="007F50B6">
        <w:rPr>
          <w:lang w:val="en-US"/>
        </w:rPr>
        <w:t>: 10.1109/MERCon50084.2020.9185207.</w:t>
      </w:r>
    </w:p>
    <w:p w:rsidR="007F50B6" w:rsidRPr="007F50B6" w:rsidRDefault="007F50B6" w:rsidP="007F50B6">
      <w:pPr>
        <w:pStyle w:val="Bibliographie"/>
        <w:rPr>
          <w:lang w:val="en-US"/>
        </w:rPr>
      </w:pPr>
      <w:r w:rsidRPr="007F50B6">
        <w:rPr>
          <w:lang w:val="en-US"/>
        </w:rPr>
        <w:t>[8]</w:t>
      </w:r>
      <w:r w:rsidRPr="007F50B6">
        <w:rPr>
          <w:lang w:val="en-US"/>
        </w:rPr>
        <w:tab/>
        <w:t xml:space="preserve">S. Mthethwa, N. Dlamini, et G. Barbour, « Proposing a Blockchain-based Solution to Verify the Integrity of Hardcopy Documents », in </w:t>
      </w:r>
      <w:r w:rsidRPr="007F50B6">
        <w:rPr>
          <w:i/>
          <w:iCs/>
          <w:lang w:val="en-US"/>
        </w:rPr>
        <w:t>2018 International Conference on Intelligent and Innovative Computing Applications (ICONIC)</w:t>
      </w:r>
      <w:r w:rsidRPr="007F50B6">
        <w:rPr>
          <w:lang w:val="en-US"/>
        </w:rPr>
        <w:t xml:space="preserve">, </w:t>
      </w:r>
      <w:proofErr w:type="spellStart"/>
      <w:r w:rsidRPr="007F50B6">
        <w:rPr>
          <w:lang w:val="en-US"/>
        </w:rPr>
        <w:t>déc</w:t>
      </w:r>
      <w:proofErr w:type="spellEnd"/>
      <w:r w:rsidRPr="007F50B6">
        <w:rPr>
          <w:lang w:val="en-US"/>
        </w:rPr>
        <w:t>. 2018, p. 1</w:t>
      </w:r>
      <w:r w:rsidRPr="007F50B6">
        <w:rPr>
          <w:rFonts w:ascii="Cambria Math" w:hAnsi="Cambria Math" w:cs="Cambria Math"/>
          <w:lang w:val="en-US"/>
        </w:rPr>
        <w:t>‑</w:t>
      </w:r>
      <w:r w:rsidRPr="007F50B6">
        <w:rPr>
          <w:lang w:val="en-US"/>
        </w:rPr>
        <w:t xml:space="preserve">5. </w:t>
      </w:r>
      <w:proofErr w:type="spellStart"/>
      <w:r w:rsidRPr="007F50B6">
        <w:rPr>
          <w:lang w:val="en-US"/>
        </w:rPr>
        <w:t>doi</w:t>
      </w:r>
      <w:proofErr w:type="spellEnd"/>
      <w:r w:rsidRPr="007F50B6">
        <w:rPr>
          <w:lang w:val="en-US"/>
        </w:rPr>
        <w:t>: 10.1109/ICONIC.2018.8601200.</w:t>
      </w:r>
    </w:p>
    <w:p w:rsidR="007F50B6" w:rsidRPr="007F50B6" w:rsidRDefault="007F50B6" w:rsidP="007F50B6">
      <w:pPr>
        <w:pStyle w:val="Bibliographie"/>
        <w:rPr>
          <w:lang w:val="en-US"/>
        </w:rPr>
      </w:pPr>
      <w:r w:rsidRPr="007F50B6">
        <w:rPr>
          <w:lang w:val="en-US"/>
        </w:rPr>
        <w:t>[9]</w:t>
      </w:r>
      <w:r w:rsidRPr="007F50B6">
        <w:rPr>
          <w:lang w:val="en-US"/>
        </w:rPr>
        <w:tab/>
        <w:t xml:space="preserve">M. Das, X. Tao, Y. Liu, et J. C. P. Cheng, « A blockchain-based integrated document management framework for construction applications », </w:t>
      </w:r>
      <w:r w:rsidRPr="007F50B6">
        <w:rPr>
          <w:i/>
          <w:iCs/>
          <w:lang w:val="en-US"/>
        </w:rPr>
        <w:t>Autom. Constr.</w:t>
      </w:r>
      <w:r w:rsidRPr="007F50B6">
        <w:rPr>
          <w:lang w:val="en-US"/>
        </w:rPr>
        <w:t xml:space="preserve">, vol. 133, p. 104001, </w:t>
      </w:r>
      <w:proofErr w:type="spellStart"/>
      <w:r w:rsidRPr="007F50B6">
        <w:rPr>
          <w:lang w:val="en-US"/>
        </w:rPr>
        <w:t>janv</w:t>
      </w:r>
      <w:proofErr w:type="spellEnd"/>
      <w:r w:rsidRPr="007F50B6">
        <w:rPr>
          <w:lang w:val="en-US"/>
        </w:rPr>
        <w:t xml:space="preserve">. 2022, </w:t>
      </w:r>
      <w:proofErr w:type="spellStart"/>
      <w:r w:rsidRPr="007F50B6">
        <w:rPr>
          <w:lang w:val="en-US"/>
        </w:rPr>
        <w:t>doi</w:t>
      </w:r>
      <w:proofErr w:type="spellEnd"/>
      <w:r w:rsidRPr="007F50B6">
        <w:rPr>
          <w:lang w:val="en-US"/>
        </w:rPr>
        <w:t>: 10.1016/j.autcon.2021.104001.</w:t>
      </w:r>
    </w:p>
    <w:p w:rsidR="007F50B6" w:rsidRPr="007F50B6" w:rsidRDefault="007F50B6" w:rsidP="007F50B6">
      <w:pPr>
        <w:pStyle w:val="Bibliographie"/>
        <w:rPr>
          <w:lang w:val="en-US"/>
        </w:rPr>
      </w:pPr>
      <w:r w:rsidRPr="007F50B6">
        <w:rPr>
          <w:lang w:val="en-US"/>
        </w:rPr>
        <w:t>[10]</w:t>
      </w:r>
      <w:r w:rsidRPr="007F50B6">
        <w:rPr>
          <w:lang w:val="en-US"/>
        </w:rPr>
        <w:tab/>
        <w:t xml:space="preserve">A. Maulidi, « Philosophical understanding of the dynamics and control of occupational fraud in the public sector: contingency analysis », </w:t>
      </w:r>
      <w:r w:rsidRPr="007F50B6">
        <w:rPr>
          <w:i/>
          <w:iCs/>
          <w:lang w:val="en-US"/>
        </w:rPr>
        <w:t>Int. J. Ethics Syst.</w:t>
      </w:r>
      <w:r w:rsidRPr="007F50B6">
        <w:rPr>
          <w:lang w:val="en-US"/>
        </w:rPr>
        <w:t>, vol. 39, n</w:t>
      </w:r>
      <w:r w:rsidRPr="007F50B6">
        <w:rPr>
          <w:vertAlign w:val="superscript"/>
          <w:lang w:val="en-US"/>
        </w:rPr>
        <w:t>o</w:t>
      </w:r>
      <w:r w:rsidRPr="007F50B6">
        <w:rPr>
          <w:lang w:val="en-US"/>
        </w:rPr>
        <w:t xml:space="preserve"> 2, p. 432</w:t>
      </w:r>
      <w:r w:rsidRPr="007F50B6">
        <w:rPr>
          <w:rFonts w:ascii="Cambria Math" w:hAnsi="Cambria Math" w:cs="Cambria Math"/>
          <w:lang w:val="en-US"/>
        </w:rPr>
        <w:t>‑</w:t>
      </w:r>
      <w:r w:rsidRPr="007F50B6">
        <w:rPr>
          <w:lang w:val="en-US"/>
        </w:rPr>
        <w:t xml:space="preserve">463, </w:t>
      </w:r>
      <w:proofErr w:type="spellStart"/>
      <w:r w:rsidRPr="007F50B6">
        <w:rPr>
          <w:lang w:val="en-US"/>
        </w:rPr>
        <w:t>avr</w:t>
      </w:r>
      <w:proofErr w:type="spellEnd"/>
      <w:r w:rsidRPr="007F50B6">
        <w:rPr>
          <w:lang w:val="en-US"/>
        </w:rPr>
        <w:t xml:space="preserve">. 2023, </w:t>
      </w:r>
      <w:proofErr w:type="spellStart"/>
      <w:r w:rsidRPr="007F50B6">
        <w:rPr>
          <w:lang w:val="en-US"/>
        </w:rPr>
        <w:t>doi</w:t>
      </w:r>
      <w:proofErr w:type="spellEnd"/>
      <w:r w:rsidRPr="007F50B6">
        <w:rPr>
          <w:lang w:val="en-US"/>
        </w:rPr>
        <w:t>: 10.1108/IJOES-04-2022-0078.</w:t>
      </w:r>
    </w:p>
    <w:p w:rsidR="007F50B6" w:rsidRPr="007F50B6" w:rsidRDefault="007F50B6" w:rsidP="007F50B6">
      <w:pPr>
        <w:pStyle w:val="Bibliographie"/>
        <w:rPr>
          <w:lang w:val="en-US"/>
        </w:rPr>
      </w:pPr>
      <w:r w:rsidRPr="007F50B6">
        <w:rPr>
          <w:lang w:val="en-US"/>
        </w:rPr>
        <w:t>[11]</w:t>
      </w:r>
      <w:r w:rsidRPr="007F50B6">
        <w:rPr>
          <w:lang w:val="en-US"/>
        </w:rPr>
        <w:tab/>
        <w:t xml:space="preserve">S. </w:t>
      </w:r>
      <w:proofErr w:type="spellStart"/>
      <w:r w:rsidRPr="007F50B6">
        <w:rPr>
          <w:lang w:val="en-US"/>
        </w:rPr>
        <w:t>Ølnes</w:t>
      </w:r>
      <w:proofErr w:type="spellEnd"/>
      <w:r w:rsidRPr="007F50B6">
        <w:rPr>
          <w:lang w:val="en-US"/>
        </w:rPr>
        <w:t xml:space="preserve"> et A. Jansen, « Blockchain Technology as s Support Infrastructure in e-Government », in </w:t>
      </w:r>
      <w:r w:rsidRPr="007F50B6">
        <w:rPr>
          <w:i/>
          <w:iCs/>
          <w:lang w:val="en-US"/>
        </w:rPr>
        <w:t>Electronic Government</w:t>
      </w:r>
      <w:r w:rsidRPr="007F50B6">
        <w:rPr>
          <w:lang w:val="en-US"/>
        </w:rPr>
        <w:t xml:space="preserve">, M. Janssen, K. Axelsson, O. Glassey, B. </w:t>
      </w:r>
      <w:proofErr w:type="spellStart"/>
      <w:r w:rsidRPr="007F50B6">
        <w:rPr>
          <w:lang w:val="en-US"/>
        </w:rPr>
        <w:t>Klievink</w:t>
      </w:r>
      <w:proofErr w:type="spellEnd"/>
      <w:r w:rsidRPr="007F50B6">
        <w:rPr>
          <w:lang w:val="en-US"/>
        </w:rPr>
        <w:t xml:space="preserve">, R. Krimmer, I. Lindgren, P. </w:t>
      </w:r>
      <w:proofErr w:type="spellStart"/>
      <w:r w:rsidRPr="007F50B6">
        <w:rPr>
          <w:lang w:val="en-US"/>
        </w:rPr>
        <w:t>Parycek</w:t>
      </w:r>
      <w:proofErr w:type="spellEnd"/>
      <w:r w:rsidRPr="007F50B6">
        <w:rPr>
          <w:lang w:val="en-US"/>
        </w:rPr>
        <w:t xml:space="preserve">, H. J. Scholl, et D. Trutnev, </w:t>
      </w:r>
      <w:proofErr w:type="spellStart"/>
      <w:r w:rsidRPr="007F50B6">
        <w:rPr>
          <w:lang w:val="en-US"/>
        </w:rPr>
        <w:t>Éd</w:t>
      </w:r>
      <w:proofErr w:type="spellEnd"/>
      <w:r w:rsidRPr="007F50B6">
        <w:rPr>
          <w:lang w:val="en-US"/>
        </w:rPr>
        <w:t xml:space="preserve">., Cham: Springer International Publishing, </w:t>
      </w:r>
      <w:proofErr w:type="spellStart"/>
      <w:r w:rsidRPr="007F50B6">
        <w:rPr>
          <w:lang w:val="en-US"/>
        </w:rPr>
        <w:t>août</w:t>
      </w:r>
      <w:proofErr w:type="spellEnd"/>
      <w:r w:rsidRPr="007F50B6">
        <w:rPr>
          <w:lang w:val="en-US"/>
        </w:rPr>
        <w:t xml:space="preserve"> 2017, p. 215</w:t>
      </w:r>
      <w:r w:rsidRPr="007F50B6">
        <w:rPr>
          <w:rFonts w:ascii="Cambria Math" w:hAnsi="Cambria Math" w:cs="Cambria Math"/>
          <w:lang w:val="en-US"/>
        </w:rPr>
        <w:t>‑</w:t>
      </w:r>
      <w:r w:rsidRPr="007F50B6">
        <w:rPr>
          <w:lang w:val="en-US"/>
        </w:rPr>
        <w:t xml:space="preserve">227. </w:t>
      </w:r>
      <w:proofErr w:type="spellStart"/>
      <w:r w:rsidRPr="007F50B6">
        <w:rPr>
          <w:lang w:val="en-US"/>
        </w:rPr>
        <w:t>doi</w:t>
      </w:r>
      <w:proofErr w:type="spellEnd"/>
      <w:r w:rsidRPr="007F50B6">
        <w:rPr>
          <w:lang w:val="en-US"/>
        </w:rPr>
        <w:t>: 10.1007/978-3-319-64677-0_18.</w:t>
      </w:r>
    </w:p>
    <w:p w:rsidR="007F50B6" w:rsidRPr="007F50B6" w:rsidRDefault="007F50B6" w:rsidP="007F50B6">
      <w:pPr>
        <w:pStyle w:val="Bibliographie"/>
        <w:rPr>
          <w:lang w:val="en-US"/>
        </w:rPr>
      </w:pPr>
      <w:r w:rsidRPr="007F50B6">
        <w:rPr>
          <w:lang w:val="en-US"/>
        </w:rPr>
        <w:t>[12]</w:t>
      </w:r>
      <w:r w:rsidRPr="007F50B6">
        <w:rPr>
          <w:lang w:val="en-US"/>
        </w:rPr>
        <w:tab/>
        <w:t>R. F. Ghani, A. A. S. Al-</w:t>
      </w:r>
      <w:proofErr w:type="spellStart"/>
      <w:r w:rsidRPr="007F50B6">
        <w:rPr>
          <w:lang w:val="en-US"/>
        </w:rPr>
        <w:t>Karkhi</w:t>
      </w:r>
      <w:proofErr w:type="spellEnd"/>
      <w:r w:rsidRPr="007F50B6">
        <w:rPr>
          <w:lang w:val="en-US"/>
        </w:rPr>
        <w:t xml:space="preserve">, et S. M. Mahdi, « Proposed Framework for Official Document Sharing and Verification in E-government Environment Based on Blockchain Technology », </w:t>
      </w:r>
      <w:r w:rsidRPr="007F50B6">
        <w:rPr>
          <w:i/>
          <w:iCs/>
          <w:lang w:val="en-US"/>
        </w:rPr>
        <w:t>Baghdad Sci. J.</w:t>
      </w:r>
      <w:r w:rsidRPr="007F50B6">
        <w:rPr>
          <w:lang w:val="en-US"/>
        </w:rPr>
        <w:t>, vol. 19, n</w:t>
      </w:r>
      <w:r w:rsidRPr="007F50B6">
        <w:rPr>
          <w:vertAlign w:val="superscript"/>
          <w:lang w:val="en-US"/>
        </w:rPr>
        <w:t>o</w:t>
      </w:r>
      <w:r w:rsidRPr="007F50B6">
        <w:rPr>
          <w:lang w:val="en-US"/>
        </w:rPr>
        <w:t xml:space="preserve"> 6(Suppl.), p. 1592, </w:t>
      </w:r>
      <w:proofErr w:type="spellStart"/>
      <w:r w:rsidRPr="007F50B6">
        <w:rPr>
          <w:lang w:val="en-US"/>
        </w:rPr>
        <w:t>déc</w:t>
      </w:r>
      <w:proofErr w:type="spellEnd"/>
      <w:r w:rsidRPr="007F50B6">
        <w:rPr>
          <w:lang w:val="en-US"/>
        </w:rPr>
        <w:t xml:space="preserve">. 2022, </w:t>
      </w:r>
      <w:proofErr w:type="spellStart"/>
      <w:r w:rsidRPr="007F50B6">
        <w:rPr>
          <w:lang w:val="en-US"/>
        </w:rPr>
        <w:t>doi</w:t>
      </w:r>
      <w:proofErr w:type="spellEnd"/>
      <w:r w:rsidRPr="007F50B6">
        <w:rPr>
          <w:lang w:val="en-US"/>
        </w:rPr>
        <w:t>: 10.21123/bsj.2022.7513.</w:t>
      </w:r>
    </w:p>
    <w:p w:rsidR="007F50B6" w:rsidRPr="007F50B6" w:rsidRDefault="007F50B6" w:rsidP="007F50B6">
      <w:pPr>
        <w:pStyle w:val="Bibliographie"/>
        <w:rPr>
          <w:lang w:val="en-US"/>
        </w:rPr>
      </w:pPr>
      <w:r w:rsidRPr="007F50B6">
        <w:rPr>
          <w:lang w:val="en-US"/>
        </w:rPr>
        <w:lastRenderedPageBreak/>
        <w:t>[13]</w:t>
      </w:r>
      <w:r w:rsidRPr="007F50B6">
        <w:rPr>
          <w:lang w:val="en-US"/>
        </w:rPr>
        <w:tab/>
        <w:t xml:space="preserve">S. Das, T. K. Samal, B. K. Mohanta, et N. N. Ahamed, « Blockchain-Driven Solutions for Healthcare Insurance Fraud Detection and Prevention », </w:t>
      </w:r>
      <w:proofErr w:type="spellStart"/>
      <w:r w:rsidRPr="007F50B6">
        <w:rPr>
          <w:i/>
          <w:iCs/>
          <w:lang w:val="en-US"/>
        </w:rPr>
        <w:t>Secur</w:t>
      </w:r>
      <w:proofErr w:type="spellEnd"/>
      <w:r w:rsidRPr="007F50B6">
        <w:rPr>
          <w:i/>
          <w:iCs/>
          <w:lang w:val="en-US"/>
        </w:rPr>
        <w:t>. Priv.</w:t>
      </w:r>
      <w:r w:rsidRPr="007F50B6">
        <w:rPr>
          <w:lang w:val="en-US"/>
        </w:rPr>
        <w:t>, vol. 9, n</w:t>
      </w:r>
      <w:r w:rsidRPr="007F50B6">
        <w:rPr>
          <w:vertAlign w:val="superscript"/>
          <w:lang w:val="en-US"/>
        </w:rPr>
        <w:t>o</w:t>
      </w:r>
      <w:r w:rsidRPr="007F50B6">
        <w:rPr>
          <w:lang w:val="en-US"/>
        </w:rPr>
        <w:t xml:space="preserve"> 1, p. e70149, </w:t>
      </w:r>
      <w:proofErr w:type="spellStart"/>
      <w:r w:rsidRPr="007F50B6">
        <w:rPr>
          <w:lang w:val="en-US"/>
        </w:rPr>
        <w:t>nov.</w:t>
      </w:r>
      <w:proofErr w:type="spellEnd"/>
      <w:r w:rsidRPr="007F50B6">
        <w:rPr>
          <w:lang w:val="en-US"/>
        </w:rPr>
        <w:t xml:space="preserve"> 2025, </w:t>
      </w:r>
      <w:proofErr w:type="spellStart"/>
      <w:r w:rsidRPr="007F50B6">
        <w:rPr>
          <w:lang w:val="en-US"/>
        </w:rPr>
        <w:t>doi</w:t>
      </w:r>
      <w:proofErr w:type="spellEnd"/>
      <w:r w:rsidRPr="007F50B6">
        <w:rPr>
          <w:lang w:val="en-US"/>
        </w:rPr>
        <w:t>: 10.1002/spy2.70149.</w:t>
      </w:r>
    </w:p>
    <w:p w:rsidR="007F50B6" w:rsidRPr="007F50B6" w:rsidRDefault="007F50B6" w:rsidP="007F50B6">
      <w:pPr>
        <w:pStyle w:val="Bibliographie"/>
        <w:rPr>
          <w:lang w:val="en-US"/>
        </w:rPr>
      </w:pPr>
      <w:r w:rsidRPr="007F50B6">
        <w:rPr>
          <w:lang w:val="en-US"/>
        </w:rPr>
        <w:t>[14]</w:t>
      </w:r>
      <w:r w:rsidRPr="007F50B6">
        <w:rPr>
          <w:lang w:val="en-US"/>
        </w:rPr>
        <w:tab/>
        <w:t xml:space="preserve">B. Kumar, H. Ali, I. Nassor, et J. Sandeep, « Blockchain Technology in Higher Education: Opportunities, Applications, and Network Security Challenges », in </w:t>
      </w:r>
      <w:r w:rsidRPr="007F50B6">
        <w:rPr>
          <w:i/>
          <w:iCs/>
          <w:lang w:val="en-US"/>
        </w:rPr>
        <w:t>Smart Cyber Physical Systems</w:t>
      </w:r>
      <w:r w:rsidRPr="007F50B6">
        <w:rPr>
          <w:lang w:val="en-US"/>
        </w:rPr>
        <w:t xml:space="preserve">, R. C. </w:t>
      </w:r>
      <w:proofErr w:type="spellStart"/>
      <w:r w:rsidRPr="007F50B6">
        <w:rPr>
          <w:lang w:val="en-US"/>
        </w:rPr>
        <w:t>Poonia</w:t>
      </w:r>
      <w:proofErr w:type="spellEnd"/>
      <w:r w:rsidRPr="007F50B6">
        <w:rPr>
          <w:lang w:val="en-US"/>
        </w:rPr>
        <w:t xml:space="preserve">, S. Sharma, I. A. Hameed, et K. Upreti, </w:t>
      </w:r>
      <w:proofErr w:type="spellStart"/>
      <w:r w:rsidRPr="007F50B6">
        <w:rPr>
          <w:lang w:val="en-US"/>
        </w:rPr>
        <w:t>Éd</w:t>
      </w:r>
      <w:proofErr w:type="spellEnd"/>
      <w:r w:rsidRPr="007F50B6">
        <w:rPr>
          <w:lang w:val="en-US"/>
        </w:rPr>
        <w:t>., Singapore: Springer Nature, 2025, p. 529</w:t>
      </w:r>
      <w:r w:rsidRPr="007F50B6">
        <w:rPr>
          <w:rFonts w:ascii="Cambria Math" w:hAnsi="Cambria Math" w:cs="Cambria Math"/>
          <w:lang w:val="en-US"/>
        </w:rPr>
        <w:t>‑</w:t>
      </w:r>
      <w:r w:rsidRPr="007F50B6">
        <w:rPr>
          <w:lang w:val="en-US"/>
        </w:rPr>
        <w:t xml:space="preserve">542. </w:t>
      </w:r>
      <w:proofErr w:type="spellStart"/>
      <w:r w:rsidRPr="007F50B6">
        <w:rPr>
          <w:lang w:val="en-US"/>
        </w:rPr>
        <w:t>doi</w:t>
      </w:r>
      <w:proofErr w:type="spellEnd"/>
      <w:r w:rsidRPr="007F50B6">
        <w:rPr>
          <w:lang w:val="en-US"/>
        </w:rPr>
        <w:t>: 10.1007/978-981-96-2182-8_40.</w:t>
      </w:r>
    </w:p>
    <w:p w:rsidR="007F50B6" w:rsidRPr="007F50B6" w:rsidRDefault="007F50B6" w:rsidP="007F50B6">
      <w:pPr>
        <w:pStyle w:val="Bibliographie"/>
        <w:rPr>
          <w:lang w:val="fr-FR"/>
        </w:rPr>
      </w:pPr>
      <w:r w:rsidRPr="007F50B6">
        <w:rPr>
          <w:lang w:val="en-US"/>
        </w:rPr>
        <w:t>[15]</w:t>
      </w:r>
      <w:r w:rsidRPr="007F50B6">
        <w:rPr>
          <w:lang w:val="en-US"/>
        </w:rPr>
        <w:tab/>
        <w:t xml:space="preserve">T. Wang, C. Zhao, Q. Yang, S. Zhang, et S. C. Liew, « Ethna: Analyzing the Underlying Peer-to-Peer Network of Ethereum Blockchain », </w:t>
      </w:r>
      <w:r w:rsidRPr="007F50B6">
        <w:rPr>
          <w:i/>
          <w:iCs/>
          <w:lang w:val="en-US"/>
        </w:rPr>
        <w:t xml:space="preserve">IEEE Trans. </w:t>
      </w:r>
      <w:proofErr w:type="spellStart"/>
      <w:r w:rsidRPr="007F50B6">
        <w:rPr>
          <w:i/>
          <w:iCs/>
          <w:lang w:val="fr-FR"/>
        </w:rPr>
        <w:t>Netw</w:t>
      </w:r>
      <w:proofErr w:type="spellEnd"/>
      <w:r w:rsidRPr="007F50B6">
        <w:rPr>
          <w:i/>
          <w:iCs/>
          <w:lang w:val="fr-FR"/>
        </w:rPr>
        <w:t>. S</w:t>
      </w:r>
      <w:proofErr w:type="spellStart"/>
      <w:r w:rsidRPr="007F50B6">
        <w:rPr>
          <w:i/>
          <w:iCs/>
          <w:lang w:val="fr-FR"/>
        </w:rPr>
        <w:t>ci</w:t>
      </w:r>
      <w:proofErr w:type="spellEnd"/>
      <w:r w:rsidRPr="007F50B6">
        <w:rPr>
          <w:i/>
          <w:iCs/>
          <w:lang w:val="fr-FR"/>
        </w:rPr>
        <w:t>. Eng.</w:t>
      </w:r>
      <w:r w:rsidRPr="007F50B6">
        <w:rPr>
          <w:lang w:val="fr-FR"/>
        </w:rPr>
        <w:t>, vol. 8, n</w:t>
      </w:r>
      <w:r w:rsidRPr="007F50B6">
        <w:rPr>
          <w:vertAlign w:val="superscript"/>
          <w:lang w:val="fr-FR"/>
        </w:rPr>
        <w:t>o</w:t>
      </w:r>
      <w:r w:rsidRPr="007F50B6">
        <w:rPr>
          <w:lang w:val="fr-FR"/>
        </w:rPr>
        <w:t xml:space="preserve"> 3, p. 2131</w:t>
      </w:r>
      <w:r w:rsidRPr="007F50B6">
        <w:rPr>
          <w:rFonts w:ascii="Cambria Math" w:hAnsi="Cambria Math" w:cs="Cambria Math"/>
          <w:lang w:val="fr-FR"/>
        </w:rPr>
        <w:t>‑</w:t>
      </w:r>
      <w:r w:rsidRPr="007F50B6">
        <w:rPr>
          <w:lang w:val="fr-FR"/>
        </w:rPr>
        <w:t xml:space="preserve">2146, mai 2021, </w:t>
      </w:r>
      <w:proofErr w:type="spellStart"/>
      <w:proofErr w:type="gramStart"/>
      <w:r w:rsidRPr="007F50B6">
        <w:rPr>
          <w:lang w:val="fr-FR"/>
        </w:rPr>
        <w:t>doi</w:t>
      </w:r>
      <w:proofErr w:type="spellEnd"/>
      <w:r w:rsidRPr="007F50B6">
        <w:rPr>
          <w:lang w:val="fr-FR"/>
        </w:rPr>
        <w:t>:</w:t>
      </w:r>
      <w:proofErr w:type="gramEnd"/>
      <w:r w:rsidRPr="007F50B6">
        <w:rPr>
          <w:lang w:val="fr-FR"/>
        </w:rPr>
        <w:t xml:space="preserve"> 10.1109/TNSE.2021.3078181.</w:t>
      </w:r>
    </w:p>
    <w:p w:rsidR="00F870B3" w:rsidRDefault="009A392C" w:rsidP="007F50B6">
      <w:pPr>
        <w:pStyle w:val="Bibliographie"/>
        <w:rPr>
          <w:rFonts w:ascii="Arial Narrow" w:hAnsi="Arial Narrow" w:cs="Arial"/>
        </w:rPr>
      </w:pPr>
      <w:r>
        <w:rPr>
          <w:rFonts w:ascii="Arial Narrow" w:hAnsi="Arial Narrow" w:cs="Arial"/>
        </w:rPr>
        <w:fldChar w:fldCharType="end"/>
      </w:r>
    </w:p>
    <w:p w:rsidR="007E3BA2" w:rsidRPr="00841767" w:rsidRDefault="007E3BA2" w:rsidP="00DC1543">
      <w:pPr>
        <w:shd w:val="clear" w:color="auto" w:fill="FFFFFF"/>
        <w:spacing w:before="96"/>
        <w:rPr>
          <w:rFonts w:ascii="Helvetica Neue" w:hAnsi="Helvetica Neue"/>
          <w:color w:val="1D1D1F"/>
          <w:spacing w:val="-6"/>
          <w:sz w:val="26"/>
          <w:szCs w:val="26"/>
        </w:rPr>
      </w:pPr>
    </w:p>
    <w:sectPr w:rsidR="007E3BA2" w:rsidRPr="008417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76B7"/>
    <w:multiLevelType w:val="hybridMultilevel"/>
    <w:tmpl w:val="1C7290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9C75B1"/>
    <w:multiLevelType w:val="multilevel"/>
    <w:tmpl w:val="8B4C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D43BC"/>
    <w:multiLevelType w:val="hybridMultilevel"/>
    <w:tmpl w:val="7B18C0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777734"/>
    <w:multiLevelType w:val="hybridMultilevel"/>
    <w:tmpl w:val="92900B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2697D82"/>
    <w:multiLevelType w:val="multilevel"/>
    <w:tmpl w:val="4B62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A2F6A"/>
    <w:multiLevelType w:val="multilevel"/>
    <w:tmpl w:val="40A8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802D9"/>
    <w:multiLevelType w:val="hybridMultilevel"/>
    <w:tmpl w:val="68F4B1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6E2278"/>
    <w:multiLevelType w:val="multilevel"/>
    <w:tmpl w:val="2E8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25230"/>
    <w:multiLevelType w:val="multilevel"/>
    <w:tmpl w:val="7E52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16457"/>
    <w:multiLevelType w:val="hybridMultilevel"/>
    <w:tmpl w:val="3970EF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34C5E2A"/>
    <w:multiLevelType w:val="hybridMultilevel"/>
    <w:tmpl w:val="939AE10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24B14DC0"/>
    <w:multiLevelType w:val="hybridMultilevel"/>
    <w:tmpl w:val="F2DA21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350AA"/>
    <w:multiLevelType w:val="hybridMultilevel"/>
    <w:tmpl w:val="7D3AAC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B77A39"/>
    <w:multiLevelType w:val="hybridMultilevel"/>
    <w:tmpl w:val="28DE4774"/>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301128CE"/>
    <w:multiLevelType w:val="hybridMultilevel"/>
    <w:tmpl w:val="4BF20F2C"/>
    <w:lvl w:ilvl="0" w:tplc="7C623846">
      <w:start w:val="153"/>
      <w:numFmt w:val="bullet"/>
      <w:lvlText w:val="-"/>
      <w:lvlJc w:val="left"/>
      <w:pPr>
        <w:ind w:left="720" w:hanging="360"/>
      </w:pPr>
      <w:rPr>
        <w:rFonts w:ascii="Arial Narrow" w:eastAsia="Times New Roman" w:hAnsi="Arial Narrow"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67F5F3B"/>
    <w:multiLevelType w:val="hybridMultilevel"/>
    <w:tmpl w:val="4D9A87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3F5017FE"/>
    <w:multiLevelType w:val="multilevel"/>
    <w:tmpl w:val="267A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2722F1"/>
    <w:multiLevelType w:val="multilevel"/>
    <w:tmpl w:val="68CC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7AA3"/>
    <w:multiLevelType w:val="multilevel"/>
    <w:tmpl w:val="4A10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AD6E64"/>
    <w:multiLevelType w:val="hybridMultilevel"/>
    <w:tmpl w:val="719615DA"/>
    <w:lvl w:ilvl="0" w:tplc="3D2AF2FE">
      <w:start w:val="5"/>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131C2D"/>
    <w:multiLevelType w:val="multilevel"/>
    <w:tmpl w:val="1CEA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B03D9"/>
    <w:multiLevelType w:val="hybridMultilevel"/>
    <w:tmpl w:val="935E11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7147512">
    <w:abstractNumId w:val="11"/>
  </w:num>
  <w:num w:numId="2" w16cid:durableId="669259316">
    <w:abstractNumId w:val="3"/>
  </w:num>
  <w:num w:numId="3" w16cid:durableId="625047391">
    <w:abstractNumId w:val="18"/>
  </w:num>
  <w:num w:numId="4" w16cid:durableId="523832965">
    <w:abstractNumId w:val="8"/>
  </w:num>
  <w:num w:numId="5" w16cid:durableId="111628960">
    <w:abstractNumId w:val="2"/>
  </w:num>
  <w:num w:numId="6" w16cid:durableId="799031931">
    <w:abstractNumId w:val="20"/>
  </w:num>
  <w:num w:numId="7" w16cid:durableId="367683237">
    <w:abstractNumId w:val="1"/>
  </w:num>
  <w:num w:numId="8" w16cid:durableId="644310450">
    <w:abstractNumId w:val="6"/>
  </w:num>
  <w:num w:numId="9" w16cid:durableId="208611394">
    <w:abstractNumId w:val="16"/>
  </w:num>
  <w:num w:numId="10" w16cid:durableId="84376405">
    <w:abstractNumId w:val="7"/>
  </w:num>
  <w:num w:numId="11" w16cid:durableId="1283226989">
    <w:abstractNumId w:val="17"/>
  </w:num>
  <w:num w:numId="12" w16cid:durableId="880478088">
    <w:abstractNumId w:val="5"/>
  </w:num>
  <w:num w:numId="13" w16cid:durableId="1201163219">
    <w:abstractNumId w:val="4"/>
  </w:num>
  <w:num w:numId="14" w16cid:durableId="94835445">
    <w:abstractNumId w:val="19"/>
  </w:num>
  <w:num w:numId="15" w16cid:durableId="563687196">
    <w:abstractNumId w:val="13"/>
  </w:num>
  <w:num w:numId="16" w16cid:durableId="959188242">
    <w:abstractNumId w:val="12"/>
  </w:num>
  <w:num w:numId="17" w16cid:durableId="1985502470">
    <w:abstractNumId w:val="21"/>
  </w:num>
  <w:num w:numId="18" w16cid:durableId="952133792">
    <w:abstractNumId w:val="0"/>
  </w:num>
  <w:num w:numId="19" w16cid:durableId="310721384">
    <w:abstractNumId w:val="14"/>
  </w:num>
  <w:num w:numId="20" w16cid:durableId="992878904">
    <w:abstractNumId w:val="10"/>
  </w:num>
  <w:num w:numId="21" w16cid:durableId="1734306299">
    <w:abstractNumId w:val="9"/>
  </w:num>
  <w:num w:numId="22" w16cid:durableId="21364793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1A9"/>
    <w:rsid w:val="00000B49"/>
    <w:rsid w:val="00002508"/>
    <w:rsid w:val="000025A5"/>
    <w:rsid w:val="000034BA"/>
    <w:rsid w:val="0000715D"/>
    <w:rsid w:val="000110F1"/>
    <w:rsid w:val="000112B8"/>
    <w:rsid w:val="00015938"/>
    <w:rsid w:val="0001685E"/>
    <w:rsid w:val="000178B5"/>
    <w:rsid w:val="0003651E"/>
    <w:rsid w:val="000371FB"/>
    <w:rsid w:val="00037B73"/>
    <w:rsid w:val="0004190C"/>
    <w:rsid w:val="00041DB1"/>
    <w:rsid w:val="00043680"/>
    <w:rsid w:val="00045176"/>
    <w:rsid w:val="00050B78"/>
    <w:rsid w:val="000516AA"/>
    <w:rsid w:val="00054450"/>
    <w:rsid w:val="0005527C"/>
    <w:rsid w:val="00056209"/>
    <w:rsid w:val="000631A8"/>
    <w:rsid w:val="00063427"/>
    <w:rsid w:val="000647EB"/>
    <w:rsid w:val="0006562F"/>
    <w:rsid w:val="000657A3"/>
    <w:rsid w:val="0006752D"/>
    <w:rsid w:val="00067C65"/>
    <w:rsid w:val="000700CF"/>
    <w:rsid w:val="000716B3"/>
    <w:rsid w:val="00071B4C"/>
    <w:rsid w:val="00073DC7"/>
    <w:rsid w:val="00077217"/>
    <w:rsid w:val="00077902"/>
    <w:rsid w:val="000804AF"/>
    <w:rsid w:val="00081FAB"/>
    <w:rsid w:val="00082CF6"/>
    <w:rsid w:val="00084A57"/>
    <w:rsid w:val="00085FC8"/>
    <w:rsid w:val="000863ED"/>
    <w:rsid w:val="000879B8"/>
    <w:rsid w:val="00095374"/>
    <w:rsid w:val="000A778C"/>
    <w:rsid w:val="000C72A4"/>
    <w:rsid w:val="000D2831"/>
    <w:rsid w:val="000D3CFF"/>
    <w:rsid w:val="000D6FF0"/>
    <w:rsid w:val="000E01E5"/>
    <w:rsid w:val="000E2292"/>
    <w:rsid w:val="000E3B87"/>
    <w:rsid w:val="000E3C12"/>
    <w:rsid w:val="000E43D2"/>
    <w:rsid w:val="000E76FF"/>
    <w:rsid w:val="000E79C5"/>
    <w:rsid w:val="000F1949"/>
    <w:rsid w:val="000F49A4"/>
    <w:rsid w:val="000F6F27"/>
    <w:rsid w:val="000F7BCA"/>
    <w:rsid w:val="000F7D0B"/>
    <w:rsid w:val="00103FFB"/>
    <w:rsid w:val="00107696"/>
    <w:rsid w:val="0010778A"/>
    <w:rsid w:val="00114885"/>
    <w:rsid w:val="001201EC"/>
    <w:rsid w:val="001274B6"/>
    <w:rsid w:val="00127A83"/>
    <w:rsid w:val="00131F91"/>
    <w:rsid w:val="0013343D"/>
    <w:rsid w:val="00135341"/>
    <w:rsid w:val="00141E53"/>
    <w:rsid w:val="001430A6"/>
    <w:rsid w:val="001440B4"/>
    <w:rsid w:val="001450C9"/>
    <w:rsid w:val="00146B89"/>
    <w:rsid w:val="0015106A"/>
    <w:rsid w:val="00154748"/>
    <w:rsid w:val="00154892"/>
    <w:rsid w:val="00155A92"/>
    <w:rsid w:val="0015690A"/>
    <w:rsid w:val="001630C6"/>
    <w:rsid w:val="00163A9A"/>
    <w:rsid w:val="0016542B"/>
    <w:rsid w:val="0016679F"/>
    <w:rsid w:val="00171AAE"/>
    <w:rsid w:val="00176D7E"/>
    <w:rsid w:val="00180985"/>
    <w:rsid w:val="00181174"/>
    <w:rsid w:val="001863E2"/>
    <w:rsid w:val="0019079E"/>
    <w:rsid w:val="00192A6A"/>
    <w:rsid w:val="001931A4"/>
    <w:rsid w:val="001A0AEF"/>
    <w:rsid w:val="001A4DD6"/>
    <w:rsid w:val="001A55FD"/>
    <w:rsid w:val="001A6C39"/>
    <w:rsid w:val="001B0EDE"/>
    <w:rsid w:val="001B190A"/>
    <w:rsid w:val="001B2178"/>
    <w:rsid w:val="001B5B73"/>
    <w:rsid w:val="001C0808"/>
    <w:rsid w:val="001C09E7"/>
    <w:rsid w:val="001C0BCF"/>
    <w:rsid w:val="001C2201"/>
    <w:rsid w:val="001C2575"/>
    <w:rsid w:val="001C6AF2"/>
    <w:rsid w:val="001C6EC3"/>
    <w:rsid w:val="001D0AAD"/>
    <w:rsid w:val="001D0E4E"/>
    <w:rsid w:val="001E08BD"/>
    <w:rsid w:val="001E3D0D"/>
    <w:rsid w:val="001E7341"/>
    <w:rsid w:val="001F3DE2"/>
    <w:rsid w:val="001F50CE"/>
    <w:rsid w:val="001F5C7D"/>
    <w:rsid w:val="00205894"/>
    <w:rsid w:val="00206E21"/>
    <w:rsid w:val="002101F6"/>
    <w:rsid w:val="002123D2"/>
    <w:rsid w:val="00213DB9"/>
    <w:rsid w:val="00213F25"/>
    <w:rsid w:val="0021428C"/>
    <w:rsid w:val="002259B9"/>
    <w:rsid w:val="00225B52"/>
    <w:rsid w:val="00226197"/>
    <w:rsid w:val="00227D4C"/>
    <w:rsid w:val="002313AC"/>
    <w:rsid w:val="00233C62"/>
    <w:rsid w:val="00236777"/>
    <w:rsid w:val="0024204B"/>
    <w:rsid w:val="00243905"/>
    <w:rsid w:val="002458FA"/>
    <w:rsid w:val="00246A73"/>
    <w:rsid w:val="00247B9C"/>
    <w:rsid w:val="00250945"/>
    <w:rsid w:val="002536D7"/>
    <w:rsid w:val="00254187"/>
    <w:rsid w:val="002542FE"/>
    <w:rsid w:val="00256F00"/>
    <w:rsid w:val="00257E20"/>
    <w:rsid w:val="002638B4"/>
    <w:rsid w:val="00263981"/>
    <w:rsid w:val="00265A98"/>
    <w:rsid w:val="00265CEB"/>
    <w:rsid w:val="00266BA7"/>
    <w:rsid w:val="0027080A"/>
    <w:rsid w:val="00272B12"/>
    <w:rsid w:val="00273654"/>
    <w:rsid w:val="00276E13"/>
    <w:rsid w:val="00277DD7"/>
    <w:rsid w:val="00280FE9"/>
    <w:rsid w:val="00283798"/>
    <w:rsid w:val="00287D5F"/>
    <w:rsid w:val="00293AA7"/>
    <w:rsid w:val="00294160"/>
    <w:rsid w:val="00295BA1"/>
    <w:rsid w:val="00297789"/>
    <w:rsid w:val="00297D5B"/>
    <w:rsid w:val="002A592D"/>
    <w:rsid w:val="002B075A"/>
    <w:rsid w:val="002B3364"/>
    <w:rsid w:val="002B4023"/>
    <w:rsid w:val="002B5F27"/>
    <w:rsid w:val="002B6337"/>
    <w:rsid w:val="002B7876"/>
    <w:rsid w:val="002C027F"/>
    <w:rsid w:val="002C7315"/>
    <w:rsid w:val="002D290A"/>
    <w:rsid w:val="002D6B9B"/>
    <w:rsid w:val="002E1408"/>
    <w:rsid w:val="002E1A68"/>
    <w:rsid w:val="002E66A1"/>
    <w:rsid w:val="002E7734"/>
    <w:rsid w:val="002F4610"/>
    <w:rsid w:val="0030210C"/>
    <w:rsid w:val="00311D4C"/>
    <w:rsid w:val="00313CF2"/>
    <w:rsid w:val="00315294"/>
    <w:rsid w:val="00315707"/>
    <w:rsid w:val="00321AE4"/>
    <w:rsid w:val="00321D28"/>
    <w:rsid w:val="003249F5"/>
    <w:rsid w:val="00326E7B"/>
    <w:rsid w:val="00327073"/>
    <w:rsid w:val="00327E8C"/>
    <w:rsid w:val="00327FC4"/>
    <w:rsid w:val="00331496"/>
    <w:rsid w:val="00331F87"/>
    <w:rsid w:val="00332448"/>
    <w:rsid w:val="00332FB1"/>
    <w:rsid w:val="00333BDC"/>
    <w:rsid w:val="00336867"/>
    <w:rsid w:val="00337540"/>
    <w:rsid w:val="00340B9A"/>
    <w:rsid w:val="0034221D"/>
    <w:rsid w:val="003445F0"/>
    <w:rsid w:val="00345F98"/>
    <w:rsid w:val="0035263B"/>
    <w:rsid w:val="003537B4"/>
    <w:rsid w:val="003559FD"/>
    <w:rsid w:val="0035741E"/>
    <w:rsid w:val="00360779"/>
    <w:rsid w:val="003627B3"/>
    <w:rsid w:val="00363F8A"/>
    <w:rsid w:val="00364EBE"/>
    <w:rsid w:val="0037198A"/>
    <w:rsid w:val="00373C34"/>
    <w:rsid w:val="00374F48"/>
    <w:rsid w:val="0038118C"/>
    <w:rsid w:val="0038486F"/>
    <w:rsid w:val="00384EBA"/>
    <w:rsid w:val="00387EC7"/>
    <w:rsid w:val="003917F1"/>
    <w:rsid w:val="003920E2"/>
    <w:rsid w:val="00393509"/>
    <w:rsid w:val="00394B8B"/>
    <w:rsid w:val="00394FEA"/>
    <w:rsid w:val="003978BA"/>
    <w:rsid w:val="003B52CF"/>
    <w:rsid w:val="003B5F95"/>
    <w:rsid w:val="003C5F56"/>
    <w:rsid w:val="003C61F1"/>
    <w:rsid w:val="003C63C1"/>
    <w:rsid w:val="003D32F8"/>
    <w:rsid w:val="003D40F3"/>
    <w:rsid w:val="003D5C7B"/>
    <w:rsid w:val="003D7544"/>
    <w:rsid w:val="003E0283"/>
    <w:rsid w:val="003E2ADB"/>
    <w:rsid w:val="003F4B10"/>
    <w:rsid w:val="003F66F2"/>
    <w:rsid w:val="00416A0E"/>
    <w:rsid w:val="00420601"/>
    <w:rsid w:val="0042067E"/>
    <w:rsid w:val="004211FE"/>
    <w:rsid w:val="0042343B"/>
    <w:rsid w:val="0042380E"/>
    <w:rsid w:val="00423830"/>
    <w:rsid w:val="00425759"/>
    <w:rsid w:val="00426147"/>
    <w:rsid w:val="00427D97"/>
    <w:rsid w:val="00430692"/>
    <w:rsid w:val="00430E7E"/>
    <w:rsid w:val="0043229C"/>
    <w:rsid w:val="004327AA"/>
    <w:rsid w:val="00434AB7"/>
    <w:rsid w:val="00435407"/>
    <w:rsid w:val="00437E22"/>
    <w:rsid w:val="00442808"/>
    <w:rsid w:val="00442DBD"/>
    <w:rsid w:val="00443147"/>
    <w:rsid w:val="00445F84"/>
    <w:rsid w:val="00451259"/>
    <w:rsid w:val="00455302"/>
    <w:rsid w:val="00455318"/>
    <w:rsid w:val="00456118"/>
    <w:rsid w:val="004561C5"/>
    <w:rsid w:val="004627C8"/>
    <w:rsid w:val="00463F7A"/>
    <w:rsid w:val="004719FF"/>
    <w:rsid w:val="00472C29"/>
    <w:rsid w:val="00472C7B"/>
    <w:rsid w:val="00472D43"/>
    <w:rsid w:val="004738CF"/>
    <w:rsid w:val="00482864"/>
    <w:rsid w:val="00482E78"/>
    <w:rsid w:val="004841B3"/>
    <w:rsid w:val="0048678E"/>
    <w:rsid w:val="0049254B"/>
    <w:rsid w:val="00492B87"/>
    <w:rsid w:val="00493217"/>
    <w:rsid w:val="004A4864"/>
    <w:rsid w:val="004A5911"/>
    <w:rsid w:val="004A70A5"/>
    <w:rsid w:val="004A7526"/>
    <w:rsid w:val="004B3CF0"/>
    <w:rsid w:val="004B3F1B"/>
    <w:rsid w:val="004B53F0"/>
    <w:rsid w:val="004B652B"/>
    <w:rsid w:val="004C079B"/>
    <w:rsid w:val="004C11B0"/>
    <w:rsid w:val="004C24DC"/>
    <w:rsid w:val="004C25CE"/>
    <w:rsid w:val="004C372C"/>
    <w:rsid w:val="004C6F86"/>
    <w:rsid w:val="004D0D2F"/>
    <w:rsid w:val="004D4827"/>
    <w:rsid w:val="004E0486"/>
    <w:rsid w:val="004E1540"/>
    <w:rsid w:val="004E59FE"/>
    <w:rsid w:val="004E65A0"/>
    <w:rsid w:val="004F2609"/>
    <w:rsid w:val="004F33FE"/>
    <w:rsid w:val="004F373D"/>
    <w:rsid w:val="0050054B"/>
    <w:rsid w:val="00501EF8"/>
    <w:rsid w:val="00502FB4"/>
    <w:rsid w:val="005069EC"/>
    <w:rsid w:val="00506FCB"/>
    <w:rsid w:val="005105A2"/>
    <w:rsid w:val="00511C9A"/>
    <w:rsid w:val="005120D0"/>
    <w:rsid w:val="0052541A"/>
    <w:rsid w:val="005260E3"/>
    <w:rsid w:val="00526CF6"/>
    <w:rsid w:val="00526DCC"/>
    <w:rsid w:val="005278B8"/>
    <w:rsid w:val="00532790"/>
    <w:rsid w:val="00547A91"/>
    <w:rsid w:val="005503E3"/>
    <w:rsid w:val="00555D97"/>
    <w:rsid w:val="005565A4"/>
    <w:rsid w:val="005606F4"/>
    <w:rsid w:val="005647D8"/>
    <w:rsid w:val="00566A83"/>
    <w:rsid w:val="00567657"/>
    <w:rsid w:val="005701E5"/>
    <w:rsid w:val="00571952"/>
    <w:rsid w:val="005751A9"/>
    <w:rsid w:val="0057639B"/>
    <w:rsid w:val="00577D41"/>
    <w:rsid w:val="005801C9"/>
    <w:rsid w:val="005821AE"/>
    <w:rsid w:val="00582C5F"/>
    <w:rsid w:val="00585322"/>
    <w:rsid w:val="00586622"/>
    <w:rsid w:val="00586958"/>
    <w:rsid w:val="0058753E"/>
    <w:rsid w:val="0059034E"/>
    <w:rsid w:val="0059408D"/>
    <w:rsid w:val="0059673D"/>
    <w:rsid w:val="00596F0E"/>
    <w:rsid w:val="0059733A"/>
    <w:rsid w:val="005A002A"/>
    <w:rsid w:val="005A0A14"/>
    <w:rsid w:val="005A4DA3"/>
    <w:rsid w:val="005A593C"/>
    <w:rsid w:val="005A6CCC"/>
    <w:rsid w:val="005B08AE"/>
    <w:rsid w:val="005B2858"/>
    <w:rsid w:val="005B4AC3"/>
    <w:rsid w:val="005C0671"/>
    <w:rsid w:val="005C0F58"/>
    <w:rsid w:val="005C3F64"/>
    <w:rsid w:val="005C4F93"/>
    <w:rsid w:val="005C56C8"/>
    <w:rsid w:val="005C69DC"/>
    <w:rsid w:val="005D06AF"/>
    <w:rsid w:val="005D263C"/>
    <w:rsid w:val="005D3510"/>
    <w:rsid w:val="005D4E1B"/>
    <w:rsid w:val="005D6BEE"/>
    <w:rsid w:val="005E2AC6"/>
    <w:rsid w:val="005F0F74"/>
    <w:rsid w:val="005F2DA2"/>
    <w:rsid w:val="005F3AFC"/>
    <w:rsid w:val="005F59B9"/>
    <w:rsid w:val="005F73DA"/>
    <w:rsid w:val="00600555"/>
    <w:rsid w:val="00601D07"/>
    <w:rsid w:val="0060507B"/>
    <w:rsid w:val="00606FF3"/>
    <w:rsid w:val="006112B5"/>
    <w:rsid w:val="006116B8"/>
    <w:rsid w:val="00612B37"/>
    <w:rsid w:val="00613C1B"/>
    <w:rsid w:val="00616DB7"/>
    <w:rsid w:val="00617719"/>
    <w:rsid w:val="00620877"/>
    <w:rsid w:val="00621249"/>
    <w:rsid w:val="00622837"/>
    <w:rsid w:val="006240ED"/>
    <w:rsid w:val="00625347"/>
    <w:rsid w:val="006253DE"/>
    <w:rsid w:val="00627916"/>
    <w:rsid w:val="006309A6"/>
    <w:rsid w:val="006344D0"/>
    <w:rsid w:val="0063690E"/>
    <w:rsid w:val="00636D03"/>
    <w:rsid w:val="00637CA7"/>
    <w:rsid w:val="00640CF8"/>
    <w:rsid w:val="00642BEE"/>
    <w:rsid w:val="00646ACD"/>
    <w:rsid w:val="00647CC2"/>
    <w:rsid w:val="006533EF"/>
    <w:rsid w:val="00653B25"/>
    <w:rsid w:val="006547D6"/>
    <w:rsid w:val="00656758"/>
    <w:rsid w:val="00662EE6"/>
    <w:rsid w:val="00664730"/>
    <w:rsid w:val="00664FD5"/>
    <w:rsid w:val="006658D9"/>
    <w:rsid w:val="0067282D"/>
    <w:rsid w:val="006739C6"/>
    <w:rsid w:val="00680487"/>
    <w:rsid w:val="006804A8"/>
    <w:rsid w:val="00685F53"/>
    <w:rsid w:val="00686DFD"/>
    <w:rsid w:val="00686FB3"/>
    <w:rsid w:val="006949EC"/>
    <w:rsid w:val="006A477A"/>
    <w:rsid w:val="006A5F01"/>
    <w:rsid w:val="006A6CDD"/>
    <w:rsid w:val="006A6E6D"/>
    <w:rsid w:val="006B336F"/>
    <w:rsid w:val="006B396A"/>
    <w:rsid w:val="006B6F6F"/>
    <w:rsid w:val="006B7302"/>
    <w:rsid w:val="006C4F6E"/>
    <w:rsid w:val="006C5519"/>
    <w:rsid w:val="006D3C1B"/>
    <w:rsid w:val="006D6E83"/>
    <w:rsid w:val="006E36CC"/>
    <w:rsid w:val="006E4253"/>
    <w:rsid w:val="006E4451"/>
    <w:rsid w:val="006F1625"/>
    <w:rsid w:val="006F1A2F"/>
    <w:rsid w:val="006F70BA"/>
    <w:rsid w:val="007003AC"/>
    <w:rsid w:val="00704DEF"/>
    <w:rsid w:val="00706375"/>
    <w:rsid w:val="007102CE"/>
    <w:rsid w:val="00711312"/>
    <w:rsid w:val="007156B7"/>
    <w:rsid w:val="007160EE"/>
    <w:rsid w:val="00720A4C"/>
    <w:rsid w:val="00722BBB"/>
    <w:rsid w:val="00722F4F"/>
    <w:rsid w:val="00726B83"/>
    <w:rsid w:val="00730074"/>
    <w:rsid w:val="00732DE5"/>
    <w:rsid w:val="00737A2C"/>
    <w:rsid w:val="00740575"/>
    <w:rsid w:val="007410EA"/>
    <w:rsid w:val="0074135C"/>
    <w:rsid w:val="007500D3"/>
    <w:rsid w:val="007512CC"/>
    <w:rsid w:val="007518EA"/>
    <w:rsid w:val="00755D4D"/>
    <w:rsid w:val="00761C94"/>
    <w:rsid w:val="00763228"/>
    <w:rsid w:val="0076430B"/>
    <w:rsid w:val="007646EF"/>
    <w:rsid w:val="0076481D"/>
    <w:rsid w:val="00764F18"/>
    <w:rsid w:val="00766890"/>
    <w:rsid w:val="0076715D"/>
    <w:rsid w:val="007676D0"/>
    <w:rsid w:val="00772436"/>
    <w:rsid w:val="00772C6D"/>
    <w:rsid w:val="0077647A"/>
    <w:rsid w:val="00782126"/>
    <w:rsid w:val="00793717"/>
    <w:rsid w:val="007939D4"/>
    <w:rsid w:val="007A116F"/>
    <w:rsid w:val="007A4CD0"/>
    <w:rsid w:val="007B0750"/>
    <w:rsid w:val="007B4EFE"/>
    <w:rsid w:val="007B5AA0"/>
    <w:rsid w:val="007C302E"/>
    <w:rsid w:val="007C7969"/>
    <w:rsid w:val="007D0F71"/>
    <w:rsid w:val="007D1A05"/>
    <w:rsid w:val="007E13DD"/>
    <w:rsid w:val="007E1B10"/>
    <w:rsid w:val="007E1F06"/>
    <w:rsid w:val="007E3A55"/>
    <w:rsid w:val="007E3BA2"/>
    <w:rsid w:val="007E471C"/>
    <w:rsid w:val="007E4F81"/>
    <w:rsid w:val="007E56FC"/>
    <w:rsid w:val="007F01EF"/>
    <w:rsid w:val="007F50B6"/>
    <w:rsid w:val="007F6E54"/>
    <w:rsid w:val="00801FDE"/>
    <w:rsid w:val="008057D7"/>
    <w:rsid w:val="00806A54"/>
    <w:rsid w:val="00813498"/>
    <w:rsid w:val="00815FDA"/>
    <w:rsid w:val="00816786"/>
    <w:rsid w:val="00820A2D"/>
    <w:rsid w:val="00821D86"/>
    <w:rsid w:val="00822C72"/>
    <w:rsid w:val="00825F1E"/>
    <w:rsid w:val="00827D59"/>
    <w:rsid w:val="008328FF"/>
    <w:rsid w:val="008330D1"/>
    <w:rsid w:val="00840250"/>
    <w:rsid w:val="00841767"/>
    <w:rsid w:val="00843ADD"/>
    <w:rsid w:val="008520A0"/>
    <w:rsid w:val="00856CB4"/>
    <w:rsid w:val="008633FF"/>
    <w:rsid w:val="00867CF0"/>
    <w:rsid w:val="008727FA"/>
    <w:rsid w:val="0087507E"/>
    <w:rsid w:val="00876FFE"/>
    <w:rsid w:val="0087730C"/>
    <w:rsid w:val="008778A2"/>
    <w:rsid w:val="00880CC8"/>
    <w:rsid w:val="008856E8"/>
    <w:rsid w:val="008879C5"/>
    <w:rsid w:val="00887AF9"/>
    <w:rsid w:val="00890294"/>
    <w:rsid w:val="008917FD"/>
    <w:rsid w:val="00891E74"/>
    <w:rsid w:val="00894D0A"/>
    <w:rsid w:val="0089694D"/>
    <w:rsid w:val="008972C7"/>
    <w:rsid w:val="00897A24"/>
    <w:rsid w:val="008A5209"/>
    <w:rsid w:val="008A6457"/>
    <w:rsid w:val="008A6A62"/>
    <w:rsid w:val="008A6C74"/>
    <w:rsid w:val="008A7521"/>
    <w:rsid w:val="008B1AF5"/>
    <w:rsid w:val="008B261D"/>
    <w:rsid w:val="008B2CD2"/>
    <w:rsid w:val="008B5916"/>
    <w:rsid w:val="008B6B8D"/>
    <w:rsid w:val="008C3ED0"/>
    <w:rsid w:val="008D2FCF"/>
    <w:rsid w:val="008D4D60"/>
    <w:rsid w:val="008D6E4C"/>
    <w:rsid w:val="008D7AEB"/>
    <w:rsid w:val="008E1DB5"/>
    <w:rsid w:val="008E41C1"/>
    <w:rsid w:val="008E4EB8"/>
    <w:rsid w:val="008E66B8"/>
    <w:rsid w:val="008E6CB7"/>
    <w:rsid w:val="008E7120"/>
    <w:rsid w:val="008F052C"/>
    <w:rsid w:val="008F3147"/>
    <w:rsid w:val="008F4266"/>
    <w:rsid w:val="008F64A8"/>
    <w:rsid w:val="00901145"/>
    <w:rsid w:val="00901D02"/>
    <w:rsid w:val="0090210B"/>
    <w:rsid w:val="00903222"/>
    <w:rsid w:val="00904890"/>
    <w:rsid w:val="0090612B"/>
    <w:rsid w:val="00907DF7"/>
    <w:rsid w:val="00911D5E"/>
    <w:rsid w:val="009122CB"/>
    <w:rsid w:val="00913897"/>
    <w:rsid w:val="009144DA"/>
    <w:rsid w:val="009150FD"/>
    <w:rsid w:val="00921BE9"/>
    <w:rsid w:val="009256E5"/>
    <w:rsid w:val="00937273"/>
    <w:rsid w:val="009441E3"/>
    <w:rsid w:val="0094476C"/>
    <w:rsid w:val="00945B35"/>
    <w:rsid w:val="00945CF1"/>
    <w:rsid w:val="00951C74"/>
    <w:rsid w:val="009520D4"/>
    <w:rsid w:val="0095454B"/>
    <w:rsid w:val="00954E8C"/>
    <w:rsid w:val="00955B63"/>
    <w:rsid w:val="00957F56"/>
    <w:rsid w:val="00960FF2"/>
    <w:rsid w:val="00961A09"/>
    <w:rsid w:val="00961EC2"/>
    <w:rsid w:val="00963D01"/>
    <w:rsid w:val="009665B6"/>
    <w:rsid w:val="0097042C"/>
    <w:rsid w:val="0097316E"/>
    <w:rsid w:val="00981FBF"/>
    <w:rsid w:val="00982258"/>
    <w:rsid w:val="00982EC7"/>
    <w:rsid w:val="0098444F"/>
    <w:rsid w:val="00985054"/>
    <w:rsid w:val="0099038E"/>
    <w:rsid w:val="00990A7A"/>
    <w:rsid w:val="0099118B"/>
    <w:rsid w:val="009928A8"/>
    <w:rsid w:val="00996098"/>
    <w:rsid w:val="009A19EF"/>
    <w:rsid w:val="009A24C1"/>
    <w:rsid w:val="009A392C"/>
    <w:rsid w:val="009A4F72"/>
    <w:rsid w:val="009A4FD4"/>
    <w:rsid w:val="009A53F2"/>
    <w:rsid w:val="009A6067"/>
    <w:rsid w:val="009B492E"/>
    <w:rsid w:val="009C1410"/>
    <w:rsid w:val="009C5D3F"/>
    <w:rsid w:val="009C5F1C"/>
    <w:rsid w:val="009C70F2"/>
    <w:rsid w:val="009D06E2"/>
    <w:rsid w:val="009D3BD3"/>
    <w:rsid w:val="009D5790"/>
    <w:rsid w:val="009D5EE6"/>
    <w:rsid w:val="009D6097"/>
    <w:rsid w:val="009E29BB"/>
    <w:rsid w:val="009E3343"/>
    <w:rsid w:val="009E374E"/>
    <w:rsid w:val="009F0904"/>
    <w:rsid w:val="009F3AB1"/>
    <w:rsid w:val="009F574A"/>
    <w:rsid w:val="009F6AAD"/>
    <w:rsid w:val="00A00E53"/>
    <w:rsid w:val="00A04233"/>
    <w:rsid w:val="00A04470"/>
    <w:rsid w:val="00A048E7"/>
    <w:rsid w:val="00A04A18"/>
    <w:rsid w:val="00A0607C"/>
    <w:rsid w:val="00A06BFD"/>
    <w:rsid w:val="00A11B62"/>
    <w:rsid w:val="00A12238"/>
    <w:rsid w:val="00A125C9"/>
    <w:rsid w:val="00A13226"/>
    <w:rsid w:val="00A17F7B"/>
    <w:rsid w:val="00A205B5"/>
    <w:rsid w:val="00A23462"/>
    <w:rsid w:val="00A23C89"/>
    <w:rsid w:val="00A25FE8"/>
    <w:rsid w:val="00A3126A"/>
    <w:rsid w:val="00A346AE"/>
    <w:rsid w:val="00A3549B"/>
    <w:rsid w:val="00A41C85"/>
    <w:rsid w:val="00A43C4C"/>
    <w:rsid w:val="00A44EB2"/>
    <w:rsid w:val="00A46648"/>
    <w:rsid w:val="00A476D9"/>
    <w:rsid w:val="00A515B6"/>
    <w:rsid w:val="00A53DC2"/>
    <w:rsid w:val="00A6013E"/>
    <w:rsid w:val="00A64FDD"/>
    <w:rsid w:val="00A70F35"/>
    <w:rsid w:val="00A73B4E"/>
    <w:rsid w:val="00A74DFD"/>
    <w:rsid w:val="00A75041"/>
    <w:rsid w:val="00A80118"/>
    <w:rsid w:val="00A80619"/>
    <w:rsid w:val="00A81200"/>
    <w:rsid w:val="00A87495"/>
    <w:rsid w:val="00A87976"/>
    <w:rsid w:val="00A90470"/>
    <w:rsid w:val="00A91B53"/>
    <w:rsid w:val="00A971DD"/>
    <w:rsid w:val="00AA1361"/>
    <w:rsid w:val="00AA38AC"/>
    <w:rsid w:val="00AA6308"/>
    <w:rsid w:val="00AA68F8"/>
    <w:rsid w:val="00AB1588"/>
    <w:rsid w:val="00AB2008"/>
    <w:rsid w:val="00AB2E4A"/>
    <w:rsid w:val="00AB4053"/>
    <w:rsid w:val="00AB5F93"/>
    <w:rsid w:val="00AB6FD6"/>
    <w:rsid w:val="00AB72C2"/>
    <w:rsid w:val="00AB7B33"/>
    <w:rsid w:val="00AC4FB3"/>
    <w:rsid w:val="00AC6665"/>
    <w:rsid w:val="00AC77E4"/>
    <w:rsid w:val="00AD0183"/>
    <w:rsid w:val="00AD3720"/>
    <w:rsid w:val="00AD4D8E"/>
    <w:rsid w:val="00AD544A"/>
    <w:rsid w:val="00AD5F48"/>
    <w:rsid w:val="00AE6822"/>
    <w:rsid w:val="00AF1562"/>
    <w:rsid w:val="00AF35DE"/>
    <w:rsid w:val="00AF3E2F"/>
    <w:rsid w:val="00AF5E40"/>
    <w:rsid w:val="00AF694F"/>
    <w:rsid w:val="00AF6A27"/>
    <w:rsid w:val="00B029EC"/>
    <w:rsid w:val="00B057C6"/>
    <w:rsid w:val="00B0700D"/>
    <w:rsid w:val="00B07BEC"/>
    <w:rsid w:val="00B1106C"/>
    <w:rsid w:val="00B13CD4"/>
    <w:rsid w:val="00B14746"/>
    <w:rsid w:val="00B14B5A"/>
    <w:rsid w:val="00B17B69"/>
    <w:rsid w:val="00B30226"/>
    <w:rsid w:val="00B30A35"/>
    <w:rsid w:val="00B30A5E"/>
    <w:rsid w:val="00B34CD9"/>
    <w:rsid w:val="00B375DB"/>
    <w:rsid w:val="00B40872"/>
    <w:rsid w:val="00B424AB"/>
    <w:rsid w:val="00B42726"/>
    <w:rsid w:val="00B455A2"/>
    <w:rsid w:val="00B45F56"/>
    <w:rsid w:val="00B503A5"/>
    <w:rsid w:val="00B5665E"/>
    <w:rsid w:val="00B6460A"/>
    <w:rsid w:val="00B64A1E"/>
    <w:rsid w:val="00B64F4E"/>
    <w:rsid w:val="00B67FC7"/>
    <w:rsid w:val="00B80970"/>
    <w:rsid w:val="00B84754"/>
    <w:rsid w:val="00B85863"/>
    <w:rsid w:val="00B9466C"/>
    <w:rsid w:val="00B97AF9"/>
    <w:rsid w:val="00BA0B45"/>
    <w:rsid w:val="00BA1A8F"/>
    <w:rsid w:val="00BA26AB"/>
    <w:rsid w:val="00BA27A0"/>
    <w:rsid w:val="00BB32D2"/>
    <w:rsid w:val="00BB3D7D"/>
    <w:rsid w:val="00BB4BBE"/>
    <w:rsid w:val="00BC02F4"/>
    <w:rsid w:val="00BC06C0"/>
    <w:rsid w:val="00BC35BB"/>
    <w:rsid w:val="00BC3758"/>
    <w:rsid w:val="00BD05F5"/>
    <w:rsid w:val="00BD37F8"/>
    <w:rsid w:val="00BD522F"/>
    <w:rsid w:val="00BD52B0"/>
    <w:rsid w:val="00BE65DE"/>
    <w:rsid w:val="00BF09BB"/>
    <w:rsid w:val="00BF2D04"/>
    <w:rsid w:val="00BF3726"/>
    <w:rsid w:val="00BF560B"/>
    <w:rsid w:val="00BF5F73"/>
    <w:rsid w:val="00BF70E7"/>
    <w:rsid w:val="00C01D4D"/>
    <w:rsid w:val="00C022BC"/>
    <w:rsid w:val="00C03AB2"/>
    <w:rsid w:val="00C06102"/>
    <w:rsid w:val="00C10DBD"/>
    <w:rsid w:val="00C12351"/>
    <w:rsid w:val="00C21E4D"/>
    <w:rsid w:val="00C25FF8"/>
    <w:rsid w:val="00C341C5"/>
    <w:rsid w:val="00C362F9"/>
    <w:rsid w:val="00C3783A"/>
    <w:rsid w:val="00C40F59"/>
    <w:rsid w:val="00C4548B"/>
    <w:rsid w:val="00C47401"/>
    <w:rsid w:val="00C50DF6"/>
    <w:rsid w:val="00C51810"/>
    <w:rsid w:val="00C5306D"/>
    <w:rsid w:val="00C559B4"/>
    <w:rsid w:val="00C56A4D"/>
    <w:rsid w:val="00C600CE"/>
    <w:rsid w:val="00C639FB"/>
    <w:rsid w:val="00C653CC"/>
    <w:rsid w:val="00C67210"/>
    <w:rsid w:val="00C6758B"/>
    <w:rsid w:val="00C710B4"/>
    <w:rsid w:val="00C74240"/>
    <w:rsid w:val="00C746C4"/>
    <w:rsid w:val="00C75BF6"/>
    <w:rsid w:val="00C76F34"/>
    <w:rsid w:val="00C77D25"/>
    <w:rsid w:val="00C8204E"/>
    <w:rsid w:val="00C849AB"/>
    <w:rsid w:val="00C85215"/>
    <w:rsid w:val="00C85568"/>
    <w:rsid w:val="00C92568"/>
    <w:rsid w:val="00C936FF"/>
    <w:rsid w:val="00C97B0C"/>
    <w:rsid w:val="00CA0865"/>
    <w:rsid w:val="00CA1543"/>
    <w:rsid w:val="00CA7BB6"/>
    <w:rsid w:val="00CB05B5"/>
    <w:rsid w:val="00CB0690"/>
    <w:rsid w:val="00CB2CAA"/>
    <w:rsid w:val="00CB3FF7"/>
    <w:rsid w:val="00CB7EA9"/>
    <w:rsid w:val="00CB7FE9"/>
    <w:rsid w:val="00CC0522"/>
    <w:rsid w:val="00CC1E78"/>
    <w:rsid w:val="00CC3F36"/>
    <w:rsid w:val="00CC7856"/>
    <w:rsid w:val="00CD3DE0"/>
    <w:rsid w:val="00CD503C"/>
    <w:rsid w:val="00CD7E96"/>
    <w:rsid w:val="00CE14CB"/>
    <w:rsid w:val="00CE4EED"/>
    <w:rsid w:val="00CE70F4"/>
    <w:rsid w:val="00CF127E"/>
    <w:rsid w:val="00CF196F"/>
    <w:rsid w:val="00CF2BBE"/>
    <w:rsid w:val="00CF3656"/>
    <w:rsid w:val="00CF3FC6"/>
    <w:rsid w:val="00CF403F"/>
    <w:rsid w:val="00CF5144"/>
    <w:rsid w:val="00D01F17"/>
    <w:rsid w:val="00D16E25"/>
    <w:rsid w:val="00D17350"/>
    <w:rsid w:val="00D20694"/>
    <w:rsid w:val="00D20F18"/>
    <w:rsid w:val="00D24C4B"/>
    <w:rsid w:val="00D25FB4"/>
    <w:rsid w:val="00D33550"/>
    <w:rsid w:val="00D401A7"/>
    <w:rsid w:val="00D450E2"/>
    <w:rsid w:val="00D50FEC"/>
    <w:rsid w:val="00D524EA"/>
    <w:rsid w:val="00D57D9D"/>
    <w:rsid w:val="00D64DF5"/>
    <w:rsid w:val="00D64E72"/>
    <w:rsid w:val="00D667D8"/>
    <w:rsid w:val="00D670DE"/>
    <w:rsid w:val="00D713AE"/>
    <w:rsid w:val="00D726CE"/>
    <w:rsid w:val="00D75763"/>
    <w:rsid w:val="00D76433"/>
    <w:rsid w:val="00D768D5"/>
    <w:rsid w:val="00D81D1B"/>
    <w:rsid w:val="00D827B0"/>
    <w:rsid w:val="00D84172"/>
    <w:rsid w:val="00D85A64"/>
    <w:rsid w:val="00D86214"/>
    <w:rsid w:val="00D906BE"/>
    <w:rsid w:val="00D91A79"/>
    <w:rsid w:val="00D92CBF"/>
    <w:rsid w:val="00D95E0F"/>
    <w:rsid w:val="00DA6AD9"/>
    <w:rsid w:val="00DA72B6"/>
    <w:rsid w:val="00DB018E"/>
    <w:rsid w:val="00DB02F8"/>
    <w:rsid w:val="00DB0C7F"/>
    <w:rsid w:val="00DB3F13"/>
    <w:rsid w:val="00DB4AEF"/>
    <w:rsid w:val="00DB6AB1"/>
    <w:rsid w:val="00DB70B5"/>
    <w:rsid w:val="00DC0CCE"/>
    <w:rsid w:val="00DC1543"/>
    <w:rsid w:val="00DC5451"/>
    <w:rsid w:val="00DC62B9"/>
    <w:rsid w:val="00DC7D0A"/>
    <w:rsid w:val="00DD0E0B"/>
    <w:rsid w:val="00DD629A"/>
    <w:rsid w:val="00DE0060"/>
    <w:rsid w:val="00DE1188"/>
    <w:rsid w:val="00DE152A"/>
    <w:rsid w:val="00DE189E"/>
    <w:rsid w:val="00DE3437"/>
    <w:rsid w:val="00DE3D52"/>
    <w:rsid w:val="00DE45F0"/>
    <w:rsid w:val="00DE6192"/>
    <w:rsid w:val="00DE6558"/>
    <w:rsid w:val="00DE74E6"/>
    <w:rsid w:val="00DF0C37"/>
    <w:rsid w:val="00DF178D"/>
    <w:rsid w:val="00DF30AF"/>
    <w:rsid w:val="00DF3621"/>
    <w:rsid w:val="00DF6CC3"/>
    <w:rsid w:val="00E06939"/>
    <w:rsid w:val="00E06C27"/>
    <w:rsid w:val="00E12850"/>
    <w:rsid w:val="00E13C1B"/>
    <w:rsid w:val="00E16ED3"/>
    <w:rsid w:val="00E17481"/>
    <w:rsid w:val="00E20364"/>
    <w:rsid w:val="00E215C8"/>
    <w:rsid w:val="00E22359"/>
    <w:rsid w:val="00E229CE"/>
    <w:rsid w:val="00E25CF8"/>
    <w:rsid w:val="00E30B7D"/>
    <w:rsid w:val="00E31A5A"/>
    <w:rsid w:val="00E337E5"/>
    <w:rsid w:val="00E44905"/>
    <w:rsid w:val="00E45FCA"/>
    <w:rsid w:val="00E46410"/>
    <w:rsid w:val="00E52B57"/>
    <w:rsid w:val="00E55547"/>
    <w:rsid w:val="00E61971"/>
    <w:rsid w:val="00E641F9"/>
    <w:rsid w:val="00E66952"/>
    <w:rsid w:val="00E70ADA"/>
    <w:rsid w:val="00E71D51"/>
    <w:rsid w:val="00E76BA4"/>
    <w:rsid w:val="00E851A0"/>
    <w:rsid w:val="00E8760E"/>
    <w:rsid w:val="00E87AE5"/>
    <w:rsid w:val="00E905CD"/>
    <w:rsid w:val="00E96F42"/>
    <w:rsid w:val="00E96FD7"/>
    <w:rsid w:val="00EA143E"/>
    <w:rsid w:val="00EA3A02"/>
    <w:rsid w:val="00EA5D23"/>
    <w:rsid w:val="00EA65E2"/>
    <w:rsid w:val="00EC2A9F"/>
    <w:rsid w:val="00EC2D9E"/>
    <w:rsid w:val="00EC5341"/>
    <w:rsid w:val="00EC5819"/>
    <w:rsid w:val="00EC684B"/>
    <w:rsid w:val="00EC6AC5"/>
    <w:rsid w:val="00ED03FE"/>
    <w:rsid w:val="00EE091A"/>
    <w:rsid w:val="00EE2A27"/>
    <w:rsid w:val="00EE3BC1"/>
    <w:rsid w:val="00EF0122"/>
    <w:rsid w:val="00EF267B"/>
    <w:rsid w:val="00EF421A"/>
    <w:rsid w:val="00EF6E8E"/>
    <w:rsid w:val="00EF6F65"/>
    <w:rsid w:val="00EF7AE0"/>
    <w:rsid w:val="00F011CA"/>
    <w:rsid w:val="00F04AE0"/>
    <w:rsid w:val="00F11A19"/>
    <w:rsid w:val="00F1400B"/>
    <w:rsid w:val="00F14AFA"/>
    <w:rsid w:val="00F15353"/>
    <w:rsid w:val="00F159CF"/>
    <w:rsid w:val="00F17471"/>
    <w:rsid w:val="00F22FD4"/>
    <w:rsid w:val="00F25D9F"/>
    <w:rsid w:val="00F275E7"/>
    <w:rsid w:val="00F3058E"/>
    <w:rsid w:val="00F31384"/>
    <w:rsid w:val="00F3573C"/>
    <w:rsid w:val="00F401B7"/>
    <w:rsid w:val="00F442A8"/>
    <w:rsid w:val="00F50103"/>
    <w:rsid w:val="00F512A7"/>
    <w:rsid w:val="00F638FA"/>
    <w:rsid w:val="00F641BF"/>
    <w:rsid w:val="00F64BAF"/>
    <w:rsid w:val="00F65E46"/>
    <w:rsid w:val="00F7019E"/>
    <w:rsid w:val="00F7409E"/>
    <w:rsid w:val="00F75298"/>
    <w:rsid w:val="00F76BCF"/>
    <w:rsid w:val="00F80B42"/>
    <w:rsid w:val="00F81C19"/>
    <w:rsid w:val="00F870B3"/>
    <w:rsid w:val="00F90F76"/>
    <w:rsid w:val="00F916D8"/>
    <w:rsid w:val="00F92C0D"/>
    <w:rsid w:val="00F949DB"/>
    <w:rsid w:val="00F9631C"/>
    <w:rsid w:val="00F97AE5"/>
    <w:rsid w:val="00FA0B0B"/>
    <w:rsid w:val="00FA32CE"/>
    <w:rsid w:val="00FA4693"/>
    <w:rsid w:val="00FA60A1"/>
    <w:rsid w:val="00FA6A18"/>
    <w:rsid w:val="00FB042C"/>
    <w:rsid w:val="00FB40EF"/>
    <w:rsid w:val="00FB5425"/>
    <w:rsid w:val="00FC3288"/>
    <w:rsid w:val="00FC3C82"/>
    <w:rsid w:val="00FC3F71"/>
    <w:rsid w:val="00FC5C30"/>
    <w:rsid w:val="00FC7F02"/>
    <w:rsid w:val="00FD1DCF"/>
    <w:rsid w:val="00FD4193"/>
    <w:rsid w:val="00FD43D6"/>
    <w:rsid w:val="00FD46FE"/>
    <w:rsid w:val="00FD5433"/>
    <w:rsid w:val="00FD56A5"/>
    <w:rsid w:val="00FD6DB4"/>
    <w:rsid w:val="00FE1285"/>
    <w:rsid w:val="00FE3D3E"/>
    <w:rsid w:val="00FE4D09"/>
    <w:rsid w:val="00FE7953"/>
    <w:rsid w:val="00FF0E1E"/>
    <w:rsid w:val="00FF6138"/>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1BF5F"/>
  <w15:chartTrackingRefBased/>
  <w15:docId w15:val="{0393122A-A663-B94A-81E8-7E91A005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BEE"/>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5751A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5751A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5751A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5751A9"/>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5751A9"/>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5751A9"/>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5751A9"/>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5751A9"/>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5751A9"/>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1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1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1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1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1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1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1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1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1A9"/>
    <w:rPr>
      <w:rFonts w:eastAsiaTheme="majorEastAsia" w:cstheme="majorBidi"/>
      <w:color w:val="272727" w:themeColor="text1" w:themeTint="D8"/>
    </w:rPr>
  </w:style>
  <w:style w:type="paragraph" w:styleId="Titre">
    <w:name w:val="Title"/>
    <w:basedOn w:val="Normal"/>
    <w:next w:val="Normal"/>
    <w:link w:val="TitreCar"/>
    <w:uiPriority w:val="10"/>
    <w:qFormat/>
    <w:rsid w:val="005751A9"/>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5751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1A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5751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1A9"/>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5751A9"/>
    <w:rPr>
      <w:i/>
      <w:iCs/>
      <w:color w:val="404040" w:themeColor="text1" w:themeTint="BF"/>
    </w:rPr>
  </w:style>
  <w:style w:type="paragraph" w:styleId="Paragraphedeliste">
    <w:name w:val="List Paragraph"/>
    <w:basedOn w:val="Normal"/>
    <w:uiPriority w:val="34"/>
    <w:qFormat/>
    <w:rsid w:val="005751A9"/>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5751A9"/>
    <w:rPr>
      <w:i/>
      <w:iCs/>
      <w:color w:val="0F4761" w:themeColor="accent1" w:themeShade="BF"/>
    </w:rPr>
  </w:style>
  <w:style w:type="paragraph" w:styleId="Citationintense">
    <w:name w:val="Intense Quote"/>
    <w:basedOn w:val="Normal"/>
    <w:next w:val="Normal"/>
    <w:link w:val="CitationintenseCar"/>
    <w:uiPriority w:val="30"/>
    <w:qFormat/>
    <w:rsid w:val="005751A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5751A9"/>
    <w:rPr>
      <w:i/>
      <w:iCs/>
      <w:color w:val="0F4761" w:themeColor="accent1" w:themeShade="BF"/>
    </w:rPr>
  </w:style>
  <w:style w:type="character" w:styleId="Rfrenceintense">
    <w:name w:val="Intense Reference"/>
    <w:basedOn w:val="Policepardfaut"/>
    <w:uiPriority w:val="32"/>
    <w:qFormat/>
    <w:rsid w:val="005751A9"/>
    <w:rPr>
      <w:b/>
      <w:bCs/>
      <w:smallCaps/>
      <w:color w:val="0F4761" w:themeColor="accent1" w:themeShade="BF"/>
      <w:spacing w:val="5"/>
    </w:rPr>
  </w:style>
  <w:style w:type="paragraph" w:customStyle="1" w:styleId="techspecs-subheader">
    <w:name w:val="techspecs-subheader"/>
    <w:basedOn w:val="Normal"/>
    <w:rsid w:val="00F870B3"/>
    <w:pPr>
      <w:spacing w:before="100" w:beforeAutospacing="1" w:after="100" w:afterAutospacing="1"/>
    </w:pPr>
  </w:style>
  <w:style w:type="character" w:styleId="Lienhypertexte">
    <w:name w:val="Hyperlink"/>
    <w:basedOn w:val="Policepardfaut"/>
    <w:uiPriority w:val="99"/>
    <w:semiHidden/>
    <w:unhideWhenUsed/>
    <w:rsid w:val="00BF09BB"/>
    <w:rPr>
      <w:color w:val="0000FF"/>
      <w:u w:val="single"/>
    </w:rPr>
  </w:style>
  <w:style w:type="paragraph" w:styleId="Bibliographie">
    <w:name w:val="Bibliography"/>
    <w:basedOn w:val="Normal"/>
    <w:next w:val="Normal"/>
    <w:uiPriority w:val="37"/>
    <w:unhideWhenUsed/>
    <w:rsid w:val="009A392C"/>
    <w:pPr>
      <w:tabs>
        <w:tab w:val="left" w:pos="380"/>
      </w:tabs>
      <w:ind w:left="384" w:hanging="384"/>
    </w:pPr>
    <w:rPr>
      <w:rFonts w:asciiTheme="minorHAnsi" w:eastAsiaTheme="minorHAnsi" w:hAnsiTheme="minorHAnsi" w:cstheme="minorBidi"/>
      <w:kern w:val="2"/>
      <w:lang w:eastAsia="en-US"/>
      <w14:ligatures w14:val="standardContextual"/>
    </w:rPr>
  </w:style>
  <w:style w:type="paragraph" w:customStyle="1" w:styleId="html-xx">
    <w:name w:val="html-xx"/>
    <w:basedOn w:val="Normal"/>
    <w:rsid w:val="00C97B0C"/>
    <w:pPr>
      <w:spacing w:before="100" w:beforeAutospacing="1" w:after="100" w:afterAutospacing="1"/>
    </w:pPr>
  </w:style>
  <w:style w:type="character" w:customStyle="1" w:styleId="html-italic">
    <w:name w:val="html-italic"/>
    <w:basedOn w:val="Policepardfaut"/>
    <w:rsid w:val="00C97B0C"/>
  </w:style>
  <w:style w:type="character" w:customStyle="1" w:styleId="react-xocs-alternative-link">
    <w:name w:val="react-xocs-alternative-link"/>
    <w:basedOn w:val="Policepardfaut"/>
    <w:rsid w:val="00E851A0"/>
  </w:style>
  <w:style w:type="character" w:customStyle="1" w:styleId="given-name">
    <w:name w:val="given-name"/>
    <w:basedOn w:val="Policepardfaut"/>
    <w:rsid w:val="00E851A0"/>
  </w:style>
  <w:style w:type="character" w:customStyle="1" w:styleId="text">
    <w:name w:val="text"/>
    <w:basedOn w:val="Policepardfaut"/>
    <w:rsid w:val="00E851A0"/>
  </w:style>
  <w:style w:type="table" w:styleId="Grilledutableau">
    <w:name w:val="Table Grid"/>
    <w:basedOn w:val="TableauNormal"/>
    <w:uiPriority w:val="39"/>
    <w:rsid w:val="00AD5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4950">
      <w:bodyDiv w:val="1"/>
      <w:marLeft w:val="0"/>
      <w:marRight w:val="0"/>
      <w:marTop w:val="0"/>
      <w:marBottom w:val="0"/>
      <w:divBdr>
        <w:top w:val="none" w:sz="0" w:space="0" w:color="auto"/>
        <w:left w:val="none" w:sz="0" w:space="0" w:color="auto"/>
        <w:bottom w:val="none" w:sz="0" w:space="0" w:color="auto"/>
        <w:right w:val="none" w:sz="0" w:space="0" w:color="auto"/>
      </w:divBdr>
    </w:div>
    <w:div w:id="74205835">
      <w:bodyDiv w:val="1"/>
      <w:marLeft w:val="0"/>
      <w:marRight w:val="0"/>
      <w:marTop w:val="0"/>
      <w:marBottom w:val="0"/>
      <w:divBdr>
        <w:top w:val="none" w:sz="0" w:space="0" w:color="auto"/>
        <w:left w:val="none" w:sz="0" w:space="0" w:color="auto"/>
        <w:bottom w:val="none" w:sz="0" w:space="0" w:color="auto"/>
        <w:right w:val="none" w:sz="0" w:space="0" w:color="auto"/>
      </w:divBdr>
    </w:div>
    <w:div w:id="104927636">
      <w:bodyDiv w:val="1"/>
      <w:marLeft w:val="0"/>
      <w:marRight w:val="0"/>
      <w:marTop w:val="0"/>
      <w:marBottom w:val="0"/>
      <w:divBdr>
        <w:top w:val="none" w:sz="0" w:space="0" w:color="auto"/>
        <w:left w:val="none" w:sz="0" w:space="0" w:color="auto"/>
        <w:bottom w:val="none" w:sz="0" w:space="0" w:color="auto"/>
        <w:right w:val="none" w:sz="0" w:space="0" w:color="auto"/>
      </w:divBdr>
    </w:div>
    <w:div w:id="283851368">
      <w:bodyDiv w:val="1"/>
      <w:marLeft w:val="0"/>
      <w:marRight w:val="0"/>
      <w:marTop w:val="0"/>
      <w:marBottom w:val="0"/>
      <w:divBdr>
        <w:top w:val="none" w:sz="0" w:space="0" w:color="auto"/>
        <w:left w:val="none" w:sz="0" w:space="0" w:color="auto"/>
        <w:bottom w:val="none" w:sz="0" w:space="0" w:color="auto"/>
        <w:right w:val="none" w:sz="0" w:space="0" w:color="auto"/>
      </w:divBdr>
    </w:div>
    <w:div w:id="337319515">
      <w:bodyDiv w:val="1"/>
      <w:marLeft w:val="0"/>
      <w:marRight w:val="0"/>
      <w:marTop w:val="0"/>
      <w:marBottom w:val="0"/>
      <w:divBdr>
        <w:top w:val="none" w:sz="0" w:space="0" w:color="auto"/>
        <w:left w:val="none" w:sz="0" w:space="0" w:color="auto"/>
        <w:bottom w:val="none" w:sz="0" w:space="0" w:color="auto"/>
        <w:right w:val="none" w:sz="0" w:space="0" w:color="auto"/>
      </w:divBdr>
    </w:div>
    <w:div w:id="505098562">
      <w:bodyDiv w:val="1"/>
      <w:marLeft w:val="0"/>
      <w:marRight w:val="0"/>
      <w:marTop w:val="0"/>
      <w:marBottom w:val="0"/>
      <w:divBdr>
        <w:top w:val="none" w:sz="0" w:space="0" w:color="auto"/>
        <w:left w:val="none" w:sz="0" w:space="0" w:color="auto"/>
        <w:bottom w:val="none" w:sz="0" w:space="0" w:color="auto"/>
        <w:right w:val="none" w:sz="0" w:space="0" w:color="auto"/>
      </w:divBdr>
    </w:div>
    <w:div w:id="515506368">
      <w:bodyDiv w:val="1"/>
      <w:marLeft w:val="0"/>
      <w:marRight w:val="0"/>
      <w:marTop w:val="0"/>
      <w:marBottom w:val="0"/>
      <w:divBdr>
        <w:top w:val="none" w:sz="0" w:space="0" w:color="auto"/>
        <w:left w:val="none" w:sz="0" w:space="0" w:color="auto"/>
        <w:bottom w:val="none" w:sz="0" w:space="0" w:color="auto"/>
        <w:right w:val="none" w:sz="0" w:space="0" w:color="auto"/>
      </w:divBdr>
    </w:div>
    <w:div w:id="648024288">
      <w:bodyDiv w:val="1"/>
      <w:marLeft w:val="0"/>
      <w:marRight w:val="0"/>
      <w:marTop w:val="0"/>
      <w:marBottom w:val="0"/>
      <w:divBdr>
        <w:top w:val="none" w:sz="0" w:space="0" w:color="auto"/>
        <w:left w:val="none" w:sz="0" w:space="0" w:color="auto"/>
        <w:bottom w:val="none" w:sz="0" w:space="0" w:color="auto"/>
        <w:right w:val="none" w:sz="0" w:space="0" w:color="auto"/>
      </w:divBdr>
    </w:div>
    <w:div w:id="702022062">
      <w:bodyDiv w:val="1"/>
      <w:marLeft w:val="0"/>
      <w:marRight w:val="0"/>
      <w:marTop w:val="0"/>
      <w:marBottom w:val="0"/>
      <w:divBdr>
        <w:top w:val="none" w:sz="0" w:space="0" w:color="auto"/>
        <w:left w:val="none" w:sz="0" w:space="0" w:color="auto"/>
        <w:bottom w:val="none" w:sz="0" w:space="0" w:color="auto"/>
        <w:right w:val="none" w:sz="0" w:space="0" w:color="auto"/>
      </w:divBdr>
    </w:div>
    <w:div w:id="727655672">
      <w:bodyDiv w:val="1"/>
      <w:marLeft w:val="0"/>
      <w:marRight w:val="0"/>
      <w:marTop w:val="0"/>
      <w:marBottom w:val="0"/>
      <w:divBdr>
        <w:top w:val="none" w:sz="0" w:space="0" w:color="auto"/>
        <w:left w:val="none" w:sz="0" w:space="0" w:color="auto"/>
        <w:bottom w:val="none" w:sz="0" w:space="0" w:color="auto"/>
        <w:right w:val="none" w:sz="0" w:space="0" w:color="auto"/>
      </w:divBdr>
      <w:divsChild>
        <w:div w:id="832187386">
          <w:marLeft w:val="0"/>
          <w:marRight w:val="0"/>
          <w:marTop w:val="570"/>
          <w:marBottom w:val="0"/>
          <w:divBdr>
            <w:top w:val="none" w:sz="0" w:space="0" w:color="auto"/>
            <w:left w:val="none" w:sz="0" w:space="0" w:color="auto"/>
            <w:bottom w:val="none" w:sz="0" w:space="0" w:color="auto"/>
            <w:right w:val="none" w:sz="0" w:space="0" w:color="auto"/>
          </w:divBdr>
        </w:div>
      </w:divsChild>
    </w:div>
    <w:div w:id="781994690">
      <w:bodyDiv w:val="1"/>
      <w:marLeft w:val="0"/>
      <w:marRight w:val="0"/>
      <w:marTop w:val="0"/>
      <w:marBottom w:val="0"/>
      <w:divBdr>
        <w:top w:val="none" w:sz="0" w:space="0" w:color="auto"/>
        <w:left w:val="none" w:sz="0" w:space="0" w:color="auto"/>
        <w:bottom w:val="none" w:sz="0" w:space="0" w:color="auto"/>
        <w:right w:val="none" w:sz="0" w:space="0" w:color="auto"/>
      </w:divBdr>
    </w:div>
    <w:div w:id="802692972">
      <w:bodyDiv w:val="1"/>
      <w:marLeft w:val="0"/>
      <w:marRight w:val="0"/>
      <w:marTop w:val="0"/>
      <w:marBottom w:val="0"/>
      <w:divBdr>
        <w:top w:val="none" w:sz="0" w:space="0" w:color="auto"/>
        <w:left w:val="none" w:sz="0" w:space="0" w:color="auto"/>
        <w:bottom w:val="none" w:sz="0" w:space="0" w:color="auto"/>
        <w:right w:val="none" w:sz="0" w:space="0" w:color="auto"/>
      </w:divBdr>
    </w:div>
    <w:div w:id="913902450">
      <w:bodyDiv w:val="1"/>
      <w:marLeft w:val="0"/>
      <w:marRight w:val="0"/>
      <w:marTop w:val="0"/>
      <w:marBottom w:val="0"/>
      <w:divBdr>
        <w:top w:val="none" w:sz="0" w:space="0" w:color="auto"/>
        <w:left w:val="none" w:sz="0" w:space="0" w:color="auto"/>
        <w:bottom w:val="none" w:sz="0" w:space="0" w:color="auto"/>
        <w:right w:val="none" w:sz="0" w:space="0" w:color="auto"/>
      </w:divBdr>
    </w:div>
    <w:div w:id="934940103">
      <w:bodyDiv w:val="1"/>
      <w:marLeft w:val="0"/>
      <w:marRight w:val="0"/>
      <w:marTop w:val="0"/>
      <w:marBottom w:val="0"/>
      <w:divBdr>
        <w:top w:val="none" w:sz="0" w:space="0" w:color="auto"/>
        <w:left w:val="none" w:sz="0" w:space="0" w:color="auto"/>
        <w:bottom w:val="none" w:sz="0" w:space="0" w:color="auto"/>
        <w:right w:val="none" w:sz="0" w:space="0" w:color="auto"/>
      </w:divBdr>
    </w:div>
    <w:div w:id="1113867462">
      <w:bodyDiv w:val="1"/>
      <w:marLeft w:val="0"/>
      <w:marRight w:val="0"/>
      <w:marTop w:val="0"/>
      <w:marBottom w:val="0"/>
      <w:divBdr>
        <w:top w:val="none" w:sz="0" w:space="0" w:color="auto"/>
        <w:left w:val="none" w:sz="0" w:space="0" w:color="auto"/>
        <w:bottom w:val="none" w:sz="0" w:space="0" w:color="auto"/>
        <w:right w:val="none" w:sz="0" w:space="0" w:color="auto"/>
      </w:divBdr>
    </w:div>
    <w:div w:id="1211571203">
      <w:bodyDiv w:val="1"/>
      <w:marLeft w:val="0"/>
      <w:marRight w:val="0"/>
      <w:marTop w:val="0"/>
      <w:marBottom w:val="0"/>
      <w:divBdr>
        <w:top w:val="none" w:sz="0" w:space="0" w:color="auto"/>
        <w:left w:val="none" w:sz="0" w:space="0" w:color="auto"/>
        <w:bottom w:val="none" w:sz="0" w:space="0" w:color="auto"/>
        <w:right w:val="none" w:sz="0" w:space="0" w:color="auto"/>
      </w:divBdr>
    </w:div>
    <w:div w:id="1768043036">
      <w:bodyDiv w:val="1"/>
      <w:marLeft w:val="0"/>
      <w:marRight w:val="0"/>
      <w:marTop w:val="0"/>
      <w:marBottom w:val="0"/>
      <w:divBdr>
        <w:top w:val="none" w:sz="0" w:space="0" w:color="auto"/>
        <w:left w:val="none" w:sz="0" w:space="0" w:color="auto"/>
        <w:bottom w:val="none" w:sz="0" w:space="0" w:color="auto"/>
        <w:right w:val="none" w:sz="0" w:space="0" w:color="auto"/>
      </w:divBdr>
    </w:div>
    <w:div w:id="1838418136">
      <w:bodyDiv w:val="1"/>
      <w:marLeft w:val="0"/>
      <w:marRight w:val="0"/>
      <w:marTop w:val="0"/>
      <w:marBottom w:val="0"/>
      <w:divBdr>
        <w:top w:val="none" w:sz="0" w:space="0" w:color="auto"/>
        <w:left w:val="none" w:sz="0" w:space="0" w:color="auto"/>
        <w:bottom w:val="none" w:sz="0" w:space="0" w:color="auto"/>
        <w:right w:val="none" w:sz="0" w:space="0" w:color="auto"/>
      </w:divBdr>
    </w:div>
    <w:div w:id="2090685999">
      <w:bodyDiv w:val="1"/>
      <w:marLeft w:val="0"/>
      <w:marRight w:val="0"/>
      <w:marTop w:val="0"/>
      <w:marBottom w:val="0"/>
      <w:divBdr>
        <w:top w:val="none" w:sz="0" w:space="0" w:color="auto"/>
        <w:left w:val="none" w:sz="0" w:space="0" w:color="auto"/>
        <w:bottom w:val="none" w:sz="0" w:space="0" w:color="auto"/>
        <w:right w:val="none" w:sz="0" w:space="0" w:color="auto"/>
      </w:divBdr>
    </w:div>
    <w:div w:id="2123573637">
      <w:bodyDiv w:val="1"/>
      <w:marLeft w:val="0"/>
      <w:marRight w:val="0"/>
      <w:marTop w:val="0"/>
      <w:marBottom w:val="0"/>
      <w:divBdr>
        <w:top w:val="none" w:sz="0" w:space="0" w:color="auto"/>
        <w:left w:val="none" w:sz="0" w:space="0" w:color="auto"/>
        <w:bottom w:val="none" w:sz="0" w:space="0" w:color="auto"/>
        <w:right w:val="none" w:sz="0" w:space="0" w:color="auto"/>
      </w:divBdr>
      <w:divsChild>
        <w:div w:id="986086045">
          <w:marLeft w:val="0"/>
          <w:marRight w:val="0"/>
          <w:marTop w:val="0"/>
          <w:marBottom w:val="0"/>
          <w:divBdr>
            <w:top w:val="none" w:sz="0" w:space="0" w:color="auto"/>
            <w:left w:val="none" w:sz="0" w:space="0" w:color="auto"/>
            <w:bottom w:val="none" w:sz="0" w:space="0" w:color="auto"/>
            <w:right w:val="none" w:sz="0" w:space="0" w:color="auto"/>
          </w:divBdr>
          <w:divsChild>
            <w:div w:id="2142115756">
              <w:marLeft w:val="0"/>
              <w:marRight w:val="0"/>
              <w:marTop w:val="0"/>
              <w:marBottom w:val="0"/>
              <w:divBdr>
                <w:top w:val="none" w:sz="0" w:space="0" w:color="auto"/>
                <w:left w:val="none" w:sz="0" w:space="0" w:color="auto"/>
                <w:bottom w:val="none" w:sz="0" w:space="0" w:color="auto"/>
                <w:right w:val="none" w:sz="0" w:space="0" w:color="auto"/>
              </w:divBdr>
              <w:divsChild>
                <w:div w:id="226037034">
                  <w:marLeft w:val="0"/>
                  <w:marRight w:val="0"/>
                  <w:marTop w:val="0"/>
                  <w:marBottom w:val="0"/>
                  <w:divBdr>
                    <w:top w:val="none" w:sz="0" w:space="0" w:color="auto"/>
                    <w:left w:val="none" w:sz="0" w:space="0" w:color="auto"/>
                    <w:bottom w:val="none" w:sz="0" w:space="0" w:color="auto"/>
                    <w:right w:val="none" w:sz="0" w:space="0" w:color="auto"/>
                  </w:divBdr>
                  <w:divsChild>
                    <w:div w:id="1660573579">
                      <w:marLeft w:val="0"/>
                      <w:marRight w:val="0"/>
                      <w:marTop w:val="0"/>
                      <w:marBottom w:val="0"/>
                      <w:divBdr>
                        <w:top w:val="none" w:sz="0" w:space="0" w:color="auto"/>
                        <w:left w:val="none" w:sz="0" w:space="0" w:color="auto"/>
                        <w:bottom w:val="none" w:sz="0" w:space="0" w:color="auto"/>
                        <w:right w:val="none" w:sz="0" w:space="0" w:color="auto"/>
                      </w:divBdr>
                      <w:divsChild>
                        <w:div w:id="1303971046">
                          <w:marLeft w:val="0"/>
                          <w:marRight w:val="0"/>
                          <w:marTop w:val="0"/>
                          <w:marBottom w:val="0"/>
                          <w:divBdr>
                            <w:top w:val="none" w:sz="0" w:space="0" w:color="auto"/>
                            <w:left w:val="none" w:sz="0" w:space="0" w:color="auto"/>
                            <w:bottom w:val="none" w:sz="0" w:space="0" w:color="auto"/>
                            <w:right w:val="none" w:sz="0" w:space="0" w:color="auto"/>
                          </w:divBdr>
                          <w:divsChild>
                            <w:div w:id="565341560">
                              <w:marLeft w:val="0"/>
                              <w:marRight w:val="0"/>
                              <w:marTop w:val="0"/>
                              <w:marBottom w:val="0"/>
                              <w:divBdr>
                                <w:top w:val="none" w:sz="0" w:space="0" w:color="auto"/>
                                <w:left w:val="none" w:sz="0" w:space="0" w:color="auto"/>
                                <w:bottom w:val="none" w:sz="0" w:space="0" w:color="auto"/>
                                <w:right w:val="none" w:sz="0" w:space="0" w:color="auto"/>
                              </w:divBdr>
                              <w:divsChild>
                                <w:div w:id="111379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4029</TotalTime>
  <Pages>13</Pages>
  <Words>20296</Words>
  <Characters>111633</Characters>
  <Application>Microsoft Office Word</Application>
  <DocSecurity>0</DocSecurity>
  <Lines>111633</Lines>
  <Paragraphs>14658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1091</cp:revision>
  <cp:lastPrinted>2026-02-18T17:26:00Z</cp:lastPrinted>
  <dcterms:created xsi:type="dcterms:W3CDTF">2025-10-06T10:40:00Z</dcterms:created>
  <dcterms:modified xsi:type="dcterms:W3CDTF">2026-02-25T19:59:00Z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id="njIS7FlE"/&gt;&lt;style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