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01CD7" w14:textId="1F053834" w:rsidR="00E57392" w:rsidRPr="000C6CC4" w:rsidRDefault="001800EF" w:rsidP="00981778">
      <w:pPr>
        <w:jc w:val="center"/>
        <w:rPr>
          <w:rFonts w:ascii="Times New Roman" w:hAnsi="Times New Roman" w:cs="Times New Roman"/>
          <w:b/>
          <w:bCs/>
        </w:rPr>
      </w:pPr>
      <w:r>
        <w:rPr>
          <w:rFonts w:ascii="Times New Roman" w:hAnsi="Times New Roman" w:cs="Times New Roman"/>
          <w:b/>
          <w:bCs/>
          <w:sz w:val="28"/>
          <w:szCs w:val="28"/>
        </w:rPr>
        <w:t>B</w:t>
      </w:r>
      <w:r w:rsidR="000E2638" w:rsidRPr="00B178A3">
        <w:rPr>
          <w:rFonts w:ascii="Times New Roman" w:hAnsi="Times New Roman" w:cs="Times New Roman"/>
          <w:b/>
          <w:bCs/>
          <w:sz w:val="28"/>
          <w:szCs w:val="28"/>
        </w:rPr>
        <w:t xml:space="preserve">lockchain pour la sécurisation de dossiers </w:t>
      </w:r>
      <w:r w:rsidR="004C71C0" w:rsidRPr="00B178A3">
        <w:rPr>
          <w:rFonts w:ascii="Times New Roman" w:hAnsi="Times New Roman" w:cs="Times New Roman"/>
          <w:b/>
          <w:bCs/>
          <w:sz w:val="28"/>
          <w:szCs w:val="28"/>
        </w:rPr>
        <w:t>d</w:t>
      </w:r>
      <w:r w:rsidR="0065568B" w:rsidRPr="00B178A3">
        <w:rPr>
          <w:rFonts w:ascii="Times New Roman" w:hAnsi="Times New Roman" w:cs="Times New Roman"/>
          <w:b/>
          <w:bCs/>
          <w:sz w:val="28"/>
          <w:szCs w:val="28"/>
        </w:rPr>
        <w:t>’enquêtes de police judiciaire</w:t>
      </w:r>
      <w:r w:rsidR="00BC1B7D" w:rsidRPr="00B178A3">
        <w:rPr>
          <w:rFonts w:ascii="Times New Roman" w:hAnsi="Times New Roman" w:cs="Times New Roman"/>
          <w:b/>
          <w:bCs/>
          <w:sz w:val="28"/>
          <w:szCs w:val="28"/>
        </w:rPr>
        <w:t>.</w:t>
      </w:r>
    </w:p>
    <w:p w14:paraId="5E3E243A" w14:textId="77777777" w:rsidR="000E2638" w:rsidRPr="008A73BD" w:rsidRDefault="000E2638" w:rsidP="00434F3F">
      <w:pPr>
        <w:jc w:val="both"/>
        <w:rPr>
          <w:rFonts w:ascii="Times New Roman" w:hAnsi="Times New Roman" w:cs="Times New Roman"/>
        </w:rPr>
      </w:pPr>
    </w:p>
    <w:p w14:paraId="479422E2" w14:textId="4BE6FC23" w:rsidR="00281999" w:rsidRPr="00281999" w:rsidRDefault="00281999" w:rsidP="00672F46">
      <w:pPr>
        <w:ind w:left="360"/>
        <w:jc w:val="center"/>
        <w:rPr>
          <w:rFonts w:ascii="Times New Roman" w:hAnsi="Times New Roman" w:cs="Times New Roman"/>
        </w:rPr>
      </w:pPr>
      <w:proofErr w:type="spellStart"/>
      <w:r w:rsidRPr="00281999">
        <w:rPr>
          <w:rFonts w:ascii="Times New Roman" w:hAnsi="Times New Roman" w:cs="Times New Roman"/>
        </w:rPr>
        <w:t>Zilèdem</w:t>
      </w:r>
      <w:proofErr w:type="spellEnd"/>
      <w:r w:rsidRPr="00281999">
        <w:rPr>
          <w:rFonts w:ascii="Times New Roman" w:hAnsi="Times New Roman" w:cs="Times New Roman"/>
        </w:rPr>
        <w:t xml:space="preserve"> Pierre Canisius HIEN</w:t>
      </w:r>
      <w:r w:rsidR="00E327D7" w:rsidRPr="00E327D7">
        <w:rPr>
          <w:rFonts w:ascii="Times New Roman" w:hAnsi="Times New Roman" w:cs="Times New Roman"/>
          <w:vertAlign w:val="superscript"/>
        </w:rPr>
        <w:t>1</w:t>
      </w:r>
      <w:r>
        <w:rPr>
          <w:rFonts w:ascii="Times New Roman" w:hAnsi="Times New Roman" w:cs="Times New Roman"/>
        </w:rPr>
        <w:t xml:space="preserve">, </w:t>
      </w:r>
      <w:r w:rsidRPr="00281999">
        <w:rPr>
          <w:rFonts w:ascii="Times New Roman" w:hAnsi="Times New Roman" w:cs="Times New Roman"/>
        </w:rPr>
        <w:t>Yaya TRAORE</w:t>
      </w:r>
      <w:r w:rsidR="00E327D7" w:rsidRPr="00E327D7">
        <w:rPr>
          <w:rFonts w:ascii="Times New Roman" w:hAnsi="Times New Roman" w:cs="Times New Roman"/>
          <w:vertAlign w:val="superscript"/>
        </w:rPr>
        <w:t>2</w:t>
      </w:r>
      <w:r>
        <w:rPr>
          <w:rFonts w:ascii="Times New Roman" w:hAnsi="Times New Roman" w:cs="Times New Roman"/>
        </w:rPr>
        <w:t xml:space="preserve"> et Ousmane BA</w:t>
      </w:r>
      <w:r w:rsidR="00A91BFB">
        <w:rPr>
          <w:rFonts w:ascii="Times New Roman" w:hAnsi="Times New Roman" w:cs="Times New Roman"/>
        </w:rPr>
        <w:t>R</w:t>
      </w:r>
      <w:r>
        <w:rPr>
          <w:rFonts w:ascii="Times New Roman" w:hAnsi="Times New Roman" w:cs="Times New Roman"/>
        </w:rPr>
        <w:t>RA</w:t>
      </w:r>
      <w:r w:rsidR="00E327D7" w:rsidRPr="00E327D7">
        <w:rPr>
          <w:rFonts w:ascii="Times New Roman" w:hAnsi="Times New Roman" w:cs="Times New Roman"/>
          <w:vertAlign w:val="superscript"/>
        </w:rPr>
        <w:t>2</w:t>
      </w:r>
    </w:p>
    <w:p w14:paraId="190B0CB3" w14:textId="5B934F7B" w:rsidR="00281999" w:rsidRPr="000C6CC4" w:rsidRDefault="008A552F" w:rsidP="009C70C3">
      <w:pPr>
        <w:spacing w:after="0"/>
        <w:ind w:left="360"/>
        <w:jc w:val="center"/>
        <w:rPr>
          <w:rFonts w:ascii="Times New Roman" w:hAnsi="Times New Roman" w:cs="Times New Roman"/>
          <w:i/>
          <w:iCs/>
        </w:rPr>
      </w:pPr>
      <w:r w:rsidRPr="00E327D7">
        <w:rPr>
          <w:rFonts w:ascii="Times New Roman" w:hAnsi="Times New Roman" w:cs="Times New Roman"/>
          <w:vertAlign w:val="superscript"/>
        </w:rPr>
        <w:t>1</w:t>
      </w:r>
      <w:r w:rsidR="00434CF9">
        <w:rPr>
          <w:rFonts w:ascii="Times New Roman" w:hAnsi="Times New Roman" w:cs="Times New Roman"/>
        </w:rPr>
        <w:t xml:space="preserve"> </w:t>
      </w:r>
      <w:r w:rsidR="00434CF9" w:rsidRPr="000C6CC4">
        <w:rPr>
          <w:rFonts w:ascii="Times New Roman" w:hAnsi="Times New Roman" w:cs="Times New Roman"/>
          <w:i/>
          <w:iCs/>
        </w:rPr>
        <w:t>L</w:t>
      </w:r>
      <w:r w:rsidR="006765B9" w:rsidRPr="000C6CC4">
        <w:rPr>
          <w:rFonts w:ascii="Times New Roman" w:hAnsi="Times New Roman" w:cs="Times New Roman"/>
          <w:i/>
          <w:iCs/>
        </w:rPr>
        <w:t xml:space="preserve">AMDI, </w:t>
      </w:r>
      <w:r w:rsidR="00A34CB6" w:rsidRPr="000C6CC4">
        <w:rPr>
          <w:rFonts w:ascii="Times New Roman" w:hAnsi="Times New Roman" w:cs="Times New Roman"/>
          <w:i/>
          <w:iCs/>
        </w:rPr>
        <w:t>Université N</w:t>
      </w:r>
      <w:r w:rsidR="00CD0B9D" w:rsidRPr="000C6CC4">
        <w:rPr>
          <w:rFonts w:ascii="Times New Roman" w:hAnsi="Times New Roman" w:cs="Times New Roman"/>
          <w:i/>
          <w:iCs/>
        </w:rPr>
        <w:t>AZI</w:t>
      </w:r>
      <w:r w:rsidR="00A34CB6" w:rsidRPr="000C6CC4">
        <w:rPr>
          <w:rFonts w:ascii="Times New Roman" w:hAnsi="Times New Roman" w:cs="Times New Roman"/>
          <w:i/>
          <w:iCs/>
        </w:rPr>
        <w:t xml:space="preserve"> BONI, Bobo-Dioulasso, BURKINA FASO</w:t>
      </w:r>
      <w:r w:rsidR="00281999" w:rsidRPr="000C6CC4">
        <w:rPr>
          <w:rFonts w:ascii="Times New Roman" w:hAnsi="Times New Roman" w:cs="Times New Roman"/>
          <w:i/>
          <w:iCs/>
        </w:rPr>
        <w:t xml:space="preserve">, </w:t>
      </w:r>
      <w:hyperlink r:id="rId6" w:history="1">
        <w:r w:rsidR="00281999" w:rsidRPr="000C6CC4">
          <w:rPr>
            <w:rStyle w:val="Lienhypertexte"/>
            <w:rFonts w:ascii="Times New Roman" w:hAnsi="Times New Roman" w:cs="Times New Roman"/>
            <w:i/>
            <w:iCs/>
          </w:rPr>
          <w:t>canisiushien@gmail.com</w:t>
        </w:r>
      </w:hyperlink>
    </w:p>
    <w:p w14:paraId="758912E2" w14:textId="67361CEB" w:rsidR="00CD0B9D" w:rsidRPr="000C6CC4" w:rsidRDefault="008A552F" w:rsidP="00672F46">
      <w:pPr>
        <w:ind w:left="360"/>
        <w:jc w:val="center"/>
        <w:rPr>
          <w:rFonts w:ascii="Times New Roman" w:hAnsi="Times New Roman" w:cs="Times New Roman"/>
          <w:i/>
          <w:iCs/>
        </w:rPr>
      </w:pPr>
      <w:r w:rsidRPr="000C6CC4">
        <w:rPr>
          <w:rFonts w:ascii="Times New Roman" w:hAnsi="Times New Roman" w:cs="Times New Roman"/>
          <w:i/>
          <w:iCs/>
          <w:vertAlign w:val="superscript"/>
        </w:rPr>
        <w:t>2</w:t>
      </w:r>
      <w:r w:rsidR="00434CF9" w:rsidRPr="000C6CC4">
        <w:rPr>
          <w:rFonts w:ascii="Times New Roman" w:hAnsi="Times New Roman" w:cs="Times New Roman"/>
          <w:i/>
          <w:iCs/>
        </w:rPr>
        <w:t xml:space="preserve"> L</w:t>
      </w:r>
      <w:r w:rsidR="006765B9" w:rsidRPr="000C6CC4">
        <w:rPr>
          <w:rFonts w:ascii="Times New Roman" w:hAnsi="Times New Roman" w:cs="Times New Roman"/>
          <w:i/>
          <w:iCs/>
        </w:rPr>
        <w:t xml:space="preserve">AMI, </w:t>
      </w:r>
      <w:r w:rsidR="00CD0B9D" w:rsidRPr="000C6CC4">
        <w:rPr>
          <w:rFonts w:ascii="Times New Roman" w:hAnsi="Times New Roman" w:cs="Times New Roman"/>
          <w:i/>
          <w:iCs/>
        </w:rPr>
        <w:t>Université Joseph KI-ZERBO, Ouagadougou, BURKINA FASO</w:t>
      </w:r>
    </w:p>
    <w:p w14:paraId="440900C7" w14:textId="77777777" w:rsidR="000C6CC4" w:rsidRPr="000C6CC4" w:rsidRDefault="000C6CC4" w:rsidP="00434F3F">
      <w:pPr>
        <w:jc w:val="both"/>
        <w:rPr>
          <w:rFonts w:ascii="Times New Roman" w:hAnsi="Times New Roman" w:cs="Times New Roman"/>
        </w:rPr>
      </w:pPr>
    </w:p>
    <w:p w14:paraId="09CF1EB4" w14:textId="5C5502E1" w:rsidR="00E57392" w:rsidRPr="008A73BD" w:rsidRDefault="00870E7E" w:rsidP="00434F3F">
      <w:pPr>
        <w:jc w:val="both"/>
        <w:rPr>
          <w:rFonts w:ascii="Times New Roman" w:hAnsi="Times New Roman" w:cs="Times New Roman"/>
        </w:rPr>
      </w:pPr>
      <w:r w:rsidRPr="00870E7E">
        <w:rPr>
          <w:rFonts w:ascii="Times New Roman" w:hAnsi="Times New Roman" w:cs="Times New Roman"/>
          <w:b/>
          <w:bCs/>
        </w:rPr>
        <w:t>R</w:t>
      </w:r>
      <w:r>
        <w:rPr>
          <w:rFonts w:ascii="Times New Roman" w:hAnsi="Times New Roman" w:cs="Times New Roman"/>
          <w:b/>
          <w:bCs/>
        </w:rPr>
        <w:t>É</w:t>
      </w:r>
      <w:r w:rsidRPr="00870E7E">
        <w:rPr>
          <w:rFonts w:ascii="Times New Roman" w:hAnsi="Times New Roman" w:cs="Times New Roman"/>
          <w:b/>
          <w:bCs/>
        </w:rPr>
        <w:t>SUM</w:t>
      </w:r>
      <w:r>
        <w:rPr>
          <w:rFonts w:ascii="Times New Roman" w:hAnsi="Times New Roman" w:cs="Times New Roman"/>
          <w:b/>
          <w:bCs/>
        </w:rPr>
        <w:t>É</w:t>
      </w:r>
      <w:r w:rsidRPr="00870E7E">
        <w:rPr>
          <w:rFonts w:ascii="Times New Roman" w:hAnsi="Times New Roman" w:cs="Times New Roman"/>
        </w:rPr>
        <w:t xml:space="preserve"> </w:t>
      </w:r>
      <w:r w:rsidR="00D1638A" w:rsidRPr="008A73BD">
        <w:rPr>
          <w:rFonts w:ascii="Times New Roman" w:hAnsi="Times New Roman" w:cs="Times New Roman"/>
        </w:rPr>
        <w:t>:</w:t>
      </w:r>
    </w:p>
    <w:p w14:paraId="3C37A04A" w14:textId="582148B2" w:rsidR="007261FD" w:rsidRPr="008A73BD" w:rsidRDefault="00C3784A" w:rsidP="00C3784A">
      <w:pPr>
        <w:spacing w:line="360" w:lineRule="auto"/>
        <w:jc w:val="both"/>
        <w:rPr>
          <w:rFonts w:ascii="Times New Roman" w:hAnsi="Times New Roman" w:cs="Times New Roman"/>
        </w:rPr>
      </w:pPr>
      <w:r w:rsidRPr="00C3784A">
        <w:rPr>
          <w:rFonts w:ascii="Times New Roman" w:hAnsi="Times New Roman" w:cs="Times New Roman"/>
        </w:rPr>
        <w:t>La gestion des dossiers</w:t>
      </w:r>
      <w:r w:rsidR="005E1BAD">
        <w:rPr>
          <w:rFonts w:ascii="Times New Roman" w:hAnsi="Times New Roman" w:cs="Times New Roman"/>
        </w:rPr>
        <w:t xml:space="preserve"> </w:t>
      </w:r>
      <w:r w:rsidR="003B7ADA">
        <w:rPr>
          <w:rFonts w:ascii="Times New Roman" w:hAnsi="Times New Roman" w:cs="Times New Roman"/>
        </w:rPr>
        <w:t>d’enquête</w:t>
      </w:r>
      <w:r w:rsidR="00422722">
        <w:rPr>
          <w:rFonts w:ascii="Times New Roman" w:hAnsi="Times New Roman" w:cs="Times New Roman"/>
        </w:rPr>
        <w:t>s</w:t>
      </w:r>
      <w:r w:rsidR="003B7ADA">
        <w:rPr>
          <w:rFonts w:ascii="Times New Roman" w:hAnsi="Times New Roman" w:cs="Times New Roman"/>
        </w:rPr>
        <w:t xml:space="preserve"> </w:t>
      </w:r>
      <w:r w:rsidR="00127D81">
        <w:rPr>
          <w:rFonts w:ascii="Times New Roman" w:hAnsi="Times New Roman" w:cs="Times New Roman"/>
        </w:rPr>
        <w:t xml:space="preserve">de </w:t>
      </w:r>
      <w:r w:rsidR="00A55C18">
        <w:rPr>
          <w:rFonts w:ascii="Times New Roman" w:hAnsi="Times New Roman" w:cs="Times New Roman"/>
        </w:rPr>
        <w:t>polic</w:t>
      </w:r>
      <w:r w:rsidR="00127D81">
        <w:rPr>
          <w:rFonts w:ascii="Times New Roman" w:hAnsi="Times New Roman" w:cs="Times New Roman"/>
        </w:rPr>
        <w:t>e judiciaire</w:t>
      </w:r>
      <w:r w:rsidRPr="00C3784A">
        <w:rPr>
          <w:rFonts w:ascii="Times New Roman" w:hAnsi="Times New Roman" w:cs="Times New Roman"/>
        </w:rPr>
        <w:t xml:space="preserve"> constitue un enjeu majeur dans le domaine de la </w:t>
      </w:r>
      <w:r w:rsidR="00006244">
        <w:rPr>
          <w:rFonts w:ascii="Times New Roman" w:hAnsi="Times New Roman" w:cs="Times New Roman"/>
        </w:rPr>
        <w:t>sécurité</w:t>
      </w:r>
      <w:r w:rsidR="00305179">
        <w:rPr>
          <w:rFonts w:ascii="Times New Roman" w:hAnsi="Times New Roman" w:cs="Times New Roman"/>
        </w:rPr>
        <w:t xml:space="preserve"> intérieure</w:t>
      </w:r>
      <w:r w:rsidR="00253293">
        <w:rPr>
          <w:rFonts w:ascii="Times New Roman" w:hAnsi="Times New Roman" w:cs="Times New Roman"/>
        </w:rPr>
        <w:t xml:space="preserve"> </w:t>
      </w:r>
      <w:r w:rsidRPr="00C3784A">
        <w:rPr>
          <w:rFonts w:ascii="Times New Roman" w:hAnsi="Times New Roman" w:cs="Times New Roman"/>
        </w:rPr>
        <w:t xml:space="preserve">en raison des exigences liées à la </w:t>
      </w:r>
      <w:r w:rsidR="00305179">
        <w:rPr>
          <w:rFonts w:ascii="Times New Roman" w:hAnsi="Times New Roman" w:cs="Times New Roman"/>
        </w:rPr>
        <w:t xml:space="preserve">discrétion, la </w:t>
      </w:r>
      <w:r w:rsidRPr="00C3784A">
        <w:rPr>
          <w:rFonts w:ascii="Times New Roman" w:hAnsi="Times New Roman" w:cs="Times New Roman"/>
        </w:rPr>
        <w:t>confidentialité, l’intégrité et à la disponibilité des données</w:t>
      </w:r>
      <w:r w:rsidR="00253293">
        <w:rPr>
          <w:rFonts w:ascii="Times New Roman" w:hAnsi="Times New Roman" w:cs="Times New Roman"/>
        </w:rPr>
        <w:t xml:space="preserve"> </w:t>
      </w:r>
      <w:r w:rsidR="002A573B">
        <w:rPr>
          <w:rFonts w:ascii="Times New Roman" w:hAnsi="Times New Roman" w:cs="Times New Roman"/>
        </w:rPr>
        <w:t>d’enquêtes menées par les Officier</w:t>
      </w:r>
      <w:r w:rsidR="00E3460C">
        <w:rPr>
          <w:rFonts w:ascii="Times New Roman" w:hAnsi="Times New Roman" w:cs="Times New Roman"/>
        </w:rPr>
        <w:t>s</w:t>
      </w:r>
      <w:r w:rsidR="002A573B">
        <w:rPr>
          <w:rFonts w:ascii="Times New Roman" w:hAnsi="Times New Roman" w:cs="Times New Roman"/>
        </w:rPr>
        <w:t xml:space="preserve"> de Police Judiciaire (OPJ)</w:t>
      </w:r>
      <w:r w:rsidRPr="00C3784A">
        <w:rPr>
          <w:rFonts w:ascii="Times New Roman" w:hAnsi="Times New Roman" w:cs="Times New Roman"/>
        </w:rPr>
        <w:t xml:space="preserve">. Les </w:t>
      </w:r>
      <w:r w:rsidR="006250C0">
        <w:rPr>
          <w:rFonts w:ascii="Times New Roman" w:hAnsi="Times New Roman" w:cs="Times New Roman"/>
        </w:rPr>
        <w:t>mécanismes</w:t>
      </w:r>
      <w:r w:rsidRPr="00C3784A">
        <w:rPr>
          <w:rFonts w:ascii="Times New Roman" w:hAnsi="Times New Roman" w:cs="Times New Roman"/>
        </w:rPr>
        <w:t xml:space="preserve"> traditionnels de gestion des dossiers </w:t>
      </w:r>
      <w:r w:rsidR="00E64DC7">
        <w:rPr>
          <w:rFonts w:ascii="Times New Roman" w:hAnsi="Times New Roman" w:cs="Times New Roman"/>
        </w:rPr>
        <w:t>d’enquête</w:t>
      </w:r>
      <w:r w:rsidR="00431F73">
        <w:rPr>
          <w:rFonts w:ascii="Times New Roman" w:hAnsi="Times New Roman" w:cs="Times New Roman"/>
        </w:rPr>
        <w:t>s</w:t>
      </w:r>
      <w:r w:rsidRPr="00C3784A">
        <w:rPr>
          <w:rFonts w:ascii="Times New Roman" w:hAnsi="Times New Roman" w:cs="Times New Roman"/>
        </w:rPr>
        <w:t xml:space="preserve"> présentent plusieurs</w:t>
      </w:r>
      <w:r w:rsidR="00253293">
        <w:rPr>
          <w:rFonts w:ascii="Times New Roman" w:hAnsi="Times New Roman" w:cs="Times New Roman"/>
        </w:rPr>
        <w:t xml:space="preserve"> </w:t>
      </w:r>
      <w:r w:rsidRPr="00C3784A">
        <w:rPr>
          <w:rFonts w:ascii="Times New Roman" w:hAnsi="Times New Roman" w:cs="Times New Roman"/>
        </w:rPr>
        <w:t>limites, notamment les risques de falsification</w:t>
      </w:r>
      <w:r w:rsidR="000350AD">
        <w:rPr>
          <w:rFonts w:ascii="Times New Roman" w:hAnsi="Times New Roman" w:cs="Times New Roman"/>
        </w:rPr>
        <w:t xml:space="preserve"> ou de perte de données</w:t>
      </w:r>
      <w:r w:rsidRPr="00C3784A">
        <w:rPr>
          <w:rFonts w:ascii="Times New Roman" w:hAnsi="Times New Roman" w:cs="Times New Roman"/>
        </w:rPr>
        <w:t>, les accès non autorisés</w:t>
      </w:r>
      <w:r w:rsidR="000350AD">
        <w:rPr>
          <w:rFonts w:ascii="Times New Roman" w:hAnsi="Times New Roman" w:cs="Times New Roman"/>
        </w:rPr>
        <w:t xml:space="preserve">, </w:t>
      </w:r>
      <w:r w:rsidRPr="00C3784A">
        <w:rPr>
          <w:rFonts w:ascii="Times New Roman" w:hAnsi="Times New Roman" w:cs="Times New Roman"/>
        </w:rPr>
        <w:t>les difficultés</w:t>
      </w:r>
      <w:r w:rsidR="00253293">
        <w:rPr>
          <w:rFonts w:ascii="Times New Roman" w:hAnsi="Times New Roman" w:cs="Times New Roman"/>
        </w:rPr>
        <w:t xml:space="preserve"> </w:t>
      </w:r>
      <w:r w:rsidRPr="00C3784A">
        <w:rPr>
          <w:rFonts w:ascii="Times New Roman" w:hAnsi="Times New Roman" w:cs="Times New Roman"/>
        </w:rPr>
        <w:t>liées à la traçabilité des opérations effectuées sur les données</w:t>
      </w:r>
      <w:r w:rsidR="00AF1844">
        <w:rPr>
          <w:rFonts w:ascii="Times New Roman" w:hAnsi="Times New Roman" w:cs="Times New Roman"/>
        </w:rPr>
        <w:t xml:space="preserve"> et les fastidieuses procédures de </w:t>
      </w:r>
      <w:r w:rsidR="00A44E43">
        <w:rPr>
          <w:rFonts w:ascii="Times New Roman" w:hAnsi="Times New Roman" w:cs="Times New Roman"/>
        </w:rPr>
        <w:t>transmission</w:t>
      </w:r>
      <w:r w:rsidR="00AF1844">
        <w:rPr>
          <w:rFonts w:ascii="Times New Roman" w:hAnsi="Times New Roman" w:cs="Times New Roman"/>
        </w:rPr>
        <w:t xml:space="preserve"> d’informations</w:t>
      </w:r>
      <w:r w:rsidR="00225B45">
        <w:rPr>
          <w:rFonts w:ascii="Times New Roman" w:hAnsi="Times New Roman" w:cs="Times New Roman"/>
        </w:rPr>
        <w:t xml:space="preserve"> </w:t>
      </w:r>
      <w:r w:rsidR="002628CC">
        <w:rPr>
          <w:rFonts w:ascii="Times New Roman" w:hAnsi="Times New Roman" w:cs="Times New Roman"/>
        </w:rPr>
        <w:t xml:space="preserve">entre différentes entités </w:t>
      </w:r>
      <w:r w:rsidR="004D63DE">
        <w:rPr>
          <w:rFonts w:ascii="Times New Roman" w:hAnsi="Times New Roman" w:cs="Times New Roman"/>
        </w:rPr>
        <w:t>de</w:t>
      </w:r>
      <w:r w:rsidR="006C5093">
        <w:rPr>
          <w:rFonts w:ascii="Times New Roman" w:hAnsi="Times New Roman" w:cs="Times New Roman"/>
        </w:rPr>
        <w:t xml:space="preserve"> police judiciaire</w:t>
      </w:r>
      <w:r w:rsidRPr="00C3784A">
        <w:rPr>
          <w:rFonts w:ascii="Times New Roman" w:hAnsi="Times New Roman" w:cs="Times New Roman"/>
        </w:rPr>
        <w:t>.</w:t>
      </w:r>
      <w:r w:rsidR="00341445">
        <w:rPr>
          <w:rFonts w:ascii="Times New Roman" w:hAnsi="Times New Roman" w:cs="Times New Roman"/>
        </w:rPr>
        <w:t xml:space="preserve"> </w:t>
      </w:r>
      <w:r w:rsidRPr="00C3784A">
        <w:rPr>
          <w:rFonts w:ascii="Times New Roman" w:hAnsi="Times New Roman" w:cs="Times New Roman"/>
        </w:rPr>
        <w:t xml:space="preserve">Dans ce contexte, </w:t>
      </w:r>
      <w:r w:rsidR="006D66F1">
        <w:rPr>
          <w:rFonts w:ascii="Times New Roman" w:hAnsi="Times New Roman" w:cs="Times New Roman"/>
        </w:rPr>
        <w:t xml:space="preserve">nous </w:t>
      </w:r>
      <w:r w:rsidRPr="00C3784A">
        <w:rPr>
          <w:rFonts w:ascii="Times New Roman" w:hAnsi="Times New Roman" w:cs="Times New Roman"/>
        </w:rPr>
        <w:t>propos</w:t>
      </w:r>
      <w:r w:rsidR="006D66F1">
        <w:rPr>
          <w:rFonts w:ascii="Times New Roman" w:hAnsi="Times New Roman" w:cs="Times New Roman"/>
        </w:rPr>
        <w:t>ons</w:t>
      </w:r>
      <w:r w:rsidRPr="00C3784A">
        <w:rPr>
          <w:rFonts w:ascii="Times New Roman" w:hAnsi="Times New Roman" w:cs="Times New Roman"/>
        </w:rPr>
        <w:t xml:space="preserve"> une approche </w:t>
      </w:r>
      <w:r w:rsidR="00B94D60" w:rsidRPr="00C3784A">
        <w:rPr>
          <w:rFonts w:ascii="Times New Roman" w:hAnsi="Times New Roman" w:cs="Times New Roman"/>
        </w:rPr>
        <w:t xml:space="preserve">basée sur la technologie blockchain </w:t>
      </w:r>
      <w:r w:rsidR="00B94D60">
        <w:rPr>
          <w:rFonts w:ascii="Times New Roman" w:hAnsi="Times New Roman" w:cs="Times New Roman"/>
        </w:rPr>
        <w:t>pour la</w:t>
      </w:r>
      <w:r w:rsidRPr="00C3784A">
        <w:rPr>
          <w:rFonts w:ascii="Times New Roman" w:hAnsi="Times New Roman" w:cs="Times New Roman"/>
        </w:rPr>
        <w:t xml:space="preserve"> sécurisation du dossier </w:t>
      </w:r>
      <w:r w:rsidR="009652E9">
        <w:rPr>
          <w:rFonts w:ascii="Times New Roman" w:hAnsi="Times New Roman" w:cs="Times New Roman"/>
        </w:rPr>
        <w:t xml:space="preserve">d’enquête </w:t>
      </w:r>
      <w:r w:rsidR="00923B56">
        <w:rPr>
          <w:rFonts w:ascii="Times New Roman" w:hAnsi="Times New Roman" w:cs="Times New Roman"/>
        </w:rPr>
        <w:t>polic</w:t>
      </w:r>
      <w:r w:rsidR="009F750A">
        <w:rPr>
          <w:rFonts w:ascii="Times New Roman" w:hAnsi="Times New Roman" w:cs="Times New Roman"/>
        </w:rPr>
        <w:t>i</w:t>
      </w:r>
      <w:r w:rsidR="00923B56">
        <w:rPr>
          <w:rFonts w:ascii="Times New Roman" w:hAnsi="Times New Roman" w:cs="Times New Roman"/>
        </w:rPr>
        <w:t>ère</w:t>
      </w:r>
      <w:r w:rsidR="00092BDF">
        <w:rPr>
          <w:rFonts w:ascii="Times New Roman" w:hAnsi="Times New Roman" w:cs="Times New Roman"/>
        </w:rPr>
        <w:t xml:space="preserve"> </w:t>
      </w:r>
      <w:r w:rsidR="007032D0">
        <w:rPr>
          <w:rFonts w:ascii="Times New Roman" w:hAnsi="Times New Roman" w:cs="Times New Roman"/>
        </w:rPr>
        <w:t>« </w:t>
      </w:r>
      <w:r w:rsidRPr="00C3784A">
        <w:rPr>
          <w:rFonts w:ascii="Times New Roman" w:hAnsi="Times New Roman" w:cs="Times New Roman"/>
        </w:rPr>
        <w:t>partagé</w:t>
      </w:r>
      <w:r w:rsidR="007032D0">
        <w:rPr>
          <w:rFonts w:ascii="Times New Roman" w:hAnsi="Times New Roman" w:cs="Times New Roman"/>
        </w:rPr>
        <w:t> »</w:t>
      </w:r>
      <w:r w:rsidRPr="00C3784A">
        <w:rPr>
          <w:rFonts w:ascii="Times New Roman" w:hAnsi="Times New Roman" w:cs="Times New Roman"/>
        </w:rPr>
        <w:t>. L</w:t>
      </w:r>
      <w:r w:rsidR="00793A2F">
        <w:rPr>
          <w:rFonts w:ascii="Times New Roman" w:hAnsi="Times New Roman" w:cs="Times New Roman"/>
        </w:rPr>
        <w:t>’</w:t>
      </w:r>
      <w:r w:rsidRPr="00C3784A">
        <w:rPr>
          <w:rFonts w:ascii="Times New Roman" w:hAnsi="Times New Roman" w:cs="Times New Roman"/>
        </w:rPr>
        <w:t xml:space="preserve">utilisation </w:t>
      </w:r>
      <w:r w:rsidR="00D41AC4">
        <w:rPr>
          <w:rFonts w:ascii="Times New Roman" w:hAnsi="Times New Roman" w:cs="Times New Roman"/>
        </w:rPr>
        <w:t>de la</w:t>
      </w:r>
      <w:r w:rsidR="00253293">
        <w:rPr>
          <w:rFonts w:ascii="Times New Roman" w:hAnsi="Times New Roman" w:cs="Times New Roman"/>
        </w:rPr>
        <w:t xml:space="preserve"> </w:t>
      </w:r>
      <w:r w:rsidRPr="00C3784A">
        <w:rPr>
          <w:rFonts w:ascii="Times New Roman" w:hAnsi="Times New Roman" w:cs="Times New Roman"/>
        </w:rPr>
        <w:t xml:space="preserve">blockchain </w:t>
      </w:r>
      <w:r w:rsidR="0052376A">
        <w:rPr>
          <w:rFonts w:ascii="Times New Roman" w:hAnsi="Times New Roman" w:cs="Times New Roman"/>
        </w:rPr>
        <w:t>permet</w:t>
      </w:r>
      <w:r w:rsidRPr="00C3784A">
        <w:rPr>
          <w:rFonts w:ascii="Times New Roman" w:hAnsi="Times New Roman" w:cs="Times New Roman"/>
        </w:rPr>
        <w:t xml:space="preserve"> d’assurer</w:t>
      </w:r>
      <w:r w:rsidR="00F04EF3">
        <w:rPr>
          <w:rFonts w:ascii="Times New Roman" w:hAnsi="Times New Roman" w:cs="Times New Roman"/>
        </w:rPr>
        <w:t xml:space="preserve"> l’</w:t>
      </w:r>
      <w:r w:rsidR="00B668F0">
        <w:rPr>
          <w:rFonts w:ascii="Times New Roman" w:hAnsi="Times New Roman" w:cs="Times New Roman"/>
        </w:rPr>
        <w:t>authentification</w:t>
      </w:r>
      <w:r w:rsidR="00F04EF3">
        <w:rPr>
          <w:rFonts w:ascii="Times New Roman" w:hAnsi="Times New Roman" w:cs="Times New Roman"/>
        </w:rPr>
        <w:t xml:space="preserve"> du dossier,</w:t>
      </w:r>
      <w:r w:rsidRPr="00C3784A">
        <w:rPr>
          <w:rFonts w:ascii="Times New Roman" w:hAnsi="Times New Roman" w:cs="Times New Roman"/>
        </w:rPr>
        <w:t xml:space="preserve"> la traçabilité</w:t>
      </w:r>
      <w:r w:rsidR="00C927E8">
        <w:rPr>
          <w:rFonts w:ascii="Times New Roman" w:hAnsi="Times New Roman" w:cs="Times New Roman"/>
        </w:rPr>
        <w:t xml:space="preserve"> des opérations </w:t>
      </w:r>
      <w:r w:rsidR="001A18D1">
        <w:rPr>
          <w:rFonts w:ascii="Times New Roman" w:hAnsi="Times New Roman" w:cs="Times New Roman"/>
        </w:rPr>
        <w:t xml:space="preserve">effectuées </w:t>
      </w:r>
      <w:r w:rsidR="00C927E8">
        <w:rPr>
          <w:rFonts w:ascii="Times New Roman" w:hAnsi="Times New Roman" w:cs="Times New Roman"/>
        </w:rPr>
        <w:t xml:space="preserve">sur chaque </w:t>
      </w:r>
      <w:r w:rsidR="008D4B1C">
        <w:rPr>
          <w:rFonts w:ascii="Times New Roman" w:hAnsi="Times New Roman" w:cs="Times New Roman"/>
        </w:rPr>
        <w:t>pièce</w:t>
      </w:r>
      <w:r w:rsidR="00C927E8">
        <w:rPr>
          <w:rFonts w:ascii="Times New Roman" w:hAnsi="Times New Roman" w:cs="Times New Roman"/>
        </w:rPr>
        <w:t xml:space="preserve"> du dossier </w:t>
      </w:r>
      <w:r w:rsidR="000E1387">
        <w:rPr>
          <w:rFonts w:ascii="Times New Roman" w:hAnsi="Times New Roman" w:cs="Times New Roman"/>
        </w:rPr>
        <w:t xml:space="preserve">et </w:t>
      </w:r>
      <w:r w:rsidRPr="00C3784A">
        <w:rPr>
          <w:rFonts w:ascii="Times New Roman" w:hAnsi="Times New Roman" w:cs="Times New Roman"/>
        </w:rPr>
        <w:t>le contrôle d</w:t>
      </w:r>
      <w:r w:rsidR="005E0810">
        <w:rPr>
          <w:rFonts w:ascii="Times New Roman" w:hAnsi="Times New Roman" w:cs="Times New Roman"/>
        </w:rPr>
        <w:t>’</w:t>
      </w:r>
      <w:r w:rsidRPr="00C3784A">
        <w:rPr>
          <w:rFonts w:ascii="Times New Roman" w:hAnsi="Times New Roman" w:cs="Times New Roman"/>
        </w:rPr>
        <w:t xml:space="preserve">accès aux données </w:t>
      </w:r>
      <w:r w:rsidR="00B53B47">
        <w:rPr>
          <w:rFonts w:ascii="Times New Roman" w:hAnsi="Times New Roman" w:cs="Times New Roman"/>
        </w:rPr>
        <w:t>du dossier</w:t>
      </w:r>
      <w:r w:rsidRPr="00C3784A">
        <w:rPr>
          <w:rFonts w:ascii="Times New Roman" w:hAnsi="Times New Roman" w:cs="Times New Roman"/>
        </w:rPr>
        <w:t xml:space="preserve">. Les documents </w:t>
      </w:r>
      <w:r w:rsidR="007B49EF">
        <w:rPr>
          <w:rFonts w:ascii="Times New Roman" w:hAnsi="Times New Roman" w:cs="Times New Roman"/>
        </w:rPr>
        <w:t xml:space="preserve">et autres </w:t>
      </w:r>
      <w:r w:rsidR="00700D97">
        <w:rPr>
          <w:rFonts w:ascii="Times New Roman" w:hAnsi="Times New Roman" w:cs="Times New Roman"/>
        </w:rPr>
        <w:t>pièces</w:t>
      </w:r>
      <w:r w:rsidR="007B49EF">
        <w:rPr>
          <w:rFonts w:ascii="Times New Roman" w:hAnsi="Times New Roman" w:cs="Times New Roman"/>
        </w:rPr>
        <w:t xml:space="preserve"> </w:t>
      </w:r>
      <w:r w:rsidR="000A36E1">
        <w:rPr>
          <w:rFonts w:ascii="Times New Roman" w:hAnsi="Times New Roman" w:cs="Times New Roman"/>
        </w:rPr>
        <w:t>constituti</w:t>
      </w:r>
      <w:r w:rsidR="00700D97">
        <w:rPr>
          <w:rFonts w:ascii="Times New Roman" w:hAnsi="Times New Roman" w:cs="Times New Roman"/>
        </w:rPr>
        <w:t>ve</w:t>
      </w:r>
      <w:r w:rsidR="000A36E1">
        <w:rPr>
          <w:rFonts w:ascii="Times New Roman" w:hAnsi="Times New Roman" w:cs="Times New Roman"/>
        </w:rPr>
        <w:t>s</w:t>
      </w:r>
      <w:r w:rsidR="007B49EF">
        <w:rPr>
          <w:rFonts w:ascii="Times New Roman" w:hAnsi="Times New Roman" w:cs="Times New Roman"/>
        </w:rPr>
        <w:t xml:space="preserve"> du dossier d’enquête</w:t>
      </w:r>
      <w:r w:rsidRPr="00C3784A">
        <w:rPr>
          <w:rFonts w:ascii="Times New Roman" w:hAnsi="Times New Roman" w:cs="Times New Roman"/>
        </w:rPr>
        <w:t xml:space="preserve"> sont </w:t>
      </w:r>
      <w:r w:rsidR="00866763">
        <w:rPr>
          <w:rFonts w:ascii="Times New Roman" w:hAnsi="Times New Roman" w:cs="Times New Roman"/>
        </w:rPr>
        <w:t xml:space="preserve">aussi </w:t>
      </w:r>
      <w:r w:rsidR="00F25E15" w:rsidRPr="00C3784A">
        <w:rPr>
          <w:rFonts w:ascii="Times New Roman" w:hAnsi="Times New Roman" w:cs="Times New Roman"/>
        </w:rPr>
        <w:t>chiffré</w:t>
      </w:r>
      <w:r w:rsidR="00F25E15">
        <w:rPr>
          <w:rFonts w:ascii="Times New Roman" w:hAnsi="Times New Roman" w:cs="Times New Roman"/>
        </w:rPr>
        <w:t>s</w:t>
      </w:r>
      <w:r w:rsidR="00F25E15" w:rsidRPr="00C3784A">
        <w:rPr>
          <w:rFonts w:ascii="Times New Roman" w:hAnsi="Times New Roman" w:cs="Times New Roman"/>
        </w:rPr>
        <w:t xml:space="preserve"> </w:t>
      </w:r>
      <w:r w:rsidR="00F25E15">
        <w:rPr>
          <w:rFonts w:ascii="Times New Roman" w:hAnsi="Times New Roman" w:cs="Times New Roman"/>
        </w:rPr>
        <w:t xml:space="preserve">et </w:t>
      </w:r>
      <w:r w:rsidRPr="00C3784A">
        <w:rPr>
          <w:rFonts w:ascii="Times New Roman" w:hAnsi="Times New Roman" w:cs="Times New Roman"/>
        </w:rPr>
        <w:t xml:space="preserve">stockés </w:t>
      </w:r>
      <w:proofErr w:type="gramStart"/>
      <w:r w:rsidRPr="00C3784A">
        <w:rPr>
          <w:rFonts w:ascii="Times New Roman" w:hAnsi="Times New Roman" w:cs="Times New Roman"/>
        </w:rPr>
        <w:t>hors</w:t>
      </w:r>
      <w:proofErr w:type="gramEnd"/>
      <w:r w:rsidRPr="00C3784A">
        <w:rPr>
          <w:rFonts w:ascii="Times New Roman" w:hAnsi="Times New Roman" w:cs="Times New Roman"/>
        </w:rPr>
        <w:t xml:space="preserve"> chaîne (off-</w:t>
      </w:r>
      <w:proofErr w:type="spellStart"/>
      <w:r w:rsidRPr="00C3784A">
        <w:rPr>
          <w:rFonts w:ascii="Times New Roman" w:hAnsi="Times New Roman" w:cs="Times New Roman"/>
        </w:rPr>
        <w:t>chain</w:t>
      </w:r>
      <w:proofErr w:type="spellEnd"/>
      <w:r w:rsidRPr="00C3784A">
        <w:rPr>
          <w:rFonts w:ascii="Times New Roman" w:hAnsi="Times New Roman" w:cs="Times New Roman"/>
        </w:rPr>
        <w:t>) afin</w:t>
      </w:r>
      <w:r w:rsidR="00253293">
        <w:rPr>
          <w:rFonts w:ascii="Times New Roman" w:hAnsi="Times New Roman" w:cs="Times New Roman"/>
        </w:rPr>
        <w:t xml:space="preserve"> </w:t>
      </w:r>
      <w:r w:rsidRPr="00C3784A">
        <w:rPr>
          <w:rFonts w:ascii="Times New Roman" w:hAnsi="Times New Roman" w:cs="Times New Roman"/>
        </w:rPr>
        <w:t>de préserver leur confidentialité et d’améliorer les performances du système.</w:t>
      </w:r>
      <w:r w:rsidR="00530558">
        <w:rPr>
          <w:rFonts w:ascii="Times New Roman" w:hAnsi="Times New Roman" w:cs="Times New Roman"/>
        </w:rPr>
        <w:t xml:space="preserve"> </w:t>
      </w:r>
      <w:r w:rsidRPr="00C3784A">
        <w:rPr>
          <w:rFonts w:ascii="Times New Roman" w:hAnsi="Times New Roman" w:cs="Times New Roman"/>
        </w:rPr>
        <w:t xml:space="preserve">Des mécanismes cryptographiques </w:t>
      </w:r>
      <w:r w:rsidR="00982C4A">
        <w:rPr>
          <w:rFonts w:ascii="Times New Roman" w:hAnsi="Times New Roman" w:cs="Times New Roman"/>
        </w:rPr>
        <w:t>sont</w:t>
      </w:r>
      <w:r w:rsidRPr="00C3784A">
        <w:rPr>
          <w:rFonts w:ascii="Times New Roman" w:hAnsi="Times New Roman" w:cs="Times New Roman"/>
        </w:rPr>
        <w:t xml:space="preserve"> intégrés, notamment l’algorithme AES pour</w:t>
      </w:r>
      <w:r w:rsidR="00253293">
        <w:rPr>
          <w:rFonts w:ascii="Times New Roman" w:hAnsi="Times New Roman" w:cs="Times New Roman"/>
        </w:rPr>
        <w:t xml:space="preserve"> </w:t>
      </w:r>
      <w:r w:rsidRPr="00C3784A">
        <w:rPr>
          <w:rFonts w:ascii="Times New Roman" w:hAnsi="Times New Roman" w:cs="Times New Roman"/>
        </w:rPr>
        <w:t xml:space="preserve">le chiffrement des </w:t>
      </w:r>
      <w:r w:rsidR="009E6561">
        <w:rPr>
          <w:rFonts w:ascii="Times New Roman" w:hAnsi="Times New Roman" w:cs="Times New Roman"/>
        </w:rPr>
        <w:t>données</w:t>
      </w:r>
      <w:r w:rsidRPr="00C3784A">
        <w:rPr>
          <w:rFonts w:ascii="Times New Roman" w:hAnsi="Times New Roman" w:cs="Times New Roman"/>
        </w:rPr>
        <w:t xml:space="preserve"> et la fonction de hachage SHA-256</w:t>
      </w:r>
      <w:r w:rsidR="00253293">
        <w:rPr>
          <w:rFonts w:ascii="Times New Roman" w:hAnsi="Times New Roman" w:cs="Times New Roman"/>
        </w:rPr>
        <w:t xml:space="preserve"> </w:t>
      </w:r>
      <w:r w:rsidRPr="00C3784A">
        <w:rPr>
          <w:rFonts w:ascii="Times New Roman" w:hAnsi="Times New Roman" w:cs="Times New Roman"/>
        </w:rPr>
        <w:t>pour</w:t>
      </w:r>
      <w:r w:rsidR="00253293">
        <w:rPr>
          <w:rFonts w:ascii="Times New Roman" w:hAnsi="Times New Roman" w:cs="Times New Roman"/>
        </w:rPr>
        <w:t xml:space="preserve"> </w:t>
      </w:r>
      <w:r w:rsidRPr="00C3784A">
        <w:rPr>
          <w:rFonts w:ascii="Times New Roman" w:hAnsi="Times New Roman" w:cs="Times New Roman"/>
        </w:rPr>
        <w:t>garantir leur intégrité. Les contrats intelligents permettent d’automatiser la gestion</w:t>
      </w:r>
      <w:r w:rsidR="00253293">
        <w:rPr>
          <w:rFonts w:ascii="Times New Roman" w:hAnsi="Times New Roman" w:cs="Times New Roman"/>
        </w:rPr>
        <w:t xml:space="preserve"> </w:t>
      </w:r>
      <w:r w:rsidRPr="00C3784A">
        <w:rPr>
          <w:rFonts w:ascii="Times New Roman" w:hAnsi="Times New Roman" w:cs="Times New Roman"/>
        </w:rPr>
        <w:t>des accès</w:t>
      </w:r>
      <w:r w:rsidR="00096055">
        <w:rPr>
          <w:rFonts w:ascii="Times New Roman" w:hAnsi="Times New Roman" w:cs="Times New Roman"/>
        </w:rPr>
        <w:t xml:space="preserve"> avec possibilité de </w:t>
      </w:r>
      <w:r w:rsidR="00785CAC">
        <w:rPr>
          <w:rFonts w:ascii="Times New Roman" w:hAnsi="Times New Roman" w:cs="Times New Roman"/>
        </w:rPr>
        <w:t>révocation</w:t>
      </w:r>
      <w:r w:rsidR="00096055">
        <w:rPr>
          <w:rFonts w:ascii="Times New Roman" w:hAnsi="Times New Roman" w:cs="Times New Roman"/>
        </w:rPr>
        <w:t xml:space="preserve"> </w:t>
      </w:r>
      <w:r w:rsidR="00433C62">
        <w:rPr>
          <w:rFonts w:ascii="Times New Roman" w:hAnsi="Times New Roman" w:cs="Times New Roman"/>
        </w:rPr>
        <w:t>et</w:t>
      </w:r>
      <w:r w:rsidR="00096055">
        <w:rPr>
          <w:rFonts w:ascii="Times New Roman" w:hAnsi="Times New Roman" w:cs="Times New Roman"/>
        </w:rPr>
        <w:t xml:space="preserve"> de </w:t>
      </w:r>
      <w:r w:rsidR="00785CAC">
        <w:rPr>
          <w:rFonts w:ascii="Times New Roman" w:hAnsi="Times New Roman" w:cs="Times New Roman"/>
        </w:rPr>
        <w:t>dessaisie</w:t>
      </w:r>
      <w:r w:rsidR="005C4516">
        <w:rPr>
          <w:rFonts w:ascii="Times New Roman" w:hAnsi="Times New Roman" w:cs="Times New Roman"/>
        </w:rPr>
        <w:t xml:space="preserve">, </w:t>
      </w:r>
      <w:r w:rsidRPr="00C3784A">
        <w:rPr>
          <w:rFonts w:ascii="Times New Roman" w:hAnsi="Times New Roman" w:cs="Times New Roman"/>
        </w:rPr>
        <w:t xml:space="preserve">l’enregistrement </w:t>
      </w:r>
      <w:r w:rsidR="005C4516">
        <w:rPr>
          <w:rFonts w:ascii="Times New Roman" w:hAnsi="Times New Roman" w:cs="Times New Roman"/>
        </w:rPr>
        <w:t xml:space="preserve">horodaté </w:t>
      </w:r>
      <w:r w:rsidRPr="00C3784A">
        <w:rPr>
          <w:rFonts w:ascii="Times New Roman" w:hAnsi="Times New Roman" w:cs="Times New Roman"/>
        </w:rPr>
        <w:t xml:space="preserve">des opérations réalisées sur les </w:t>
      </w:r>
      <w:r w:rsidR="0085172A">
        <w:rPr>
          <w:rFonts w:ascii="Times New Roman" w:hAnsi="Times New Roman" w:cs="Times New Roman"/>
        </w:rPr>
        <w:t>dossiers</w:t>
      </w:r>
      <w:r w:rsidRPr="00C3784A">
        <w:rPr>
          <w:rFonts w:ascii="Times New Roman" w:hAnsi="Times New Roman" w:cs="Times New Roman"/>
        </w:rPr>
        <w:t xml:space="preserve"> </w:t>
      </w:r>
      <w:r w:rsidR="0085172A">
        <w:rPr>
          <w:rFonts w:ascii="Times New Roman" w:hAnsi="Times New Roman" w:cs="Times New Roman"/>
        </w:rPr>
        <w:t>d’enquêtes</w:t>
      </w:r>
      <w:r w:rsidR="000C3A1C">
        <w:rPr>
          <w:rFonts w:ascii="Times New Roman" w:hAnsi="Times New Roman" w:cs="Times New Roman"/>
        </w:rPr>
        <w:t xml:space="preserve"> </w:t>
      </w:r>
      <w:r w:rsidR="00BB698A">
        <w:rPr>
          <w:rFonts w:ascii="Times New Roman" w:hAnsi="Times New Roman" w:cs="Times New Roman"/>
        </w:rPr>
        <w:t xml:space="preserve">de police </w:t>
      </w:r>
      <w:r w:rsidR="000C3A1C">
        <w:rPr>
          <w:rFonts w:ascii="Times New Roman" w:hAnsi="Times New Roman" w:cs="Times New Roman"/>
        </w:rPr>
        <w:t>judiciaire</w:t>
      </w:r>
      <w:r w:rsidRPr="00C3784A">
        <w:rPr>
          <w:rFonts w:ascii="Times New Roman" w:hAnsi="Times New Roman" w:cs="Times New Roman"/>
        </w:rPr>
        <w:t>.</w:t>
      </w:r>
      <w:r w:rsidR="00EC0CCF">
        <w:rPr>
          <w:rFonts w:ascii="Times New Roman" w:hAnsi="Times New Roman" w:cs="Times New Roman"/>
        </w:rPr>
        <w:t xml:space="preserve"> </w:t>
      </w:r>
      <w:r w:rsidR="00321541">
        <w:rPr>
          <w:rFonts w:ascii="Times New Roman" w:hAnsi="Times New Roman" w:cs="Times New Roman"/>
        </w:rPr>
        <w:t xml:space="preserve">Les acteurs clés </w:t>
      </w:r>
      <w:r w:rsidR="00316C6F" w:rsidRPr="002B6D43">
        <w:rPr>
          <w:rFonts w:ascii="Times New Roman" w:hAnsi="Times New Roman" w:cs="Times New Roman"/>
          <w:highlight w:val="yellow"/>
        </w:rPr>
        <w:t>(</w:t>
      </w:r>
      <w:r w:rsidR="00D70F5B" w:rsidRPr="002B6D43">
        <w:rPr>
          <w:rFonts w:ascii="Times New Roman" w:hAnsi="Times New Roman" w:cs="Times New Roman"/>
          <w:highlight w:val="yellow"/>
        </w:rPr>
        <w:t>OPJ</w:t>
      </w:r>
      <w:r w:rsidR="001C255B" w:rsidRPr="002B6D43">
        <w:rPr>
          <w:rFonts w:ascii="Times New Roman" w:hAnsi="Times New Roman" w:cs="Times New Roman"/>
          <w:highlight w:val="yellow"/>
        </w:rPr>
        <w:t>/APJ</w:t>
      </w:r>
      <w:r w:rsidR="00D70F5B" w:rsidRPr="002B6D43">
        <w:rPr>
          <w:rFonts w:ascii="Times New Roman" w:hAnsi="Times New Roman" w:cs="Times New Roman"/>
          <w:highlight w:val="yellow"/>
        </w:rPr>
        <w:t>, Procureur</w:t>
      </w:r>
      <w:r w:rsidR="00A1252E" w:rsidRPr="002B6D43">
        <w:rPr>
          <w:rFonts w:ascii="Times New Roman" w:hAnsi="Times New Roman" w:cs="Times New Roman"/>
          <w:highlight w:val="yellow"/>
        </w:rPr>
        <w:t>, Juge d'instruction</w:t>
      </w:r>
      <w:r w:rsidR="00316C6F" w:rsidRPr="002B6D43">
        <w:rPr>
          <w:rFonts w:ascii="Times New Roman" w:hAnsi="Times New Roman" w:cs="Times New Roman"/>
          <w:highlight w:val="yellow"/>
        </w:rPr>
        <w:t>)</w:t>
      </w:r>
      <w:r w:rsidR="00316C6F">
        <w:rPr>
          <w:rFonts w:ascii="Times New Roman" w:hAnsi="Times New Roman" w:cs="Times New Roman"/>
        </w:rPr>
        <w:t xml:space="preserve"> </w:t>
      </w:r>
      <w:r w:rsidR="00095785">
        <w:rPr>
          <w:rFonts w:ascii="Times New Roman" w:hAnsi="Times New Roman" w:cs="Times New Roman"/>
        </w:rPr>
        <w:t>de</w:t>
      </w:r>
      <w:r w:rsidR="003922CA">
        <w:rPr>
          <w:rFonts w:ascii="Times New Roman" w:hAnsi="Times New Roman" w:cs="Times New Roman"/>
        </w:rPr>
        <w:t xml:space="preserve"> l’approche</w:t>
      </w:r>
      <w:r w:rsidR="00214855">
        <w:rPr>
          <w:rFonts w:ascii="Times New Roman" w:hAnsi="Times New Roman" w:cs="Times New Roman"/>
        </w:rPr>
        <w:t xml:space="preserve"> </w:t>
      </w:r>
      <w:r w:rsidR="00DA1876">
        <w:rPr>
          <w:rFonts w:ascii="Times New Roman" w:hAnsi="Times New Roman" w:cs="Times New Roman"/>
        </w:rPr>
        <w:t>intervien</w:t>
      </w:r>
      <w:r w:rsidR="009C1D10">
        <w:rPr>
          <w:rFonts w:ascii="Times New Roman" w:hAnsi="Times New Roman" w:cs="Times New Roman"/>
        </w:rPr>
        <w:t>nent</w:t>
      </w:r>
      <w:r w:rsidR="00DA1876">
        <w:rPr>
          <w:rFonts w:ascii="Times New Roman" w:hAnsi="Times New Roman" w:cs="Times New Roman"/>
        </w:rPr>
        <w:t xml:space="preserve"> </w:t>
      </w:r>
      <w:r w:rsidR="00E41AA3">
        <w:rPr>
          <w:rFonts w:ascii="Times New Roman" w:hAnsi="Times New Roman" w:cs="Times New Roman"/>
        </w:rPr>
        <w:t xml:space="preserve">de manière plus sécurisée </w:t>
      </w:r>
      <w:r w:rsidR="00DA1876">
        <w:rPr>
          <w:rFonts w:ascii="Times New Roman" w:hAnsi="Times New Roman" w:cs="Times New Roman"/>
        </w:rPr>
        <w:t xml:space="preserve">sur </w:t>
      </w:r>
      <w:r w:rsidR="001B4F53">
        <w:rPr>
          <w:rFonts w:ascii="Times New Roman" w:hAnsi="Times New Roman" w:cs="Times New Roman"/>
        </w:rPr>
        <w:t xml:space="preserve">le dossier partagé à travers </w:t>
      </w:r>
      <w:r w:rsidR="00DA1876">
        <w:rPr>
          <w:rFonts w:ascii="Times New Roman" w:hAnsi="Times New Roman" w:cs="Times New Roman"/>
        </w:rPr>
        <w:t>un mécani</w:t>
      </w:r>
      <w:r w:rsidR="001F1B13">
        <w:rPr>
          <w:rFonts w:ascii="Times New Roman" w:hAnsi="Times New Roman" w:cs="Times New Roman"/>
        </w:rPr>
        <w:t>s</w:t>
      </w:r>
      <w:r w:rsidR="00DA1876">
        <w:rPr>
          <w:rFonts w:ascii="Times New Roman" w:hAnsi="Times New Roman" w:cs="Times New Roman"/>
        </w:rPr>
        <w:t>me de consensus sans tiers de confiance</w:t>
      </w:r>
      <w:r w:rsidRPr="00C3784A">
        <w:rPr>
          <w:rFonts w:ascii="Times New Roman" w:hAnsi="Times New Roman" w:cs="Times New Roman"/>
        </w:rPr>
        <w:t>.</w:t>
      </w:r>
    </w:p>
    <w:p w14:paraId="361FEF4C" w14:textId="77777777" w:rsidR="00E57392" w:rsidRPr="008A73BD" w:rsidRDefault="00E57392" w:rsidP="00434F3F">
      <w:pPr>
        <w:jc w:val="both"/>
        <w:rPr>
          <w:rFonts w:ascii="Times New Roman" w:hAnsi="Times New Roman" w:cs="Times New Roman"/>
        </w:rPr>
      </w:pPr>
    </w:p>
    <w:p w14:paraId="673F5630" w14:textId="10F23F18" w:rsidR="00F81A59" w:rsidRDefault="00E57392" w:rsidP="00281999">
      <w:pPr>
        <w:jc w:val="both"/>
        <w:rPr>
          <w:rFonts w:ascii="Times New Roman" w:hAnsi="Times New Roman" w:cs="Times New Roman"/>
        </w:rPr>
      </w:pPr>
      <w:r w:rsidRPr="00E436C5">
        <w:rPr>
          <w:rFonts w:ascii="Times New Roman" w:hAnsi="Times New Roman" w:cs="Times New Roman"/>
          <w:b/>
          <w:bCs/>
        </w:rPr>
        <w:t xml:space="preserve">Mots </w:t>
      </w:r>
      <w:r w:rsidR="000345A8" w:rsidRPr="00E436C5">
        <w:rPr>
          <w:rFonts w:ascii="Times New Roman" w:hAnsi="Times New Roman" w:cs="Times New Roman"/>
          <w:b/>
          <w:bCs/>
        </w:rPr>
        <w:t>clés</w:t>
      </w:r>
      <w:r w:rsidR="000345A8" w:rsidRPr="008A73BD">
        <w:rPr>
          <w:rFonts w:ascii="Times New Roman" w:hAnsi="Times New Roman" w:cs="Times New Roman"/>
        </w:rPr>
        <w:t xml:space="preserve"> :</w:t>
      </w:r>
      <w:r w:rsidRPr="008A73BD">
        <w:rPr>
          <w:rFonts w:ascii="Times New Roman" w:hAnsi="Times New Roman" w:cs="Times New Roman"/>
        </w:rPr>
        <w:t xml:space="preserve"> La blockchain, les contrats intelligents, la vérification de l'intégrité des </w:t>
      </w:r>
      <w:r w:rsidR="007A36E0">
        <w:rPr>
          <w:rFonts w:ascii="Times New Roman" w:hAnsi="Times New Roman" w:cs="Times New Roman"/>
        </w:rPr>
        <w:t>données</w:t>
      </w:r>
      <w:r w:rsidRPr="008A73BD">
        <w:rPr>
          <w:rFonts w:ascii="Times New Roman" w:hAnsi="Times New Roman" w:cs="Times New Roman"/>
        </w:rPr>
        <w:t>,</w:t>
      </w:r>
      <w:r w:rsidR="000345A8" w:rsidRPr="008A73BD">
        <w:rPr>
          <w:rFonts w:ascii="Times New Roman" w:hAnsi="Times New Roman" w:cs="Times New Roman"/>
        </w:rPr>
        <w:t xml:space="preserve"> </w:t>
      </w:r>
      <w:r w:rsidRPr="008A73BD">
        <w:rPr>
          <w:rFonts w:ascii="Times New Roman" w:hAnsi="Times New Roman" w:cs="Times New Roman"/>
        </w:rPr>
        <w:t>la sécuri</w:t>
      </w:r>
      <w:r w:rsidR="007A36E0">
        <w:rPr>
          <w:rFonts w:ascii="Times New Roman" w:hAnsi="Times New Roman" w:cs="Times New Roman"/>
        </w:rPr>
        <w:t>sation</w:t>
      </w:r>
      <w:r w:rsidR="00A71688">
        <w:rPr>
          <w:rFonts w:ascii="Times New Roman" w:hAnsi="Times New Roman" w:cs="Times New Roman"/>
        </w:rPr>
        <w:t xml:space="preserve"> de données d’enquête</w:t>
      </w:r>
      <w:r w:rsidRPr="008A73BD">
        <w:rPr>
          <w:rFonts w:ascii="Times New Roman" w:hAnsi="Times New Roman" w:cs="Times New Roman"/>
        </w:rPr>
        <w:t>.</w:t>
      </w:r>
    </w:p>
    <w:p w14:paraId="55CDDFE7" w14:textId="77777777" w:rsidR="00DF4B4E" w:rsidRDefault="00DF4B4E" w:rsidP="00281999">
      <w:pPr>
        <w:jc w:val="both"/>
        <w:rPr>
          <w:rFonts w:ascii="Times New Roman" w:hAnsi="Times New Roman" w:cs="Times New Roman"/>
        </w:rPr>
      </w:pPr>
    </w:p>
    <w:p w14:paraId="58C69346" w14:textId="550CD8A4" w:rsidR="007216D9" w:rsidRDefault="007216D9" w:rsidP="007216D9">
      <w:pPr>
        <w:rPr>
          <w:rFonts w:ascii="Times New Roman" w:hAnsi="Times New Roman" w:cs="Times New Roman"/>
        </w:rPr>
      </w:pPr>
      <w:r>
        <w:rPr>
          <w:rFonts w:ascii="Times New Roman" w:hAnsi="Times New Roman" w:cs="Times New Roman"/>
        </w:rPr>
        <w:br w:type="page"/>
      </w:r>
    </w:p>
    <w:p w14:paraId="46B1FB1F" w14:textId="3A0670AE" w:rsidR="00DF4B4E" w:rsidRPr="00584EC0" w:rsidRDefault="00870E7E" w:rsidP="00584EC0">
      <w:pPr>
        <w:pStyle w:val="Paragraphedeliste"/>
        <w:numPr>
          <w:ilvl w:val="0"/>
          <w:numId w:val="2"/>
        </w:numPr>
        <w:jc w:val="both"/>
        <w:rPr>
          <w:rFonts w:ascii="Times New Roman" w:hAnsi="Times New Roman" w:cs="Times New Roman"/>
          <w:b/>
          <w:bCs/>
        </w:rPr>
      </w:pPr>
      <w:r w:rsidRPr="00584EC0">
        <w:rPr>
          <w:rFonts w:ascii="Times New Roman" w:hAnsi="Times New Roman" w:cs="Times New Roman"/>
          <w:b/>
          <w:bCs/>
        </w:rPr>
        <w:lastRenderedPageBreak/>
        <w:t xml:space="preserve">INTRODUCTION </w:t>
      </w:r>
    </w:p>
    <w:p w14:paraId="643E8236" w14:textId="5F85C5E4" w:rsidR="005430AD" w:rsidRDefault="005430AD" w:rsidP="00281999">
      <w:pPr>
        <w:jc w:val="both"/>
        <w:rPr>
          <w:rFonts w:ascii="Times New Roman" w:hAnsi="Times New Roman" w:cs="Times New Roman"/>
        </w:rPr>
      </w:pPr>
      <w:r>
        <w:rPr>
          <w:rFonts w:ascii="Times New Roman" w:hAnsi="Times New Roman" w:cs="Times New Roman"/>
        </w:rPr>
        <w:t>Les dossiers d’enquêtes de police judi</w:t>
      </w:r>
      <w:r w:rsidR="00CA11FA">
        <w:rPr>
          <w:rFonts w:ascii="Times New Roman" w:hAnsi="Times New Roman" w:cs="Times New Roman"/>
        </w:rPr>
        <w:t>ciaire</w:t>
      </w:r>
      <w:r w:rsidR="00775CBA">
        <w:rPr>
          <w:rFonts w:ascii="Times New Roman" w:hAnsi="Times New Roman" w:cs="Times New Roman"/>
        </w:rPr>
        <w:t xml:space="preserve"> constitue</w:t>
      </w:r>
      <w:r w:rsidR="00C96FB0">
        <w:rPr>
          <w:rFonts w:ascii="Times New Roman" w:hAnsi="Times New Roman" w:cs="Times New Roman"/>
        </w:rPr>
        <w:t>nt un point névralgique des procédures pénale</w:t>
      </w:r>
      <w:r w:rsidR="00B06BA9">
        <w:rPr>
          <w:rFonts w:ascii="Times New Roman" w:hAnsi="Times New Roman" w:cs="Times New Roman"/>
        </w:rPr>
        <w:t>s</w:t>
      </w:r>
      <w:r w:rsidR="00C96FB0">
        <w:rPr>
          <w:rFonts w:ascii="Times New Roman" w:hAnsi="Times New Roman" w:cs="Times New Roman"/>
        </w:rPr>
        <w:t xml:space="preserve"> et </w:t>
      </w:r>
      <w:r w:rsidR="00CF7EF1">
        <w:rPr>
          <w:rFonts w:ascii="Times New Roman" w:hAnsi="Times New Roman" w:cs="Times New Roman"/>
        </w:rPr>
        <w:t>concourent</w:t>
      </w:r>
      <w:r w:rsidR="0092420A">
        <w:rPr>
          <w:rFonts w:ascii="Times New Roman" w:hAnsi="Times New Roman" w:cs="Times New Roman"/>
        </w:rPr>
        <w:t xml:space="preserve"> </w:t>
      </w:r>
      <w:r w:rsidR="002A7831">
        <w:rPr>
          <w:rFonts w:ascii="Times New Roman" w:hAnsi="Times New Roman" w:cs="Times New Roman"/>
        </w:rPr>
        <w:t xml:space="preserve">à l’établissement </w:t>
      </w:r>
      <w:r w:rsidR="0092420A">
        <w:rPr>
          <w:rFonts w:ascii="Times New Roman" w:hAnsi="Times New Roman" w:cs="Times New Roman"/>
        </w:rPr>
        <w:t xml:space="preserve">de </w:t>
      </w:r>
      <w:r w:rsidR="00DD5D74">
        <w:rPr>
          <w:rFonts w:ascii="Times New Roman" w:hAnsi="Times New Roman" w:cs="Times New Roman"/>
        </w:rPr>
        <w:t>la justice</w:t>
      </w:r>
      <w:r w:rsidR="0092420A">
        <w:rPr>
          <w:rFonts w:ascii="Times New Roman" w:hAnsi="Times New Roman" w:cs="Times New Roman"/>
        </w:rPr>
        <w:t xml:space="preserve"> sociale.</w:t>
      </w:r>
      <w:r w:rsidR="009561B0">
        <w:rPr>
          <w:rFonts w:ascii="Times New Roman" w:hAnsi="Times New Roman" w:cs="Times New Roman"/>
        </w:rPr>
        <w:t xml:space="preserve"> </w:t>
      </w:r>
      <w:r w:rsidR="005A1B02">
        <w:rPr>
          <w:rFonts w:ascii="Times New Roman" w:hAnsi="Times New Roman" w:cs="Times New Roman"/>
        </w:rPr>
        <w:t>Dans le domaine de la sécurité intérieur</w:t>
      </w:r>
      <w:r w:rsidR="00D837AC">
        <w:rPr>
          <w:rFonts w:ascii="Times New Roman" w:hAnsi="Times New Roman" w:cs="Times New Roman"/>
        </w:rPr>
        <w:t>e</w:t>
      </w:r>
      <w:r w:rsidR="005A1B02">
        <w:rPr>
          <w:rFonts w:ascii="Times New Roman" w:hAnsi="Times New Roman" w:cs="Times New Roman"/>
        </w:rPr>
        <w:t xml:space="preserve">, </w:t>
      </w:r>
      <w:r w:rsidR="00C1277D">
        <w:rPr>
          <w:rFonts w:ascii="Times New Roman" w:hAnsi="Times New Roman" w:cs="Times New Roman"/>
        </w:rPr>
        <w:t xml:space="preserve">ces dossiers doivent être gérés </w:t>
      </w:r>
      <w:r w:rsidR="000B2655">
        <w:rPr>
          <w:rFonts w:ascii="Times New Roman" w:hAnsi="Times New Roman" w:cs="Times New Roman"/>
        </w:rPr>
        <w:t xml:space="preserve">en tenant compte des exigences </w:t>
      </w:r>
      <w:r w:rsidR="00216239" w:rsidRPr="00C3784A">
        <w:rPr>
          <w:rFonts w:ascii="Times New Roman" w:hAnsi="Times New Roman" w:cs="Times New Roman"/>
        </w:rPr>
        <w:t xml:space="preserve">liées </w:t>
      </w:r>
      <w:r w:rsidR="00216239">
        <w:rPr>
          <w:rFonts w:ascii="Times New Roman" w:hAnsi="Times New Roman" w:cs="Times New Roman"/>
        </w:rPr>
        <w:t xml:space="preserve">à </w:t>
      </w:r>
      <w:r w:rsidR="0009027B">
        <w:rPr>
          <w:rFonts w:ascii="Times New Roman" w:hAnsi="Times New Roman" w:cs="Times New Roman"/>
        </w:rPr>
        <w:t xml:space="preserve">la </w:t>
      </w:r>
      <w:r w:rsidR="00C1277D">
        <w:rPr>
          <w:rFonts w:ascii="Times New Roman" w:hAnsi="Times New Roman" w:cs="Times New Roman"/>
        </w:rPr>
        <w:t xml:space="preserve">discrétion, </w:t>
      </w:r>
      <w:r w:rsidR="00E14B20">
        <w:rPr>
          <w:rFonts w:ascii="Times New Roman" w:hAnsi="Times New Roman" w:cs="Times New Roman"/>
        </w:rPr>
        <w:t xml:space="preserve">la </w:t>
      </w:r>
      <w:r w:rsidR="00C1277D" w:rsidRPr="00C3784A">
        <w:rPr>
          <w:rFonts w:ascii="Times New Roman" w:hAnsi="Times New Roman" w:cs="Times New Roman"/>
        </w:rPr>
        <w:t>confidentialité, l’intégrité et</w:t>
      </w:r>
      <w:r w:rsidR="0071035A">
        <w:rPr>
          <w:rFonts w:ascii="Times New Roman" w:hAnsi="Times New Roman" w:cs="Times New Roman"/>
        </w:rPr>
        <w:t xml:space="preserve"> </w:t>
      </w:r>
      <w:r w:rsidR="00216239">
        <w:rPr>
          <w:rFonts w:ascii="Times New Roman" w:hAnsi="Times New Roman" w:cs="Times New Roman"/>
        </w:rPr>
        <w:t xml:space="preserve">à </w:t>
      </w:r>
      <w:r w:rsidR="00C1277D" w:rsidRPr="00C3784A">
        <w:rPr>
          <w:rFonts w:ascii="Times New Roman" w:hAnsi="Times New Roman" w:cs="Times New Roman"/>
        </w:rPr>
        <w:t>la disponibilité des données</w:t>
      </w:r>
      <w:r w:rsidR="00C1277D">
        <w:rPr>
          <w:rFonts w:ascii="Times New Roman" w:hAnsi="Times New Roman" w:cs="Times New Roman"/>
        </w:rPr>
        <w:t xml:space="preserve"> d’enquêtes</w:t>
      </w:r>
      <w:r w:rsidR="0039436A">
        <w:rPr>
          <w:rFonts w:ascii="Times New Roman" w:hAnsi="Times New Roman" w:cs="Times New Roman"/>
        </w:rPr>
        <w:t>.</w:t>
      </w:r>
      <w:r w:rsidR="00972532">
        <w:rPr>
          <w:rFonts w:ascii="Times New Roman" w:hAnsi="Times New Roman" w:cs="Times New Roman"/>
        </w:rPr>
        <w:t xml:space="preserve"> </w:t>
      </w:r>
      <w:r w:rsidR="008B1714">
        <w:rPr>
          <w:rFonts w:ascii="Times New Roman" w:hAnsi="Times New Roman" w:cs="Times New Roman"/>
        </w:rPr>
        <w:t xml:space="preserve">Cette mission </w:t>
      </w:r>
      <w:r w:rsidR="009850B8">
        <w:rPr>
          <w:rFonts w:ascii="Times New Roman" w:hAnsi="Times New Roman" w:cs="Times New Roman"/>
        </w:rPr>
        <w:t>s’exécute</w:t>
      </w:r>
      <w:r w:rsidR="00376C05">
        <w:rPr>
          <w:rFonts w:ascii="Times New Roman" w:hAnsi="Times New Roman" w:cs="Times New Roman"/>
        </w:rPr>
        <w:t xml:space="preserve"> </w:t>
      </w:r>
      <w:r w:rsidR="00145D40">
        <w:rPr>
          <w:rFonts w:ascii="Times New Roman" w:hAnsi="Times New Roman" w:cs="Times New Roman"/>
        </w:rPr>
        <w:t>le plus souvent</w:t>
      </w:r>
      <w:r w:rsidR="00376C05">
        <w:rPr>
          <w:rFonts w:ascii="Times New Roman" w:hAnsi="Times New Roman" w:cs="Times New Roman"/>
        </w:rPr>
        <w:t xml:space="preserve"> sur des territoires </w:t>
      </w:r>
      <w:r w:rsidR="009C40D1">
        <w:rPr>
          <w:rFonts w:ascii="Times New Roman" w:hAnsi="Times New Roman" w:cs="Times New Roman"/>
        </w:rPr>
        <w:t>dont l’administration reste quasiment en transition vers le numérique.</w:t>
      </w:r>
      <w:r w:rsidR="00E6574B">
        <w:rPr>
          <w:rFonts w:ascii="Times New Roman" w:hAnsi="Times New Roman" w:cs="Times New Roman"/>
        </w:rPr>
        <w:t xml:space="preserve"> </w:t>
      </w:r>
      <w:r w:rsidR="00E96D4F">
        <w:rPr>
          <w:rFonts w:ascii="Times New Roman" w:hAnsi="Times New Roman" w:cs="Times New Roman"/>
        </w:rPr>
        <w:t>E</w:t>
      </w:r>
      <w:r w:rsidR="00E96D4F">
        <w:rPr>
          <w:rFonts w:ascii="Times New Roman" w:hAnsi="Times New Roman" w:cs="Times New Roman"/>
        </w:rPr>
        <w:t>n générale</w:t>
      </w:r>
      <w:r w:rsidR="00E96D4F">
        <w:rPr>
          <w:rFonts w:ascii="Times New Roman" w:hAnsi="Times New Roman" w:cs="Times New Roman"/>
        </w:rPr>
        <w:t>, c</w:t>
      </w:r>
      <w:r w:rsidR="00E6574B">
        <w:rPr>
          <w:rFonts w:ascii="Times New Roman" w:hAnsi="Times New Roman" w:cs="Times New Roman"/>
        </w:rPr>
        <w:t xml:space="preserve">ette faible </w:t>
      </w:r>
      <w:r w:rsidR="003C6E3E">
        <w:rPr>
          <w:rFonts w:ascii="Times New Roman" w:hAnsi="Times New Roman" w:cs="Times New Roman"/>
        </w:rPr>
        <w:t xml:space="preserve">modernisation </w:t>
      </w:r>
      <w:r w:rsidR="0085058B">
        <w:rPr>
          <w:rFonts w:ascii="Times New Roman" w:hAnsi="Times New Roman" w:cs="Times New Roman"/>
        </w:rPr>
        <w:t xml:space="preserve">de </w:t>
      </w:r>
      <w:r w:rsidR="0085058B">
        <w:rPr>
          <w:rFonts w:ascii="Times New Roman" w:hAnsi="Times New Roman" w:cs="Times New Roman"/>
        </w:rPr>
        <w:t>l’administration</w:t>
      </w:r>
      <w:r w:rsidR="0006407B">
        <w:rPr>
          <w:rFonts w:ascii="Times New Roman" w:hAnsi="Times New Roman" w:cs="Times New Roman"/>
        </w:rPr>
        <w:t xml:space="preserve"> de police judiciaire</w:t>
      </w:r>
      <w:r w:rsidR="0085058B">
        <w:rPr>
          <w:rFonts w:ascii="Times New Roman" w:hAnsi="Times New Roman" w:cs="Times New Roman"/>
        </w:rPr>
        <w:t xml:space="preserve"> </w:t>
      </w:r>
      <w:r w:rsidR="003C6E3E">
        <w:rPr>
          <w:rFonts w:ascii="Times New Roman" w:hAnsi="Times New Roman" w:cs="Times New Roman"/>
        </w:rPr>
        <w:t xml:space="preserve">se caractérise par </w:t>
      </w:r>
      <w:r w:rsidR="00F372A1">
        <w:rPr>
          <w:rFonts w:ascii="Times New Roman" w:hAnsi="Times New Roman" w:cs="Times New Roman"/>
        </w:rPr>
        <w:t>l’absence de numérisation systématique, l’insuffisance de locaux d’archivage</w:t>
      </w:r>
      <w:r w:rsidR="007B75A4">
        <w:rPr>
          <w:rFonts w:ascii="Times New Roman" w:hAnsi="Times New Roman" w:cs="Times New Roman"/>
        </w:rPr>
        <w:t xml:space="preserve"> sécurisé</w:t>
      </w:r>
      <w:r w:rsidR="00DE5E33">
        <w:rPr>
          <w:rFonts w:ascii="Times New Roman" w:hAnsi="Times New Roman" w:cs="Times New Roman"/>
        </w:rPr>
        <w:t xml:space="preserve"> et</w:t>
      </w:r>
      <w:r w:rsidR="00F372A1">
        <w:rPr>
          <w:rFonts w:ascii="Times New Roman" w:hAnsi="Times New Roman" w:cs="Times New Roman"/>
        </w:rPr>
        <w:t xml:space="preserve"> </w:t>
      </w:r>
      <w:r w:rsidR="00621FEB">
        <w:rPr>
          <w:rFonts w:ascii="Times New Roman" w:hAnsi="Times New Roman" w:cs="Times New Roman"/>
        </w:rPr>
        <w:t>le m</w:t>
      </w:r>
      <w:r w:rsidR="00860337" w:rsidRPr="001055EC">
        <w:rPr>
          <w:rFonts w:ascii="Times New Roman" w:hAnsi="Times New Roman" w:cs="Times New Roman"/>
        </w:rPr>
        <w:t>anque de moyens matériels dans certains commissariats</w:t>
      </w:r>
      <w:r w:rsidR="00061C1D">
        <w:rPr>
          <w:rFonts w:ascii="Times New Roman" w:hAnsi="Times New Roman" w:cs="Times New Roman"/>
        </w:rPr>
        <w:t xml:space="preserve"> et </w:t>
      </w:r>
      <w:r w:rsidR="00860337" w:rsidRPr="001055EC">
        <w:rPr>
          <w:rFonts w:ascii="Times New Roman" w:hAnsi="Times New Roman" w:cs="Times New Roman"/>
        </w:rPr>
        <w:t>gendarmeries</w:t>
      </w:r>
      <w:r w:rsidR="00435632">
        <w:rPr>
          <w:rFonts w:ascii="Times New Roman" w:hAnsi="Times New Roman" w:cs="Times New Roman"/>
        </w:rPr>
        <w:t>.</w:t>
      </w:r>
      <w:r w:rsidR="00E06F78">
        <w:rPr>
          <w:rFonts w:ascii="Times New Roman" w:hAnsi="Times New Roman" w:cs="Times New Roman"/>
        </w:rPr>
        <w:t xml:space="preserve"> </w:t>
      </w:r>
      <w:r w:rsidR="0026458D">
        <w:rPr>
          <w:rFonts w:ascii="Times New Roman" w:hAnsi="Times New Roman" w:cs="Times New Roman"/>
        </w:rPr>
        <w:t xml:space="preserve">Dans un tel </w:t>
      </w:r>
      <w:r w:rsidR="009B69BF">
        <w:rPr>
          <w:rFonts w:ascii="Times New Roman" w:hAnsi="Times New Roman" w:cs="Times New Roman"/>
        </w:rPr>
        <w:t xml:space="preserve">système </w:t>
      </w:r>
      <w:r w:rsidR="007101F0">
        <w:rPr>
          <w:rFonts w:ascii="Times New Roman" w:hAnsi="Times New Roman" w:cs="Times New Roman"/>
        </w:rPr>
        <w:t>où</w:t>
      </w:r>
      <w:r w:rsidR="001D6148">
        <w:rPr>
          <w:rFonts w:ascii="Times New Roman" w:hAnsi="Times New Roman" w:cs="Times New Roman"/>
        </w:rPr>
        <w:t xml:space="preserve"> les données sont cloisonnées et </w:t>
      </w:r>
      <w:r w:rsidR="009B69BF">
        <w:rPr>
          <w:rFonts w:ascii="Times New Roman" w:hAnsi="Times New Roman" w:cs="Times New Roman"/>
        </w:rPr>
        <w:t>centralisé</w:t>
      </w:r>
      <w:r w:rsidR="001D6148">
        <w:rPr>
          <w:rFonts w:ascii="Times New Roman" w:hAnsi="Times New Roman" w:cs="Times New Roman"/>
        </w:rPr>
        <w:t>s</w:t>
      </w:r>
      <w:r w:rsidR="00877483">
        <w:rPr>
          <w:rFonts w:ascii="Times New Roman" w:hAnsi="Times New Roman" w:cs="Times New Roman"/>
        </w:rPr>
        <w:t>, l</w:t>
      </w:r>
      <w:r w:rsidR="00877483" w:rsidRPr="00C3784A">
        <w:rPr>
          <w:rFonts w:ascii="Times New Roman" w:hAnsi="Times New Roman" w:cs="Times New Roman"/>
        </w:rPr>
        <w:t xml:space="preserve">es dossiers </w:t>
      </w:r>
      <w:r w:rsidR="00877483">
        <w:rPr>
          <w:rFonts w:ascii="Times New Roman" w:hAnsi="Times New Roman" w:cs="Times New Roman"/>
        </w:rPr>
        <w:t>d’enquêtes</w:t>
      </w:r>
      <w:r w:rsidR="00877483" w:rsidRPr="00C3784A">
        <w:rPr>
          <w:rFonts w:ascii="Times New Roman" w:hAnsi="Times New Roman" w:cs="Times New Roman"/>
        </w:rPr>
        <w:t xml:space="preserve"> </w:t>
      </w:r>
      <w:r w:rsidR="00223A86">
        <w:rPr>
          <w:rFonts w:ascii="Times New Roman" w:hAnsi="Times New Roman" w:cs="Times New Roman"/>
        </w:rPr>
        <w:t xml:space="preserve">de police judicaire </w:t>
      </w:r>
      <w:r w:rsidR="00BC550F">
        <w:rPr>
          <w:rFonts w:ascii="Times New Roman" w:hAnsi="Times New Roman" w:cs="Times New Roman"/>
        </w:rPr>
        <w:t xml:space="preserve">présentent des </w:t>
      </w:r>
      <w:r w:rsidR="00877483" w:rsidRPr="00C3784A">
        <w:rPr>
          <w:rFonts w:ascii="Times New Roman" w:hAnsi="Times New Roman" w:cs="Times New Roman"/>
        </w:rPr>
        <w:t>risques de falsification</w:t>
      </w:r>
      <w:r w:rsidR="00877483">
        <w:rPr>
          <w:rFonts w:ascii="Times New Roman" w:hAnsi="Times New Roman" w:cs="Times New Roman"/>
        </w:rPr>
        <w:t xml:space="preserve"> </w:t>
      </w:r>
      <w:r w:rsidR="00A47442">
        <w:rPr>
          <w:rFonts w:ascii="Times New Roman" w:hAnsi="Times New Roman" w:cs="Times New Roman"/>
        </w:rPr>
        <w:t>et</w:t>
      </w:r>
      <w:r w:rsidR="00877483">
        <w:rPr>
          <w:rFonts w:ascii="Times New Roman" w:hAnsi="Times New Roman" w:cs="Times New Roman"/>
        </w:rPr>
        <w:t xml:space="preserve"> de perte de données</w:t>
      </w:r>
      <w:r w:rsidR="00877483" w:rsidRPr="00C3784A">
        <w:rPr>
          <w:rFonts w:ascii="Times New Roman" w:hAnsi="Times New Roman" w:cs="Times New Roman"/>
        </w:rPr>
        <w:t xml:space="preserve">, </w:t>
      </w:r>
      <w:r w:rsidR="0049471F">
        <w:rPr>
          <w:rFonts w:ascii="Times New Roman" w:hAnsi="Times New Roman" w:cs="Times New Roman"/>
        </w:rPr>
        <w:t xml:space="preserve">des risques </w:t>
      </w:r>
      <w:r w:rsidR="00AF137C">
        <w:rPr>
          <w:rFonts w:ascii="Times New Roman" w:hAnsi="Times New Roman" w:cs="Times New Roman"/>
        </w:rPr>
        <w:t>d’</w:t>
      </w:r>
      <w:r w:rsidR="00877483" w:rsidRPr="00C3784A">
        <w:rPr>
          <w:rFonts w:ascii="Times New Roman" w:hAnsi="Times New Roman" w:cs="Times New Roman"/>
        </w:rPr>
        <w:t>accès non autorisés</w:t>
      </w:r>
      <w:r w:rsidR="008B6764">
        <w:rPr>
          <w:rFonts w:ascii="Times New Roman" w:hAnsi="Times New Roman" w:cs="Times New Roman"/>
        </w:rPr>
        <w:t xml:space="preserve"> par des personnes légitimes ou non</w:t>
      </w:r>
      <w:r w:rsidR="00877483">
        <w:rPr>
          <w:rFonts w:ascii="Times New Roman" w:hAnsi="Times New Roman" w:cs="Times New Roman"/>
        </w:rPr>
        <w:t xml:space="preserve">, </w:t>
      </w:r>
      <w:r w:rsidR="009B37E2">
        <w:rPr>
          <w:rFonts w:ascii="Times New Roman" w:hAnsi="Times New Roman" w:cs="Times New Roman"/>
        </w:rPr>
        <w:t>d</w:t>
      </w:r>
      <w:r w:rsidR="00877483" w:rsidRPr="00C3784A">
        <w:rPr>
          <w:rFonts w:ascii="Times New Roman" w:hAnsi="Times New Roman" w:cs="Times New Roman"/>
        </w:rPr>
        <w:t>es difficultés</w:t>
      </w:r>
      <w:r w:rsidR="00877483">
        <w:rPr>
          <w:rFonts w:ascii="Times New Roman" w:hAnsi="Times New Roman" w:cs="Times New Roman"/>
        </w:rPr>
        <w:t xml:space="preserve"> </w:t>
      </w:r>
      <w:r w:rsidR="00877483" w:rsidRPr="00C3784A">
        <w:rPr>
          <w:rFonts w:ascii="Times New Roman" w:hAnsi="Times New Roman" w:cs="Times New Roman"/>
        </w:rPr>
        <w:t>liées à la traçabilité des opérations effectuées sur les données</w:t>
      </w:r>
      <w:r w:rsidR="009C6ABE">
        <w:rPr>
          <w:rFonts w:ascii="Times New Roman" w:hAnsi="Times New Roman" w:cs="Times New Roman"/>
        </w:rPr>
        <w:t xml:space="preserve"> d’enquêtes</w:t>
      </w:r>
      <w:r w:rsidR="009151F8">
        <w:rPr>
          <w:rFonts w:ascii="Times New Roman" w:hAnsi="Times New Roman" w:cs="Times New Roman"/>
        </w:rPr>
        <w:t>. Ces données font également l’objet</w:t>
      </w:r>
      <w:r w:rsidR="00877483">
        <w:rPr>
          <w:rFonts w:ascii="Times New Roman" w:hAnsi="Times New Roman" w:cs="Times New Roman"/>
        </w:rPr>
        <w:t xml:space="preserve"> </w:t>
      </w:r>
      <w:r w:rsidR="009151F8">
        <w:rPr>
          <w:rFonts w:ascii="Times New Roman" w:hAnsi="Times New Roman" w:cs="Times New Roman"/>
        </w:rPr>
        <w:t>de</w:t>
      </w:r>
      <w:r w:rsidR="00877483">
        <w:rPr>
          <w:rFonts w:ascii="Times New Roman" w:hAnsi="Times New Roman" w:cs="Times New Roman"/>
        </w:rPr>
        <w:t xml:space="preserve"> fastidieuses procédures de transmission entre différentes entités de police judiciaire</w:t>
      </w:r>
      <w:r w:rsidR="006252AF">
        <w:rPr>
          <w:rFonts w:ascii="Times New Roman" w:hAnsi="Times New Roman" w:cs="Times New Roman"/>
        </w:rPr>
        <w:t>.</w:t>
      </w:r>
      <w:r w:rsidR="007952C7">
        <w:rPr>
          <w:rFonts w:ascii="Times New Roman" w:hAnsi="Times New Roman" w:cs="Times New Roman"/>
        </w:rPr>
        <w:t xml:space="preserve"> En un mot, </w:t>
      </w:r>
      <w:r w:rsidR="00174AC1">
        <w:rPr>
          <w:rFonts w:ascii="Times New Roman" w:hAnsi="Times New Roman" w:cs="Times New Roman"/>
        </w:rPr>
        <w:t>il est question du</w:t>
      </w:r>
      <w:r w:rsidR="00396538">
        <w:rPr>
          <w:rFonts w:ascii="Times New Roman" w:hAnsi="Times New Roman" w:cs="Times New Roman"/>
        </w:rPr>
        <w:t xml:space="preserve"> problème d</w:t>
      </w:r>
      <w:r w:rsidR="0090752F">
        <w:rPr>
          <w:rFonts w:ascii="Times New Roman" w:hAnsi="Times New Roman" w:cs="Times New Roman"/>
        </w:rPr>
        <w:t>u</w:t>
      </w:r>
      <w:r w:rsidR="00396538">
        <w:rPr>
          <w:rFonts w:ascii="Times New Roman" w:hAnsi="Times New Roman" w:cs="Times New Roman"/>
        </w:rPr>
        <w:t> </w:t>
      </w:r>
      <w:r w:rsidR="00EB4B09">
        <w:rPr>
          <w:rFonts w:ascii="Times New Roman" w:hAnsi="Times New Roman" w:cs="Times New Roman"/>
        </w:rPr>
        <w:t>transmission</w:t>
      </w:r>
      <w:r w:rsidR="006C333D">
        <w:rPr>
          <w:rFonts w:ascii="Times New Roman" w:hAnsi="Times New Roman" w:cs="Times New Roman"/>
        </w:rPr>
        <w:t xml:space="preserve"> (ou de « partage »)</w:t>
      </w:r>
      <w:r w:rsidR="00396538">
        <w:rPr>
          <w:rFonts w:ascii="Times New Roman" w:hAnsi="Times New Roman" w:cs="Times New Roman"/>
        </w:rPr>
        <w:t xml:space="preserve"> sécurisé</w:t>
      </w:r>
      <w:r w:rsidR="00EB4B09">
        <w:rPr>
          <w:rFonts w:ascii="Times New Roman" w:hAnsi="Times New Roman" w:cs="Times New Roman"/>
        </w:rPr>
        <w:t>e</w:t>
      </w:r>
      <w:r w:rsidR="00396538">
        <w:rPr>
          <w:rFonts w:ascii="Times New Roman" w:hAnsi="Times New Roman" w:cs="Times New Roman"/>
        </w:rPr>
        <w:t xml:space="preserve"> du dossier d’enquêtes policières</w:t>
      </w:r>
      <w:r w:rsidR="00174AC1">
        <w:rPr>
          <w:rFonts w:ascii="Times New Roman" w:hAnsi="Times New Roman" w:cs="Times New Roman"/>
        </w:rPr>
        <w:t xml:space="preserve"> </w:t>
      </w:r>
      <w:r w:rsidR="00D76255">
        <w:rPr>
          <w:rFonts w:ascii="Times New Roman" w:hAnsi="Times New Roman" w:cs="Times New Roman"/>
        </w:rPr>
        <w:t>entre acteurs</w:t>
      </w:r>
      <w:r w:rsidR="00D12A79">
        <w:rPr>
          <w:rFonts w:ascii="Times New Roman" w:hAnsi="Times New Roman" w:cs="Times New Roman"/>
        </w:rPr>
        <w:t xml:space="preserve"> </w:t>
      </w:r>
      <w:r w:rsidR="00D76255">
        <w:rPr>
          <w:rFonts w:ascii="Times New Roman" w:hAnsi="Times New Roman" w:cs="Times New Roman"/>
        </w:rPr>
        <w:t>de police judiciaire</w:t>
      </w:r>
      <w:r w:rsidR="00B258FC">
        <w:rPr>
          <w:rFonts w:ascii="Times New Roman" w:hAnsi="Times New Roman" w:cs="Times New Roman"/>
        </w:rPr>
        <w:t xml:space="preserve"> (Police et Gendarmerie)</w:t>
      </w:r>
      <w:r w:rsidR="00D9596C">
        <w:rPr>
          <w:rFonts w:ascii="Times New Roman" w:hAnsi="Times New Roman" w:cs="Times New Roman"/>
        </w:rPr>
        <w:t xml:space="preserve"> qui </w:t>
      </w:r>
      <w:r w:rsidR="00886A60">
        <w:rPr>
          <w:rFonts w:ascii="Times New Roman" w:hAnsi="Times New Roman" w:cs="Times New Roman"/>
        </w:rPr>
        <w:t>engendrer</w:t>
      </w:r>
      <w:r w:rsidR="00EC1314">
        <w:rPr>
          <w:rFonts w:ascii="Times New Roman" w:hAnsi="Times New Roman" w:cs="Times New Roman"/>
        </w:rPr>
        <w:t>ait</w:t>
      </w:r>
      <w:r w:rsidR="00886A60">
        <w:rPr>
          <w:rFonts w:ascii="Times New Roman" w:hAnsi="Times New Roman" w:cs="Times New Roman"/>
        </w:rPr>
        <w:t xml:space="preserve"> d’</w:t>
      </w:r>
      <w:r w:rsidR="00886A60" w:rsidRPr="007A2559">
        <w:rPr>
          <w:rFonts w:ascii="Times New Roman" w:hAnsi="Times New Roman" w:cs="Times New Roman"/>
        </w:rPr>
        <w:t>atteinte</w:t>
      </w:r>
      <w:r w:rsidR="00CF404B">
        <w:rPr>
          <w:rFonts w:ascii="Times New Roman" w:hAnsi="Times New Roman" w:cs="Times New Roman"/>
        </w:rPr>
        <w:t>s graves</w:t>
      </w:r>
      <w:r w:rsidR="00886A60" w:rsidRPr="007A2559">
        <w:rPr>
          <w:rFonts w:ascii="Times New Roman" w:hAnsi="Times New Roman" w:cs="Times New Roman"/>
        </w:rPr>
        <w:t xml:space="preserve"> aux droits</w:t>
      </w:r>
      <w:r w:rsidR="00886A60">
        <w:rPr>
          <w:rFonts w:ascii="Times New Roman" w:hAnsi="Times New Roman" w:cs="Times New Roman"/>
        </w:rPr>
        <w:t xml:space="preserve"> des personnes</w:t>
      </w:r>
      <w:r w:rsidR="00D76255">
        <w:rPr>
          <w:rFonts w:ascii="Times New Roman" w:hAnsi="Times New Roman" w:cs="Times New Roman"/>
        </w:rPr>
        <w:t>.</w:t>
      </w:r>
    </w:p>
    <w:p w14:paraId="43A90F39" w14:textId="4CD08481" w:rsidR="00FF2541" w:rsidRDefault="00A90E0A" w:rsidP="00281999">
      <w:pPr>
        <w:jc w:val="both"/>
        <w:rPr>
          <w:rFonts w:ascii="Times New Roman" w:hAnsi="Times New Roman" w:cs="Times New Roman"/>
        </w:rPr>
      </w:pPr>
      <w:r>
        <w:rPr>
          <w:rFonts w:ascii="Times New Roman" w:hAnsi="Times New Roman" w:cs="Times New Roman"/>
        </w:rPr>
        <w:t>Dans cette ère de révolution numérique, l</w:t>
      </w:r>
      <w:r w:rsidR="00195F80">
        <w:rPr>
          <w:rFonts w:ascii="Times New Roman" w:hAnsi="Times New Roman" w:cs="Times New Roman"/>
        </w:rPr>
        <w:t xml:space="preserve">a blockchain est une technologie émergente </w:t>
      </w:r>
      <w:r w:rsidR="00B94FF6">
        <w:rPr>
          <w:rFonts w:ascii="Times New Roman" w:hAnsi="Times New Roman" w:cs="Times New Roman"/>
        </w:rPr>
        <w:t>de plus en p</w:t>
      </w:r>
      <w:r w:rsidR="0054251D">
        <w:rPr>
          <w:rFonts w:ascii="Times New Roman" w:hAnsi="Times New Roman" w:cs="Times New Roman"/>
        </w:rPr>
        <w:t>l</w:t>
      </w:r>
      <w:r w:rsidR="00B94FF6">
        <w:rPr>
          <w:rFonts w:ascii="Times New Roman" w:hAnsi="Times New Roman" w:cs="Times New Roman"/>
        </w:rPr>
        <w:t>us adoptée</w:t>
      </w:r>
      <w:r w:rsidR="00195F80">
        <w:rPr>
          <w:rFonts w:ascii="Times New Roman" w:hAnsi="Times New Roman" w:cs="Times New Roman"/>
        </w:rPr>
        <w:t xml:space="preserve"> </w:t>
      </w:r>
      <w:r w:rsidR="005E0061">
        <w:rPr>
          <w:rFonts w:ascii="Times New Roman" w:hAnsi="Times New Roman" w:cs="Times New Roman"/>
        </w:rPr>
        <w:t>en raison de</w:t>
      </w:r>
      <w:r w:rsidR="00195F80">
        <w:rPr>
          <w:rFonts w:ascii="Times New Roman" w:hAnsi="Times New Roman" w:cs="Times New Roman"/>
        </w:rPr>
        <w:t xml:space="preserve"> </w:t>
      </w:r>
      <w:r w:rsidR="00AD3556">
        <w:rPr>
          <w:rFonts w:ascii="Times New Roman" w:hAnsi="Times New Roman" w:cs="Times New Roman"/>
        </w:rPr>
        <w:t>sa capacité à off</w:t>
      </w:r>
      <w:r w:rsidR="00F67BE8">
        <w:rPr>
          <w:rFonts w:ascii="Times New Roman" w:hAnsi="Times New Roman" w:cs="Times New Roman"/>
        </w:rPr>
        <w:t>r</w:t>
      </w:r>
      <w:r w:rsidR="00AD3556">
        <w:rPr>
          <w:rFonts w:ascii="Times New Roman" w:hAnsi="Times New Roman" w:cs="Times New Roman"/>
        </w:rPr>
        <w:t>ir des</w:t>
      </w:r>
      <w:r w:rsidR="00A12505" w:rsidRPr="00A12505">
        <w:rPr>
          <w:rFonts w:ascii="Times New Roman" w:hAnsi="Times New Roman" w:cs="Times New Roman"/>
        </w:rPr>
        <w:t xml:space="preserve"> services de partage </w:t>
      </w:r>
      <w:r w:rsidR="00AB1D54" w:rsidRPr="00A12505">
        <w:rPr>
          <w:rFonts w:ascii="Times New Roman" w:hAnsi="Times New Roman" w:cs="Times New Roman"/>
        </w:rPr>
        <w:t>sécurisé</w:t>
      </w:r>
      <w:r w:rsidR="006470C6">
        <w:rPr>
          <w:rFonts w:ascii="Times New Roman" w:hAnsi="Times New Roman" w:cs="Times New Roman"/>
        </w:rPr>
        <w:t xml:space="preserve"> </w:t>
      </w:r>
      <w:r w:rsidR="006470C6">
        <w:rPr>
          <w:rFonts w:ascii="Times New Roman" w:hAnsi="Times New Roman" w:cs="Times New Roman"/>
        </w:rPr>
        <w:t>(</w:t>
      </w:r>
      <w:r w:rsidR="006470C6" w:rsidRPr="00A12505">
        <w:rPr>
          <w:rFonts w:ascii="Times New Roman" w:hAnsi="Times New Roman" w:cs="Times New Roman"/>
        </w:rPr>
        <w:t xml:space="preserve">avec </w:t>
      </w:r>
      <w:r w:rsidR="006470C6">
        <w:rPr>
          <w:rFonts w:ascii="Times New Roman" w:hAnsi="Times New Roman" w:cs="Times New Roman"/>
        </w:rPr>
        <w:t xml:space="preserve">haute </w:t>
      </w:r>
      <w:r w:rsidR="006470C6" w:rsidRPr="00A12505">
        <w:rPr>
          <w:rFonts w:ascii="Times New Roman" w:hAnsi="Times New Roman" w:cs="Times New Roman"/>
        </w:rPr>
        <w:t>traçabilité</w:t>
      </w:r>
      <w:r w:rsidR="006470C6">
        <w:rPr>
          <w:rFonts w:ascii="Times New Roman" w:hAnsi="Times New Roman" w:cs="Times New Roman"/>
        </w:rPr>
        <w:t>)</w:t>
      </w:r>
      <w:r w:rsidR="00AB1D54" w:rsidRPr="00A12505">
        <w:rPr>
          <w:rFonts w:ascii="Times New Roman" w:hAnsi="Times New Roman" w:cs="Times New Roman"/>
        </w:rPr>
        <w:t xml:space="preserve"> </w:t>
      </w:r>
      <w:r w:rsidR="00A12505" w:rsidRPr="00A12505">
        <w:rPr>
          <w:rFonts w:ascii="Times New Roman" w:hAnsi="Times New Roman" w:cs="Times New Roman"/>
        </w:rPr>
        <w:t xml:space="preserve">de données, </w:t>
      </w:r>
      <w:r w:rsidR="00ED1DB4">
        <w:rPr>
          <w:rFonts w:ascii="Times New Roman" w:hAnsi="Times New Roman" w:cs="Times New Roman"/>
        </w:rPr>
        <w:t xml:space="preserve">de </w:t>
      </w:r>
      <w:r w:rsidR="00ED1DB4" w:rsidRPr="00A12505">
        <w:rPr>
          <w:rFonts w:ascii="Times New Roman" w:hAnsi="Times New Roman" w:cs="Times New Roman"/>
        </w:rPr>
        <w:t>non-répudiation</w:t>
      </w:r>
      <w:r w:rsidR="005D0C23">
        <w:rPr>
          <w:rFonts w:ascii="Times New Roman" w:hAnsi="Times New Roman" w:cs="Times New Roman"/>
        </w:rPr>
        <w:t xml:space="preserve"> d’acte</w:t>
      </w:r>
      <w:r w:rsidR="00940280">
        <w:rPr>
          <w:rFonts w:ascii="Times New Roman" w:hAnsi="Times New Roman" w:cs="Times New Roman"/>
        </w:rPr>
        <w:t>s</w:t>
      </w:r>
      <w:r w:rsidR="005D0C23">
        <w:rPr>
          <w:rFonts w:ascii="Times New Roman" w:hAnsi="Times New Roman" w:cs="Times New Roman"/>
        </w:rPr>
        <w:t>,</w:t>
      </w:r>
      <w:r w:rsidR="00ED1DB4">
        <w:rPr>
          <w:rFonts w:ascii="Times New Roman" w:hAnsi="Times New Roman" w:cs="Times New Roman"/>
        </w:rPr>
        <w:t xml:space="preserve"> </w:t>
      </w:r>
      <w:r w:rsidR="00FE7861">
        <w:rPr>
          <w:rFonts w:ascii="Times New Roman" w:hAnsi="Times New Roman" w:cs="Times New Roman"/>
        </w:rPr>
        <w:t>d’</w:t>
      </w:r>
      <w:r w:rsidR="00A12505" w:rsidRPr="00A12505">
        <w:rPr>
          <w:rFonts w:ascii="Times New Roman" w:hAnsi="Times New Roman" w:cs="Times New Roman"/>
        </w:rPr>
        <w:t>immuabilité</w:t>
      </w:r>
      <w:r w:rsidR="005D0C23">
        <w:rPr>
          <w:rFonts w:ascii="Times New Roman" w:hAnsi="Times New Roman" w:cs="Times New Roman"/>
        </w:rPr>
        <w:t xml:space="preserve"> et de stockage décentralisé</w:t>
      </w:r>
      <w:r w:rsidR="00A12505" w:rsidRPr="00A12505">
        <w:rPr>
          <w:rFonts w:ascii="Times New Roman" w:hAnsi="Times New Roman" w:cs="Times New Roman"/>
        </w:rPr>
        <w:t xml:space="preserve"> </w:t>
      </w:r>
      <w:r w:rsidR="00ED1DB4">
        <w:rPr>
          <w:rFonts w:ascii="Times New Roman" w:hAnsi="Times New Roman" w:cs="Times New Roman"/>
        </w:rPr>
        <w:t>des donné</w:t>
      </w:r>
      <w:r w:rsidR="005D0C23">
        <w:rPr>
          <w:rFonts w:ascii="Times New Roman" w:hAnsi="Times New Roman" w:cs="Times New Roman"/>
        </w:rPr>
        <w:t>es</w:t>
      </w:r>
      <w:r w:rsidR="00A12505" w:rsidRPr="00A12505">
        <w:rPr>
          <w:rFonts w:ascii="Times New Roman" w:hAnsi="Times New Roman" w:cs="Times New Roman"/>
        </w:rPr>
        <w:t>.</w:t>
      </w:r>
      <w:r w:rsidR="00EE6C84">
        <w:rPr>
          <w:rFonts w:ascii="Times New Roman" w:hAnsi="Times New Roman" w:cs="Times New Roman"/>
        </w:rPr>
        <w:t xml:space="preserve"> </w:t>
      </w:r>
      <w:r w:rsidR="004C2318">
        <w:rPr>
          <w:rFonts w:ascii="Times New Roman" w:hAnsi="Times New Roman" w:cs="Times New Roman"/>
        </w:rPr>
        <w:t xml:space="preserve">Cette technologie </w:t>
      </w:r>
      <w:r w:rsidR="00934599">
        <w:rPr>
          <w:rFonts w:ascii="Times New Roman" w:hAnsi="Times New Roman" w:cs="Times New Roman"/>
        </w:rPr>
        <w:t xml:space="preserve">basée sur la cryptographie asymétrique peut </w:t>
      </w:r>
      <w:r w:rsidR="006C1B81">
        <w:rPr>
          <w:rFonts w:ascii="Times New Roman" w:hAnsi="Times New Roman" w:cs="Times New Roman"/>
        </w:rPr>
        <w:t xml:space="preserve">-elle </w:t>
      </w:r>
      <w:r w:rsidR="00417884">
        <w:rPr>
          <w:rFonts w:ascii="Times New Roman" w:hAnsi="Times New Roman" w:cs="Times New Roman"/>
        </w:rPr>
        <w:t>contribuer</w:t>
      </w:r>
      <w:r w:rsidR="00FF2541">
        <w:rPr>
          <w:rFonts w:ascii="Times New Roman" w:hAnsi="Times New Roman" w:cs="Times New Roman"/>
        </w:rPr>
        <w:t xml:space="preserve"> à la </w:t>
      </w:r>
      <w:r w:rsidR="009837A6">
        <w:rPr>
          <w:rFonts w:ascii="Times New Roman" w:hAnsi="Times New Roman" w:cs="Times New Roman"/>
        </w:rPr>
        <w:t>résolution</w:t>
      </w:r>
      <w:r w:rsidR="00FF2541">
        <w:rPr>
          <w:rFonts w:ascii="Times New Roman" w:hAnsi="Times New Roman" w:cs="Times New Roman"/>
        </w:rPr>
        <w:t xml:space="preserve"> des préoccupations </w:t>
      </w:r>
      <w:r w:rsidR="00CE1F6A">
        <w:rPr>
          <w:rFonts w:ascii="Times New Roman" w:hAnsi="Times New Roman" w:cs="Times New Roman"/>
        </w:rPr>
        <w:t>à savoir</w:t>
      </w:r>
      <w:r w:rsidR="00FF2541">
        <w:rPr>
          <w:rFonts w:ascii="Times New Roman" w:hAnsi="Times New Roman" w:cs="Times New Roman"/>
        </w:rPr>
        <w:t> :</w:t>
      </w:r>
    </w:p>
    <w:p w14:paraId="4C38A819" w14:textId="4CF5DAD9" w:rsidR="00655A25" w:rsidRDefault="0090223E" w:rsidP="00FF2541">
      <w:pPr>
        <w:pStyle w:val="Paragraphedeliste"/>
        <w:numPr>
          <w:ilvl w:val="0"/>
          <w:numId w:val="9"/>
        </w:numPr>
        <w:jc w:val="both"/>
        <w:rPr>
          <w:rFonts w:ascii="Times New Roman" w:hAnsi="Times New Roman" w:cs="Times New Roman"/>
        </w:rPr>
      </w:pPr>
      <w:proofErr w:type="gramStart"/>
      <w:r>
        <w:rPr>
          <w:rFonts w:ascii="Times New Roman" w:hAnsi="Times New Roman" w:cs="Times New Roman"/>
        </w:rPr>
        <w:t>c</w:t>
      </w:r>
      <w:r w:rsidR="00CE1F6A">
        <w:rPr>
          <w:rFonts w:ascii="Times New Roman" w:hAnsi="Times New Roman" w:cs="Times New Roman"/>
        </w:rPr>
        <w:t>omment</w:t>
      </w:r>
      <w:proofErr w:type="gramEnd"/>
      <w:r w:rsidR="00CE1F6A">
        <w:rPr>
          <w:rFonts w:ascii="Times New Roman" w:hAnsi="Times New Roman" w:cs="Times New Roman"/>
        </w:rPr>
        <w:t xml:space="preserve"> </w:t>
      </w:r>
      <w:r w:rsidR="000C31A2" w:rsidRPr="00FF2541">
        <w:rPr>
          <w:rFonts w:ascii="Times New Roman" w:hAnsi="Times New Roman" w:cs="Times New Roman"/>
        </w:rPr>
        <w:t>renforcer la sécurité</w:t>
      </w:r>
      <w:r w:rsidR="0033154B" w:rsidRPr="00FF2541">
        <w:rPr>
          <w:rFonts w:ascii="Times New Roman" w:hAnsi="Times New Roman" w:cs="Times New Roman"/>
        </w:rPr>
        <w:t xml:space="preserve"> (authenticité, intégrité</w:t>
      </w:r>
      <w:r w:rsidR="00796994" w:rsidRPr="00FF2541">
        <w:rPr>
          <w:rFonts w:ascii="Times New Roman" w:hAnsi="Times New Roman" w:cs="Times New Roman"/>
        </w:rPr>
        <w:t xml:space="preserve"> et </w:t>
      </w:r>
      <w:r w:rsidR="001014B0" w:rsidRPr="00FF2541">
        <w:rPr>
          <w:rFonts w:ascii="Times New Roman" w:hAnsi="Times New Roman" w:cs="Times New Roman"/>
        </w:rPr>
        <w:t>disponibilité</w:t>
      </w:r>
      <w:r w:rsidR="0033154B" w:rsidRPr="00FF2541">
        <w:rPr>
          <w:rFonts w:ascii="Times New Roman" w:hAnsi="Times New Roman" w:cs="Times New Roman"/>
        </w:rPr>
        <w:t>)</w:t>
      </w:r>
      <w:r w:rsidR="006631C7">
        <w:rPr>
          <w:rFonts w:ascii="Times New Roman" w:hAnsi="Times New Roman" w:cs="Times New Roman"/>
        </w:rPr>
        <w:t xml:space="preserve"> des données d’enquêtes</w:t>
      </w:r>
      <w:r w:rsidR="00CE1F6A">
        <w:rPr>
          <w:rFonts w:ascii="Times New Roman" w:hAnsi="Times New Roman" w:cs="Times New Roman"/>
        </w:rPr>
        <w:t> ?</w:t>
      </w:r>
    </w:p>
    <w:p w14:paraId="35BCC8A6" w14:textId="4AE64FC9" w:rsidR="00655A25" w:rsidRDefault="0090223E" w:rsidP="00FF2541">
      <w:pPr>
        <w:pStyle w:val="Paragraphedeliste"/>
        <w:numPr>
          <w:ilvl w:val="0"/>
          <w:numId w:val="9"/>
        </w:numPr>
        <w:jc w:val="both"/>
        <w:rPr>
          <w:rFonts w:ascii="Times New Roman" w:hAnsi="Times New Roman" w:cs="Times New Roman"/>
        </w:rPr>
      </w:pPr>
      <w:proofErr w:type="gramStart"/>
      <w:r>
        <w:rPr>
          <w:rFonts w:ascii="Times New Roman" w:hAnsi="Times New Roman" w:cs="Times New Roman"/>
        </w:rPr>
        <w:t>c</w:t>
      </w:r>
      <w:r w:rsidR="00CE1F6A">
        <w:rPr>
          <w:rFonts w:ascii="Times New Roman" w:hAnsi="Times New Roman" w:cs="Times New Roman"/>
        </w:rPr>
        <w:t>omment</w:t>
      </w:r>
      <w:proofErr w:type="gramEnd"/>
      <w:r w:rsidR="00CE1F6A">
        <w:rPr>
          <w:rFonts w:ascii="Times New Roman" w:hAnsi="Times New Roman" w:cs="Times New Roman"/>
        </w:rPr>
        <w:t xml:space="preserve"> </w:t>
      </w:r>
      <w:r w:rsidR="004A3FF5" w:rsidRPr="00FF2541">
        <w:rPr>
          <w:rFonts w:ascii="Times New Roman" w:hAnsi="Times New Roman" w:cs="Times New Roman"/>
        </w:rPr>
        <w:t xml:space="preserve">garantir </w:t>
      </w:r>
      <w:r w:rsidR="00047E94" w:rsidRPr="00FF2541">
        <w:rPr>
          <w:rFonts w:ascii="Times New Roman" w:hAnsi="Times New Roman" w:cs="Times New Roman"/>
        </w:rPr>
        <w:t>la traçabilité</w:t>
      </w:r>
      <w:r w:rsidR="00CE545E">
        <w:rPr>
          <w:rFonts w:ascii="Times New Roman" w:hAnsi="Times New Roman" w:cs="Times New Roman"/>
        </w:rPr>
        <w:t xml:space="preserve"> des opérations sur les dossiers d’enquêtes</w:t>
      </w:r>
      <w:r w:rsidR="00CE1F6A">
        <w:rPr>
          <w:rFonts w:ascii="Times New Roman" w:hAnsi="Times New Roman" w:cs="Times New Roman"/>
        </w:rPr>
        <w:t> ?</w:t>
      </w:r>
    </w:p>
    <w:p w14:paraId="28CA040D" w14:textId="24A0F300" w:rsidR="00DF4B4E" w:rsidRDefault="0090223E" w:rsidP="00FF2541">
      <w:pPr>
        <w:pStyle w:val="Paragraphedeliste"/>
        <w:numPr>
          <w:ilvl w:val="0"/>
          <w:numId w:val="9"/>
        </w:numPr>
        <w:jc w:val="both"/>
        <w:rPr>
          <w:rFonts w:ascii="Times New Roman" w:hAnsi="Times New Roman" w:cs="Times New Roman"/>
        </w:rPr>
      </w:pPr>
      <w:proofErr w:type="gramStart"/>
      <w:r>
        <w:rPr>
          <w:rFonts w:ascii="Times New Roman" w:hAnsi="Times New Roman" w:cs="Times New Roman"/>
        </w:rPr>
        <w:t>c</w:t>
      </w:r>
      <w:r w:rsidR="00CE1F6A">
        <w:rPr>
          <w:rFonts w:ascii="Times New Roman" w:hAnsi="Times New Roman" w:cs="Times New Roman"/>
        </w:rPr>
        <w:t>omment</w:t>
      </w:r>
      <w:proofErr w:type="gramEnd"/>
      <w:r w:rsidR="00CE1F6A">
        <w:rPr>
          <w:rFonts w:ascii="Times New Roman" w:hAnsi="Times New Roman" w:cs="Times New Roman"/>
        </w:rPr>
        <w:t xml:space="preserve"> </w:t>
      </w:r>
      <w:r w:rsidR="00047E94" w:rsidRPr="00FF2541">
        <w:rPr>
          <w:rFonts w:ascii="Times New Roman" w:hAnsi="Times New Roman" w:cs="Times New Roman"/>
        </w:rPr>
        <w:t xml:space="preserve">assurer </w:t>
      </w:r>
      <w:r w:rsidR="000C31A2" w:rsidRPr="00FF2541">
        <w:rPr>
          <w:rFonts w:ascii="Times New Roman" w:hAnsi="Times New Roman" w:cs="Times New Roman"/>
        </w:rPr>
        <w:t>la gestion des accès</w:t>
      </w:r>
      <w:r w:rsidR="00727998" w:rsidRPr="00FF2541">
        <w:rPr>
          <w:rFonts w:ascii="Times New Roman" w:hAnsi="Times New Roman" w:cs="Times New Roman"/>
        </w:rPr>
        <w:t xml:space="preserve"> et</w:t>
      </w:r>
      <w:r w:rsidR="00380F64" w:rsidRPr="00FF2541">
        <w:rPr>
          <w:rFonts w:ascii="Times New Roman" w:hAnsi="Times New Roman" w:cs="Times New Roman"/>
        </w:rPr>
        <w:t xml:space="preserve"> </w:t>
      </w:r>
      <w:r w:rsidR="00C4219C">
        <w:rPr>
          <w:rFonts w:ascii="Times New Roman" w:hAnsi="Times New Roman" w:cs="Times New Roman"/>
        </w:rPr>
        <w:t xml:space="preserve">des </w:t>
      </w:r>
      <w:r w:rsidR="00380F64" w:rsidRPr="00FF2541">
        <w:rPr>
          <w:rFonts w:ascii="Times New Roman" w:hAnsi="Times New Roman" w:cs="Times New Roman"/>
        </w:rPr>
        <w:t>transmission</w:t>
      </w:r>
      <w:r w:rsidR="00047E94" w:rsidRPr="00FF2541">
        <w:rPr>
          <w:rFonts w:ascii="Times New Roman" w:hAnsi="Times New Roman" w:cs="Times New Roman"/>
        </w:rPr>
        <w:t>s</w:t>
      </w:r>
      <w:r w:rsidR="000C31A2" w:rsidRPr="00FF2541">
        <w:rPr>
          <w:rFonts w:ascii="Times New Roman" w:hAnsi="Times New Roman" w:cs="Times New Roman"/>
        </w:rPr>
        <w:t xml:space="preserve"> </w:t>
      </w:r>
      <w:r w:rsidR="00727998" w:rsidRPr="00FF2541">
        <w:rPr>
          <w:rFonts w:ascii="Times New Roman" w:hAnsi="Times New Roman" w:cs="Times New Roman"/>
        </w:rPr>
        <w:t xml:space="preserve">sécurisées </w:t>
      </w:r>
      <w:r w:rsidR="009B6C9A" w:rsidRPr="00FF2541">
        <w:rPr>
          <w:rFonts w:ascii="Times New Roman" w:hAnsi="Times New Roman" w:cs="Times New Roman"/>
        </w:rPr>
        <w:t>des dossiers d’enquêtes de police judiciaire</w:t>
      </w:r>
      <w:r w:rsidR="006C1B81" w:rsidRPr="00FF2541">
        <w:rPr>
          <w:rFonts w:ascii="Times New Roman" w:hAnsi="Times New Roman" w:cs="Times New Roman"/>
        </w:rPr>
        <w:t> ?</w:t>
      </w:r>
    </w:p>
    <w:p w14:paraId="2246E246" w14:textId="0404E6F5" w:rsidR="0049594A" w:rsidRDefault="002C72FC" w:rsidP="00B76946">
      <w:pPr>
        <w:jc w:val="both"/>
        <w:rPr>
          <w:rFonts w:ascii="Times New Roman" w:hAnsi="Times New Roman" w:cs="Times New Roman"/>
        </w:rPr>
      </w:pPr>
      <w:r>
        <w:rPr>
          <w:rFonts w:ascii="Times New Roman" w:hAnsi="Times New Roman" w:cs="Times New Roman"/>
        </w:rPr>
        <w:t xml:space="preserve">Cette </w:t>
      </w:r>
      <w:r w:rsidR="008C4870">
        <w:rPr>
          <w:rFonts w:ascii="Times New Roman" w:hAnsi="Times New Roman" w:cs="Times New Roman"/>
        </w:rPr>
        <w:t xml:space="preserve">étude à consister </w:t>
      </w:r>
      <w:r w:rsidR="00C2470F">
        <w:rPr>
          <w:rFonts w:ascii="Times New Roman" w:hAnsi="Times New Roman" w:cs="Times New Roman"/>
        </w:rPr>
        <w:t xml:space="preserve">en la compréhension des </w:t>
      </w:r>
      <w:r w:rsidR="00285283">
        <w:rPr>
          <w:rFonts w:ascii="Times New Roman" w:hAnsi="Times New Roman" w:cs="Times New Roman"/>
        </w:rPr>
        <w:t xml:space="preserve">exigences et des </w:t>
      </w:r>
      <w:r w:rsidR="00C2470F">
        <w:rPr>
          <w:rFonts w:ascii="Times New Roman" w:hAnsi="Times New Roman" w:cs="Times New Roman"/>
        </w:rPr>
        <w:t>problèmes de sécurité des do</w:t>
      </w:r>
      <w:r w:rsidR="00EB17DF">
        <w:rPr>
          <w:rFonts w:ascii="Times New Roman" w:hAnsi="Times New Roman" w:cs="Times New Roman"/>
        </w:rPr>
        <w:t>ssiers d’enquêtes de police judiciaire</w:t>
      </w:r>
      <w:r w:rsidR="00FC6644">
        <w:rPr>
          <w:rFonts w:ascii="Times New Roman" w:hAnsi="Times New Roman" w:cs="Times New Roman"/>
        </w:rPr>
        <w:t xml:space="preserve">, </w:t>
      </w:r>
      <w:r w:rsidR="006B69E8">
        <w:rPr>
          <w:rFonts w:ascii="Times New Roman" w:hAnsi="Times New Roman" w:cs="Times New Roman"/>
        </w:rPr>
        <w:t xml:space="preserve">à </w:t>
      </w:r>
      <w:r w:rsidR="000078C8">
        <w:rPr>
          <w:rFonts w:ascii="Times New Roman" w:hAnsi="Times New Roman" w:cs="Times New Roman"/>
        </w:rPr>
        <w:t xml:space="preserve">l’analyse </w:t>
      </w:r>
      <w:r w:rsidR="00461025">
        <w:rPr>
          <w:rFonts w:ascii="Times New Roman" w:hAnsi="Times New Roman" w:cs="Times New Roman"/>
        </w:rPr>
        <w:t>de la littérature</w:t>
      </w:r>
      <w:r w:rsidR="00EE2021">
        <w:rPr>
          <w:rFonts w:ascii="Times New Roman" w:hAnsi="Times New Roman" w:cs="Times New Roman"/>
        </w:rPr>
        <w:t xml:space="preserve"> existante</w:t>
      </w:r>
      <w:r w:rsidR="00461025">
        <w:rPr>
          <w:rFonts w:ascii="Times New Roman" w:hAnsi="Times New Roman" w:cs="Times New Roman"/>
        </w:rPr>
        <w:t xml:space="preserve"> </w:t>
      </w:r>
      <w:r w:rsidR="00EE2021">
        <w:rPr>
          <w:rFonts w:ascii="Times New Roman" w:hAnsi="Times New Roman" w:cs="Times New Roman"/>
        </w:rPr>
        <w:t>en matière</w:t>
      </w:r>
      <w:r w:rsidR="00461025">
        <w:rPr>
          <w:rFonts w:ascii="Times New Roman" w:hAnsi="Times New Roman" w:cs="Times New Roman"/>
        </w:rPr>
        <w:t xml:space="preserve"> </w:t>
      </w:r>
      <w:r w:rsidR="00EE2021">
        <w:rPr>
          <w:rFonts w:ascii="Times New Roman" w:hAnsi="Times New Roman" w:cs="Times New Roman"/>
        </w:rPr>
        <w:t>de</w:t>
      </w:r>
      <w:r w:rsidR="00461025">
        <w:rPr>
          <w:rFonts w:ascii="Times New Roman" w:hAnsi="Times New Roman" w:cs="Times New Roman"/>
        </w:rPr>
        <w:t xml:space="preserve"> sécurisation de dossiers d’enquêtes </w:t>
      </w:r>
      <w:r w:rsidR="003A3E4A">
        <w:rPr>
          <w:rFonts w:ascii="Times New Roman" w:hAnsi="Times New Roman" w:cs="Times New Roman"/>
        </w:rPr>
        <w:t>policières</w:t>
      </w:r>
      <w:r w:rsidR="00D8244E">
        <w:rPr>
          <w:rFonts w:ascii="Times New Roman" w:hAnsi="Times New Roman" w:cs="Times New Roman"/>
        </w:rPr>
        <w:t xml:space="preserve"> et </w:t>
      </w:r>
      <w:r w:rsidR="00594425">
        <w:rPr>
          <w:rFonts w:ascii="Times New Roman" w:hAnsi="Times New Roman" w:cs="Times New Roman"/>
        </w:rPr>
        <w:t xml:space="preserve">à </w:t>
      </w:r>
      <w:r w:rsidR="00D8244E">
        <w:rPr>
          <w:rFonts w:ascii="Times New Roman" w:hAnsi="Times New Roman" w:cs="Times New Roman"/>
        </w:rPr>
        <w:t>la proposition d’</w:t>
      </w:r>
      <w:r w:rsidR="00D8244E">
        <w:rPr>
          <w:rFonts w:ascii="Times New Roman" w:hAnsi="Times New Roman" w:cs="Times New Roman"/>
        </w:rPr>
        <w:t xml:space="preserve">une </w:t>
      </w:r>
      <w:r w:rsidR="00D8244E" w:rsidRPr="00B75614">
        <w:rPr>
          <w:rFonts w:ascii="Times New Roman" w:hAnsi="Times New Roman" w:cs="Times New Roman"/>
        </w:rPr>
        <w:t>approche basée sur la technologie blockchain</w:t>
      </w:r>
      <w:r w:rsidR="00D8244E">
        <w:rPr>
          <w:rFonts w:ascii="Times New Roman" w:hAnsi="Times New Roman" w:cs="Times New Roman"/>
        </w:rPr>
        <w:t xml:space="preserve"> et des mécanismes de cryptographie</w:t>
      </w:r>
      <w:r w:rsidR="00D8244E" w:rsidRPr="00B75614">
        <w:rPr>
          <w:rFonts w:ascii="Times New Roman" w:hAnsi="Times New Roman" w:cs="Times New Roman"/>
        </w:rPr>
        <w:t xml:space="preserve"> pour la sécurisation du dossier</w:t>
      </w:r>
      <w:r w:rsidR="00D8244E">
        <w:rPr>
          <w:rFonts w:ascii="Times New Roman" w:hAnsi="Times New Roman" w:cs="Times New Roman"/>
        </w:rPr>
        <w:t xml:space="preserve"> </w:t>
      </w:r>
      <w:r w:rsidR="00D8244E" w:rsidRPr="00B75614">
        <w:rPr>
          <w:rFonts w:ascii="Times New Roman" w:hAnsi="Times New Roman" w:cs="Times New Roman"/>
        </w:rPr>
        <w:t>« partagé » d’enquête</w:t>
      </w:r>
      <w:r w:rsidR="00D8244E">
        <w:rPr>
          <w:rFonts w:ascii="Times New Roman" w:hAnsi="Times New Roman" w:cs="Times New Roman"/>
        </w:rPr>
        <w:t>s de police judiciaire</w:t>
      </w:r>
      <w:r w:rsidR="005D4466">
        <w:rPr>
          <w:rFonts w:ascii="Times New Roman" w:hAnsi="Times New Roman" w:cs="Times New Roman"/>
        </w:rPr>
        <w:t>.</w:t>
      </w:r>
    </w:p>
    <w:p w14:paraId="247F48FE" w14:textId="140E7960" w:rsidR="00B76946" w:rsidRPr="00B76946" w:rsidRDefault="008943D6" w:rsidP="00B76946">
      <w:pPr>
        <w:jc w:val="both"/>
        <w:rPr>
          <w:rFonts w:ascii="Times New Roman" w:hAnsi="Times New Roman" w:cs="Times New Roman"/>
        </w:rPr>
      </w:pPr>
      <w:r>
        <w:rPr>
          <w:rFonts w:ascii="Times New Roman" w:hAnsi="Times New Roman" w:cs="Times New Roman"/>
        </w:rPr>
        <w:t xml:space="preserve">Dans cet article, nous proposons </w:t>
      </w:r>
      <w:r w:rsidR="009827AD">
        <w:rPr>
          <w:rFonts w:ascii="Times New Roman" w:hAnsi="Times New Roman" w:cs="Times New Roman"/>
        </w:rPr>
        <w:t xml:space="preserve">une approche </w:t>
      </w:r>
      <w:r w:rsidR="009E08D8">
        <w:rPr>
          <w:rFonts w:ascii="Times New Roman" w:hAnsi="Times New Roman" w:cs="Times New Roman"/>
        </w:rPr>
        <w:t>de</w:t>
      </w:r>
      <w:r w:rsidR="009E08D8">
        <w:rPr>
          <w:rFonts w:ascii="Times New Roman" w:hAnsi="Times New Roman" w:cs="Times New Roman"/>
        </w:rPr>
        <w:t xml:space="preserve"> sécurisation des dossiers </w:t>
      </w:r>
      <w:r w:rsidR="009E08D8" w:rsidRPr="00B75614">
        <w:rPr>
          <w:rFonts w:ascii="Times New Roman" w:hAnsi="Times New Roman" w:cs="Times New Roman"/>
        </w:rPr>
        <w:t>« partagé</w:t>
      </w:r>
      <w:r w:rsidR="009E08D8">
        <w:rPr>
          <w:rFonts w:ascii="Times New Roman" w:hAnsi="Times New Roman" w:cs="Times New Roman"/>
        </w:rPr>
        <w:t>s » d’enquêtes de police judiciaire</w:t>
      </w:r>
      <w:r w:rsidR="009E08D8">
        <w:rPr>
          <w:rFonts w:ascii="Times New Roman" w:hAnsi="Times New Roman" w:cs="Times New Roman"/>
        </w:rPr>
        <w:t xml:space="preserve">. </w:t>
      </w:r>
      <w:r w:rsidR="00D3122B">
        <w:rPr>
          <w:rFonts w:ascii="Times New Roman" w:hAnsi="Times New Roman" w:cs="Times New Roman"/>
        </w:rPr>
        <w:t>Cette approche</w:t>
      </w:r>
      <w:r w:rsidR="00572D4B">
        <w:rPr>
          <w:rFonts w:ascii="Times New Roman" w:hAnsi="Times New Roman" w:cs="Times New Roman"/>
        </w:rPr>
        <w:t xml:space="preserve"> </w:t>
      </w:r>
      <w:r w:rsidR="00EA389F">
        <w:rPr>
          <w:rFonts w:ascii="Times New Roman" w:hAnsi="Times New Roman" w:cs="Times New Roman"/>
        </w:rPr>
        <w:t>repose sur</w:t>
      </w:r>
      <w:r w:rsidR="00572D4B">
        <w:rPr>
          <w:rFonts w:ascii="Times New Roman" w:hAnsi="Times New Roman" w:cs="Times New Roman"/>
        </w:rPr>
        <w:t xml:space="preserve"> l’utilisation de la blockchain, des contrats intelligents</w:t>
      </w:r>
      <w:r w:rsidR="008243F7">
        <w:rPr>
          <w:rFonts w:ascii="Times New Roman" w:hAnsi="Times New Roman" w:cs="Times New Roman"/>
        </w:rPr>
        <w:t xml:space="preserve">, </w:t>
      </w:r>
      <w:r w:rsidR="008243F7" w:rsidRPr="00683D7D">
        <w:rPr>
          <w:rFonts w:ascii="Times New Roman" w:hAnsi="Times New Roman" w:cs="Times New Roman"/>
          <w:highlight w:val="yellow"/>
        </w:rPr>
        <w:t>de la signature numérique</w:t>
      </w:r>
      <w:r w:rsidR="00572D4B">
        <w:rPr>
          <w:rFonts w:ascii="Times New Roman" w:hAnsi="Times New Roman" w:cs="Times New Roman"/>
        </w:rPr>
        <w:t xml:space="preserve">, </w:t>
      </w:r>
      <w:r w:rsidR="00A82816">
        <w:rPr>
          <w:rFonts w:ascii="Times New Roman" w:hAnsi="Times New Roman" w:cs="Times New Roman"/>
        </w:rPr>
        <w:t>des techniques de hachages SHA-256</w:t>
      </w:r>
      <w:r w:rsidR="00723B61">
        <w:rPr>
          <w:rFonts w:ascii="Times New Roman" w:hAnsi="Times New Roman" w:cs="Times New Roman"/>
        </w:rPr>
        <w:t xml:space="preserve"> et d’horodatage électronique</w:t>
      </w:r>
      <w:r w:rsidR="00A82816">
        <w:rPr>
          <w:rFonts w:ascii="Times New Roman" w:hAnsi="Times New Roman" w:cs="Times New Roman"/>
        </w:rPr>
        <w:t xml:space="preserve">, </w:t>
      </w:r>
      <w:r w:rsidR="00F00C8A">
        <w:rPr>
          <w:rFonts w:ascii="Times New Roman" w:hAnsi="Times New Roman" w:cs="Times New Roman"/>
        </w:rPr>
        <w:t xml:space="preserve">et </w:t>
      </w:r>
      <w:r w:rsidR="00A82816">
        <w:rPr>
          <w:rFonts w:ascii="Times New Roman" w:hAnsi="Times New Roman" w:cs="Times New Roman"/>
        </w:rPr>
        <w:t>d’</w:t>
      </w:r>
      <w:r w:rsidR="00A82816" w:rsidRPr="00C3784A">
        <w:rPr>
          <w:rFonts w:ascii="Times New Roman" w:hAnsi="Times New Roman" w:cs="Times New Roman"/>
        </w:rPr>
        <w:t>algorithme AES</w:t>
      </w:r>
      <w:r w:rsidR="00A82816">
        <w:rPr>
          <w:rFonts w:ascii="Times New Roman" w:hAnsi="Times New Roman" w:cs="Times New Roman"/>
        </w:rPr>
        <w:t xml:space="preserve"> de cryptographie</w:t>
      </w:r>
      <w:r w:rsidR="0049594A">
        <w:rPr>
          <w:rFonts w:ascii="Times New Roman" w:hAnsi="Times New Roman" w:cs="Times New Roman"/>
        </w:rPr>
        <w:t>.</w:t>
      </w:r>
    </w:p>
    <w:p w14:paraId="73CFDF91" w14:textId="6CE22C3D" w:rsidR="00DE44DA" w:rsidRDefault="00DE44DA" w:rsidP="00281999">
      <w:pPr>
        <w:jc w:val="both"/>
        <w:rPr>
          <w:rFonts w:ascii="Times New Roman" w:hAnsi="Times New Roman" w:cs="Times New Roman"/>
        </w:rPr>
      </w:pPr>
    </w:p>
    <w:p w14:paraId="08E37931" w14:textId="5029C856" w:rsidR="00EE29B4" w:rsidRPr="009558F3" w:rsidRDefault="00662A83" w:rsidP="009C4810">
      <w:pPr>
        <w:pStyle w:val="Titre2"/>
        <w:rPr>
          <w:rFonts w:ascii="Times New Roman" w:eastAsiaTheme="minorHAnsi" w:hAnsi="Times New Roman" w:cs="Times New Roman"/>
          <w:b/>
          <w:bCs/>
          <w:color w:val="auto"/>
          <w:sz w:val="24"/>
          <w:szCs w:val="24"/>
        </w:rPr>
      </w:pPr>
      <w:r w:rsidRPr="009558F3">
        <w:rPr>
          <w:rFonts w:ascii="Times New Roman" w:eastAsiaTheme="minorHAnsi" w:hAnsi="Times New Roman" w:cs="Times New Roman"/>
          <w:b/>
          <w:bCs/>
          <w:color w:val="auto"/>
          <w:sz w:val="24"/>
          <w:szCs w:val="24"/>
        </w:rPr>
        <w:t xml:space="preserve">Problèmes de sécurité </w:t>
      </w:r>
      <w:r w:rsidR="00055FFB" w:rsidRPr="009558F3">
        <w:rPr>
          <w:rFonts w:ascii="Times New Roman" w:eastAsiaTheme="minorHAnsi" w:hAnsi="Times New Roman" w:cs="Times New Roman"/>
          <w:b/>
          <w:bCs/>
          <w:color w:val="auto"/>
          <w:sz w:val="24"/>
          <w:szCs w:val="24"/>
        </w:rPr>
        <w:t xml:space="preserve">des dossiers </w:t>
      </w:r>
      <w:r w:rsidR="00C2470F">
        <w:rPr>
          <w:rFonts w:ascii="Times New Roman" w:eastAsiaTheme="minorHAnsi" w:hAnsi="Times New Roman" w:cs="Times New Roman"/>
          <w:b/>
          <w:bCs/>
          <w:color w:val="auto"/>
          <w:sz w:val="24"/>
          <w:szCs w:val="24"/>
        </w:rPr>
        <w:t>d’enquêtes de police judiciaire</w:t>
      </w:r>
    </w:p>
    <w:p w14:paraId="0CBE2152" w14:textId="4FAC2194" w:rsidR="007A2559" w:rsidRPr="007A2559" w:rsidRDefault="007A2559" w:rsidP="007A2559">
      <w:pPr>
        <w:jc w:val="both"/>
        <w:rPr>
          <w:rFonts w:ascii="Times New Roman" w:hAnsi="Times New Roman" w:cs="Times New Roman"/>
        </w:rPr>
      </w:pPr>
      <w:r w:rsidRPr="007A2559">
        <w:rPr>
          <w:rFonts w:ascii="Times New Roman" w:hAnsi="Times New Roman" w:cs="Times New Roman"/>
        </w:rPr>
        <w:t>La gestion de chaque dossier d</w:t>
      </w:r>
      <w:r w:rsidR="00223D91">
        <w:rPr>
          <w:rFonts w:ascii="Times New Roman" w:hAnsi="Times New Roman" w:cs="Times New Roman"/>
        </w:rPr>
        <w:t>’enquête de police judicia</w:t>
      </w:r>
      <w:r w:rsidR="00EB3280">
        <w:rPr>
          <w:rFonts w:ascii="Times New Roman" w:hAnsi="Times New Roman" w:cs="Times New Roman"/>
        </w:rPr>
        <w:t>i</w:t>
      </w:r>
      <w:r w:rsidR="00223D91">
        <w:rPr>
          <w:rFonts w:ascii="Times New Roman" w:hAnsi="Times New Roman" w:cs="Times New Roman"/>
        </w:rPr>
        <w:t xml:space="preserve">re </w:t>
      </w:r>
      <w:r w:rsidRPr="007A2559">
        <w:rPr>
          <w:rFonts w:ascii="Times New Roman" w:hAnsi="Times New Roman" w:cs="Times New Roman"/>
        </w:rPr>
        <w:t xml:space="preserve">s’avère complexe en raison de la mutation fréquente des qualifications des </w:t>
      </w:r>
      <w:r w:rsidR="00FF3783">
        <w:rPr>
          <w:rFonts w:ascii="Times New Roman" w:hAnsi="Times New Roman" w:cs="Times New Roman"/>
        </w:rPr>
        <w:t>faits</w:t>
      </w:r>
      <w:r w:rsidRPr="007A2559">
        <w:rPr>
          <w:rFonts w:ascii="Times New Roman" w:hAnsi="Times New Roman" w:cs="Times New Roman"/>
        </w:rPr>
        <w:t xml:space="preserve"> et des exigences de droits prévues par le Législateur. Dans la </w:t>
      </w:r>
      <w:r w:rsidRPr="007A2559">
        <w:rPr>
          <w:rFonts w:ascii="Times New Roman" w:hAnsi="Times New Roman" w:cs="Times New Roman"/>
        </w:rPr>
        <w:lastRenderedPageBreak/>
        <w:t>pratique, les mécanismes traditionnels</w:t>
      </w:r>
      <w:r w:rsidR="003C3F75">
        <w:rPr>
          <w:rFonts w:ascii="Times New Roman" w:hAnsi="Times New Roman" w:cs="Times New Roman"/>
        </w:rPr>
        <w:t xml:space="preserve"> </w:t>
      </w:r>
      <w:r w:rsidRPr="007A2559">
        <w:rPr>
          <w:rFonts w:ascii="Times New Roman" w:hAnsi="Times New Roman" w:cs="Times New Roman"/>
        </w:rPr>
        <w:t>de gestion des dossiers d</w:t>
      </w:r>
      <w:r w:rsidR="000E2234">
        <w:rPr>
          <w:rFonts w:ascii="Times New Roman" w:hAnsi="Times New Roman" w:cs="Times New Roman"/>
        </w:rPr>
        <w:t xml:space="preserve">’enquêtes de police judiciaire </w:t>
      </w:r>
      <w:r w:rsidRPr="007A2559">
        <w:rPr>
          <w:rFonts w:ascii="Times New Roman" w:hAnsi="Times New Roman" w:cs="Times New Roman"/>
        </w:rPr>
        <w:t xml:space="preserve">présentent </w:t>
      </w:r>
      <w:r w:rsidR="006B2B94">
        <w:rPr>
          <w:rFonts w:ascii="Times New Roman" w:hAnsi="Times New Roman" w:cs="Times New Roman"/>
        </w:rPr>
        <w:t>des</w:t>
      </w:r>
      <w:r w:rsidR="006B2B94" w:rsidRPr="007A2559">
        <w:rPr>
          <w:rFonts w:ascii="Times New Roman" w:hAnsi="Times New Roman" w:cs="Times New Roman"/>
        </w:rPr>
        <w:t xml:space="preserve"> limite</w:t>
      </w:r>
      <w:r w:rsidR="006B2B94">
        <w:rPr>
          <w:rFonts w:ascii="Times New Roman" w:hAnsi="Times New Roman" w:cs="Times New Roman"/>
        </w:rPr>
        <w:t>s résumées</w:t>
      </w:r>
      <w:r w:rsidR="00A424B8">
        <w:rPr>
          <w:rFonts w:ascii="Times New Roman" w:hAnsi="Times New Roman" w:cs="Times New Roman"/>
        </w:rPr>
        <w:t xml:space="preserve"> comme suit </w:t>
      </w:r>
      <w:r w:rsidRPr="007A2559">
        <w:rPr>
          <w:rFonts w:ascii="Times New Roman" w:hAnsi="Times New Roman" w:cs="Times New Roman"/>
        </w:rPr>
        <w:t>:</w:t>
      </w:r>
    </w:p>
    <w:p w14:paraId="75110D4B" w14:textId="67C689E0" w:rsidR="007A2559" w:rsidRPr="002C4F78" w:rsidRDefault="007A2559" w:rsidP="002C4F78">
      <w:pPr>
        <w:pStyle w:val="Paragraphedeliste"/>
        <w:numPr>
          <w:ilvl w:val="0"/>
          <w:numId w:val="8"/>
        </w:numPr>
        <w:jc w:val="both"/>
        <w:rPr>
          <w:rFonts w:ascii="Times New Roman" w:hAnsi="Times New Roman" w:cs="Times New Roman"/>
        </w:rPr>
      </w:pPr>
      <w:r w:rsidRPr="002C4F78">
        <w:rPr>
          <w:rFonts w:ascii="Times New Roman" w:hAnsi="Times New Roman" w:cs="Times New Roman"/>
        </w:rPr>
        <w:t xml:space="preserve">Transmission non transparente des données d’antécédents judiciaires : le traitement des données d’enquêtes varie d’une affaire à une autre. Bien que les bases de données policières soient hautement confidentielles, la transmission à travers un système manuel des informations entre entités de police judiciaire reste opaque et ne semble pas </w:t>
      </w:r>
      <w:r w:rsidR="00D54891" w:rsidRPr="002C4F78">
        <w:rPr>
          <w:rFonts w:ascii="Times New Roman" w:hAnsi="Times New Roman" w:cs="Times New Roman"/>
        </w:rPr>
        <w:t>extrêmement</w:t>
      </w:r>
      <w:r w:rsidRPr="002C4F78">
        <w:rPr>
          <w:rFonts w:ascii="Times New Roman" w:hAnsi="Times New Roman" w:cs="Times New Roman"/>
        </w:rPr>
        <w:t xml:space="preserve"> sécurisée </w:t>
      </w:r>
      <w:r w:rsidR="006C64D2">
        <w:rPr>
          <w:rFonts w:ascii="Times New Roman" w:hAnsi="Times New Roman" w:cs="Times New Roman"/>
        </w:rPr>
        <w:fldChar w:fldCharType="begin"/>
      </w:r>
      <w:r w:rsidR="006C64D2">
        <w:rPr>
          <w:rFonts w:ascii="Times New Roman" w:hAnsi="Times New Roman" w:cs="Times New Roman"/>
        </w:rPr>
        <w:instrText xml:space="preserve"> ADDIN ZOTERO_ITEM CSL_CITATION {"citationID":"bI0jfOSm","properties":{"unsorted":false,"formattedCitation":"[1]","plainCitation":"[1]","noteIndex":0},"citationItems":[{"id":209,"uris":["http://zotero.org/users/16284513/items/SUNNQ3QU"],"itemData":{"id":209,"type":"paper-conference","abstract":"Information about every criminal case is kept in a very secret police case database system. During the course of an investigation and case resolution, criminal information is handled differently in each case. However, the traditional police case information management system is not extremely secure. Although every police station has a system for recording criminal history, the data transfer is still not transparent. Many police stations still run their operations with manual systems. Any unethical action might cause unfairness for the victims. As a result, we are offering a secure platform that combines the openness as well as adaptability of smart contract-based systems with the accuracy and secrecy of current police case schemes. We have created a smart contract on the blockchain's Go Ethereum platform using the Proof-of-Authority (PoA) consensus mechanism to verify the user and offer transparency for the security of criminal records and evidence. Our proposed solution runs on a distributed network for the best possible data security that adheres to the Web 3.0 model.","container-title":"2024 First International Conference on Technological Innovations and Advance Computing (TIACOMP)","DOI":"10.1109/TIACOMP64125.2024.00048","event-title":"2024 First International Conference on Technological Innovations and Advance Computing (TIACOMP)","page":"238-243","source":"IEEE Xplore","title":"Ensuring the Integrity of the Police Complaint Files Using Blockchain Technology","URL":"https://ieeexplore.ieee.org/abstract/document/10742878","author":[{"family":"Hasan","given":"M.M. Rakibul"},{"family":"Hossain","given":"Gazi Md. Shakil"},{"family":"Moure","given":"Sadia Hossain"},{"family":"Sardar","given":"Md Shepon"}],"accessed":{"date-parts":[["2026",8,3]]},"issued":{"date-parts":[["2024",6]]}}}],"schema":"https://github.com/citation-style-language/schema/raw/master/csl-citation.json"} </w:instrText>
      </w:r>
      <w:r w:rsidR="006C64D2">
        <w:rPr>
          <w:rFonts w:ascii="Times New Roman" w:hAnsi="Times New Roman" w:cs="Times New Roman"/>
        </w:rPr>
        <w:fldChar w:fldCharType="separate"/>
      </w:r>
      <w:r w:rsidR="006C64D2">
        <w:rPr>
          <w:rFonts w:ascii="Times New Roman" w:hAnsi="Times New Roman" w:cs="Times New Roman"/>
          <w:noProof/>
        </w:rPr>
        <w:t>[1]</w:t>
      </w:r>
      <w:r w:rsidR="006C64D2">
        <w:rPr>
          <w:rFonts w:ascii="Times New Roman" w:hAnsi="Times New Roman" w:cs="Times New Roman"/>
        </w:rPr>
        <w:fldChar w:fldCharType="end"/>
      </w:r>
      <w:r w:rsidRPr="002C4F78">
        <w:rPr>
          <w:rFonts w:ascii="Times New Roman" w:hAnsi="Times New Roman" w:cs="Times New Roman"/>
        </w:rPr>
        <w:t xml:space="preserve">. Dans le cadre d’une affaire pénale, la transmission tardive d’informations judiciaires pourrait porter préjudice aux </w:t>
      </w:r>
      <w:r w:rsidR="0004090A">
        <w:rPr>
          <w:rFonts w:ascii="Times New Roman" w:hAnsi="Times New Roman" w:cs="Times New Roman"/>
        </w:rPr>
        <w:t xml:space="preserve">personnes </w:t>
      </w:r>
      <w:r w:rsidRPr="002C4F78">
        <w:rPr>
          <w:rFonts w:ascii="Times New Roman" w:hAnsi="Times New Roman" w:cs="Times New Roman"/>
        </w:rPr>
        <w:t>mis</w:t>
      </w:r>
      <w:r w:rsidR="0004090A">
        <w:rPr>
          <w:rFonts w:ascii="Times New Roman" w:hAnsi="Times New Roman" w:cs="Times New Roman"/>
        </w:rPr>
        <w:t>es</w:t>
      </w:r>
      <w:r w:rsidRPr="002C4F78">
        <w:rPr>
          <w:rFonts w:ascii="Times New Roman" w:hAnsi="Times New Roman" w:cs="Times New Roman"/>
        </w:rPr>
        <w:t xml:space="preserve"> en cause et aux victimes.</w:t>
      </w:r>
    </w:p>
    <w:p w14:paraId="2A37F387" w14:textId="259E0B44" w:rsidR="007A2559" w:rsidRPr="007A2559" w:rsidRDefault="007A2559" w:rsidP="007A2559">
      <w:pPr>
        <w:pStyle w:val="Paragraphedeliste"/>
        <w:numPr>
          <w:ilvl w:val="0"/>
          <w:numId w:val="8"/>
        </w:numPr>
        <w:jc w:val="both"/>
        <w:rPr>
          <w:rFonts w:ascii="Times New Roman" w:hAnsi="Times New Roman" w:cs="Times New Roman"/>
        </w:rPr>
      </w:pPr>
      <w:r w:rsidRPr="007A2559">
        <w:rPr>
          <w:rFonts w:ascii="Times New Roman" w:hAnsi="Times New Roman" w:cs="Times New Roman"/>
        </w:rPr>
        <w:t xml:space="preserve">Accès non autorisés </w:t>
      </w:r>
      <w:r w:rsidR="003C42AC">
        <w:rPr>
          <w:rFonts w:ascii="Times New Roman" w:hAnsi="Times New Roman" w:cs="Times New Roman"/>
        </w:rPr>
        <w:t>au</w:t>
      </w:r>
      <w:r w:rsidRPr="007A2559">
        <w:rPr>
          <w:rFonts w:ascii="Times New Roman" w:hAnsi="Times New Roman" w:cs="Times New Roman"/>
        </w:rPr>
        <w:t xml:space="preserve"> dossier </w:t>
      </w:r>
      <w:r w:rsidR="00E71498">
        <w:rPr>
          <w:rFonts w:ascii="Times New Roman" w:hAnsi="Times New Roman" w:cs="Times New Roman"/>
        </w:rPr>
        <w:t>(</w:t>
      </w:r>
      <w:r w:rsidRPr="007A2559">
        <w:rPr>
          <w:rFonts w:ascii="Times New Roman" w:hAnsi="Times New Roman" w:cs="Times New Roman"/>
        </w:rPr>
        <w:t>ou à certaines pièces</w:t>
      </w:r>
      <w:r w:rsidR="00E71498">
        <w:rPr>
          <w:rFonts w:ascii="Times New Roman" w:hAnsi="Times New Roman" w:cs="Times New Roman"/>
        </w:rPr>
        <w:t>)</w:t>
      </w:r>
      <w:r w:rsidRPr="007A2559">
        <w:rPr>
          <w:rFonts w:ascii="Times New Roman" w:hAnsi="Times New Roman" w:cs="Times New Roman"/>
        </w:rPr>
        <w:t xml:space="preserve"> </w:t>
      </w:r>
      <w:r w:rsidR="00E71498">
        <w:rPr>
          <w:rFonts w:ascii="Times New Roman" w:hAnsi="Times New Roman" w:cs="Times New Roman"/>
        </w:rPr>
        <w:t>d’enquêtes de police judiciaire</w:t>
      </w:r>
      <w:r w:rsidRPr="007A2559">
        <w:rPr>
          <w:rFonts w:ascii="Times New Roman" w:hAnsi="Times New Roman" w:cs="Times New Roman"/>
        </w:rPr>
        <w:t xml:space="preserve"> : dans un système traditionnel entièrement centralisé</w:t>
      </w:r>
      <w:r w:rsidR="00012EEF">
        <w:rPr>
          <w:rFonts w:ascii="Times New Roman" w:hAnsi="Times New Roman" w:cs="Times New Roman"/>
        </w:rPr>
        <w:t xml:space="preserve"> où les proc</w:t>
      </w:r>
      <w:r w:rsidR="0006643D">
        <w:rPr>
          <w:rFonts w:ascii="Times New Roman" w:hAnsi="Times New Roman" w:cs="Times New Roman"/>
        </w:rPr>
        <w:t>é</w:t>
      </w:r>
      <w:r w:rsidR="00012EEF">
        <w:rPr>
          <w:rFonts w:ascii="Times New Roman" w:hAnsi="Times New Roman" w:cs="Times New Roman"/>
        </w:rPr>
        <w:t>dures sont faiblement dématérialisées</w:t>
      </w:r>
      <w:r w:rsidRPr="007A2559">
        <w:rPr>
          <w:rFonts w:ascii="Times New Roman" w:hAnsi="Times New Roman" w:cs="Times New Roman"/>
        </w:rPr>
        <w:t xml:space="preserve">, les dossiers d’enquêtes peuvent être </w:t>
      </w:r>
      <w:r w:rsidR="00D54891" w:rsidRPr="007A2559">
        <w:rPr>
          <w:rFonts w:ascii="Times New Roman" w:hAnsi="Times New Roman" w:cs="Times New Roman"/>
        </w:rPr>
        <w:t>inaccessible</w:t>
      </w:r>
      <w:r w:rsidRPr="007A2559">
        <w:rPr>
          <w:rFonts w:ascii="Times New Roman" w:hAnsi="Times New Roman" w:cs="Times New Roman"/>
        </w:rPr>
        <w:t xml:space="preserve"> de l’extérieur. Cependant, un agent de police non habilité pourrait accéder à un dossier pour une raison quelconque (pression, intérêt personnel, trafic d'influence, corruption, etc.) </w:t>
      </w:r>
      <w:r w:rsidR="006C64D2">
        <w:rPr>
          <w:rFonts w:ascii="Times New Roman" w:hAnsi="Times New Roman" w:cs="Times New Roman"/>
        </w:rPr>
        <w:fldChar w:fldCharType="begin"/>
      </w:r>
      <w:r w:rsidR="006C64D2">
        <w:rPr>
          <w:rFonts w:ascii="Times New Roman" w:hAnsi="Times New Roman" w:cs="Times New Roman"/>
        </w:rPr>
        <w:instrText xml:space="preserve"> ADDIN ZOTERO_ITEM CSL_CITATION {"citationID":"g5unufRH","properties":{"unsorted":false,"formattedCitation":"[2]","plainCitation":"[2]","noteIndex":0},"citationItems":[{"id":211,"uris":["http://zotero.org/users/16284513/items/T7L8BXKI"],"itemData":{"id":211,"type":"paper-conference","abstract":"The criminal activities in India are increasing at a rapid rate. Many of these activities go unreported. Even after having an online portal for the police for storing FIRs and NCRs, most of the FIRs are handwritten as a traditional practice. In most of the cases, the complainant has to be present in the police station to file a cognizable offense. An effective system for e-governance was started in 2009 named Crime and Criminal Tracking Network and Systems (CCTNS) for the entire country. However, it is a centralized system for a particular state. Thus there is a need for a completely decentralized system for assuring that there is no central point of failure in the system and complaints are managed securely protected from unauthorized access. Our aim is to propose a blockchain-based solution to manage complaints against both cognizable and non-cognizable offenses. The FIR filed by the police will be encrypted, stored in the IPFS and hash is added to the blockchain network. If the police decide not to file the FIR under pressure or deny receiving any complaint, then the complainant will have strong proof against him/her as the complaint along with its timestamp was stored on the blockchain network. Having all the records stored in an immutable database would remove any chances of the FIR/NCR being tampered and going unnoticed.","container-title":"2020 3rd International Conference on Intelligent Sustainable Systems (ICISS)","DOI":"10.1109/ICISS49785.2020.9315884","event-title":"2020 3rd International Conference on Intelligent Sustainable Systems (ICISS)","page":"1214-1219","source":"IEEE Xplore","title":"Police Complaint Management System using Blockchain Technology","URL":"https://ieeexplore.ieee.org/abstract/document/9315884","author":[{"family":"Hingorani","given":"Ishwarlal"},{"family":"Khara","given":"Rushabh"},{"family":"Pomendkar","given":"Deepika"},{"family":"Raul","given":"Nataasha"}],"accessed":{"date-parts":[["2026",8,3]]},"issued":{"date-parts":[["2020",12]]}}}],"schema":"https://github.com/citation-style-language/schema/raw/master/csl-citation.json"} </w:instrText>
      </w:r>
      <w:r w:rsidR="006C64D2">
        <w:rPr>
          <w:rFonts w:ascii="Times New Roman" w:hAnsi="Times New Roman" w:cs="Times New Roman"/>
        </w:rPr>
        <w:fldChar w:fldCharType="separate"/>
      </w:r>
      <w:r w:rsidR="006C64D2">
        <w:rPr>
          <w:rFonts w:ascii="Times New Roman" w:hAnsi="Times New Roman" w:cs="Times New Roman"/>
          <w:noProof/>
        </w:rPr>
        <w:t>[2]</w:t>
      </w:r>
      <w:r w:rsidR="006C64D2">
        <w:rPr>
          <w:rFonts w:ascii="Times New Roman" w:hAnsi="Times New Roman" w:cs="Times New Roman"/>
        </w:rPr>
        <w:fldChar w:fldCharType="end"/>
      </w:r>
      <w:r w:rsidRPr="007A2559">
        <w:rPr>
          <w:rFonts w:ascii="Times New Roman" w:hAnsi="Times New Roman" w:cs="Times New Roman"/>
        </w:rPr>
        <w:t>. Or l’ajout d’une pièce non fiable ou le retrait d’une pièce pourrait inverser les conclusions de la procédure.</w:t>
      </w:r>
    </w:p>
    <w:p w14:paraId="3F86507E" w14:textId="3C1C887B" w:rsidR="007A2559" w:rsidRPr="007A2559" w:rsidRDefault="007A2559" w:rsidP="007A2559">
      <w:pPr>
        <w:pStyle w:val="Paragraphedeliste"/>
        <w:numPr>
          <w:ilvl w:val="0"/>
          <w:numId w:val="8"/>
        </w:numPr>
        <w:jc w:val="both"/>
        <w:rPr>
          <w:rFonts w:ascii="Times New Roman" w:hAnsi="Times New Roman" w:cs="Times New Roman"/>
        </w:rPr>
      </w:pPr>
      <w:r w:rsidRPr="007A2559">
        <w:rPr>
          <w:rFonts w:ascii="Times New Roman" w:hAnsi="Times New Roman" w:cs="Times New Roman"/>
        </w:rPr>
        <w:t>Risques de falsification ou de compromission de l’intégrité du dossier : un accès non autorisé occasionne nécessairement une altération de la procédure,</w:t>
      </w:r>
      <w:r w:rsidR="00136B35">
        <w:rPr>
          <w:rFonts w:ascii="Times New Roman" w:hAnsi="Times New Roman" w:cs="Times New Roman"/>
        </w:rPr>
        <w:t xml:space="preserve"> </w:t>
      </w:r>
      <w:r w:rsidRPr="007A2559">
        <w:rPr>
          <w:rFonts w:ascii="Times New Roman" w:hAnsi="Times New Roman" w:cs="Times New Roman"/>
        </w:rPr>
        <w:t>notamment par</w:t>
      </w:r>
      <w:r w:rsidR="00623BC0">
        <w:rPr>
          <w:rFonts w:ascii="Times New Roman" w:hAnsi="Times New Roman" w:cs="Times New Roman"/>
        </w:rPr>
        <w:t xml:space="preserve"> divulgation </w:t>
      </w:r>
      <w:r w:rsidR="00F900ED">
        <w:rPr>
          <w:rFonts w:ascii="Times New Roman" w:hAnsi="Times New Roman" w:cs="Times New Roman"/>
        </w:rPr>
        <w:t>non autorisée ou fuite</w:t>
      </w:r>
      <w:r w:rsidR="00623BC0">
        <w:rPr>
          <w:rFonts w:ascii="Times New Roman" w:hAnsi="Times New Roman" w:cs="Times New Roman"/>
        </w:rPr>
        <w:t xml:space="preserve"> d’information</w:t>
      </w:r>
      <w:r w:rsidR="007863E2">
        <w:rPr>
          <w:rFonts w:ascii="Times New Roman" w:hAnsi="Times New Roman" w:cs="Times New Roman"/>
        </w:rPr>
        <w:t>s</w:t>
      </w:r>
      <w:r w:rsidR="00623BC0">
        <w:rPr>
          <w:rFonts w:ascii="Times New Roman" w:hAnsi="Times New Roman" w:cs="Times New Roman"/>
        </w:rPr>
        <w:t>,</w:t>
      </w:r>
      <w:r w:rsidRPr="007A2559">
        <w:rPr>
          <w:rFonts w:ascii="Times New Roman" w:hAnsi="Times New Roman" w:cs="Times New Roman"/>
        </w:rPr>
        <w:t xml:space="preserve"> </w:t>
      </w:r>
      <w:r w:rsidR="00AC6E32">
        <w:rPr>
          <w:rFonts w:ascii="Times New Roman" w:hAnsi="Times New Roman" w:cs="Times New Roman"/>
        </w:rPr>
        <w:t xml:space="preserve">par </w:t>
      </w:r>
      <w:r w:rsidRPr="007A2559">
        <w:rPr>
          <w:rFonts w:ascii="Times New Roman" w:hAnsi="Times New Roman" w:cs="Times New Roman"/>
        </w:rPr>
        <w:t xml:space="preserve">antidatation ou </w:t>
      </w:r>
      <w:proofErr w:type="spellStart"/>
      <w:r w:rsidRPr="007A2559">
        <w:rPr>
          <w:rFonts w:ascii="Times New Roman" w:hAnsi="Times New Roman" w:cs="Times New Roman"/>
        </w:rPr>
        <w:t>postdatation</w:t>
      </w:r>
      <w:proofErr w:type="spellEnd"/>
      <w:r w:rsidRPr="007A2559">
        <w:rPr>
          <w:rFonts w:ascii="Times New Roman" w:hAnsi="Times New Roman" w:cs="Times New Roman"/>
        </w:rPr>
        <w:t xml:space="preserve"> d'actes d</w:t>
      </w:r>
      <w:r w:rsidR="00496396">
        <w:rPr>
          <w:rFonts w:ascii="Times New Roman" w:hAnsi="Times New Roman" w:cs="Times New Roman"/>
        </w:rPr>
        <w:t>’enquête</w:t>
      </w:r>
      <w:r w:rsidRPr="007A2559">
        <w:rPr>
          <w:rFonts w:ascii="Times New Roman" w:hAnsi="Times New Roman" w:cs="Times New Roman"/>
        </w:rPr>
        <w:t xml:space="preserve">, </w:t>
      </w:r>
      <w:r w:rsidR="00AC6E32">
        <w:rPr>
          <w:rFonts w:ascii="Times New Roman" w:hAnsi="Times New Roman" w:cs="Times New Roman"/>
        </w:rPr>
        <w:t xml:space="preserve">par </w:t>
      </w:r>
      <w:r w:rsidRPr="007A2559">
        <w:rPr>
          <w:rFonts w:ascii="Times New Roman" w:hAnsi="Times New Roman" w:cs="Times New Roman"/>
        </w:rPr>
        <w:t>substitution de scellés,</w:t>
      </w:r>
      <w:r w:rsidR="00136B35">
        <w:rPr>
          <w:rFonts w:ascii="Times New Roman" w:hAnsi="Times New Roman" w:cs="Times New Roman"/>
        </w:rPr>
        <w:t xml:space="preserve"> </w:t>
      </w:r>
      <w:r w:rsidR="00AC6E32">
        <w:rPr>
          <w:rFonts w:ascii="Times New Roman" w:hAnsi="Times New Roman" w:cs="Times New Roman"/>
        </w:rPr>
        <w:t xml:space="preserve">par </w:t>
      </w:r>
      <w:r w:rsidRPr="007A2559">
        <w:rPr>
          <w:rFonts w:ascii="Times New Roman" w:hAnsi="Times New Roman" w:cs="Times New Roman"/>
        </w:rPr>
        <w:t>ajout, retrait ou modification frauduleuse d'une pièce, etc.</w:t>
      </w:r>
    </w:p>
    <w:p w14:paraId="1ECAD26F" w14:textId="3A31D35E" w:rsidR="007A2559" w:rsidRPr="007A2559" w:rsidRDefault="007A2559" w:rsidP="007A2559">
      <w:pPr>
        <w:pStyle w:val="Paragraphedeliste"/>
        <w:numPr>
          <w:ilvl w:val="0"/>
          <w:numId w:val="8"/>
        </w:numPr>
        <w:jc w:val="both"/>
        <w:rPr>
          <w:rFonts w:ascii="Times New Roman" w:hAnsi="Times New Roman" w:cs="Times New Roman"/>
        </w:rPr>
      </w:pPr>
      <w:r w:rsidRPr="007A2559">
        <w:rPr>
          <w:rFonts w:ascii="Times New Roman" w:hAnsi="Times New Roman" w:cs="Times New Roman"/>
        </w:rPr>
        <w:t>Risque</w:t>
      </w:r>
      <w:r w:rsidR="004069DF">
        <w:rPr>
          <w:rFonts w:ascii="Times New Roman" w:hAnsi="Times New Roman" w:cs="Times New Roman"/>
        </w:rPr>
        <w:t>s</w:t>
      </w:r>
      <w:r w:rsidRPr="007A2559">
        <w:rPr>
          <w:rFonts w:ascii="Times New Roman" w:hAnsi="Times New Roman" w:cs="Times New Roman"/>
        </w:rPr>
        <w:t xml:space="preserve"> de perte de données : </w:t>
      </w:r>
      <w:r w:rsidR="00234A9B">
        <w:rPr>
          <w:rFonts w:ascii="Times New Roman" w:hAnsi="Times New Roman" w:cs="Times New Roman"/>
        </w:rPr>
        <w:t>un</w:t>
      </w:r>
      <w:r w:rsidRPr="007A2559">
        <w:rPr>
          <w:rFonts w:ascii="Times New Roman" w:hAnsi="Times New Roman" w:cs="Times New Roman"/>
        </w:rPr>
        <w:t xml:space="preserve"> manque d’archivage sécurisé</w:t>
      </w:r>
      <w:r w:rsidR="00164F6D">
        <w:rPr>
          <w:rFonts w:ascii="Times New Roman" w:hAnsi="Times New Roman" w:cs="Times New Roman"/>
        </w:rPr>
        <w:t xml:space="preserve"> des dossiers</w:t>
      </w:r>
      <w:r w:rsidRPr="007A2559">
        <w:rPr>
          <w:rFonts w:ascii="Times New Roman" w:hAnsi="Times New Roman" w:cs="Times New Roman"/>
        </w:rPr>
        <w:t xml:space="preserve"> </w:t>
      </w:r>
      <w:r w:rsidR="005010C2">
        <w:rPr>
          <w:rFonts w:ascii="Times New Roman" w:hAnsi="Times New Roman" w:cs="Times New Roman"/>
        </w:rPr>
        <w:t>peu</w:t>
      </w:r>
      <w:r w:rsidR="00234A9B">
        <w:rPr>
          <w:rFonts w:ascii="Times New Roman" w:hAnsi="Times New Roman" w:cs="Times New Roman"/>
        </w:rPr>
        <w:t xml:space="preserve">t causer </w:t>
      </w:r>
      <w:r w:rsidR="00363664">
        <w:rPr>
          <w:rFonts w:ascii="Times New Roman" w:hAnsi="Times New Roman" w:cs="Times New Roman"/>
        </w:rPr>
        <w:t>des</w:t>
      </w:r>
      <w:r w:rsidRPr="007A2559">
        <w:rPr>
          <w:rFonts w:ascii="Times New Roman" w:hAnsi="Times New Roman" w:cs="Times New Roman"/>
        </w:rPr>
        <w:t xml:space="preserve"> pertes,</w:t>
      </w:r>
      <w:r w:rsidR="00363664">
        <w:rPr>
          <w:rFonts w:ascii="Times New Roman" w:hAnsi="Times New Roman" w:cs="Times New Roman"/>
        </w:rPr>
        <w:t xml:space="preserve"> des</w:t>
      </w:r>
      <w:r w:rsidRPr="007A2559">
        <w:rPr>
          <w:rFonts w:ascii="Times New Roman" w:hAnsi="Times New Roman" w:cs="Times New Roman"/>
        </w:rPr>
        <w:t xml:space="preserve"> </w:t>
      </w:r>
      <w:r w:rsidR="00F80BA7">
        <w:rPr>
          <w:rFonts w:ascii="Times New Roman" w:hAnsi="Times New Roman" w:cs="Times New Roman"/>
        </w:rPr>
        <w:t xml:space="preserve">égarements ou </w:t>
      </w:r>
      <w:r w:rsidRPr="007A2559">
        <w:rPr>
          <w:rFonts w:ascii="Times New Roman" w:hAnsi="Times New Roman" w:cs="Times New Roman"/>
        </w:rPr>
        <w:t>destruction par inadvertance</w:t>
      </w:r>
      <w:r w:rsidR="008B3127">
        <w:rPr>
          <w:rFonts w:ascii="Times New Roman" w:hAnsi="Times New Roman" w:cs="Times New Roman"/>
        </w:rPr>
        <w:t xml:space="preserve"> </w:t>
      </w:r>
      <w:r w:rsidR="00F550AE">
        <w:rPr>
          <w:rFonts w:ascii="Times New Roman" w:hAnsi="Times New Roman" w:cs="Times New Roman"/>
        </w:rPr>
        <w:t>de certaines pièces ou dos</w:t>
      </w:r>
      <w:r w:rsidR="00944CD5">
        <w:rPr>
          <w:rFonts w:ascii="Times New Roman" w:hAnsi="Times New Roman" w:cs="Times New Roman"/>
        </w:rPr>
        <w:t>s</w:t>
      </w:r>
      <w:r w:rsidR="00F550AE">
        <w:rPr>
          <w:rFonts w:ascii="Times New Roman" w:hAnsi="Times New Roman" w:cs="Times New Roman"/>
        </w:rPr>
        <w:t>iers complets</w:t>
      </w:r>
      <w:r w:rsidRPr="007A2559">
        <w:rPr>
          <w:rFonts w:ascii="Times New Roman" w:hAnsi="Times New Roman" w:cs="Times New Roman"/>
        </w:rPr>
        <w:t>.</w:t>
      </w:r>
    </w:p>
    <w:p w14:paraId="65F7ABF0" w14:textId="257D1785" w:rsidR="007A2559" w:rsidRPr="007A2559" w:rsidRDefault="007A2559" w:rsidP="007A2559">
      <w:pPr>
        <w:pStyle w:val="Paragraphedeliste"/>
        <w:numPr>
          <w:ilvl w:val="0"/>
          <w:numId w:val="8"/>
        </w:numPr>
        <w:jc w:val="both"/>
        <w:rPr>
          <w:rFonts w:ascii="Times New Roman" w:hAnsi="Times New Roman" w:cs="Times New Roman"/>
        </w:rPr>
      </w:pPr>
      <w:r w:rsidRPr="007A2559">
        <w:rPr>
          <w:rFonts w:ascii="Times New Roman" w:hAnsi="Times New Roman" w:cs="Times New Roman"/>
        </w:rPr>
        <w:t xml:space="preserve">Problème de traçabilité des opérations : dans un écosystème manuel ou faiblement numérisé, les consultations de dossier </w:t>
      </w:r>
      <w:r w:rsidR="00AD3770">
        <w:rPr>
          <w:rFonts w:ascii="Times New Roman" w:hAnsi="Times New Roman" w:cs="Times New Roman"/>
        </w:rPr>
        <w:t>rest</w:t>
      </w:r>
      <w:r w:rsidRPr="007A2559">
        <w:rPr>
          <w:rFonts w:ascii="Times New Roman" w:hAnsi="Times New Roman" w:cs="Times New Roman"/>
        </w:rPr>
        <w:t>ent difficilement traçables. Cela peut entrainer une fuite d’information</w:t>
      </w:r>
      <w:r w:rsidR="00177334">
        <w:rPr>
          <w:rFonts w:ascii="Times New Roman" w:hAnsi="Times New Roman" w:cs="Times New Roman"/>
        </w:rPr>
        <w:t>s</w:t>
      </w:r>
      <w:r w:rsidRPr="007A2559">
        <w:rPr>
          <w:rFonts w:ascii="Times New Roman" w:hAnsi="Times New Roman" w:cs="Times New Roman"/>
        </w:rPr>
        <w:t xml:space="preserve"> avant l’aboutissement de l’enquête</w:t>
      </w:r>
      <w:r w:rsidR="005B5767">
        <w:rPr>
          <w:rFonts w:ascii="Times New Roman" w:hAnsi="Times New Roman" w:cs="Times New Roman"/>
        </w:rPr>
        <w:t xml:space="preserve"> ou de la procédure</w:t>
      </w:r>
      <w:r w:rsidRPr="007A2559">
        <w:rPr>
          <w:rFonts w:ascii="Times New Roman" w:hAnsi="Times New Roman" w:cs="Times New Roman"/>
        </w:rPr>
        <w:t>.</w:t>
      </w:r>
    </w:p>
    <w:p w14:paraId="0DDD3B87" w14:textId="53C131BF" w:rsidR="0002533C" w:rsidRPr="0002533C" w:rsidRDefault="007A2559" w:rsidP="007A2559">
      <w:pPr>
        <w:jc w:val="both"/>
        <w:rPr>
          <w:rFonts w:ascii="Times New Roman" w:hAnsi="Times New Roman" w:cs="Times New Roman"/>
        </w:rPr>
      </w:pPr>
      <w:r w:rsidRPr="007A2559">
        <w:rPr>
          <w:rFonts w:ascii="Times New Roman" w:hAnsi="Times New Roman" w:cs="Times New Roman"/>
        </w:rPr>
        <w:t>En générale, ces problèmes de sécurité engendrent des conséquences telles que les risques d'erreur judiciaire, une dévalor</w:t>
      </w:r>
      <w:r w:rsidR="00C716B5">
        <w:rPr>
          <w:rFonts w:ascii="Times New Roman" w:hAnsi="Times New Roman" w:cs="Times New Roman"/>
        </w:rPr>
        <w:t>is</w:t>
      </w:r>
      <w:r w:rsidRPr="007A2559">
        <w:rPr>
          <w:rFonts w:ascii="Times New Roman" w:hAnsi="Times New Roman" w:cs="Times New Roman"/>
        </w:rPr>
        <w:t>ation des preuves</w:t>
      </w:r>
      <w:r w:rsidR="00A040B0">
        <w:rPr>
          <w:rFonts w:ascii="Times New Roman" w:hAnsi="Times New Roman" w:cs="Times New Roman"/>
        </w:rPr>
        <w:t xml:space="preserve"> de faits</w:t>
      </w:r>
      <w:r w:rsidRPr="007A2559">
        <w:rPr>
          <w:rFonts w:ascii="Times New Roman" w:hAnsi="Times New Roman" w:cs="Times New Roman"/>
        </w:rPr>
        <w:t xml:space="preserve"> et une atteinte aux droits de la défense.</w:t>
      </w:r>
    </w:p>
    <w:p w14:paraId="2CB62BF1" w14:textId="49DEC92B" w:rsidR="00EE29B4" w:rsidRPr="009558F3" w:rsidRDefault="00EE29B4" w:rsidP="009C4810">
      <w:pPr>
        <w:pStyle w:val="Titre2"/>
        <w:rPr>
          <w:rFonts w:ascii="Times New Roman" w:eastAsiaTheme="minorHAnsi" w:hAnsi="Times New Roman" w:cs="Times New Roman"/>
          <w:b/>
          <w:bCs/>
          <w:color w:val="auto"/>
          <w:sz w:val="24"/>
          <w:szCs w:val="24"/>
        </w:rPr>
      </w:pPr>
      <w:r w:rsidRPr="009558F3">
        <w:rPr>
          <w:rFonts w:ascii="Times New Roman" w:eastAsiaTheme="minorHAnsi" w:hAnsi="Times New Roman" w:cs="Times New Roman"/>
          <w:b/>
          <w:bCs/>
          <w:color w:val="auto"/>
          <w:sz w:val="24"/>
          <w:szCs w:val="24"/>
        </w:rPr>
        <w:t>Motivation de l’étude</w:t>
      </w:r>
    </w:p>
    <w:p w14:paraId="36890F34" w14:textId="77777777" w:rsidR="00B427E0" w:rsidRPr="0002533C" w:rsidRDefault="00B427E0" w:rsidP="00B427E0">
      <w:pPr>
        <w:rPr>
          <w:rFonts w:ascii="Times New Roman" w:hAnsi="Times New Roman" w:cs="Times New Roman"/>
        </w:rPr>
      </w:pPr>
    </w:p>
    <w:p w14:paraId="7E949CB2" w14:textId="02D8400F" w:rsidR="0059754B" w:rsidRPr="009558F3" w:rsidRDefault="001E1513" w:rsidP="009C4810">
      <w:pPr>
        <w:pStyle w:val="Titre2"/>
        <w:rPr>
          <w:rFonts w:ascii="Times New Roman" w:eastAsiaTheme="minorHAnsi" w:hAnsi="Times New Roman" w:cs="Times New Roman"/>
          <w:b/>
          <w:bCs/>
          <w:color w:val="auto"/>
          <w:sz w:val="24"/>
          <w:szCs w:val="24"/>
        </w:rPr>
      </w:pPr>
      <w:r w:rsidRPr="009558F3">
        <w:rPr>
          <w:rFonts w:ascii="Times New Roman" w:eastAsiaTheme="minorHAnsi" w:hAnsi="Times New Roman" w:cs="Times New Roman"/>
          <w:b/>
          <w:bCs/>
          <w:color w:val="auto"/>
          <w:sz w:val="24"/>
          <w:szCs w:val="24"/>
        </w:rPr>
        <w:t>Contribution de l’étude</w:t>
      </w:r>
    </w:p>
    <w:p w14:paraId="350C2E78" w14:textId="77777777" w:rsidR="00B427E0" w:rsidRPr="0002533C" w:rsidRDefault="00B427E0" w:rsidP="00B427E0">
      <w:pPr>
        <w:rPr>
          <w:rFonts w:ascii="Times New Roman" w:hAnsi="Times New Roman" w:cs="Times New Roman"/>
        </w:rPr>
      </w:pPr>
    </w:p>
    <w:p w14:paraId="572D4209" w14:textId="3D1E23DD" w:rsidR="0059754B" w:rsidRPr="009558F3" w:rsidRDefault="0059754B" w:rsidP="009C4810">
      <w:pPr>
        <w:pStyle w:val="Titre2"/>
        <w:rPr>
          <w:rFonts w:ascii="Times New Roman" w:eastAsiaTheme="minorHAnsi" w:hAnsi="Times New Roman" w:cs="Times New Roman"/>
          <w:b/>
          <w:bCs/>
          <w:color w:val="auto"/>
          <w:sz w:val="24"/>
          <w:szCs w:val="24"/>
        </w:rPr>
      </w:pPr>
      <w:r w:rsidRPr="009558F3">
        <w:rPr>
          <w:rFonts w:ascii="Times New Roman" w:eastAsiaTheme="minorHAnsi" w:hAnsi="Times New Roman" w:cs="Times New Roman"/>
          <w:b/>
          <w:bCs/>
          <w:color w:val="auto"/>
          <w:sz w:val="24"/>
          <w:szCs w:val="24"/>
        </w:rPr>
        <w:t>Organisation du l’article</w:t>
      </w:r>
    </w:p>
    <w:p w14:paraId="1EDE3FBB" w14:textId="77777777" w:rsidR="00662A83" w:rsidRDefault="00662A83" w:rsidP="00281999">
      <w:pPr>
        <w:jc w:val="both"/>
        <w:rPr>
          <w:rFonts w:ascii="Times New Roman" w:hAnsi="Times New Roman" w:cs="Times New Roman"/>
        </w:rPr>
      </w:pPr>
    </w:p>
    <w:p w14:paraId="2E406D26" w14:textId="77777777" w:rsidR="006F122F" w:rsidRDefault="006F122F" w:rsidP="00281999">
      <w:pPr>
        <w:jc w:val="both"/>
        <w:rPr>
          <w:rFonts w:ascii="Times New Roman" w:hAnsi="Times New Roman" w:cs="Times New Roman"/>
        </w:rPr>
      </w:pPr>
    </w:p>
    <w:p w14:paraId="06550FB5" w14:textId="0650EE3B" w:rsidR="00DE44DA" w:rsidRPr="00584EC0" w:rsidRDefault="00DE44DA" w:rsidP="00584EC0">
      <w:pPr>
        <w:pStyle w:val="Paragraphedeliste"/>
        <w:numPr>
          <w:ilvl w:val="0"/>
          <w:numId w:val="2"/>
        </w:numPr>
        <w:jc w:val="both"/>
        <w:rPr>
          <w:rFonts w:ascii="Times New Roman" w:hAnsi="Times New Roman" w:cs="Times New Roman"/>
          <w:b/>
          <w:bCs/>
        </w:rPr>
      </w:pPr>
      <w:r w:rsidRPr="00584EC0">
        <w:rPr>
          <w:rFonts w:ascii="Times New Roman" w:hAnsi="Times New Roman" w:cs="Times New Roman"/>
          <w:b/>
          <w:bCs/>
        </w:rPr>
        <w:t>ÉTAT DE L’ART</w:t>
      </w:r>
    </w:p>
    <w:p w14:paraId="33C694AB" w14:textId="77777777" w:rsidR="004B1375" w:rsidRDefault="004B1375" w:rsidP="00281999">
      <w:pPr>
        <w:jc w:val="both"/>
        <w:rPr>
          <w:rFonts w:ascii="Times New Roman" w:hAnsi="Times New Roman" w:cs="Times New Roman"/>
        </w:rPr>
      </w:pPr>
    </w:p>
    <w:p w14:paraId="4AA1CE2D" w14:textId="77777777" w:rsidR="00B834DD" w:rsidRDefault="00B834DD" w:rsidP="00281999">
      <w:pPr>
        <w:jc w:val="both"/>
        <w:rPr>
          <w:rFonts w:ascii="Times New Roman" w:hAnsi="Times New Roman" w:cs="Times New Roman"/>
        </w:rPr>
      </w:pPr>
    </w:p>
    <w:p w14:paraId="6EB0DA6E" w14:textId="1BC8F908" w:rsidR="00DE44DA" w:rsidRPr="00584EC0" w:rsidRDefault="00DE44DA" w:rsidP="00584EC0">
      <w:pPr>
        <w:pStyle w:val="Paragraphedeliste"/>
        <w:numPr>
          <w:ilvl w:val="0"/>
          <w:numId w:val="2"/>
        </w:numPr>
        <w:jc w:val="both"/>
        <w:rPr>
          <w:rFonts w:ascii="Times New Roman" w:hAnsi="Times New Roman" w:cs="Times New Roman"/>
          <w:b/>
          <w:bCs/>
        </w:rPr>
      </w:pPr>
      <w:r w:rsidRPr="00584EC0">
        <w:rPr>
          <w:rFonts w:ascii="Times New Roman" w:hAnsi="Times New Roman" w:cs="Times New Roman"/>
          <w:b/>
          <w:bCs/>
        </w:rPr>
        <w:lastRenderedPageBreak/>
        <w:t>METHODOLOGIE</w:t>
      </w:r>
      <w:r w:rsidR="00541811">
        <w:rPr>
          <w:rFonts w:ascii="Times New Roman" w:hAnsi="Times New Roman" w:cs="Times New Roman"/>
          <w:b/>
          <w:bCs/>
        </w:rPr>
        <w:t xml:space="preserve"> DE SÉCURISATION DU DOSSIER</w:t>
      </w:r>
      <w:r w:rsidR="00F0481C">
        <w:rPr>
          <w:rFonts w:ascii="Times New Roman" w:hAnsi="Times New Roman" w:cs="Times New Roman"/>
          <w:b/>
          <w:bCs/>
        </w:rPr>
        <w:t xml:space="preserve"> « </w:t>
      </w:r>
      <w:r w:rsidR="00F0481C">
        <w:rPr>
          <w:rFonts w:ascii="Times New Roman" w:hAnsi="Times New Roman" w:cs="Times New Roman"/>
          <w:b/>
          <w:bCs/>
        </w:rPr>
        <w:t>PARTAGÉ</w:t>
      </w:r>
      <w:r w:rsidR="00F0481C">
        <w:rPr>
          <w:rFonts w:ascii="Times New Roman" w:hAnsi="Times New Roman" w:cs="Times New Roman"/>
          <w:b/>
          <w:bCs/>
        </w:rPr>
        <w:t> »</w:t>
      </w:r>
      <w:r w:rsidR="00541811">
        <w:rPr>
          <w:rFonts w:ascii="Times New Roman" w:hAnsi="Times New Roman" w:cs="Times New Roman"/>
          <w:b/>
          <w:bCs/>
        </w:rPr>
        <w:t xml:space="preserve"> D’ENQUÊTE </w:t>
      </w:r>
      <w:r w:rsidR="002F234D">
        <w:rPr>
          <w:rFonts w:ascii="Times New Roman" w:hAnsi="Times New Roman" w:cs="Times New Roman"/>
          <w:b/>
          <w:bCs/>
        </w:rPr>
        <w:t xml:space="preserve">DE </w:t>
      </w:r>
      <w:r w:rsidR="00541811">
        <w:rPr>
          <w:rFonts w:ascii="Times New Roman" w:hAnsi="Times New Roman" w:cs="Times New Roman"/>
          <w:b/>
          <w:bCs/>
        </w:rPr>
        <w:t>POLIC</w:t>
      </w:r>
      <w:r w:rsidR="002F234D">
        <w:rPr>
          <w:rFonts w:ascii="Times New Roman" w:hAnsi="Times New Roman" w:cs="Times New Roman"/>
          <w:b/>
          <w:bCs/>
        </w:rPr>
        <w:t>E JUDICIAIRE</w:t>
      </w:r>
    </w:p>
    <w:p w14:paraId="330045C0" w14:textId="77777777" w:rsidR="004B1375" w:rsidRDefault="004B1375" w:rsidP="00281999">
      <w:pPr>
        <w:jc w:val="both"/>
        <w:rPr>
          <w:rFonts w:ascii="Times New Roman" w:hAnsi="Times New Roman" w:cs="Times New Roman"/>
        </w:rPr>
      </w:pPr>
    </w:p>
    <w:p w14:paraId="4DA53124" w14:textId="609EA783" w:rsidR="00DE44DA" w:rsidRPr="00584EC0" w:rsidRDefault="00870E7E" w:rsidP="00584EC0">
      <w:pPr>
        <w:pStyle w:val="Paragraphedeliste"/>
        <w:numPr>
          <w:ilvl w:val="0"/>
          <w:numId w:val="2"/>
        </w:numPr>
        <w:jc w:val="both"/>
        <w:rPr>
          <w:rFonts w:ascii="Times New Roman" w:hAnsi="Times New Roman" w:cs="Times New Roman"/>
          <w:b/>
          <w:bCs/>
        </w:rPr>
      </w:pPr>
      <w:r w:rsidRPr="00584EC0">
        <w:rPr>
          <w:rFonts w:ascii="Times New Roman" w:hAnsi="Times New Roman" w:cs="Times New Roman"/>
          <w:b/>
          <w:bCs/>
        </w:rPr>
        <w:t>CONCLUSION</w:t>
      </w:r>
    </w:p>
    <w:p w14:paraId="5D404257" w14:textId="77777777" w:rsidR="004B1375" w:rsidRDefault="004B1375" w:rsidP="00281999">
      <w:pPr>
        <w:jc w:val="both"/>
        <w:rPr>
          <w:rFonts w:ascii="Times New Roman" w:hAnsi="Times New Roman" w:cs="Times New Roman"/>
        </w:rPr>
      </w:pPr>
    </w:p>
    <w:p w14:paraId="4DCEAA5A" w14:textId="77777777" w:rsidR="00553DE3" w:rsidRDefault="00553DE3" w:rsidP="00281999">
      <w:pPr>
        <w:jc w:val="both"/>
        <w:rPr>
          <w:rFonts w:ascii="Times New Roman" w:hAnsi="Times New Roman" w:cs="Times New Roman"/>
        </w:rPr>
      </w:pPr>
    </w:p>
    <w:p w14:paraId="629D1260" w14:textId="2C809E28" w:rsidR="00870E7E" w:rsidRPr="00F16E6A" w:rsidRDefault="00870E7E" w:rsidP="00281999">
      <w:pPr>
        <w:jc w:val="both"/>
        <w:rPr>
          <w:rFonts w:ascii="Times New Roman" w:hAnsi="Times New Roman" w:cs="Times New Roman"/>
          <w:b/>
          <w:bCs/>
        </w:rPr>
      </w:pPr>
      <w:r w:rsidRPr="00F16E6A">
        <w:rPr>
          <w:rFonts w:ascii="Times New Roman" w:hAnsi="Times New Roman" w:cs="Times New Roman"/>
          <w:b/>
          <w:bCs/>
        </w:rPr>
        <w:t>RÉFÉRENCES</w:t>
      </w:r>
    </w:p>
    <w:p w14:paraId="774A607E" w14:textId="77777777" w:rsidR="00394D35" w:rsidRPr="000C341C" w:rsidRDefault="00394D35" w:rsidP="000C341C">
      <w:pPr>
        <w:pStyle w:val="Bibliographie"/>
        <w:jc w:val="both"/>
        <w:rPr>
          <w:rFonts w:ascii="Times New Roman" w:hAnsi="Times New Roman" w:cs="Times New Roman"/>
        </w:rPr>
      </w:pPr>
      <w:r w:rsidRPr="000C341C">
        <w:fldChar w:fldCharType="begin"/>
      </w:r>
      <w:r w:rsidRPr="000C341C">
        <w:instrText xml:space="preserve"> ADDIN ZOTERO_BIBL {"uncited":[],"omitted":[],"custom":[]} CSL_BIBLIOGRAPHY </w:instrText>
      </w:r>
      <w:r w:rsidRPr="000C341C">
        <w:fldChar w:fldCharType="separate"/>
      </w:r>
      <w:r w:rsidRPr="000C341C">
        <w:rPr>
          <w:rFonts w:ascii="Times New Roman" w:hAnsi="Times New Roman" w:cs="Times New Roman"/>
        </w:rPr>
        <w:t>[1]</w:t>
      </w:r>
      <w:r w:rsidRPr="000C341C">
        <w:rPr>
          <w:rFonts w:ascii="Times New Roman" w:hAnsi="Times New Roman" w:cs="Times New Roman"/>
        </w:rPr>
        <w:tab/>
        <w:t xml:space="preserve">M. M. R. Hasan, G. Md. S. Hossain, S. H. Moure, et M. S. Sardar, « Ensuring the Integrity of the Police Complaint Files Using Blockchain Technology », in </w:t>
      </w:r>
      <w:r w:rsidRPr="000C341C">
        <w:rPr>
          <w:rFonts w:ascii="Times New Roman" w:hAnsi="Times New Roman" w:cs="Times New Roman"/>
          <w:i/>
          <w:iCs/>
        </w:rPr>
        <w:t>2024 First International Conference on Technological Innovations and Advance Computing (TIACOMP)</w:t>
      </w:r>
      <w:r w:rsidRPr="000C341C">
        <w:rPr>
          <w:rFonts w:ascii="Times New Roman" w:hAnsi="Times New Roman" w:cs="Times New Roman"/>
        </w:rPr>
        <w:t>, juin 2024, p. 238‑243. doi: 10.1109/TIACOMP64125.2024.00048.</w:t>
      </w:r>
    </w:p>
    <w:p w14:paraId="7B64BE14" w14:textId="77777777" w:rsidR="00394D35" w:rsidRPr="000C341C" w:rsidRDefault="00394D35" w:rsidP="000C341C">
      <w:pPr>
        <w:pStyle w:val="Bibliographie"/>
        <w:jc w:val="both"/>
        <w:rPr>
          <w:rFonts w:ascii="Times New Roman" w:hAnsi="Times New Roman" w:cs="Times New Roman"/>
        </w:rPr>
      </w:pPr>
      <w:r w:rsidRPr="000C341C">
        <w:rPr>
          <w:rFonts w:ascii="Times New Roman" w:hAnsi="Times New Roman" w:cs="Times New Roman"/>
        </w:rPr>
        <w:t>[2]</w:t>
      </w:r>
      <w:r w:rsidRPr="000C341C">
        <w:rPr>
          <w:rFonts w:ascii="Times New Roman" w:hAnsi="Times New Roman" w:cs="Times New Roman"/>
        </w:rPr>
        <w:tab/>
        <w:t xml:space="preserve">I. Hingorani, R. Khara, D. Pomendkar, et N. Raul, « Police Complaint Management System using Blockchain Technology », in </w:t>
      </w:r>
      <w:r w:rsidRPr="000C341C">
        <w:rPr>
          <w:rFonts w:ascii="Times New Roman" w:hAnsi="Times New Roman" w:cs="Times New Roman"/>
          <w:i/>
          <w:iCs/>
        </w:rPr>
        <w:t>2020 3rd International Conference on Intelligent Sustainable Systems (ICISS)</w:t>
      </w:r>
      <w:r w:rsidRPr="000C341C">
        <w:rPr>
          <w:rFonts w:ascii="Times New Roman" w:hAnsi="Times New Roman" w:cs="Times New Roman"/>
        </w:rPr>
        <w:t>, déc. 2020, p. 1214‑1219. doi: 10.1109/ICISS49785.2020.9315884.</w:t>
      </w:r>
    </w:p>
    <w:p w14:paraId="15D3F970" w14:textId="62DCEC4A" w:rsidR="0030388B" w:rsidRPr="008A73BD" w:rsidRDefault="00394D35" w:rsidP="000C341C">
      <w:pPr>
        <w:jc w:val="both"/>
        <w:rPr>
          <w:rFonts w:ascii="Times New Roman" w:hAnsi="Times New Roman" w:cs="Times New Roman"/>
        </w:rPr>
      </w:pPr>
      <w:r w:rsidRPr="000C341C">
        <w:rPr>
          <w:rFonts w:ascii="Times New Roman" w:hAnsi="Times New Roman" w:cs="Times New Roman"/>
        </w:rPr>
        <w:fldChar w:fldCharType="end"/>
      </w:r>
    </w:p>
    <w:sectPr w:rsidR="0030388B" w:rsidRPr="008A73BD" w:rsidSect="00DD7F1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77762"/>
    <w:multiLevelType w:val="multilevel"/>
    <w:tmpl w:val="FC9821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7BC0FD8"/>
    <w:multiLevelType w:val="hybridMultilevel"/>
    <w:tmpl w:val="F68CF5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521F25"/>
    <w:multiLevelType w:val="hybridMultilevel"/>
    <w:tmpl w:val="8A4AC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C8A6433"/>
    <w:multiLevelType w:val="hybridMultilevel"/>
    <w:tmpl w:val="8382B8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65C2DD2"/>
    <w:multiLevelType w:val="multilevel"/>
    <w:tmpl w:val="083E8F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54D62DF"/>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758005E7"/>
    <w:multiLevelType w:val="multilevel"/>
    <w:tmpl w:val="DC74D5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9643509"/>
    <w:multiLevelType w:val="hybridMultilevel"/>
    <w:tmpl w:val="BEF0AA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997747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5646533">
    <w:abstractNumId w:val="7"/>
  </w:num>
  <w:num w:numId="2" w16cid:durableId="182475649">
    <w:abstractNumId w:val="1"/>
  </w:num>
  <w:num w:numId="3" w16cid:durableId="317002838">
    <w:abstractNumId w:val="4"/>
  </w:num>
  <w:num w:numId="4" w16cid:durableId="2040619043">
    <w:abstractNumId w:val="6"/>
  </w:num>
  <w:num w:numId="5" w16cid:durableId="599794803">
    <w:abstractNumId w:val="0"/>
  </w:num>
  <w:num w:numId="6" w16cid:durableId="1228346862">
    <w:abstractNumId w:val="8"/>
  </w:num>
  <w:num w:numId="7" w16cid:durableId="235936678">
    <w:abstractNumId w:val="5"/>
  </w:num>
  <w:num w:numId="8" w16cid:durableId="1708221067">
    <w:abstractNumId w:val="2"/>
  </w:num>
  <w:num w:numId="9" w16cid:durableId="132785542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92"/>
    <w:rsid w:val="00003E4B"/>
    <w:rsid w:val="00006244"/>
    <w:rsid w:val="000078C8"/>
    <w:rsid w:val="00012EEF"/>
    <w:rsid w:val="00023C2A"/>
    <w:rsid w:val="0002533C"/>
    <w:rsid w:val="000345A8"/>
    <w:rsid w:val="000350AD"/>
    <w:rsid w:val="0004090A"/>
    <w:rsid w:val="00047DC2"/>
    <w:rsid w:val="00047E94"/>
    <w:rsid w:val="00055FFB"/>
    <w:rsid w:val="00061C1D"/>
    <w:rsid w:val="0006407B"/>
    <w:rsid w:val="0006643D"/>
    <w:rsid w:val="0007383D"/>
    <w:rsid w:val="000820EB"/>
    <w:rsid w:val="0009027B"/>
    <w:rsid w:val="00092BDF"/>
    <w:rsid w:val="00095785"/>
    <w:rsid w:val="00096055"/>
    <w:rsid w:val="000A261E"/>
    <w:rsid w:val="000A36E1"/>
    <w:rsid w:val="000B2655"/>
    <w:rsid w:val="000B40E7"/>
    <w:rsid w:val="000C31A2"/>
    <w:rsid w:val="000C341C"/>
    <w:rsid w:val="000C3A1C"/>
    <w:rsid w:val="000C6CC4"/>
    <w:rsid w:val="000E1387"/>
    <w:rsid w:val="000E2234"/>
    <w:rsid w:val="000E2638"/>
    <w:rsid w:val="001014B0"/>
    <w:rsid w:val="001055EC"/>
    <w:rsid w:val="00113A14"/>
    <w:rsid w:val="00127D81"/>
    <w:rsid w:val="001367A9"/>
    <w:rsid w:val="00136B35"/>
    <w:rsid w:val="00145D40"/>
    <w:rsid w:val="001479C8"/>
    <w:rsid w:val="00150C57"/>
    <w:rsid w:val="00152C4B"/>
    <w:rsid w:val="00164F6D"/>
    <w:rsid w:val="0016585D"/>
    <w:rsid w:val="00174AC1"/>
    <w:rsid w:val="00177334"/>
    <w:rsid w:val="001800EF"/>
    <w:rsid w:val="00180A27"/>
    <w:rsid w:val="00184C06"/>
    <w:rsid w:val="0019185F"/>
    <w:rsid w:val="00195F80"/>
    <w:rsid w:val="0019649A"/>
    <w:rsid w:val="001A18D1"/>
    <w:rsid w:val="001A72D4"/>
    <w:rsid w:val="001B4F53"/>
    <w:rsid w:val="001C255B"/>
    <w:rsid w:val="001C380D"/>
    <w:rsid w:val="001D6148"/>
    <w:rsid w:val="001E1513"/>
    <w:rsid w:val="001F1B13"/>
    <w:rsid w:val="00214855"/>
    <w:rsid w:val="00216239"/>
    <w:rsid w:val="00223A86"/>
    <w:rsid w:val="00223D91"/>
    <w:rsid w:val="00225B45"/>
    <w:rsid w:val="00234A9B"/>
    <w:rsid w:val="00240BD3"/>
    <w:rsid w:val="00253293"/>
    <w:rsid w:val="002628CC"/>
    <w:rsid w:val="0026458D"/>
    <w:rsid w:val="00265B4A"/>
    <w:rsid w:val="00281999"/>
    <w:rsid w:val="00285283"/>
    <w:rsid w:val="002860CC"/>
    <w:rsid w:val="002878FB"/>
    <w:rsid w:val="00296D6C"/>
    <w:rsid w:val="002A573B"/>
    <w:rsid w:val="002A7831"/>
    <w:rsid w:val="002B6D43"/>
    <w:rsid w:val="002C4F78"/>
    <w:rsid w:val="002C72FC"/>
    <w:rsid w:val="002D2A74"/>
    <w:rsid w:val="002D4736"/>
    <w:rsid w:val="002D49E0"/>
    <w:rsid w:val="002F234D"/>
    <w:rsid w:val="0030388B"/>
    <w:rsid w:val="00305179"/>
    <w:rsid w:val="00316C6F"/>
    <w:rsid w:val="00321541"/>
    <w:rsid w:val="003310E7"/>
    <w:rsid w:val="0033154B"/>
    <w:rsid w:val="00332DA4"/>
    <w:rsid w:val="00341445"/>
    <w:rsid w:val="0035703E"/>
    <w:rsid w:val="00363664"/>
    <w:rsid w:val="00376C05"/>
    <w:rsid w:val="00380F64"/>
    <w:rsid w:val="003812E2"/>
    <w:rsid w:val="003876AD"/>
    <w:rsid w:val="003922CA"/>
    <w:rsid w:val="0039436A"/>
    <w:rsid w:val="00394D35"/>
    <w:rsid w:val="00396538"/>
    <w:rsid w:val="003A3E4A"/>
    <w:rsid w:val="003A64C2"/>
    <w:rsid w:val="003B7ADA"/>
    <w:rsid w:val="003C3F75"/>
    <w:rsid w:val="003C42AC"/>
    <w:rsid w:val="003C5D91"/>
    <w:rsid w:val="003C6E3E"/>
    <w:rsid w:val="003E25D3"/>
    <w:rsid w:val="003E34C7"/>
    <w:rsid w:val="003F317A"/>
    <w:rsid w:val="004069DF"/>
    <w:rsid w:val="004129D2"/>
    <w:rsid w:val="00415CEC"/>
    <w:rsid w:val="00417884"/>
    <w:rsid w:val="00422722"/>
    <w:rsid w:val="00431F73"/>
    <w:rsid w:val="00433C62"/>
    <w:rsid w:val="00434CF9"/>
    <w:rsid w:val="00434F3F"/>
    <w:rsid w:val="00435632"/>
    <w:rsid w:val="00442432"/>
    <w:rsid w:val="00461025"/>
    <w:rsid w:val="00467B3B"/>
    <w:rsid w:val="00484EDB"/>
    <w:rsid w:val="0049471F"/>
    <w:rsid w:val="0049594A"/>
    <w:rsid w:val="00495CC2"/>
    <w:rsid w:val="00496396"/>
    <w:rsid w:val="0049639D"/>
    <w:rsid w:val="004A3FF5"/>
    <w:rsid w:val="004A43D6"/>
    <w:rsid w:val="004B1375"/>
    <w:rsid w:val="004B4A98"/>
    <w:rsid w:val="004B6C3D"/>
    <w:rsid w:val="004C2318"/>
    <w:rsid w:val="004C2A8C"/>
    <w:rsid w:val="004C71C0"/>
    <w:rsid w:val="004D63DE"/>
    <w:rsid w:val="004E79E1"/>
    <w:rsid w:val="005010C2"/>
    <w:rsid w:val="00501E4B"/>
    <w:rsid w:val="0052376A"/>
    <w:rsid w:val="00530558"/>
    <w:rsid w:val="005319B6"/>
    <w:rsid w:val="00541811"/>
    <w:rsid w:val="0054251D"/>
    <w:rsid w:val="005430AD"/>
    <w:rsid w:val="00553DE3"/>
    <w:rsid w:val="005669BC"/>
    <w:rsid w:val="00571FD2"/>
    <w:rsid w:val="00572D4B"/>
    <w:rsid w:val="00580075"/>
    <w:rsid w:val="00584EC0"/>
    <w:rsid w:val="00593431"/>
    <w:rsid w:val="00594425"/>
    <w:rsid w:val="0059754B"/>
    <w:rsid w:val="005A1B02"/>
    <w:rsid w:val="005A5725"/>
    <w:rsid w:val="005A6C97"/>
    <w:rsid w:val="005B5767"/>
    <w:rsid w:val="005C4516"/>
    <w:rsid w:val="005D0C23"/>
    <w:rsid w:val="005D4466"/>
    <w:rsid w:val="005E0061"/>
    <w:rsid w:val="005E0810"/>
    <w:rsid w:val="005E1BAD"/>
    <w:rsid w:val="00601B16"/>
    <w:rsid w:val="00621FEB"/>
    <w:rsid w:val="00623BC0"/>
    <w:rsid w:val="006250C0"/>
    <w:rsid w:val="006252AF"/>
    <w:rsid w:val="00634D6C"/>
    <w:rsid w:val="006470C6"/>
    <w:rsid w:val="00650444"/>
    <w:rsid w:val="0065568B"/>
    <w:rsid w:val="00655A25"/>
    <w:rsid w:val="00662A83"/>
    <w:rsid w:val="006631C7"/>
    <w:rsid w:val="00664BED"/>
    <w:rsid w:val="00672F46"/>
    <w:rsid w:val="006765B9"/>
    <w:rsid w:val="00682E37"/>
    <w:rsid w:val="00682F08"/>
    <w:rsid w:val="00683D7D"/>
    <w:rsid w:val="006B2B94"/>
    <w:rsid w:val="006B5E34"/>
    <w:rsid w:val="006B69E8"/>
    <w:rsid w:val="006C1B81"/>
    <w:rsid w:val="006C333D"/>
    <w:rsid w:val="006C5093"/>
    <w:rsid w:val="006C64D2"/>
    <w:rsid w:val="006D3721"/>
    <w:rsid w:val="006D66F1"/>
    <w:rsid w:val="006F122F"/>
    <w:rsid w:val="00700D97"/>
    <w:rsid w:val="007032D0"/>
    <w:rsid w:val="00705838"/>
    <w:rsid w:val="007101F0"/>
    <w:rsid w:val="0071035A"/>
    <w:rsid w:val="007216D9"/>
    <w:rsid w:val="00723B61"/>
    <w:rsid w:val="007261FD"/>
    <w:rsid w:val="00727998"/>
    <w:rsid w:val="00747066"/>
    <w:rsid w:val="00751B6E"/>
    <w:rsid w:val="0075280C"/>
    <w:rsid w:val="00775CBA"/>
    <w:rsid w:val="00784CDF"/>
    <w:rsid w:val="00785CAC"/>
    <w:rsid w:val="007863E2"/>
    <w:rsid w:val="00793A2F"/>
    <w:rsid w:val="00794684"/>
    <w:rsid w:val="007952C7"/>
    <w:rsid w:val="00795A8C"/>
    <w:rsid w:val="00795D98"/>
    <w:rsid w:val="00796994"/>
    <w:rsid w:val="007A1FB2"/>
    <w:rsid w:val="007A2559"/>
    <w:rsid w:val="007A36E0"/>
    <w:rsid w:val="007A7386"/>
    <w:rsid w:val="007B0EF1"/>
    <w:rsid w:val="007B1AB2"/>
    <w:rsid w:val="007B49EF"/>
    <w:rsid w:val="007B75A4"/>
    <w:rsid w:val="007E0C6D"/>
    <w:rsid w:val="00811B34"/>
    <w:rsid w:val="008243F7"/>
    <w:rsid w:val="0083240B"/>
    <w:rsid w:val="0085058B"/>
    <w:rsid w:val="0085172A"/>
    <w:rsid w:val="00860337"/>
    <w:rsid w:val="00860F12"/>
    <w:rsid w:val="00866763"/>
    <w:rsid w:val="00870E7E"/>
    <w:rsid w:val="00877483"/>
    <w:rsid w:val="00886A60"/>
    <w:rsid w:val="008943D6"/>
    <w:rsid w:val="008A552F"/>
    <w:rsid w:val="008A73BD"/>
    <w:rsid w:val="008B1714"/>
    <w:rsid w:val="008B2922"/>
    <w:rsid w:val="008B3127"/>
    <w:rsid w:val="008B5F81"/>
    <w:rsid w:val="008B6764"/>
    <w:rsid w:val="008C161D"/>
    <w:rsid w:val="008C4870"/>
    <w:rsid w:val="008D4B1C"/>
    <w:rsid w:val="008F3B67"/>
    <w:rsid w:val="0090223E"/>
    <w:rsid w:val="0090752F"/>
    <w:rsid w:val="009151F8"/>
    <w:rsid w:val="009205A0"/>
    <w:rsid w:val="00923B56"/>
    <w:rsid w:val="0092420A"/>
    <w:rsid w:val="00934599"/>
    <w:rsid w:val="00934D5E"/>
    <w:rsid w:val="00936E18"/>
    <w:rsid w:val="00940280"/>
    <w:rsid w:val="00941C15"/>
    <w:rsid w:val="00944CD5"/>
    <w:rsid w:val="009558F3"/>
    <w:rsid w:val="009561B0"/>
    <w:rsid w:val="009652E9"/>
    <w:rsid w:val="00972532"/>
    <w:rsid w:val="0097282D"/>
    <w:rsid w:val="00981778"/>
    <w:rsid w:val="009817B2"/>
    <w:rsid w:val="009827AD"/>
    <w:rsid w:val="00982C4A"/>
    <w:rsid w:val="009837A6"/>
    <w:rsid w:val="009850B8"/>
    <w:rsid w:val="009955F1"/>
    <w:rsid w:val="009A5F79"/>
    <w:rsid w:val="009B37E2"/>
    <w:rsid w:val="009B69BF"/>
    <w:rsid w:val="009B6C9A"/>
    <w:rsid w:val="009C038C"/>
    <w:rsid w:val="009C0835"/>
    <w:rsid w:val="009C0C42"/>
    <w:rsid w:val="009C1D10"/>
    <w:rsid w:val="009C40D1"/>
    <w:rsid w:val="009C4810"/>
    <w:rsid w:val="009C6ABE"/>
    <w:rsid w:val="009C70C3"/>
    <w:rsid w:val="009D6787"/>
    <w:rsid w:val="009E08D8"/>
    <w:rsid w:val="009E6561"/>
    <w:rsid w:val="009F5416"/>
    <w:rsid w:val="009F5985"/>
    <w:rsid w:val="009F750A"/>
    <w:rsid w:val="00A040B0"/>
    <w:rsid w:val="00A04651"/>
    <w:rsid w:val="00A10E05"/>
    <w:rsid w:val="00A12505"/>
    <w:rsid w:val="00A1252E"/>
    <w:rsid w:val="00A1763F"/>
    <w:rsid w:val="00A34CB6"/>
    <w:rsid w:val="00A355FA"/>
    <w:rsid w:val="00A424B8"/>
    <w:rsid w:val="00A44E43"/>
    <w:rsid w:val="00A47442"/>
    <w:rsid w:val="00A55C18"/>
    <w:rsid w:val="00A71688"/>
    <w:rsid w:val="00A82816"/>
    <w:rsid w:val="00A87C30"/>
    <w:rsid w:val="00A90E0A"/>
    <w:rsid w:val="00A91BFB"/>
    <w:rsid w:val="00A92930"/>
    <w:rsid w:val="00AA0EFE"/>
    <w:rsid w:val="00AA5B98"/>
    <w:rsid w:val="00AA6319"/>
    <w:rsid w:val="00AB1D54"/>
    <w:rsid w:val="00AC6E32"/>
    <w:rsid w:val="00AD1D7B"/>
    <w:rsid w:val="00AD3556"/>
    <w:rsid w:val="00AD3770"/>
    <w:rsid w:val="00AE4A50"/>
    <w:rsid w:val="00AF137C"/>
    <w:rsid w:val="00AF1844"/>
    <w:rsid w:val="00B06BA9"/>
    <w:rsid w:val="00B1606E"/>
    <w:rsid w:val="00B178A3"/>
    <w:rsid w:val="00B258FC"/>
    <w:rsid w:val="00B31448"/>
    <w:rsid w:val="00B427E0"/>
    <w:rsid w:val="00B46640"/>
    <w:rsid w:val="00B53B47"/>
    <w:rsid w:val="00B549F4"/>
    <w:rsid w:val="00B668F0"/>
    <w:rsid w:val="00B71A30"/>
    <w:rsid w:val="00B72FB7"/>
    <w:rsid w:val="00B75614"/>
    <w:rsid w:val="00B76946"/>
    <w:rsid w:val="00B82FFE"/>
    <w:rsid w:val="00B834DD"/>
    <w:rsid w:val="00B83C64"/>
    <w:rsid w:val="00B8582A"/>
    <w:rsid w:val="00B94D60"/>
    <w:rsid w:val="00B94FF6"/>
    <w:rsid w:val="00BA6CC8"/>
    <w:rsid w:val="00BB698A"/>
    <w:rsid w:val="00BB7F02"/>
    <w:rsid w:val="00BC1B7D"/>
    <w:rsid w:val="00BC49D9"/>
    <w:rsid w:val="00BC550F"/>
    <w:rsid w:val="00BF0DB4"/>
    <w:rsid w:val="00C1027E"/>
    <w:rsid w:val="00C1277D"/>
    <w:rsid w:val="00C14527"/>
    <w:rsid w:val="00C2470F"/>
    <w:rsid w:val="00C25019"/>
    <w:rsid w:val="00C25509"/>
    <w:rsid w:val="00C346A5"/>
    <w:rsid w:val="00C34CEE"/>
    <w:rsid w:val="00C34FB9"/>
    <w:rsid w:val="00C3784A"/>
    <w:rsid w:val="00C379A8"/>
    <w:rsid w:val="00C4219C"/>
    <w:rsid w:val="00C52BB8"/>
    <w:rsid w:val="00C64CE6"/>
    <w:rsid w:val="00C716B5"/>
    <w:rsid w:val="00C8117E"/>
    <w:rsid w:val="00C83135"/>
    <w:rsid w:val="00C86186"/>
    <w:rsid w:val="00C90111"/>
    <w:rsid w:val="00C925EE"/>
    <w:rsid w:val="00C927E8"/>
    <w:rsid w:val="00C96FB0"/>
    <w:rsid w:val="00CA11FA"/>
    <w:rsid w:val="00CD0B9D"/>
    <w:rsid w:val="00CE1F6A"/>
    <w:rsid w:val="00CE545E"/>
    <w:rsid w:val="00CF101A"/>
    <w:rsid w:val="00CF404B"/>
    <w:rsid w:val="00CF7EF1"/>
    <w:rsid w:val="00D12A79"/>
    <w:rsid w:val="00D1638A"/>
    <w:rsid w:val="00D3122B"/>
    <w:rsid w:val="00D41AC4"/>
    <w:rsid w:val="00D44C25"/>
    <w:rsid w:val="00D54891"/>
    <w:rsid w:val="00D60A48"/>
    <w:rsid w:val="00D70F5B"/>
    <w:rsid w:val="00D76255"/>
    <w:rsid w:val="00D8244E"/>
    <w:rsid w:val="00D837AC"/>
    <w:rsid w:val="00D9596C"/>
    <w:rsid w:val="00DA1876"/>
    <w:rsid w:val="00DA3AD4"/>
    <w:rsid w:val="00DD5D74"/>
    <w:rsid w:val="00DD7F18"/>
    <w:rsid w:val="00DE0D56"/>
    <w:rsid w:val="00DE44DA"/>
    <w:rsid w:val="00DE5E33"/>
    <w:rsid w:val="00DF1ED9"/>
    <w:rsid w:val="00DF4B4E"/>
    <w:rsid w:val="00E06F78"/>
    <w:rsid w:val="00E13396"/>
    <w:rsid w:val="00E14B20"/>
    <w:rsid w:val="00E215F7"/>
    <w:rsid w:val="00E21F89"/>
    <w:rsid w:val="00E26343"/>
    <w:rsid w:val="00E327D7"/>
    <w:rsid w:val="00E3460C"/>
    <w:rsid w:val="00E41AA3"/>
    <w:rsid w:val="00E436C5"/>
    <w:rsid w:val="00E44D0B"/>
    <w:rsid w:val="00E57392"/>
    <w:rsid w:val="00E64DC7"/>
    <w:rsid w:val="00E6574B"/>
    <w:rsid w:val="00E71498"/>
    <w:rsid w:val="00E74826"/>
    <w:rsid w:val="00E85A06"/>
    <w:rsid w:val="00E875B0"/>
    <w:rsid w:val="00E96D4F"/>
    <w:rsid w:val="00EA0021"/>
    <w:rsid w:val="00EA1EE7"/>
    <w:rsid w:val="00EA389F"/>
    <w:rsid w:val="00EB17DF"/>
    <w:rsid w:val="00EB3280"/>
    <w:rsid w:val="00EB4B09"/>
    <w:rsid w:val="00EC0CCF"/>
    <w:rsid w:val="00EC1314"/>
    <w:rsid w:val="00ED1DB4"/>
    <w:rsid w:val="00ED4FDD"/>
    <w:rsid w:val="00EE10A3"/>
    <w:rsid w:val="00EE2021"/>
    <w:rsid w:val="00EE29B4"/>
    <w:rsid w:val="00EE6C84"/>
    <w:rsid w:val="00F00C8A"/>
    <w:rsid w:val="00F00D0A"/>
    <w:rsid w:val="00F0481C"/>
    <w:rsid w:val="00F04EF3"/>
    <w:rsid w:val="00F07504"/>
    <w:rsid w:val="00F15D51"/>
    <w:rsid w:val="00F16E6A"/>
    <w:rsid w:val="00F17B06"/>
    <w:rsid w:val="00F25E15"/>
    <w:rsid w:val="00F341CA"/>
    <w:rsid w:val="00F35DB8"/>
    <w:rsid w:val="00F372A1"/>
    <w:rsid w:val="00F532BE"/>
    <w:rsid w:val="00F550AE"/>
    <w:rsid w:val="00F601AC"/>
    <w:rsid w:val="00F67BE8"/>
    <w:rsid w:val="00F7664F"/>
    <w:rsid w:val="00F80BA7"/>
    <w:rsid w:val="00F81A59"/>
    <w:rsid w:val="00F84206"/>
    <w:rsid w:val="00F8629B"/>
    <w:rsid w:val="00F900ED"/>
    <w:rsid w:val="00FA091F"/>
    <w:rsid w:val="00FC2D3D"/>
    <w:rsid w:val="00FC6644"/>
    <w:rsid w:val="00FC7F4D"/>
    <w:rsid w:val="00FD119B"/>
    <w:rsid w:val="00FE7861"/>
    <w:rsid w:val="00FF2541"/>
    <w:rsid w:val="00FF378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2BC2"/>
  <w15:chartTrackingRefBased/>
  <w15:docId w15:val="{1FD584C7-7C87-A946-A23C-32EC4B03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E57392"/>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57392"/>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7392"/>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7392"/>
    <w:pPr>
      <w:keepNext/>
      <w:keepLines/>
      <w:numPr>
        <w:ilvl w:val="3"/>
        <w:numId w:val="7"/>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7392"/>
    <w:pPr>
      <w:keepNext/>
      <w:keepLines/>
      <w:numPr>
        <w:ilvl w:val="4"/>
        <w:numId w:val="7"/>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7392"/>
    <w:pPr>
      <w:keepNext/>
      <w:keepLines/>
      <w:numPr>
        <w:ilvl w:val="5"/>
        <w:numId w:val="7"/>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7392"/>
    <w:pPr>
      <w:keepNext/>
      <w:keepLines/>
      <w:numPr>
        <w:ilvl w:val="6"/>
        <w:numId w:val="7"/>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7392"/>
    <w:pPr>
      <w:keepNext/>
      <w:keepLines/>
      <w:numPr>
        <w:ilvl w:val="7"/>
        <w:numId w:val="7"/>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7392"/>
    <w:pPr>
      <w:keepNext/>
      <w:keepLines/>
      <w:numPr>
        <w:ilvl w:val="8"/>
        <w:numId w:val="7"/>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7392"/>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E57392"/>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E57392"/>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E57392"/>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E57392"/>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E57392"/>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E57392"/>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E57392"/>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E57392"/>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E5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7392"/>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E573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7392"/>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E57392"/>
    <w:pPr>
      <w:spacing w:before="160"/>
      <w:jc w:val="center"/>
    </w:pPr>
    <w:rPr>
      <w:i/>
      <w:iCs/>
      <w:color w:val="404040" w:themeColor="text1" w:themeTint="BF"/>
    </w:rPr>
  </w:style>
  <w:style w:type="character" w:customStyle="1" w:styleId="CitationCar">
    <w:name w:val="Citation Car"/>
    <w:basedOn w:val="Policepardfaut"/>
    <w:link w:val="Citation"/>
    <w:uiPriority w:val="29"/>
    <w:rsid w:val="00E57392"/>
    <w:rPr>
      <w:i/>
      <w:iCs/>
      <w:color w:val="404040" w:themeColor="text1" w:themeTint="BF"/>
      <w:lang w:val="fr-FR"/>
    </w:rPr>
  </w:style>
  <w:style w:type="paragraph" w:styleId="Paragraphedeliste">
    <w:name w:val="List Paragraph"/>
    <w:basedOn w:val="Normal"/>
    <w:uiPriority w:val="34"/>
    <w:qFormat/>
    <w:rsid w:val="00E57392"/>
    <w:pPr>
      <w:ind w:left="720"/>
      <w:contextualSpacing/>
    </w:pPr>
  </w:style>
  <w:style w:type="character" w:styleId="Accentuationintense">
    <w:name w:val="Intense Emphasis"/>
    <w:basedOn w:val="Policepardfaut"/>
    <w:uiPriority w:val="21"/>
    <w:qFormat/>
    <w:rsid w:val="00E57392"/>
    <w:rPr>
      <w:i/>
      <w:iCs/>
      <w:color w:val="0F4761" w:themeColor="accent1" w:themeShade="BF"/>
    </w:rPr>
  </w:style>
  <w:style w:type="paragraph" w:styleId="Citationintense">
    <w:name w:val="Intense Quote"/>
    <w:basedOn w:val="Normal"/>
    <w:next w:val="Normal"/>
    <w:link w:val="CitationintenseCar"/>
    <w:uiPriority w:val="30"/>
    <w:qFormat/>
    <w:rsid w:val="00E57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7392"/>
    <w:rPr>
      <w:i/>
      <w:iCs/>
      <w:color w:val="0F4761" w:themeColor="accent1" w:themeShade="BF"/>
      <w:lang w:val="fr-FR"/>
    </w:rPr>
  </w:style>
  <w:style w:type="character" w:styleId="Rfrenceintense">
    <w:name w:val="Intense Reference"/>
    <w:basedOn w:val="Policepardfaut"/>
    <w:uiPriority w:val="32"/>
    <w:qFormat/>
    <w:rsid w:val="00E57392"/>
    <w:rPr>
      <w:b/>
      <w:bCs/>
      <w:smallCaps/>
      <w:color w:val="0F4761" w:themeColor="accent1" w:themeShade="BF"/>
      <w:spacing w:val="5"/>
    </w:rPr>
  </w:style>
  <w:style w:type="paragraph" w:styleId="Lgende">
    <w:name w:val="caption"/>
    <w:basedOn w:val="Normal"/>
    <w:next w:val="Normal"/>
    <w:uiPriority w:val="35"/>
    <w:unhideWhenUsed/>
    <w:qFormat/>
    <w:rsid w:val="00F81A59"/>
    <w:pPr>
      <w:spacing w:after="200" w:line="240" w:lineRule="auto"/>
    </w:pPr>
    <w:rPr>
      <w:i/>
      <w:iCs/>
      <w:color w:val="0E2841" w:themeColor="text2"/>
      <w:sz w:val="18"/>
      <w:szCs w:val="18"/>
    </w:rPr>
  </w:style>
  <w:style w:type="character" w:styleId="Marquedecommentaire">
    <w:name w:val="annotation reference"/>
    <w:basedOn w:val="Policepardfaut"/>
    <w:uiPriority w:val="99"/>
    <w:semiHidden/>
    <w:unhideWhenUsed/>
    <w:rsid w:val="006D66F1"/>
    <w:rPr>
      <w:sz w:val="16"/>
      <w:szCs w:val="16"/>
    </w:rPr>
  </w:style>
  <w:style w:type="paragraph" w:styleId="Commentaire">
    <w:name w:val="annotation text"/>
    <w:basedOn w:val="Normal"/>
    <w:link w:val="CommentaireCar"/>
    <w:uiPriority w:val="99"/>
    <w:semiHidden/>
    <w:unhideWhenUsed/>
    <w:rsid w:val="006D66F1"/>
    <w:pPr>
      <w:spacing w:line="240" w:lineRule="auto"/>
    </w:pPr>
    <w:rPr>
      <w:sz w:val="20"/>
      <w:szCs w:val="20"/>
    </w:rPr>
  </w:style>
  <w:style w:type="character" w:customStyle="1" w:styleId="CommentaireCar">
    <w:name w:val="Commentaire Car"/>
    <w:basedOn w:val="Policepardfaut"/>
    <w:link w:val="Commentaire"/>
    <w:uiPriority w:val="99"/>
    <w:semiHidden/>
    <w:rsid w:val="006D66F1"/>
    <w:rPr>
      <w:sz w:val="20"/>
      <w:szCs w:val="20"/>
      <w:lang w:val="fr-FR"/>
    </w:rPr>
  </w:style>
  <w:style w:type="paragraph" w:styleId="Objetducommentaire">
    <w:name w:val="annotation subject"/>
    <w:basedOn w:val="Commentaire"/>
    <w:next w:val="Commentaire"/>
    <w:link w:val="ObjetducommentaireCar"/>
    <w:uiPriority w:val="99"/>
    <w:semiHidden/>
    <w:unhideWhenUsed/>
    <w:rsid w:val="006D66F1"/>
    <w:rPr>
      <w:b/>
      <w:bCs/>
    </w:rPr>
  </w:style>
  <w:style w:type="character" w:customStyle="1" w:styleId="ObjetducommentaireCar">
    <w:name w:val="Objet du commentaire Car"/>
    <w:basedOn w:val="CommentaireCar"/>
    <w:link w:val="Objetducommentaire"/>
    <w:uiPriority w:val="99"/>
    <w:semiHidden/>
    <w:rsid w:val="006D66F1"/>
    <w:rPr>
      <w:b/>
      <w:bCs/>
      <w:sz w:val="20"/>
      <w:szCs w:val="20"/>
      <w:lang w:val="fr-FR"/>
    </w:rPr>
  </w:style>
  <w:style w:type="character" w:styleId="Lienhypertexte">
    <w:name w:val="Hyperlink"/>
    <w:basedOn w:val="Policepardfaut"/>
    <w:uiPriority w:val="99"/>
    <w:unhideWhenUsed/>
    <w:rsid w:val="00152C4B"/>
    <w:rPr>
      <w:color w:val="467886" w:themeColor="hyperlink"/>
      <w:u w:val="single"/>
    </w:rPr>
  </w:style>
  <w:style w:type="character" w:styleId="Mentionnonrsolue">
    <w:name w:val="Unresolved Mention"/>
    <w:basedOn w:val="Policepardfaut"/>
    <w:uiPriority w:val="99"/>
    <w:semiHidden/>
    <w:unhideWhenUsed/>
    <w:rsid w:val="00152C4B"/>
    <w:rPr>
      <w:color w:val="605E5C"/>
      <w:shd w:val="clear" w:color="auto" w:fill="E1DFDD"/>
    </w:rPr>
  </w:style>
  <w:style w:type="paragraph" w:styleId="Bibliographie">
    <w:name w:val="Bibliography"/>
    <w:basedOn w:val="Normal"/>
    <w:next w:val="Normal"/>
    <w:uiPriority w:val="37"/>
    <w:unhideWhenUsed/>
    <w:rsid w:val="00394D35"/>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nisiushie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1A413-B009-C34E-99C2-6CC6F3860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4</Pages>
  <Words>2026</Words>
  <Characters>11146</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MackBooc</dc:creator>
  <cp:keywords/>
  <dc:description/>
  <cp:lastModifiedBy>Canisius HIEN</cp:lastModifiedBy>
  <cp:revision>463</cp:revision>
  <cp:lastPrinted>2026-08-01T02:08:00Z</cp:lastPrinted>
  <dcterms:created xsi:type="dcterms:W3CDTF">2026-08-03T00:25:00Z</dcterms:created>
  <dcterms:modified xsi:type="dcterms:W3CDTF">2026-08-05T20:01:00Z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id="0BBW46bJ"/&gt;&lt;style id="http://www.zotero.org/styles/ieee" locale="fr-FR" hasBibliography="1" bibliographyStyleHasBeenSet="1"/&gt;&lt;prefs&gt;&lt;pref name="fieldType" value="Field"/&gt;&lt;/prefs&gt;&lt;/data&gt;</vt:lpwstr>
  </property>
</Properties>
</file>