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7091822"/>
        <w:docPartObj>
          <w:docPartGallery w:val="Cover Pages"/>
          <w:docPartUnique/>
        </w:docPartObj>
      </w:sdtPr>
      <w:sdtContent>
        <w:p w:rsidR="005D036E" w:rsidRDefault="005D0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036E" w:rsidRDefault="005D036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D036E" w:rsidRDefault="005D036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Security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D036E" w:rsidRDefault="005D036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Nadko Dentals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D036E" w:rsidRDefault="005D036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D036E" w:rsidRDefault="005D036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Security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D036E" w:rsidRDefault="005D036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Nadko Dentals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036E" w:rsidRDefault="005D036E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036E" w:rsidTr="005D036E">
        <w:tc>
          <w:tcPr>
            <w:tcW w:w="3116" w:type="dxa"/>
            <w:shd w:val="clear" w:color="auto" w:fill="9CC2E5" w:themeFill="accent1" w:themeFillTint="99"/>
          </w:tcPr>
          <w:p w:rsidR="005D036E" w:rsidRDefault="005D036E">
            <w:r>
              <w:lastRenderedPageBreak/>
              <w:t>Version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5D036E" w:rsidRDefault="005D036E">
            <w:r>
              <w:t>Date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5D036E" w:rsidRDefault="005D036E">
            <w:r>
              <w:t>State</w:t>
            </w:r>
          </w:p>
        </w:tc>
      </w:tr>
      <w:tr w:rsidR="005D036E" w:rsidTr="005D036E">
        <w:tc>
          <w:tcPr>
            <w:tcW w:w="3116" w:type="dxa"/>
          </w:tcPr>
          <w:p w:rsidR="005D036E" w:rsidRDefault="005D036E">
            <w:r>
              <w:t>1.0</w:t>
            </w:r>
          </w:p>
        </w:tc>
        <w:tc>
          <w:tcPr>
            <w:tcW w:w="3117" w:type="dxa"/>
          </w:tcPr>
          <w:p w:rsidR="005D036E" w:rsidRDefault="005D036E">
            <w:r>
              <w:t>20.06.2021</w:t>
            </w:r>
          </w:p>
        </w:tc>
        <w:tc>
          <w:tcPr>
            <w:tcW w:w="3117" w:type="dxa"/>
          </w:tcPr>
          <w:p w:rsidR="005D036E" w:rsidRDefault="005D036E">
            <w:r>
              <w:t>Initial Release</w:t>
            </w:r>
          </w:p>
        </w:tc>
      </w:tr>
    </w:tbl>
    <w:p w:rsidR="002D78FC" w:rsidRDefault="002D78FC"/>
    <w:p w:rsidR="005D036E" w:rsidRDefault="005D036E"/>
    <w:sdt>
      <w:sdtPr>
        <w:id w:val="-1427335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C7DB5" w:rsidRDefault="009C7DB5">
          <w:pPr>
            <w:pStyle w:val="TOCHeading"/>
          </w:pPr>
          <w:r>
            <w:t>Contents</w:t>
          </w:r>
          <w:bookmarkStart w:id="0" w:name="_GoBack"/>
          <w:bookmarkEnd w:id="0"/>
        </w:p>
        <w:p w:rsidR="00827B16" w:rsidRDefault="009C7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24599" w:history="1">
            <w:r w:rsidR="00827B16" w:rsidRPr="003E75C5">
              <w:rPr>
                <w:rStyle w:val="Hyperlink"/>
                <w:rFonts w:eastAsia="Times New Roman"/>
                <w:noProof/>
              </w:rPr>
              <w:t>OWASP TOP 10</w:t>
            </w:r>
            <w:r w:rsidR="00827B16">
              <w:rPr>
                <w:noProof/>
                <w:webHidden/>
              </w:rPr>
              <w:tab/>
            </w:r>
            <w:r w:rsidR="00827B16">
              <w:rPr>
                <w:noProof/>
                <w:webHidden/>
              </w:rPr>
              <w:fldChar w:fldCharType="begin"/>
            </w:r>
            <w:r w:rsidR="00827B16">
              <w:rPr>
                <w:noProof/>
                <w:webHidden/>
              </w:rPr>
              <w:instrText xml:space="preserve"> PAGEREF _Toc75124599 \h </w:instrText>
            </w:r>
            <w:r w:rsidR="00827B16">
              <w:rPr>
                <w:noProof/>
                <w:webHidden/>
              </w:rPr>
            </w:r>
            <w:r w:rsidR="00827B16">
              <w:rPr>
                <w:noProof/>
                <w:webHidden/>
              </w:rPr>
              <w:fldChar w:fldCharType="separate"/>
            </w:r>
            <w:r w:rsidR="00827B16">
              <w:rPr>
                <w:noProof/>
                <w:webHidden/>
              </w:rPr>
              <w:t>2</w:t>
            </w:r>
            <w:r w:rsidR="00827B16"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0" w:history="1">
            <w:r w:rsidRPr="003E75C5">
              <w:rPr>
                <w:rStyle w:val="Hyperlink"/>
                <w:noProof/>
              </w:rPr>
              <w:t>Injection</w:t>
            </w:r>
            <w:r w:rsidRPr="003E75C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1" w:history="1">
            <w:r w:rsidRPr="003E75C5">
              <w:rPr>
                <w:rStyle w:val="Hyperlink"/>
                <w:noProof/>
              </w:rPr>
              <w:t xml:space="preserve">Broken Authentication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2" w:history="1">
            <w:r w:rsidRPr="003E75C5">
              <w:rPr>
                <w:rStyle w:val="Hyperlink"/>
                <w:noProof/>
              </w:rPr>
              <w:t xml:space="preserve">Sensitive Data Exposure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3" w:history="1">
            <w:r w:rsidRPr="003E75C5">
              <w:rPr>
                <w:rStyle w:val="Hyperlink"/>
                <w:noProof/>
              </w:rPr>
              <w:t xml:space="preserve">XML External Entities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4" w:history="1">
            <w:r w:rsidRPr="003E75C5">
              <w:rPr>
                <w:rStyle w:val="Hyperlink"/>
                <w:noProof/>
              </w:rPr>
              <w:t xml:space="preserve">Broken access control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5" w:history="1">
            <w:r w:rsidRPr="003E75C5">
              <w:rPr>
                <w:rStyle w:val="Hyperlink"/>
                <w:noProof/>
              </w:rPr>
              <w:t xml:space="preserve">Security Misconfiguration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6" w:history="1">
            <w:r w:rsidRPr="003E75C5">
              <w:rPr>
                <w:rStyle w:val="Hyperlink"/>
                <w:noProof/>
              </w:rPr>
              <w:t xml:space="preserve">Cross-Site Scripting XSS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7" w:history="1">
            <w:r w:rsidRPr="003E75C5">
              <w:rPr>
                <w:rStyle w:val="Hyperlink"/>
                <w:noProof/>
              </w:rPr>
              <w:t xml:space="preserve">Insecure Deserialization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8" w:history="1">
            <w:r w:rsidRPr="003E75C5">
              <w:rPr>
                <w:rStyle w:val="Hyperlink"/>
                <w:noProof/>
              </w:rPr>
              <w:t xml:space="preserve">Using Components with Known Vulnerabilities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16" w:rsidRDefault="00827B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24609" w:history="1">
            <w:r w:rsidRPr="003E75C5">
              <w:rPr>
                <w:rStyle w:val="Hyperlink"/>
                <w:noProof/>
              </w:rPr>
              <w:t xml:space="preserve">Insufficient Logging &amp; Monitoring </w:t>
            </w:r>
            <w:r w:rsidRPr="003E75C5">
              <w:rPr>
                <w:rStyle w:val="Hyperlink"/>
                <w:rFonts w:ascii="Segoe UI Symbol" w:hAnsi="Segoe UI Symbol" w:cs="Segoe UI Symbol"/>
                <w:noProof/>
                <w:shd w:val="clear" w:color="auto" w:fill="FFFFFF"/>
              </w:rPr>
              <w:t>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DB5" w:rsidRDefault="009C7DB5">
          <w:r>
            <w:rPr>
              <w:b/>
              <w:bCs/>
              <w:noProof/>
            </w:rPr>
            <w:fldChar w:fldCharType="end"/>
          </w:r>
        </w:p>
      </w:sdtContent>
    </w:sdt>
    <w:p w:rsidR="005D036E" w:rsidRDefault="005D036E"/>
    <w:p w:rsidR="005D036E" w:rsidRDefault="005D036E">
      <w:r>
        <w:br w:type="page"/>
      </w:r>
    </w:p>
    <w:p w:rsidR="005D036E" w:rsidRDefault="005D036E" w:rsidP="005D036E">
      <w:pPr>
        <w:pStyle w:val="Heading1"/>
        <w:rPr>
          <w:rFonts w:eastAsia="Times New Roman"/>
        </w:rPr>
      </w:pPr>
      <w:bookmarkStart w:id="1" w:name="_Toc75124599"/>
      <w:r>
        <w:rPr>
          <w:rFonts w:eastAsia="Times New Roman"/>
        </w:rPr>
        <w:lastRenderedPageBreak/>
        <w:t>OWASP TOP 10</w:t>
      </w:r>
      <w:bookmarkEnd w:id="1"/>
    </w:p>
    <w:p w:rsidR="005D036E" w:rsidRDefault="005D036E" w:rsidP="005D036E"/>
    <w:p w:rsidR="00FC4CCB" w:rsidRDefault="005D036E" w:rsidP="00FC4CCB">
      <w:pPr>
        <w:pStyle w:val="Heading2"/>
      </w:pPr>
      <w:bookmarkStart w:id="2" w:name="_Toc75124600"/>
      <w:r>
        <w:t>Injection</w:t>
      </w:r>
      <w:r w:rsidR="00FC4CCB" w:rsidRPr="00FC4CC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C4CCB" w:rsidRPr="00FC4CCB">
        <w:rPr>
          <w:rFonts w:ascii="Segoe UI Symbol" w:hAnsi="Segoe UI Symbol" w:cs="Segoe UI Symbol"/>
          <w:color w:val="70AD47" w:themeColor="accent6"/>
          <w:shd w:val="clear" w:color="auto" w:fill="FFFFFF"/>
        </w:rPr>
        <w:t>✅</w:t>
      </w:r>
      <w:bookmarkEnd w:id="2"/>
    </w:p>
    <w:p w:rsidR="00FC4CCB" w:rsidRPr="00FC4CCB" w:rsidRDefault="00FC4CCB" w:rsidP="009C7DB5">
      <w:pPr>
        <w:rPr>
          <w:rFonts w:asciiTheme="majorHAnsi" w:hAnsiTheme="majorHAnsi" w:cs="Times New Roman"/>
          <w:sz w:val="32"/>
          <w:szCs w:val="36"/>
        </w:rPr>
      </w:pPr>
      <w:r>
        <w:t>Nadko Dentals Is protected from SQL injection on account of it not using any SQL native queries. Instead database communication is handled by methods like *reposiroty*.save().</w:t>
      </w:r>
    </w:p>
    <w:p w:rsidR="00FC4CCB" w:rsidRDefault="005D036E" w:rsidP="00FC4CCB">
      <w:pPr>
        <w:pStyle w:val="Heading2"/>
        <w:tabs>
          <w:tab w:val="left" w:pos="3540"/>
        </w:tabs>
      </w:pPr>
      <w:bookmarkStart w:id="3" w:name="_Toc75124601"/>
      <w:r>
        <w:t>Broken Authentication</w:t>
      </w:r>
      <w:r w:rsidR="009C7DB5">
        <w:t xml:space="preserve"> </w:t>
      </w:r>
      <w:r w:rsidR="009C7DB5" w:rsidRPr="00FC4CCB">
        <w:rPr>
          <w:rFonts w:ascii="Segoe UI Symbol" w:hAnsi="Segoe UI Symbol" w:cs="Segoe UI Symbol"/>
          <w:color w:val="70AD47" w:themeColor="accent6"/>
          <w:shd w:val="clear" w:color="auto" w:fill="FFFFFF"/>
        </w:rPr>
        <w:t>✅</w:t>
      </w:r>
      <w:bookmarkEnd w:id="3"/>
    </w:p>
    <w:p w:rsidR="00FC4CCB" w:rsidRPr="00FC4CCB" w:rsidRDefault="00FC4CCB" w:rsidP="00FC4CCB">
      <w:r>
        <w:t xml:space="preserve">Authentication in Nadko Dentals is handled by JSON Web Tokens </w:t>
      </w:r>
      <w:r w:rsidR="009C7DB5">
        <w:t>therefore no actions are authorized either in the front end or in the Rest API unless they come with a header featuring an active JWT token.</w:t>
      </w:r>
    </w:p>
    <w:p w:rsidR="009C7DB5" w:rsidRDefault="005D036E" w:rsidP="00FC4CCB">
      <w:pPr>
        <w:pStyle w:val="Heading2"/>
      </w:pPr>
      <w:bookmarkStart w:id="4" w:name="_Toc75124602"/>
      <w:r>
        <w:t>Sensitive Data Exposure</w:t>
      </w:r>
      <w:r w:rsidR="009C7DB5">
        <w:t xml:space="preserve"> </w:t>
      </w:r>
      <w:r w:rsidR="009C7DB5" w:rsidRPr="00FC4CCB">
        <w:rPr>
          <w:rFonts w:ascii="Segoe UI Symbol" w:hAnsi="Segoe UI Symbol" w:cs="Segoe UI Symbol"/>
          <w:color w:val="70AD47" w:themeColor="accent6"/>
          <w:shd w:val="clear" w:color="auto" w:fill="FFFFFF"/>
        </w:rPr>
        <w:t>✅</w:t>
      </w:r>
      <w:bookmarkEnd w:id="4"/>
    </w:p>
    <w:p w:rsidR="009C7DB5" w:rsidRDefault="009C7DB5" w:rsidP="009C7DB5">
      <w:r>
        <w:t>Password protection in “NadkoDentals” is handled by Bcrypt type encryption provided by the Spring framework’s PasswordEncoder interface. No other sensitive data is encrypted.</w:t>
      </w:r>
    </w:p>
    <w:p w:rsidR="005D036E" w:rsidRDefault="005D036E" w:rsidP="00FC4CCB">
      <w:pPr>
        <w:pStyle w:val="Heading2"/>
      </w:pPr>
      <w:bookmarkStart w:id="5" w:name="_Toc75124603"/>
      <w:r>
        <w:t>XML External Entities</w:t>
      </w:r>
      <w:r w:rsidR="00D16D22">
        <w:t xml:space="preserve"> </w:t>
      </w:r>
      <w:r w:rsidR="00D16D22" w:rsidRPr="00FC4CCB">
        <w:rPr>
          <w:rFonts w:ascii="Segoe UI Symbol" w:hAnsi="Segoe UI Symbol" w:cs="Segoe UI Symbol"/>
          <w:color w:val="70AD47" w:themeColor="accent6"/>
          <w:shd w:val="clear" w:color="auto" w:fill="FFFFFF"/>
        </w:rPr>
        <w:t>✅</w:t>
      </w:r>
      <w:bookmarkEnd w:id="5"/>
    </w:p>
    <w:p w:rsidR="00D16D22" w:rsidRDefault="00D16D22" w:rsidP="00D16D22">
      <w:r>
        <w:t>Nadko Dentals doesn’t handle external XML files therefore isn’t affected by this vulnerability.</w:t>
      </w:r>
    </w:p>
    <w:p w:rsidR="00D16D22" w:rsidRDefault="005D036E" w:rsidP="00FC4CCB">
      <w:pPr>
        <w:pStyle w:val="Heading2"/>
        <w:rPr>
          <w:rFonts w:ascii="Segoe UI Symbol" w:hAnsi="Segoe UI Symbol" w:cs="Segoe UI Symbol"/>
          <w:color w:val="70AD47" w:themeColor="accent6"/>
          <w:shd w:val="clear" w:color="auto" w:fill="FFFFFF"/>
        </w:rPr>
      </w:pPr>
      <w:bookmarkStart w:id="6" w:name="_Toc75124604"/>
      <w:r>
        <w:t>Broken access control</w:t>
      </w:r>
      <w:r w:rsidR="00D16D22">
        <w:t xml:space="preserve"> </w:t>
      </w:r>
      <w:r w:rsidR="00D16D22" w:rsidRPr="00FC4CCB">
        <w:rPr>
          <w:rFonts w:ascii="Segoe UI Symbol" w:hAnsi="Segoe UI Symbol" w:cs="Segoe UI Symbol"/>
          <w:color w:val="70AD47" w:themeColor="accent6"/>
          <w:shd w:val="clear" w:color="auto" w:fill="FFFFFF"/>
        </w:rPr>
        <w:t>✅</w:t>
      </w:r>
      <w:bookmarkEnd w:id="6"/>
    </w:p>
    <w:p w:rsidR="00D16D22" w:rsidRPr="00D16D22" w:rsidRDefault="00D16D22" w:rsidP="00D16D22">
      <w:pPr>
        <w:rPr>
          <w:shd w:val="clear" w:color="auto" w:fill="FFFFFF"/>
        </w:rPr>
      </w:pPr>
      <w:r>
        <w:rPr>
          <w:shd w:val="clear" w:color="auto" w:fill="FFFFFF"/>
        </w:rPr>
        <w:t xml:space="preserve">Authorization is handled by the back-end. Specifically the @PreAuthorize() Spring Framework tag and the Spring framework class authorizeRequests() method </w:t>
      </w:r>
    </w:p>
    <w:p w:rsidR="005D036E" w:rsidRDefault="005D036E" w:rsidP="00FC4CCB">
      <w:pPr>
        <w:pStyle w:val="Heading2"/>
      </w:pPr>
      <w:bookmarkStart w:id="7" w:name="_Toc75124605"/>
      <w:r>
        <w:t>Security Misconfiguration</w:t>
      </w:r>
      <w:r w:rsidR="00827B16">
        <w:t xml:space="preserve"> </w:t>
      </w:r>
      <w:r w:rsidR="00827B16" w:rsidRPr="00827B16">
        <w:rPr>
          <w:rFonts w:ascii="Segoe UI Symbol" w:hAnsi="Segoe UI Symbol" w:cs="Segoe UI Symbol"/>
          <w:color w:val="FFC000" w:themeColor="accent4"/>
          <w:shd w:val="clear" w:color="auto" w:fill="FFFFFF"/>
        </w:rPr>
        <w:t>✅</w:t>
      </w:r>
      <w:bookmarkEnd w:id="7"/>
    </w:p>
    <w:p w:rsidR="00D16D22" w:rsidRDefault="00D16D22" w:rsidP="00D16D22">
      <w:r>
        <w:t>Nadko Dentals’ security is setup well and without needless vulnerability however it has not been thoroughly tested due to the lack of expertise in that field by the developer.</w:t>
      </w:r>
    </w:p>
    <w:p w:rsidR="005D036E" w:rsidRDefault="005D036E" w:rsidP="00D16D22">
      <w:pPr>
        <w:pStyle w:val="Heading2"/>
      </w:pPr>
      <w:bookmarkStart w:id="8" w:name="_Toc75124606"/>
      <w:r>
        <w:t>Cross-Site Scripting XSS</w:t>
      </w:r>
      <w:r w:rsidR="00D16D22">
        <w:t xml:space="preserve"> </w:t>
      </w:r>
      <w:r w:rsidR="00D16D22" w:rsidRPr="00D16D22">
        <w:rPr>
          <w:rFonts w:ascii="Segoe UI Symbol" w:hAnsi="Segoe UI Symbol" w:cs="Segoe UI Symbol"/>
          <w:color w:val="FF0000"/>
          <w:szCs w:val="32"/>
          <w:shd w:val="clear" w:color="auto" w:fill="FFFFFF"/>
        </w:rPr>
        <w:t>❌</w:t>
      </w:r>
      <w:bookmarkEnd w:id="8"/>
    </w:p>
    <w:p w:rsidR="00D16D22" w:rsidRDefault="00D16D22" w:rsidP="00D16D22">
      <w:r>
        <w:t>Nadko Dentals is vulnerable to XSS as many fields are not regex validated to exclude a JS injection.</w:t>
      </w:r>
    </w:p>
    <w:p w:rsidR="005D036E" w:rsidRDefault="005D036E" w:rsidP="00FC4CCB">
      <w:pPr>
        <w:pStyle w:val="Heading2"/>
      </w:pPr>
      <w:bookmarkStart w:id="9" w:name="_Toc75124607"/>
      <w:r>
        <w:t>Insecure Deserialization</w:t>
      </w:r>
      <w:r w:rsidR="00827B16">
        <w:t xml:space="preserve"> </w:t>
      </w:r>
      <w:r w:rsidR="00827B16" w:rsidRPr="00D16D22">
        <w:rPr>
          <w:rFonts w:ascii="Segoe UI Symbol" w:hAnsi="Segoe UI Symbol" w:cs="Segoe UI Symbol"/>
          <w:color w:val="FF0000"/>
          <w:szCs w:val="32"/>
          <w:shd w:val="clear" w:color="auto" w:fill="FFFFFF"/>
        </w:rPr>
        <w:t>❌</w:t>
      </w:r>
      <w:bookmarkEnd w:id="9"/>
    </w:p>
    <w:p w:rsidR="00827B16" w:rsidRDefault="00827B16" w:rsidP="00827B16">
      <w:r>
        <w:t>Many fields are not regex validated therefore Nadko Dentals is vulnerable in this regard</w:t>
      </w:r>
    </w:p>
    <w:p w:rsidR="005D036E" w:rsidRDefault="005D036E" w:rsidP="00FC4CCB">
      <w:pPr>
        <w:pStyle w:val="Heading2"/>
      </w:pPr>
      <w:bookmarkStart w:id="10" w:name="_Toc75124608"/>
      <w:r>
        <w:lastRenderedPageBreak/>
        <w:t>Using Components with Known Vulnerabilities</w:t>
      </w:r>
      <w:r w:rsidR="00827B16">
        <w:t xml:space="preserve"> </w:t>
      </w:r>
      <w:r w:rsidR="00827B16" w:rsidRPr="00D16D22">
        <w:rPr>
          <w:rFonts w:ascii="Segoe UI Symbol" w:hAnsi="Segoe UI Symbol" w:cs="Segoe UI Symbol"/>
          <w:color w:val="FF0000"/>
          <w:szCs w:val="32"/>
          <w:shd w:val="clear" w:color="auto" w:fill="FFFFFF"/>
        </w:rPr>
        <w:t>❌</w:t>
      </w:r>
      <w:bookmarkEnd w:id="10"/>
    </w:p>
    <w:p w:rsidR="00827B16" w:rsidRDefault="00827B16" w:rsidP="00827B16">
      <w:r>
        <w:t>Nadko Dentals does use some input files that use or override a deprecated API.</w:t>
      </w:r>
    </w:p>
    <w:p w:rsidR="00436AC6" w:rsidRDefault="00436AC6" w:rsidP="00FC4CCB">
      <w:pPr>
        <w:pStyle w:val="Heading2"/>
      </w:pPr>
      <w:bookmarkStart w:id="11" w:name="_Toc75124609"/>
      <w:r>
        <w:t>Insufficient Logging &amp; Monitoring</w:t>
      </w:r>
      <w:r w:rsidR="00827B16">
        <w:t xml:space="preserve"> </w:t>
      </w:r>
      <w:r w:rsidR="00827B16" w:rsidRPr="00D16D22">
        <w:rPr>
          <w:rFonts w:ascii="Segoe UI Symbol" w:hAnsi="Segoe UI Symbol" w:cs="Segoe UI Symbol"/>
          <w:color w:val="FF0000"/>
          <w:szCs w:val="32"/>
          <w:shd w:val="clear" w:color="auto" w:fill="FFFFFF"/>
        </w:rPr>
        <w:t>❌</w:t>
      </w:r>
      <w:bookmarkEnd w:id="11"/>
    </w:p>
    <w:p w:rsidR="00827B16" w:rsidRDefault="00827B16" w:rsidP="00827B16">
      <w:r>
        <w:t>Nadko Dentals implements no logging or monitoring</w:t>
      </w:r>
    </w:p>
    <w:p w:rsidR="005D036E" w:rsidRPr="005D036E" w:rsidRDefault="005D036E" w:rsidP="005D036E"/>
    <w:sectPr w:rsidR="005D036E" w:rsidRPr="005D036E" w:rsidSect="005D03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74" w:rsidRDefault="002B7674" w:rsidP="005D036E">
      <w:pPr>
        <w:spacing w:after="0" w:line="240" w:lineRule="auto"/>
      </w:pPr>
      <w:r>
        <w:separator/>
      </w:r>
    </w:p>
  </w:endnote>
  <w:endnote w:type="continuationSeparator" w:id="0">
    <w:p w:rsidR="002B7674" w:rsidRDefault="002B7674" w:rsidP="005D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6E" w:rsidRDefault="005D036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36E" w:rsidRDefault="005D036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Security Review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Nadko Dentals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4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4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5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D036E" w:rsidRDefault="005D036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Security Review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Nadko Dentals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74" w:rsidRDefault="002B7674" w:rsidP="005D036E">
      <w:pPr>
        <w:spacing w:after="0" w:line="240" w:lineRule="auto"/>
      </w:pPr>
      <w:r>
        <w:separator/>
      </w:r>
    </w:p>
  </w:footnote>
  <w:footnote w:type="continuationSeparator" w:id="0">
    <w:p w:rsidR="002B7674" w:rsidRDefault="002B7674" w:rsidP="005D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6E" w:rsidRDefault="005D036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36E" w:rsidRDefault="005D036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7B16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3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3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4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4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5D036E" w:rsidRDefault="005D036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827B16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5D036E" w:rsidRDefault="005D03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A3"/>
    <w:rsid w:val="001607A3"/>
    <w:rsid w:val="002B7674"/>
    <w:rsid w:val="002D78FC"/>
    <w:rsid w:val="00436AC6"/>
    <w:rsid w:val="005D036E"/>
    <w:rsid w:val="00827B16"/>
    <w:rsid w:val="009C7DB5"/>
    <w:rsid w:val="00D16D22"/>
    <w:rsid w:val="00F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3E60"/>
  <w15:chartTrackingRefBased/>
  <w15:docId w15:val="{EA9B1892-689A-4EA1-9D2F-3257C2D3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4CC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5B9BD5" w:themeColor="accen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03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036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0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6E"/>
  </w:style>
  <w:style w:type="paragraph" w:styleId="Footer">
    <w:name w:val="footer"/>
    <w:basedOn w:val="Normal"/>
    <w:link w:val="FooterChar"/>
    <w:uiPriority w:val="99"/>
    <w:unhideWhenUsed/>
    <w:rsid w:val="005D0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36E"/>
  </w:style>
  <w:style w:type="table" w:styleId="TableGrid">
    <w:name w:val="Table Grid"/>
    <w:basedOn w:val="TableNormal"/>
    <w:uiPriority w:val="39"/>
    <w:rsid w:val="005D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4CCB"/>
    <w:rPr>
      <w:rFonts w:asciiTheme="majorHAnsi" w:eastAsia="Times New Roman" w:hAnsiTheme="majorHAnsi" w:cs="Times New Roman"/>
      <w:bCs/>
      <w:color w:val="5B9BD5" w:themeColor="accent1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D0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D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7D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D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96B29-9098-4A52-8E6A-A2E02B59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Review</dc:title>
  <dc:subject>Nadko Dentals</dc:subject>
  <dc:creator>Tsanko Nedelchev</dc:creator>
  <cp:keywords/>
  <dc:description/>
  <cp:lastModifiedBy>Tsanko Nedelchev</cp:lastModifiedBy>
  <cp:revision>2</cp:revision>
  <dcterms:created xsi:type="dcterms:W3CDTF">2021-06-20T21:36:00Z</dcterms:created>
  <dcterms:modified xsi:type="dcterms:W3CDTF">2021-06-20T21:36:00Z</dcterms:modified>
</cp:coreProperties>
</file>