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95F7" w14:textId="496184D2" w:rsidR="00714D2C" w:rsidRDefault="00714D2C" w:rsidP="00B5641A">
      <w:pPr>
        <w:pStyle w:val="Heading2"/>
      </w:pPr>
      <w:bookmarkStart w:id="0" w:name="_Hlk137628086"/>
      <w:r>
        <w:t>Scalability</w:t>
      </w:r>
    </w:p>
    <w:p w14:paraId="36EDFF20" w14:textId="075036D9" w:rsidR="00714D2C" w:rsidRPr="006D4701" w:rsidRDefault="00714D2C" w:rsidP="00714D2C">
      <w:pPr>
        <w:rPr>
          <w:color w:val="FF0000"/>
        </w:rPr>
      </w:pPr>
      <w:r w:rsidRPr="006D4701">
        <w:rPr>
          <w:color w:val="FF0000"/>
        </w:rPr>
        <w:t>Finish K8s container orchestration of my microservices</w:t>
      </w:r>
      <w:r w:rsidR="0032563D" w:rsidRPr="006D4701">
        <w:rPr>
          <w:color w:val="FF0000"/>
        </w:rPr>
        <w:t xml:space="preserve"> (high priority, slow execution)</w:t>
      </w:r>
    </w:p>
    <w:p w14:paraId="73E332A0" w14:textId="2A4EA9D9" w:rsidR="00714D2C" w:rsidRPr="006D4701" w:rsidRDefault="00714D2C" w:rsidP="00714D2C">
      <w:pPr>
        <w:rPr>
          <w:color w:val="FF0000"/>
        </w:rPr>
      </w:pPr>
      <w:r w:rsidRPr="006D4701">
        <w:rPr>
          <w:color w:val="FF0000"/>
        </w:rPr>
        <w:t xml:space="preserve">Setup  load balancing </w:t>
      </w:r>
      <w:r w:rsidR="0032563D" w:rsidRPr="006D4701">
        <w:rPr>
          <w:color w:val="FF0000"/>
        </w:rPr>
        <w:t xml:space="preserve">(high priority, </w:t>
      </w:r>
      <w:r w:rsidR="00BD4BC6" w:rsidRPr="006D4701">
        <w:rPr>
          <w:color w:val="FF0000"/>
        </w:rPr>
        <w:t>slow execution</w:t>
      </w:r>
      <w:r w:rsidR="0032563D" w:rsidRPr="006D4701">
        <w:rPr>
          <w:color w:val="FF0000"/>
        </w:rPr>
        <w:t>)</w:t>
      </w:r>
    </w:p>
    <w:p w14:paraId="29EDB92B" w14:textId="79B36CFA" w:rsidR="00FD4D27" w:rsidRDefault="0032563D" w:rsidP="00FD4D27">
      <w:pPr>
        <w:rPr>
          <w:color w:val="00B050"/>
        </w:rPr>
      </w:pPr>
      <w:r w:rsidRPr="00FD4D27">
        <w:rPr>
          <w:color w:val="00B050"/>
        </w:rPr>
        <w:t>Setup</w:t>
      </w:r>
      <w:r w:rsidR="00BD4BC6" w:rsidRPr="00FD4D27">
        <w:rPr>
          <w:color w:val="00B050"/>
        </w:rPr>
        <w:t xml:space="preserve"> automatic</w:t>
      </w:r>
      <w:r w:rsidRPr="00FD4D27">
        <w:rPr>
          <w:color w:val="00B050"/>
        </w:rPr>
        <w:t xml:space="preserve"> horizontal scaling (high priority, slow execution)</w:t>
      </w:r>
    </w:p>
    <w:p w14:paraId="14550B96" w14:textId="4DFCA0E8" w:rsidR="00FD4D27" w:rsidRDefault="00FD4D27" w:rsidP="00FD4D27">
      <w:pPr>
        <w:rPr>
          <w:color w:val="00B050"/>
        </w:rPr>
      </w:pPr>
      <w:r>
        <w:rPr>
          <w:color w:val="00B050"/>
        </w:rPr>
        <w:t>Run a performance test on the APIs to test scalability and stability.</w:t>
      </w:r>
      <w:r w:rsidR="00AA4AAB">
        <w:rPr>
          <w:color w:val="00B050"/>
        </w:rPr>
        <w:t>(high priority, quick execution)</w:t>
      </w:r>
    </w:p>
    <w:p w14:paraId="29E40197" w14:textId="77777777" w:rsidR="00AA4AAB" w:rsidRPr="00FD4D27" w:rsidRDefault="00AA4AAB" w:rsidP="00FD4D27">
      <w:pPr>
        <w:rPr>
          <w:color w:val="00B050"/>
        </w:rPr>
      </w:pPr>
    </w:p>
    <w:p w14:paraId="79EC6AA1" w14:textId="40EEF304" w:rsidR="00675A5D" w:rsidRPr="00675A5D" w:rsidRDefault="00B5641A" w:rsidP="00675A5D">
      <w:pPr>
        <w:pStyle w:val="Heading2"/>
      </w:pPr>
      <w:r>
        <w:t>Security by design</w:t>
      </w:r>
    </w:p>
    <w:p w14:paraId="50D44254" w14:textId="77777777" w:rsidR="00B5641A" w:rsidRDefault="00B5641A" w:rsidP="00B5641A">
      <w:r w:rsidRPr="00FD4D27">
        <w:rPr>
          <w:highlight w:val="yellow"/>
        </w:rPr>
        <w:t>Add Cypress end-to-end testing (low priority, quick execution)</w:t>
      </w:r>
    </w:p>
    <w:p w14:paraId="1F4CD10F" w14:textId="77777777" w:rsidR="00FD4D27" w:rsidRPr="00FD4D27" w:rsidRDefault="00B5641A" w:rsidP="00B5641A">
      <w:pPr>
        <w:rPr>
          <w:color w:val="00B050"/>
        </w:rPr>
      </w:pPr>
      <w:r w:rsidRPr="00FD4D27">
        <w:rPr>
          <w:color w:val="00B050"/>
        </w:rPr>
        <w:t>Add OWASP ZAP security scanning and/or do manual pentests (low priority, quick execution)</w:t>
      </w:r>
    </w:p>
    <w:p w14:paraId="145F9E23" w14:textId="28B38DA5" w:rsidR="00B5641A" w:rsidRPr="00FD4D27" w:rsidRDefault="00FD4D27" w:rsidP="00B5641A">
      <w:r w:rsidRPr="00FD4D27">
        <w:rPr>
          <w:highlight w:val="yellow"/>
        </w:rPr>
        <w:t>Configure safe secret handling into Kubernetes. (high priority, quick execution)</w:t>
      </w:r>
    </w:p>
    <w:p w14:paraId="42D9FC67" w14:textId="77777777" w:rsidR="00FD4D27" w:rsidRDefault="00FD4D27" w:rsidP="00B5641A">
      <w:pPr>
        <w:pStyle w:val="Heading2"/>
      </w:pPr>
    </w:p>
    <w:p w14:paraId="33F4C042" w14:textId="1FE582DC" w:rsidR="00B5641A" w:rsidRDefault="00B5641A" w:rsidP="00B5641A">
      <w:pPr>
        <w:pStyle w:val="Heading2"/>
      </w:pPr>
      <w:r>
        <w:t>DevOps</w:t>
      </w:r>
    </w:p>
    <w:p w14:paraId="052EC898" w14:textId="4AE64836" w:rsidR="00B5641A" w:rsidRPr="00CE5B8D" w:rsidRDefault="00B5641A" w:rsidP="00B5641A">
      <w:pPr>
        <w:rPr>
          <w:color w:val="C45911" w:themeColor="accent2" w:themeShade="BF"/>
        </w:rPr>
      </w:pPr>
      <w:r w:rsidRPr="00FD4D27">
        <w:rPr>
          <w:highlight w:val="yellow"/>
        </w:rPr>
        <w:t xml:space="preserve">Include Cypress and </w:t>
      </w:r>
      <w:r w:rsidRPr="00CE5B8D">
        <w:rPr>
          <w:color w:val="C45911" w:themeColor="accent2" w:themeShade="BF"/>
        </w:rPr>
        <w:t>OWASP ZAP automation in the pipeline (low priority, quick execution)</w:t>
      </w:r>
    </w:p>
    <w:p w14:paraId="6CA9BEB8" w14:textId="56952833" w:rsidR="0032563D" w:rsidRPr="006D4701" w:rsidRDefault="0032563D" w:rsidP="00B5641A">
      <w:pPr>
        <w:rPr>
          <w:color w:val="FF0000"/>
        </w:rPr>
      </w:pPr>
      <w:r w:rsidRPr="00CE5B8D">
        <w:rPr>
          <w:color w:val="C45911" w:themeColor="accent2" w:themeShade="BF"/>
        </w:rPr>
        <w:t>Automate</w:t>
      </w:r>
      <w:r w:rsidR="00BD4BC6" w:rsidRPr="00CE5B8D">
        <w:rPr>
          <w:color w:val="C45911" w:themeColor="accent2" w:themeShade="BF"/>
        </w:rPr>
        <w:t xml:space="preserve"> the deployment of the application in the ci/cd pipeline or at </w:t>
      </w:r>
      <w:r w:rsidR="00BD4BC6" w:rsidRPr="006D4701">
        <w:rPr>
          <w:color w:val="FF0000"/>
        </w:rPr>
        <w:t>least deploy it manually (high priority, quick execution)</w:t>
      </w:r>
    </w:p>
    <w:p w14:paraId="14D0F465" w14:textId="77777777" w:rsidR="00FD4D27" w:rsidRDefault="00FD4D27" w:rsidP="00BD4BC6">
      <w:pPr>
        <w:pStyle w:val="Heading2"/>
      </w:pPr>
    </w:p>
    <w:p w14:paraId="17E96A01" w14:textId="3FB4C406" w:rsidR="00B5641A" w:rsidRDefault="00BD4BC6" w:rsidP="00BD4BC6">
      <w:pPr>
        <w:pStyle w:val="Heading2"/>
      </w:pPr>
      <w:r>
        <w:t>Cloud Services</w:t>
      </w:r>
    </w:p>
    <w:p w14:paraId="3156066D" w14:textId="116340E2" w:rsidR="00FD4D27" w:rsidRDefault="00BD4BC6" w:rsidP="00BD4BC6">
      <w:pPr>
        <w:rPr>
          <w:color w:val="00B050"/>
        </w:rPr>
      </w:pPr>
      <w:r w:rsidRPr="00FD4D27">
        <w:rPr>
          <w:color w:val="00B050"/>
        </w:rPr>
        <w:t xml:space="preserve">Handle monitoring of the </w:t>
      </w:r>
      <w:r w:rsidR="001F0F2A" w:rsidRPr="00FD4D27">
        <w:rPr>
          <w:color w:val="00B050"/>
        </w:rPr>
        <w:t>Kubernetes cluster (high priority quick execution)</w:t>
      </w:r>
    </w:p>
    <w:p w14:paraId="2BC025CA" w14:textId="0462B319" w:rsidR="006D4F18" w:rsidRPr="00CE5B8D" w:rsidRDefault="006D4F18" w:rsidP="00BD4BC6">
      <w:pPr>
        <w:rPr>
          <w:color w:val="C45911" w:themeColor="accent2" w:themeShade="BF"/>
        </w:rPr>
      </w:pPr>
      <w:r w:rsidRPr="00CE5B8D">
        <w:rPr>
          <w:color w:val="C45911" w:themeColor="accent2" w:themeShade="BF"/>
        </w:rPr>
        <w:t>Alerting in Google Cloud</w:t>
      </w:r>
    </w:p>
    <w:p w14:paraId="4226E741" w14:textId="77777777" w:rsidR="00FD4D27" w:rsidRDefault="00FD4D27" w:rsidP="00FD4D27">
      <w:pPr>
        <w:pStyle w:val="Heading2"/>
      </w:pPr>
    </w:p>
    <w:p w14:paraId="11DD6F1B" w14:textId="2F3C94D8" w:rsidR="00BD4BC6" w:rsidRDefault="00FD4D27" w:rsidP="00FD4D27">
      <w:pPr>
        <w:pStyle w:val="Heading2"/>
      </w:pPr>
      <w:r>
        <w:t>Distributed Data</w:t>
      </w:r>
    </w:p>
    <w:p w14:paraId="121168D2" w14:textId="7A918304" w:rsidR="00FD4D27" w:rsidRPr="00FD4D27" w:rsidRDefault="00FD4D27" w:rsidP="00FD4D27">
      <w:r w:rsidRPr="00FD4D27">
        <w:rPr>
          <w:highlight w:val="yellow"/>
        </w:rPr>
        <w:t>Add “delete account” capability. (high priority, quick execution)</w:t>
      </w:r>
      <w:r w:rsidRPr="00FD4D27">
        <w:rPr>
          <w:highlight w:val="yellow"/>
        </w:rPr>
        <w:br/>
        <w:t>Add “terms of service” page (high priority, quick execution)</w:t>
      </w:r>
      <w:bookmarkEnd w:id="0"/>
    </w:p>
    <w:sectPr w:rsidR="00FD4D27" w:rsidRPr="00FD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1A"/>
    <w:rsid w:val="001174B9"/>
    <w:rsid w:val="001F0F2A"/>
    <w:rsid w:val="00317C7F"/>
    <w:rsid w:val="0032563D"/>
    <w:rsid w:val="0051746E"/>
    <w:rsid w:val="00675A5D"/>
    <w:rsid w:val="00682095"/>
    <w:rsid w:val="006D4701"/>
    <w:rsid w:val="006D4F18"/>
    <w:rsid w:val="00714D2C"/>
    <w:rsid w:val="008114BC"/>
    <w:rsid w:val="00AA4AAB"/>
    <w:rsid w:val="00AC6008"/>
    <w:rsid w:val="00B362B6"/>
    <w:rsid w:val="00B5641A"/>
    <w:rsid w:val="00BD4BC6"/>
    <w:rsid w:val="00CE5B8D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366E"/>
  <w15:chartTrackingRefBased/>
  <w15:docId w15:val="{556AFBE1-91B6-4527-86C6-92401DCB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14D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Nedelchev,Tsanko T.N.</dc:creator>
  <cp:keywords/>
  <dc:description/>
  <cp:lastModifiedBy>Nedelchev,Tsanko T.N.</cp:lastModifiedBy>
  <cp:revision>7</cp:revision>
  <dcterms:created xsi:type="dcterms:W3CDTF">2023-06-05T05:09:00Z</dcterms:created>
  <dcterms:modified xsi:type="dcterms:W3CDTF">2023-06-17T17:51:00Z</dcterms:modified>
</cp:coreProperties>
</file>