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r w:rsidRPr="008F0D00">
        <w:rPr>
          <w:szCs w:val="24"/>
        </w:rPr>
        <w:t>by</w:t>
      </w:r>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5BD9199A"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AF68CD">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5D2D1CB2" w14:textId="77777777" w:rsidR="00AF68CD" w:rsidRPr="00507D77" w:rsidRDefault="00AF68CD" w:rsidP="00AF68CD">
      <w:pPr>
        <w:ind w:firstLine="0"/>
      </w:pPr>
      <w:r>
        <w:t>Asst</w:t>
      </w:r>
      <w:r w:rsidRPr="00507D77">
        <w:t xml:space="preserve">. Prof. Dr. </w:t>
      </w:r>
      <w:r>
        <w:t>Cemal</w:t>
      </w:r>
      <w:r w:rsidRPr="00507D77">
        <w:t xml:space="preserve"> </w:t>
      </w:r>
      <w:r>
        <w:t>Yılmaz</w:t>
      </w:r>
      <w:r>
        <w:tab/>
      </w:r>
      <w:r>
        <w:tab/>
      </w:r>
      <w:r w:rsidRPr="00507D77">
        <w:tab/>
      </w:r>
      <w:r>
        <w:t>........................................</w:t>
      </w:r>
    </w:p>
    <w:p w14:paraId="34DD9DD7" w14:textId="77777777" w:rsidR="00AF68CD" w:rsidRDefault="00AF68CD" w:rsidP="00AF68CD">
      <w:pPr>
        <w:ind w:firstLine="0"/>
      </w:pPr>
    </w:p>
    <w:p w14:paraId="0FFEA6E3" w14:textId="77777777" w:rsidR="00AF68CD" w:rsidRPr="00507D77" w:rsidRDefault="00AF68CD" w:rsidP="00AF68CD">
      <w:pPr>
        <w:ind w:firstLine="0"/>
      </w:pPr>
    </w:p>
    <w:p w14:paraId="34FD164D" w14:textId="77777777" w:rsidR="00AF68CD" w:rsidRDefault="00AF68CD" w:rsidP="00AF68CD">
      <w:pPr>
        <w:ind w:firstLine="0"/>
      </w:pPr>
      <w:r>
        <w:t>Assoc.</w:t>
      </w:r>
      <w:r w:rsidRPr="00507D77">
        <w:t xml:space="preserve"> Prof. Dr. </w:t>
      </w:r>
      <w:r>
        <w:t>Erkay Savaş</w:t>
      </w:r>
      <w:r>
        <w:tab/>
      </w:r>
      <w:r>
        <w:tab/>
      </w:r>
      <w:r>
        <w:tab/>
        <w:t>........................................</w:t>
      </w:r>
    </w:p>
    <w:p w14:paraId="6CF3B9A8" w14:textId="77777777" w:rsidR="00AF68CD" w:rsidRDefault="00AF68CD" w:rsidP="00AF68CD">
      <w:pPr>
        <w:ind w:firstLine="0"/>
      </w:pPr>
    </w:p>
    <w:p w14:paraId="375516F3" w14:textId="77777777" w:rsidR="00AF68CD" w:rsidRPr="00507D77" w:rsidRDefault="00AF68CD" w:rsidP="00AF68CD">
      <w:pPr>
        <w:ind w:firstLine="0"/>
      </w:pPr>
    </w:p>
    <w:p w14:paraId="5D2665D4" w14:textId="77777777" w:rsidR="00AF68CD" w:rsidRPr="00507D77" w:rsidRDefault="00AF68CD" w:rsidP="00AF68CD">
      <w:pPr>
        <w:ind w:firstLine="0"/>
      </w:pPr>
      <w:r>
        <w:t>Assoc.</w:t>
      </w:r>
      <w:r w:rsidRPr="00507D77">
        <w:t xml:space="preserve"> Prof. Dr. Özgür </w:t>
      </w:r>
      <w:r>
        <w:t>Erçetin</w:t>
      </w:r>
      <w:r w:rsidRPr="00507D77">
        <w:tab/>
      </w:r>
      <w:r w:rsidRPr="00507D77">
        <w:tab/>
      </w:r>
      <w:r>
        <w:t xml:space="preserve"> </w:t>
      </w:r>
      <w:r>
        <w:tab/>
        <w:t>........................................</w:t>
      </w:r>
    </w:p>
    <w:p w14:paraId="7378B49A" w14:textId="77777777" w:rsidR="00AF68CD" w:rsidRDefault="00AF68CD" w:rsidP="00AF68CD">
      <w:pPr>
        <w:ind w:firstLine="0"/>
      </w:pPr>
    </w:p>
    <w:p w14:paraId="565E42DD" w14:textId="77777777" w:rsidR="00AF68CD" w:rsidRPr="00507D77" w:rsidRDefault="00AF68CD" w:rsidP="00AF68CD">
      <w:pPr>
        <w:ind w:firstLine="0"/>
      </w:pPr>
    </w:p>
    <w:p w14:paraId="28A77AB3" w14:textId="78B57A64" w:rsidR="008F0D00" w:rsidRPr="008F0D00" w:rsidRDefault="00AF68CD" w:rsidP="00AF68CD">
      <w:pPr>
        <w:spacing w:beforeLines="100" w:before="240" w:afterLines="100"/>
        <w:ind w:firstLine="0"/>
        <w:rPr>
          <w:rFonts w:ascii="Times New Roman" w:hAnsi="Times New Roman" w:cs="Times New Roman"/>
          <w:sz w:val="24"/>
          <w:szCs w:val="24"/>
        </w:rPr>
      </w:pPr>
      <w:r w:rsidRPr="00BA3AD5">
        <w:t>Assoc</w:t>
      </w:r>
      <w:r>
        <w:t>. Prof. Dr. Yücel Saygın</w:t>
      </w:r>
      <w:r>
        <w:tab/>
      </w:r>
      <w:r>
        <w:tab/>
      </w:r>
      <w:r>
        <w:tab/>
        <w:t>........................................</w:t>
      </w:r>
    </w:p>
    <w:p w14:paraId="652557AB" w14:textId="77777777" w:rsidR="00AF68CD" w:rsidRDefault="00AF68CD" w:rsidP="0059521E">
      <w:pPr>
        <w:spacing w:beforeLines="100" w:before="240" w:afterLines="100"/>
        <w:ind w:firstLine="0"/>
        <w:rPr>
          <w:rFonts w:ascii="Times New Roman" w:hAnsi="Times New Roman" w:cs="Times New Roman"/>
          <w:sz w:val="24"/>
          <w:szCs w:val="24"/>
        </w:rPr>
      </w:pPr>
    </w:p>
    <w:p w14:paraId="79380946" w14:textId="77777777" w:rsidR="00AF68CD" w:rsidRDefault="00AF68CD"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53972E74"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301007AD"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274B289C" w14:textId="77777777" w:rsidR="00621419"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There would be more than one operator</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in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006CCD1A" w14:textId="12FE0F5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621419" w:rsidRPr="008F0D00">
        <w:rPr>
          <w:rFonts w:ascii="Times New Roman" w:hAnsi="Times New Roman" w:cs="Times New Roman"/>
          <w:sz w:val="24"/>
          <w:szCs w:val="24"/>
        </w:rPr>
        <w:t>typically</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have full trust to operators</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621419">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This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9051092" w14:textId="30374678" w:rsidR="008F0D00" w:rsidRPr="008F0D00" w:rsidRDefault="00621419"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Network simulation results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ensure </w:t>
      </w:r>
      <w:r w:rsidR="008F0D00" w:rsidRPr="008F0D00">
        <w:rPr>
          <w:rFonts w:ascii="Times New Roman" w:hAnsi="Times New Roman" w:cs="Times New Roman"/>
          <w:sz w:val="24"/>
          <w:szCs w:val="24"/>
        </w:rPr>
        <w:t>real life performance results for critical use cases.</w:t>
      </w:r>
    </w:p>
    <w:p w14:paraId="432B749A" w14:textId="5291AC1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D43A6ED" w14:textId="7B76B4AC" w:rsidR="00DA40B0" w:rsidRPr="00C20519" w:rsidRDefault="00DA40B0" w:rsidP="00DA40B0">
      <w:pPr>
        <w:spacing w:beforeLines="100" w:before="240" w:afterLines="100"/>
        <w:rPr>
          <w:rFonts w:ascii="Times New Roman" w:hAnsi="Times New Roman"/>
          <w:sz w:val="24"/>
          <w:szCs w:val="24"/>
        </w:rPr>
      </w:pPr>
      <w:r>
        <w:rPr>
          <w:rFonts w:ascii="Times New Roman" w:hAnsi="Times New Roman"/>
          <w:sz w:val="24"/>
          <w:szCs w:val="24"/>
        </w:rPr>
        <w:t xml:space="preserve">Kablosuz Örgü Ağları (KÖA) geniş alanda erişilebilir, ağ paketlerini çok zıplamalı şekilde hedefe ulaştırabilen, yüksek bağlantı hızı </w:t>
      </w:r>
      <w:r w:rsidR="002E5852">
        <w:rPr>
          <w:rFonts w:ascii="Times New Roman" w:hAnsi="Times New Roman"/>
          <w:sz w:val="24"/>
          <w:szCs w:val="24"/>
        </w:rPr>
        <w:t>sağlayabilen</w:t>
      </w:r>
      <w:r>
        <w:rPr>
          <w:rFonts w:ascii="Times New Roman" w:hAnsi="Times New Roman"/>
          <w:sz w:val="24"/>
          <w:szCs w:val="24"/>
        </w:rPr>
        <w:t xml:space="preserve"> bir ağ teknolojisidir. Alışılagelmiş yollara nazaran kurulumu daha kolaydır ve daha ekonomiktir. KÖA geniş alanlarda hareketli ve hareketsiz kullanıcılara bağlantı sağlayabildiği için hizmet sağlayıcı sistemler için uygun teknolojilerdir. KÖA ağlarındaki elemanlar</w:t>
      </w:r>
      <w:r w:rsidR="002E5852">
        <w:rPr>
          <w:rFonts w:ascii="Times New Roman" w:hAnsi="Times New Roman"/>
          <w:sz w:val="24"/>
          <w:szCs w:val="24"/>
        </w:rPr>
        <w:t xml:space="preserve"> ağ içinde bir elemana</w:t>
      </w:r>
      <w:r>
        <w:rPr>
          <w:rFonts w:ascii="Times New Roman" w:hAnsi="Times New Roman"/>
          <w:sz w:val="24"/>
          <w:szCs w:val="24"/>
        </w:rPr>
        <w:t xml:space="preserve"> </w:t>
      </w:r>
      <w:r w:rsidR="00D757E4">
        <w:rPr>
          <w:rFonts w:ascii="Times New Roman" w:hAnsi="Times New Roman"/>
          <w:sz w:val="24"/>
          <w:szCs w:val="24"/>
        </w:rPr>
        <w:t>paket gönderdiklerinde kullandıkları rotayı hafızalarında tutarlar. Bu da onlara bir sonraki paket teslimatında daha hızlı olmalarını sağlar. Rota tabloları isteğe göre önden de yüklenebilir.</w:t>
      </w:r>
    </w:p>
    <w:p w14:paraId="789C9945" w14:textId="1FA98AB5" w:rsidR="008F0D00" w:rsidRDefault="00D757E4" w:rsidP="0059521E">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Pr>
          <w:rFonts w:ascii="Times New Roman" w:hAnsi="Times New Roman" w:cs="Times New Roman"/>
          <w:sz w:val="24"/>
          <w:szCs w:val="24"/>
          <w:lang w:val="tr-TR"/>
        </w:rPr>
        <w:t xml:space="preserve"> de</w:t>
      </w:r>
      <w:r>
        <w:rPr>
          <w:rFonts w:ascii="Times New Roman" w:hAnsi="Times New Roman" w:cs="Times New Roman"/>
          <w:sz w:val="24"/>
          <w:szCs w:val="24"/>
          <w:lang w:val="tr-TR"/>
        </w:rPr>
        <w:t xml:space="preserve"> </w:t>
      </w:r>
      <w:r w:rsidR="002E5852">
        <w:rPr>
          <w:rFonts w:ascii="Times New Roman" w:hAnsi="Times New Roman" w:cs="Times New Roman"/>
          <w:sz w:val="24"/>
          <w:szCs w:val="24"/>
          <w:lang w:val="tr-TR"/>
        </w:rPr>
        <w:t>mevcut</w:t>
      </w:r>
      <w:r>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Pr>
          <w:rFonts w:ascii="Times New Roman" w:hAnsi="Times New Roman" w:cs="Times New Roman"/>
          <w:sz w:val="24"/>
          <w:szCs w:val="24"/>
          <w:lang w:val="tr-TR"/>
        </w:rPr>
        <w:t>servis bekleme süresinde artış veya bağlantı kesintisi şeklinde yansımayacak.</w:t>
      </w:r>
      <w:r>
        <w:rPr>
          <w:rFonts w:ascii="Times New Roman" w:hAnsi="Times New Roman" w:cs="Times New Roman"/>
          <w:sz w:val="24"/>
          <w:szCs w:val="24"/>
          <w:lang w:val="tr-TR"/>
        </w:rPr>
        <w:t xml:space="preserve"> </w:t>
      </w:r>
    </w:p>
    <w:p w14:paraId="2AB0E5FA" w14:textId="5C295835" w:rsidR="008F0D00" w:rsidRPr="00DA40B0" w:rsidRDefault="002E5852" w:rsidP="002E5852">
      <w:pPr>
        <w:spacing w:beforeLines="100" w:before="240" w:afterLines="100"/>
        <w:rPr>
          <w:rFonts w:ascii="Times New Roman" w:hAnsi="Times New Roman" w:cs="Times New Roman"/>
          <w:sz w:val="24"/>
          <w:szCs w:val="24"/>
          <w:lang w:val="tr-TR"/>
        </w:rPr>
      </w:pPr>
      <w:r>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F736FAD" w14:textId="0B627B85" w:rsidR="008F0D00" w:rsidRPr="008F0D00" w:rsidRDefault="008F0D00" w:rsidP="002E5852">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77777777"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my</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dear</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family</w:t>
      </w:r>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179D8165" w:rsidR="008F0D00" w:rsidRPr="008F0D00" w:rsidRDefault="00BE1DD9" w:rsidP="00BE1DD9">
      <w:pPr>
        <w:pStyle w:val="Heading1"/>
        <w:numPr>
          <w:ilvl w:val="0"/>
          <w:numId w:val="0"/>
        </w:numPr>
        <w:ind w:left="360"/>
        <w:rPr>
          <w:lang w:val="tr-TR"/>
        </w:rPr>
      </w:pPr>
      <w:bookmarkStart w:id="4" w:name="_Toc218138204"/>
      <w:r>
        <w:rPr>
          <w:lang w:val="tr-TR"/>
        </w:rPr>
        <w:lastRenderedPageBreak/>
        <w:t>acknowledgements</w:t>
      </w:r>
      <w:bookmarkEnd w:id="4"/>
    </w:p>
    <w:p w14:paraId="28CC12EF" w14:textId="77777777" w:rsidR="008F0D00" w:rsidRPr="00D44423" w:rsidRDefault="008F0D00" w:rsidP="00D44423">
      <w:pPr>
        <w:spacing w:beforeLines="100" w:before="240" w:afterLines="100"/>
        <w:rPr>
          <w:rFonts w:ascii="Times New Roman" w:hAnsi="Times New Roman" w:cs="Times New Roman"/>
          <w:sz w:val="24"/>
          <w:szCs w:val="24"/>
          <w:lang w:val="tr-TR"/>
        </w:rPr>
      </w:pPr>
    </w:p>
    <w:p w14:paraId="37FF1186" w14:textId="51467904" w:rsidR="008F0D00" w:rsidRPr="008F0D00" w:rsidRDefault="008F0D00" w:rsidP="00BE1DD9">
      <w:pPr>
        <w:pStyle w:val="Heading1"/>
        <w:numPr>
          <w:ilvl w:val="0"/>
          <w:numId w:val="0"/>
        </w:numPr>
        <w:ind w:left="357"/>
        <w:rPr>
          <w:lang w:val="tr-TR"/>
        </w:rPr>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24C356D1" w14:textId="77777777" w:rsidR="00BE1DD9" w:rsidRDefault="004E3701" w:rsidP="00BE1DD9">
          <w:pPr>
            <w:pStyle w:val="TOC1"/>
            <w:rPr>
              <w:rFonts w:eastAsiaTheme="minorEastAsia" w:cstheme="minorBidi"/>
              <w:noProof/>
              <w:sz w:val="24"/>
              <w:szCs w:val="24"/>
              <w:lang w:eastAsia="ja-JP"/>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r w:rsidR="00BE1DD9" w:rsidRPr="00CD3E36">
            <w:rPr>
              <w:noProof/>
              <w:lang w:val="tr-TR"/>
            </w:rPr>
            <w:t>acknowledgements</w:t>
          </w:r>
          <w:r w:rsidR="00BE1DD9">
            <w:rPr>
              <w:noProof/>
            </w:rPr>
            <w:tab/>
          </w:r>
          <w:r w:rsidR="00BE1DD9">
            <w:rPr>
              <w:noProof/>
            </w:rPr>
            <w:fldChar w:fldCharType="begin"/>
          </w:r>
          <w:r w:rsidR="00BE1DD9">
            <w:rPr>
              <w:noProof/>
            </w:rPr>
            <w:instrText xml:space="preserve"> PAGEREF _Toc218138204 \h </w:instrText>
          </w:r>
          <w:r w:rsidR="00BE1DD9">
            <w:rPr>
              <w:noProof/>
            </w:rPr>
          </w:r>
          <w:r w:rsidR="00BE1DD9">
            <w:rPr>
              <w:noProof/>
            </w:rPr>
            <w:fldChar w:fldCharType="separate"/>
          </w:r>
          <w:r w:rsidR="00BE1DD9">
            <w:rPr>
              <w:noProof/>
            </w:rPr>
            <w:t>7</w:t>
          </w:r>
          <w:r w:rsidR="00BE1DD9">
            <w:rPr>
              <w:noProof/>
            </w:rPr>
            <w:fldChar w:fldCharType="end"/>
          </w:r>
        </w:p>
        <w:p w14:paraId="74E65887" w14:textId="77777777" w:rsidR="00BE1DD9" w:rsidRDefault="00BE1DD9" w:rsidP="00BE1DD9">
          <w:pPr>
            <w:pStyle w:val="TOC1"/>
            <w:rPr>
              <w:rFonts w:eastAsiaTheme="minorEastAsia" w:cstheme="minorBidi"/>
              <w:noProof/>
              <w:sz w:val="24"/>
              <w:szCs w:val="24"/>
              <w:lang w:eastAsia="ja-JP"/>
            </w:rPr>
          </w:pPr>
          <w:r>
            <w:rPr>
              <w:noProof/>
            </w:rPr>
            <w:t>list of figures</w:t>
          </w:r>
          <w:r>
            <w:rPr>
              <w:noProof/>
            </w:rPr>
            <w:tab/>
          </w:r>
          <w:r>
            <w:rPr>
              <w:noProof/>
            </w:rPr>
            <w:fldChar w:fldCharType="begin"/>
          </w:r>
          <w:r>
            <w:rPr>
              <w:noProof/>
            </w:rPr>
            <w:instrText xml:space="preserve"> PAGEREF _Toc218138205 \h </w:instrText>
          </w:r>
          <w:r>
            <w:rPr>
              <w:noProof/>
            </w:rPr>
          </w:r>
          <w:r>
            <w:rPr>
              <w:noProof/>
            </w:rPr>
            <w:fldChar w:fldCharType="separate"/>
          </w:r>
          <w:r>
            <w:rPr>
              <w:noProof/>
            </w:rPr>
            <w:t>11</w:t>
          </w:r>
          <w:r>
            <w:rPr>
              <w:noProof/>
            </w:rPr>
            <w:fldChar w:fldCharType="end"/>
          </w:r>
        </w:p>
        <w:p w14:paraId="43DF339F" w14:textId="77777777" w:rsidR="00BE1DD9" w:rsidRDefault="00BE1DD9" w:rsidP="00BE1DD9">
          <w:pPr>
            <w:pStyle w:val="TOC1"/>
            <w:rPr>
              <w:rFonts w:eastAsiaTheme="minorEastAsia" w:cstheme="minorBidi"/>
              <w:noProof/>
              <w:sz w:val="24"/>
              <w:szCs w:val="24"/>
              <w:lang w:eastAsia="ja-JP"/>
            </w:rPr>
          </w:pPr>
          <w:r>
            <w:rPr>
              <w:noProof/>
            </w:rPr>
            <w:t>list of tables</w:t>
          </w:r>
          <w:r>
            <w:rPr>
              <w:noProof/>
            </w:rPr>
            <w:tab/>
          </w:r>
          <w:r>
            <w:rPr>
              <w:noProof/>
            </w:rPr>
            <w:fldChar w:fldCharType="begin"/>
          </w:r>
          <w:r>
            <w:rPr>
              <w:noProof/>
            </w:rPr>
            <w:instrText xml:space="preserve"> PAGEREF _Toc218138206 \h </w:instrText>
          </w:r>
          <w:r>
            <w:rPr>
              <w:noProof/>
            </w:rPr>
          </w:r>
          <w:r>
            <w:rPr>
              <w:noProof/>
            </w:rPr>
            <w:fldChar w:fldCharType="separate"/>
          </w:r>
          <w:r>
            <w:rPr>
              <w:noProof/>
            </w:rPr>
            <w:t>12</w:t>
          </w:r>
          <w:r>
            <w:rPr>
              <w:noProof/>
            </w:rPr>
            <w:fldChar w:fldCharType="end"/>
          </w:r>
        </w:p>
        <w:p w14:paraId="64CC28E9" w14:textId="55DFB983" w:rsidR="00BE1DD9" w:rsidRDefault="00BE1DD9" w:rsidP="00BE1DD9">
          <w:pPr>
            <w:pStyle w:val="TOC1"/>
            <w:rPr>
              <w:rFonts w:eastAsiaTheme="minorEastAsia" w:cstheme="minorBidi"/>
              <w:noProof/>
              <w:sz w:val="24"/>
              <w:szCs w:val="24"/>
              <w:lang w:eastAsia="ja-JP"/>
            </w:rPr>
          </w:pPr>
          <w:r w:rsidRPr="00CD3E36">
            <w:rPr>
              <w:noProof/>
              <w:lang w:val="tr-TR"/>
            </w:rPr>
            <w:t>1.INTRODUCTION</w:t>
          </w:r>
          <w:r>
            <w:rPr>
              <w:noProof/>
            </w:rPr>
            <w:tab/>
          </w:r>
          <w:r>
            <w:rPr>
              <w:noProof/>
            </w:rPr>
            <w:fldChar w:fldCharType="begin"/>
          </w:r>
          <w:r>
            <w:rPr>
              <w:noProof/>
            </w:rPr>
            <w:instrText xml:space="preserve"> PAGEREF _Toc218138207 \h </w:instrText>
          </w:r>
          <w:r>
            <w:rPr>
              <w:noProof/>
            </w:rPr>
          </w:r>
          <w:r>
            <w:rPr>
              <w:noProof/>
            </w:rPr>
            <w:fldChar w:fldCharType="separate"/>
          </w:r>
          <w:r>
            <w:rPr>
              <w:noProof/>
            </w:rPr>
            <w:t>13</w:t>
          </w:r>
          <w:r>
            <w:rPr>
              <w:noProof/>
            </w:rPr>
            <w:fldChar w:fldCharType="end"/>
          </w:r>
        </w:p>
        <w:p w14:paraId="074A5DCC" w14:textId="77777777" w:rsidR="00BE1DD9" w:rsidRDefault="00BE1DD9">
          <w:pPr>
            <w:pStyle w:val="TOC2"/>
            <w:tabs>
              <w:tab w:val="left" w:pos="1290"/>
              <w:tab w:val="right" w:leader="dot" w:pos="9016"/>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Contribution of the Thesis</w:t>
          </w:r>
          <w:r>
            <w:rPr>
              <w:noProof/>
            </w:rPr>
            <w:tab/>
          </w:r>
          <w:r>
            <w:rPr>
              <w:noProof/>
            </w:rPr>
            <w:fldChar w:fldCharType="begin"/>
          </w:r>
          <w:r>
            <w:rPr>
              <w:noProof/>
            </w:rPr>
            <w:instrText xml:space="preserve"> PAGEREF _Toc218138208 \h </w:instrText>
          </w:r>
          <w:r>
            <w:rPr>
              <w:noProof/>
            </w:rPr>
          </w:r>
          <w:r>
            <w:rPr>
              <w:noProof/>
            </w:rPr>
            <w:fldChar w:fldCharType="separate"/>
          </w:r>
          <w:r>
            <w:rPr>
              <w:noProof/>
            </w:rPr>
            <w:t>13</w:t>
          </w:r>
          <w:r>
            <w:rPr>
              <w:noProof/>
            </w:rPr>
            <w:fldChar w:fldCharType="end"/>
          </w:r>
        </w:p>
        <w:p w14:paraId="4AFD04D8" w14:textId="77777777" w:rsidR="00BE1DD9" w:rsidRDefault="00BE1DD9">
          <w:pPr>
            <w:pStyle w:val="TOC2"/>
            <w:tabs>
              <w:tab w:val="left" w:pos="1290"/>
              <w:tab w:val="right" w:leader="dot" w:pos="9016"/>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Organization of the Thesis</w:t>
          </w:r>
          <w:r>
            <w:rPr>
              <w:noProof/>
            </w:rPr>
            <w:tab/>
          </w:r>
          <w:r>
            <w:rPr>
              <w:noProof/>
            </w:rPr>
            <w:fldChar w:fldCharType="begin"/>
          </w:r>
          <w:r>
            <w:rPr>
              <w:noProof/>
            </w:rPr>
            <w:instrText xml:space="preserve"> PAGEREF _Toc218138209 \h </w:instrText>
          </w:r>
          <w:r>
            <w:rPr>
              <w:noProof/>
            </w:rPr>
          </w:r>
          <w:r>
            <w:rPr>
              <w:noProof/>
            </w:rPr>
            <w:fldChar w:fldCharType="separate"/>
          </w:r>
          <w:r>
            <w:rPr>
              <w:noProof/>
            </w:rPr>
            <w:t>15</w:t>
          </w:r>
          <w:r>
            <w:rPr>
              <w:noProof/>
            </w:rPr>
            <w:fldChar w:fldCharType="end"/>
          </w:r>
        </w:p>
        <w:p w14:paraId="67AFB2F9" w14:textId="7F9025E3" w:rsidR="00BE1DD9" w:rsidRDefault="00BE1DD9" w:rsidP="00CB31F4">
          <w:pPr>
            <w:pStyle w:val="TOC1"/>
            <w:jc w:val="left"/>
            <w:rPr>
              <w:rFonts w:eastAsiaTheme="minorEastAsia" w:cstheme="minorBidi"/>
              <w:noProof/>
              <w:sz w:val="24"/>
              <w:szCs w:val="24"/>
              <w:lang w:eastAsia="ja-JP"/>
            </w:rPr>
          </w:pPr>
          <w:r>
            <w:rPr>
              <w:noProof/>
            </w:rPr>
            <w:t>2.BACKGROUND ON WIRELESS MESH NETWORKS</w:t>
          </w:r>
          <w:r>
            <w:rPr>
              <w:noProof/>
            </w:rPr>
            <w:tab/>
          </w:r>
          <w:r>
            <w:rPr>
              <w:noProof/>
            </w:rPr>
            <w:fldChar w:fldCharType="begin"/>
          </w:r>
          <w:r>
            <w:rPr>
              <w:noProof/>
            </w:rPr>
            <w:instrText xml:space="preserve"> PAGEREF _Toc218138210 \h </w:instrText>
          </w:r>
          <w:r>
            <w:rPr>
              <w:noProof/>
            </w:rPr>
          </w:r>
          <w:r>
            <w:rPr>
              <w:noProof/>
            </w:rPr>
            <w:fldChar w:fldCharType="separate"/>
          </w:r>
          <w:r>
            <w:rPr>
              <w:noProof/>
            </w:rPr>
            <w:t>16</w:t>
          </w:r>
          <w:r>
            <w:rPr>
              <w:noProof/>
            </w:rPr>
            <w:fldChar w:fldCharType="end"/>
          </w:r>
        </w:p>
        <w:p w14:paraId="5A71F8DC"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2.1 Network Architecture</w:t>
          </w:r>
          <w:r>
            <w:rPr>
              <w:noProof/>
            </w:rPr>
            <w:tab/>
          </w:r>
          <w:r>
            <w:rPr>
              <w:noProof/>
            </w:rPr>
            <w:fldChar w:fldCharType="begin"/>
          </w:r>
          <w:r>
            <w:rPr>
              <w:noProof/>
            </w:rPr>
            <w:instrText xml:space="preserve"> PAGEREF _Toc218138211 \h </w:instrText>
          </w:r>
          <w:r>
            <w:rPr>
              <w:noProof/>
            </w:rPr>
          </w:r>
          <w:r>
            <w:rPr>
              <w:noProof/>
            </w:rPr>
            <w:fldChar w:fldCharType="separate"/>
          </w:r>
          <w:r>
            <w:rPr>
              <w:noProof/>
            </w:rPr>
            <w:t>16</w:t>
          </w:r>
          <w:r>
            <w:rPr>
              <w:noProof/>
            </w:rPr>
            <w:fldChar w:fldCharType="end"/>
          </w:r>
        </w:p>
        <w:p w14:paraId="6164FA2B"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2.2 Characteristics of Wireless Mesh Networks</w:t>
          </w:r>
          <w:r>
            <w:rPr>
              <w:noProof/>
            </w:rPr>
            <w:tab/>
          </w:r>
          <w:r>
            <w:rPr>
              <w:noProof/>
            </w:rPr>
            <w:fldChar w:fldCharType="begin"/>
          </w:r>
          <w:r>
            <w:rPr>
              <w:noProof/>
            </w:rPr>
            <w:instrText xml:space="preserve"> PAGEREF _Toc218138212 \h </w:instrText>
          </w:r>
          <w:r>
            <w:rPr>
              <w:noProof/>
            </w:rPr>
          </w:r>
          <w:r>
            <w:rPr>
              <w:noProof/>
            </w:rPr>
            <w:fldChar w:fldCharType="separate"/>
          </w:r>
          <w:r>
            <w:rPr>
              <w:noProof/>
            </w:rPr>
            <w:t>18</w:t>
          </w:r>
          <w:r>
            <w:rPr>
              <w:noProof/>
            </w:rPr>
            <w:fldChar w:fldCharType="end"/>
          </w:r>
        </w:p>
        <w:p w14:paraId="79DE3330" w14:textId="7433B4DE" w:rsidR="00BE1DD9" w:rsidRDefault="00BE1DD9" w:rsidP="00BE1DD9">
          <w:pPr>
            <w:pStyle w:val="TOC1"/>
            <w:jc w:val="left"/>
            <w:rPr>
              <w:rFonts w:eastAsiaTheme="minorEastAsia" w:cstheme="minorBidi"/>
              <w:noProof/>
              <w:sz w:val="24"/>
              <w:szCs w:val="24"/>
              <w:lang w:eastAsia="ja-JP"/>
            </w:rPr>
          </w:pPr>
          <w:r>
            <w:rPr>
              <w:noProof/>
            </w:rPr>
            <w:t>3.Background ON Cryptographic algorithms</w:t>
          </w:r>
          <w:r>
            <w:rPr>
              <w:noProof/>
            </w:rPr>
            <w:tab/>
          </w:r>
          <w:r>
            <w:rPr>
              <w:noProof/>
            </w:rPr>
            <w:fldChar w:fldCharType="begin"/>
          </w:r>
          <w:r>
            <w:rPr>
              <w:noProof/>
            </w:rPr>
            <w:instrText xml:space="preserve"> PAGEREF _Toc218138213 \h </w:instrText>
          </w:r>
          <w:r>
            <w:rPr>
              <w:noProof/>
            </w:rPr>
          </w:r>
          <w:r>
            <w:rPr>
              <w:noProof/>
            </w:rPr>
            <w:fldChar w:fldCharType="separate"/>
          </w:r>
          <w:r>
            <w:rPr>
              <w:noProof/>
            </w:rPr>
            <w:t>20</w:t>
          </w:r>
          <w:r>
            <w:rPr>
              <w:noProof/>
            </w:rPr>
            <w:fldChar w:fldCharType="end"/>
          </w:r>
        </w:p>
        <w:p w14:paraId="5C5EA408"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1.1. Hash Functions</w:t>
          </w:r>
          <w:r>
            <w:rPr>
              <w:noProof/>
            </w:rPr>
            <w:tab/>
          </w:r>
          <w:r>
            <w:rPr>
              <w:noProof/>
            </w:rPr>
            <w:fldChar w:fldCharType="begin"/>
          </w:r>
          <w:r>
            <w:rPr>
              <w:noProof/>
            </w:rPr>
            <w:instrText xml:space="preserve"> PAGEREF _Toc218138214 \h </w:instrText>
          </w:r>
          <w:r>
            <w:rPr>
              <w:noProof/>
            </w:rPr>
          </w:r>
          <w:r>
            <w:rPr>
              <w:noProof/>
            </w:rPr>
            <w:fldChar w:fldCharType="separate"/>
          </w:r>
          <w:r>
            <w:rPr>
              <w:noProof/>
            </w:rPr>
            <w:t>20</w:t>
          </w:r>
          <w:r>
            <w:rPr>
              <w:noProof/>
            </w:rPr>
            <w:fldChar w:fldCharType="end"/>
          </w:r>
        </w:p>
        <w:p w14:paraId="35C7C0D1"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1.2 Hash Chains</w:t>
          </w:r>
          <w:r>
            <w:rPr>
              <w:noProof/>
            </w:rPr>
            <w:tab/>
          </w:r>
          <w:r>
            <w:rPr>
              <w:noProof/>
            </w:rPr>
            <w:fldChar w:fldCharType="begin"/>
          </w:r>
          <w:r>
            <w:rPr>
              <w:noProof/>
            </w:rPr>
            <w:instrText xml:space="preserve"> PAGEREF _Toc218138215 \h </w:instrText>
          </w:r>
          <w:r>
            <w:rPr>
              <w:noProof/>
            </w:rPr>
          </w:r>
          <w:r>
            <w:rPr>
              <w:noProof/>
            </w:rPr>
            <w:fldChar w:fldCharType="separate"/>
          </w:r>
          <w:r>
            <w:rPr>
              <w:noProof/>
            </w:rPr>
            <w:t>21</w:t>
          </w:r>
          <w:r>
            <w:rPr>
              <w:noProof/>
            </w:rPr>
            <w:fldChar w:fldCharType="end"/>
          </w:r>
        </w:p>
        <w:p w14:paraId="4B3CD9B5"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1.3 HMAC Functions</w:t>
          </w:r>
          <w:r>
            <w:rPr>
              <w:noProof/>
            </w:rPr>
            <w:tab/>
          </w:r>
          <w:r>
            <w:rPr>
              <w:noProof/>
            </w:rPr>
            <w:fldChar w:fldCharType="begin"/>
          </w:r>
          <w:r>
            <w:rPr>
              <w:noProof/>
            </w:rPr>
            <w:instrText xml:space="preserve"> PAGEREF _Toc218138216 \h </w:instrText>
          </w:r>
          <w:r>
            <w:rPr>
              <w:noProof/>
            </w:rPr>
          </w:r>
          <w:r>
            <w:rPr>
              <w:noProof/>
            </w:rPr>
            <w:fldChar w:fldCharType="separate"/>
          </w:r>
          <w:r>
            <w:rPr>
              <w:noProof/>
            </w:rPr>
            <w:t>22</w:t>
          </w:r>
          <w:r>
            <w:rPr>
              <w:noProof/>
            </w:rPr>
            <w:fldChar w:fldCharType="end"/>
          </w:r>
        </w:p>
        <w:p w14:paraId="7878CF0A"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1.4 Symmetric Cryptography</w:t>
          </w:r>
          <w:r>
            <w:rPr>
              <w:noProof/>
            </w:rPr>
            <w:tab/>
          </w:r>
          <w:r>
            <w:rPr>
              <w:noProof/>
            </w:rPr>
            <w:fldChar w:fldCharType="begin"/>
          </w:r>
          <w:r>
            <w:rPr>
              <w:noProof/>
            </w:rPr>
            <w:instrText xml:space="preserve"> PAGEREF _Toc218138217 \h </w:instrText>
          </w:r>
          <w:r>
            <w:rPr>
              <w:noProof/>
            </w:rPr>
          </w:r>
          <w:r>
            <w:rPr>
              <w:noProof/>
            </w:rPr>
            <w:fldChar w:fldCharType="separate"/>
          </w:r>
          <w:r>
            <w:rPr>
              <w:noProof/>
            </w:rPr>
            <w:t>24</w:t>
          </w:r>
          <w:r>
            <w:rPr>
              <w:noProof/>
            </w:rPr>
            <w:fldChar w:fldCharType="end"/>
          </w:r>
        </w:p>
        <w:p w14:paraId="4DABAE1D"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1.5 Public Key Cryptography</w:t>
          </w:r>
          <w:r>
            <w:rPr>
              <w:noProof/>
            </w:rPr>
            <w:tab/>
          </w:r>
          <w:r>
            <w:rPr>
              <w:noProof/>
            </w:rPr>
            <w:fldChar w:fldCharType="begin"/>
          </w:r>
          <w:r>
            <w:rPr>
              <w:noProof/>
            </w:rPr>
            <w:instrText xml:space="preserve"> PAGEREF _Toc218138218 \h </w:instrText>
          </w:r>
          <w:r>
            <w:rPr>
              <w:noProof/>
            </w:rPr>
          </w:r>
          <w:r>
            <w:rPr>
              <w:noProof/>
            </w:rPr>
            <w:fldChar w:fldCharType="separate"/>
          </w:r>
          <w:r>
            <w:rPr>
              <w:noProof/>
            </w:rPr>
            <w:t>25</w:t>
          </w:r>
          <w:r>
            <w:rPr>
              <w:noProof/>
            </w:rPr>
            <w:fldChar w:fldCharType="end"/>
          </w:r>
        </w:p>
        <w:p w14:paraId="4E437590" w14:textId="70403DF0" w:rsidR="00BE1DD9" w:rsidRDefault="00BE1DD9" w:rsidP="00CB31F4">
          <w:pPr>
            <w:pStyle w:val="TOC1"/>
            <w:jc w:val="left"/>
            <w:rPr>
              <w:rFonts w:eastAsiaTheme="minorEastAsia" w:cstheme="minorBidi"/>
              <w:noProof/>
              <w:sz w:val="24"/>
              <w:szCs w:val="24"/>
              <w:lang w:eastAsia="ja-JP"/>
            </w:rPr>
          </w:pPr>
          <w:r>
            <w:rPr>
              <w:noProof/>
            </w:rPr>
            <w:t>4.Requirements for a secure and seamless mIcropayment scheme In wIreless mesh networks</w:t>
          </w:r>
          <w:r>
            <w:rPr>
              <w:noProof/>
            </w:rPr>
            <w:tab/>
          </w:r>
          <w:r>
            <w:rPr>
              <w:noProof/>
            </w:rPr>
            <w:fldChar w:fldCharType="begin"/>
          </w:r>
          <w:r>
            <w:rPr>
              <w:noProof/>
            </w:rPr>
            <w:instrText xml:space="preserve"> PAGEREF _Toc218138219 \h </w:instrText>
          </w:r>
          <w:r>
            <w:rPr>
              <w:noProof/>
            </w:rPr>
          </w:r>
          <w:r>
            <w:rPr>
              <w:noProof/>
            </w:rPr>
            <w:fldChar w:fldCharType="separate"/>
          </w:r>
          <w:r>
            <w:rPr>
              <w:noProof/>
            </w:rPr>
            <w:t>27</w:t>
          </w:r>
          <w:r>
            <w:rPr>
              <w:noProof/>
            </w:rPr>
            <w:fldChar w:fldCharType="end"/>
          </w:r>
        </w:p>
        <w:p w14:paraId="0D01E5CA"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4.1 Requirements of the Network</w:t>
          </w:r>
          <w:r>
            <w:rPr>
              <w:noProof/>
            </w:rPr>
            <w:tab/>
          </w:r>
          <w:r>
            <w:rPr>
              <w:noProof/>
            </w:rPr>
            <w:fldChar w:fldCharType="begin"/>
          </w:r>
          <w:r>
            <w:rPr>
              <w:noProof/>
            </w:rPr>
            <w:instrText xml:space="preserve"> PAGEREF _Toc218138220 \h </w:instrText>
          </w:r>
          <w:r>
            <w:rPr>
              <w:noProof/>
            </w:rPr>
          </w:r>
          <w:r>
            <w:rPr>
              <w:noProof/>
            </w:rPr>
            <w:fldChar w:fldCharType="separate"/>
          </w:r>
          <w:r>
            <w:rPr>
              <w:noProof/>
            </w:rPr>
            <w:t>27</w:t>
          </w:r>
          <w:r>
            <w:rPr>
              <w:noProof/>
            </w:rPr>
            <w:fldChar w:fldCharType="end"/>
          </w:r>
        </w:p>
        <w:p w14:paraId="1CD92D02"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4.2 General Overview of the Proposed Scheme</w:t>
          </w:r>
          <w:r>
            <w:rPr>
              <w:noProof/>
            </w:rPr>
            <w:tab/>
          </w:r>
          <w:r>
            <w:rPr>
              <w:noProof/>
            </w:rPr>
            <w:fldChar w:fldCharType="begin"/>
          </w:r>
          <w:r>
            <w:rPr>
              <w:noProof/>
            </w:rPr>
            <w:instrText xml:space="preserve"> PAGEREF _Toc218138221 \h </w:instrText>
          </w:r>
          <w:r>
            <w:rPr>
              <w:noProof/>
            </w:rPr>
          </w:r>
          <w:r>
            <w:rPr>
              <w:noProof/>
            </w:rPr>
            <w:fldChar w:fldCharType="separate"/>
          </w:r>
          <w:r>
            <w:rPr>
              <w:noProof/>
            </w:rPr>
            <w:t>28</w:t>
          </w:r>
          <w:r>
            <w:rPr>
              <w:noProof/>
            </w:rPr>
            <w:fldChar w:fldCharType="end"/>
          </w:r>
        </w:p>
        <w:p w14:paraId="52A06929"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4.2 Network Topology and General System Design</w:t>
          </w:r>
          <w:r>
            <w:rPr>
              <w:noProof/>
            </w:rPr>
            <w:tab/>
          </w:r>
          <w:r>
            <w:rPr>
              <w:noProof/>
            </w:rPr>
            <w:fldChar w:fldCharType="begin"/>
          </w:r>
          <w:r>
            <w:rPr>
              <w:noProof/>
            </w:rPr>
            <w:instrText xml:space="preserve"> PAGEREF _Toc218138222 \h </w:instrText>
          </w:r>
          <w:r>
            <w:rPr>
              <w:noProof/>
            </w:rPr>
          </w:r>
          <w:r>
            <w:rPr>
              <w:noProof/>
            </w:rPr>
            <w:fldChar w:fldCharType="separate"/>
          </w:r>
          <w:r>
            <w:rPr>
              <w:noProof/>
            </w:rPr>
            <w:t>31</w:t>
          </w:r>
          <w:r>
            <w:rPr>
              <w:noProof/>
            </w:rPr>
            <w:fldChar w:fldCharType="end"/>
          </w:r>
        </w:p>
        <w:p w14:paraId="6EEF3603"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4.3 Connection Card Structure</w:t>
          </w:r>
          <w:r>
            <w:rPr>
              <w:noProof/>
            </w:rPr>
            <w:tab/>
          </w:r>
          <w:r>
            <w:rPr>
              <w:noProof/>
            </w:rPr>
            <w:fldChar w:fldCharType="begin"/>
          </w:r>
          <w:r>
            <w:rPr>
              <w:noProof/>
            </w:rPr>
            <w:instrText xml:space="preserve"> PAGEREF _Toc218138223 \h </w:instrText>
          </w:r>
          <w:r>
            <w:rPr>
              <w:noProof/>
            </w:rPr>
          </w:r>
          <w:r>
            <w:rPr>
              <w:noProof/>
            </w:rPr>
            <w:fldChar w:fldCharType="separate"/>
          </w:r>
          <w:r>
            <w:rPr>
              <w:noProof/>
            </w:rPr>
            <w:t>32</w:t>
          </w:r>
          <w:r>
            <w:rPr>
              <w:noProof/>
            </w:rPr>
            <w:fldChar w:fldCharType="end"/>
          </w:r>
        </w:p>
        <w:p w14:paraId="69F81569"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4.4 Alias Computation</w:t>
          </w:r>
          <w:r>
            <w:rPr>
              <w:noProof/>
            </w:rPr>
            <w:tab/>
          </w:r>
          <w:r>
            <w:rPr>
              <w:noProof/>
            </w:rPr>
            <w:fldChar w:fldCharType="begin"/>
          </w:r>
          <w:r>
            <w:rPr>
              <w:noProof/>
            </w:rPr>
            <w:instrText xml:space="preserve"> PAGEREF _Toc218138224 \h </w:instrText>
          </w:r>
          <w:r>
            <w:rPr>
              <w:noProof/>
            </w:rPr>
          </w:r>
          <w:r>
            <w:rPr>
              <w:noProof/>
            </w:rPr>
            <w:fldChar w:fldCharType="separate"/>
          </w:r>
          <w:r>
            <w:rPr>
              <w:noProof/>
            </w:rPr>
            <w:t>33</w:t>
          </w:r>
          <w:r>
            <w:rPr>
              <w:noProof/>
            </w:rPr>
            <w:fldChar w:fldCharType="end"/>
          </w:r>
        </w:p>
        <w:p w14:paraId="6D5A54F4" w14:textId="1FE2F510" w:rsidR="00BE1DD9" w:rsidRDefault="00BE1DD9" w:rsidP="00CB31F4">
          <w:pPr>
            <w:pStyle w:val="TOC1"/>
            <w:jc w:val="left"/>
            <w:rPr>
              <w:rFonts w:eastAsiaTheme="minorEastAsia" w:cstheme="minorBidi"/>
              <w:noProof/>
              <w:sz w:val="24"/>
              <w:szCs w:val="24"/>
              <w:lang w:eastAsia="ja-JP"/>
            </w:rPr>
          </w:pPr>
          <w:r>
            <w:rPr>
              <w:noProof/>
            </w:rPr>
            <w:t>5.Protocols of the secure and seamless mIcropayment scheme</w:t>
          </w:r>
          <w:r>
            <w:rPr>
              <w:noProof/>
            </w:rPr>
            <w:tab/>
          </w:r>
          <w:r>
            <w:rPr>
              <w:noProof/>
            </w:rPr>
            <w:fldChar w:fldCharType="begin"/>
          </w:r>
          <w:r>
            <w:rPr>
              <w:noProof/>
            </w:rPr>
            <w:instrText xml:space="preserve"> PAGEREF _Toc218138225 \h </w:instrText>
          </w:r>
          <w:r>
            <w:rPr>
              <w:noProof/>
            </w:rPr>
          </w:r>
          <w:r>
            <w:rPr>
              <w:noProof/>
            </w:rPr>
            <w:fldChar w:fldCharType="separate"/>
          </w:r>
          <w:r>
            <w:rPr>
              <w:noProof/>
            </w:rPr>
            <w:t>35</w:t>
          </w:r>
          <w:r>
            <w:rPr>
              <w:noProof/>
            </w:rPr>
            <w:fldChar w:fldCharType="end"/>
          </w:r>
        </w:p>
        <w:p w14:paraId="3D79FF7D"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5.1 Initial Authorization</w:t>
          </w:r>
          <w:r>
            <w:rPr>
              <w:noProof/>
            </w:rPr>
            <w:tab/>
          </w:r>
          <w:r>
            <w:rPr>
              <w:noProof/>
            </w:rPr>
            <w:fldChar w:fldCharType="begin"/>
          </w:r>
          <w:r>
            <w:rPr>
              <w:noProof/>
            </w:rPr>
            <w:instrText xml:space="preserve"> PAGEREF _Toc218138226 \h </w:instrText>
          </w:r>
          <w:r>
            <w:rPr>
              <w:noProof/>
            </w:rPr>
          </w:r>
          <w:r>
            <w:rPr>
              <w:noProof/>
            </w:rPr>
            <w:fldChar w:fldCharType="separate"/>
          </w:r>
          <w:r>
            <w:rPr>
              <w:noProof/>
            </w:rPr>
            <w:t>35</w:t>
          </w:r>
          <w:r>
            <w:rPr>
              <w:noProof/>
            </w:rPr>
            <w:fldChar w:fldCharType="end"/>
          </w:r>
        </w:p>
        <w:p w14:paraId="0C4B3927"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5.2 Reuse of a Connection Card</w:t>
          </w:r>
          <w:r>
            <w:rPr>
              <w:noProof/>
            </w:rPr>
            <w:tab/>
          </w:r>
          <w:r>
            <w:rPr>
              <w:noProof/>
            </w:rPr>
            <w:fldChar w:fldCharType="begin"/>
          </w:r>
          <w:r>
            <w:rPr>
              <w:noProof/>
            </w:rPr>
            <w:instrText xml:space="preserve"> PAGEREF _Toc218138227 \h </w:instrText>
          </w:r>
          <w:r>
            <w:rPr>
              <w:noProof/>
            </w:rPr>
          </w:r>
          <w:r>
            <w:rPr>
              <w:noProof/>
            </w:rPr>
            <w:fldChar w:fldCharType="separate"/>
          </w:r>
          <w:r>
            <w:rPr>
              <w:noProof/>
            </w:rPr>
            <w:t>37</w:t>
          </w:r>
          <w:r>
            <w:rPr>
              <w:noProof/>
            </w:rPr>
            <w:fldChar w:fldCharType="end"/>
          </w:r>
        </w:p>
        <w:p w14:paraId="3CDC3F5F"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t>5.3 Access Point Authentication</w:t>
          </w:r>
          <w:r>
            <w:rPr>
              <w:noProof/>
            </w:rPr>
            <w:tab/>
          </w:r>
          <w:r>
            <w:rPr>
              <w:noProof/>
            </w:rPr>
            <w:fldChar w:fldCharType="begin"/>
          </w:r>
          <w:r>
            <w:rPr>
              <w:noProof/>
            </w:rPr>
            <w:instrText xml:space="preserve"> PAGEREF _Toc218138228 \h </w:instrText>
          </w:r>
          <w:r>
            <w:rPr>
              <w:noProof/>
            </w:rPr>
          </w:r>
          <w:r>
            <w:rPr>
              <w:noProof/>
            </w:rPr>
            <w:fldChar w:fldCharType="separate"/>
          </w:r>
          <w:r>
            <w:rPr>
              <w:noProof/>
            </w:rPr>
            <w:t>38</w:t>
          </w:r>
          <w:r>
            <w:rPr>
              <w:noProof/>
            </w:rPr>
            <w:fldChar w:fldCharType="end"/>
          </w:r>
        </w:p>
        <w:p w14:paraId="6877EDCF"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lang w:bidi="en-US"/>
            </w:rPr>
            <w:lastRenderedPageBreak/>
            <w:t>5.4 Packet Transfer</w:t>
          </w:r>
          <w:r>
            <w:rPr>
              <w:noProof/>
            </w:rPr>
            <w:tab/>
          </w:r>
          <w:r>
            <w:rPr>
              <w:noProof/>
            </w:rPr>
            <w:fldChar w:fldCharType="begin"/>
          </w:r>
          <w:r>
            <w:rPr>
              <w:noProof/>
            </w:rPr>
            <w:instrText xml:space="preserve"> PAGEREF _Toc218138229 \h </w:instrText>
          </w:r>
          <w:r>
            <w:rPr>
              <w:noProof/>
            </w:rPr>
          </w:r>
          <w:r>
            <w:rPr>
              <w:noProof/>
            </w:rPr>
            <w:fldChar w:fldCharType="separate"/>
          </w:r>
          <w:r>
            <w:rPr>
              <w:noProof/>
            </w:rPr>
            <w:t>39</w:t>
          </w:r>
          <w:r>
            <w:rPr>
              <w:noProof/>
            </w:rPr>
            <w:fldChar w:fldCharType="end"/>
          </w:r>
        </w:p>
        <w:p w14:paraId="5BEB1748"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5.5 Changing Alias</w:t>
          </w:r>
          <w:r>
            <w:rPr>
              <w:noProof/>
            </w:rPr>
            <w:tab/>
          </w:r>
          <w:r>
            <w:rPr>
              <w:noProof/>
            </w:rPr>
            <w:fldChar w:fldCharType="begin"/>
          </w:r>
          <w:r>
            <w:rPr>
              <w:noProof/>
            </w:rPr>
            <w:instrText xml:space="preserve"> PAGEREF _Toc218138230 \h </w:instrText>
          </w:r>
          <w:r>
            <w:rPr>
              <w:noProof/>
            </w:rPr>
          </w:r>
          <w:r>
            <w:rPr>
              <w:noProof/>
            </w:rPr>
            <w:fldChar w:fldCharType="separate"/>
          </w:r>
          <w:r>
            <w:rPr>
              <w:noProof/>
            </w:rPr>
            <w:t>41</w:t>
          </w:r>
          <w:r>
            <w:rPr>
              <w:noProof/>
            </w:rPr>
            <w:fldChar w:fldCharType="end"/>
          </w:r>
        </w:p>
        <w:p w14:paraId="64E91360"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5.6 Update Packets</w:t>
          </w:r>
          <w:r>
            <w:rPr>
              <w:noProof/>
            </w:rPr>
            <w:tab/>
          </w:r>
          <w:r>
            <w:rPr>
              <w:noProof/>
            </w:rPr>
            <w:fldChar w:fldCharType="begin"/>
          </w:r>
          <w:r>
            <w:rPr>
              <w:noProof/>
            </w:rPr>
            <w:instrText xml:space="preserve"> PAGEREF _Toc218138231 \h </w:instrText>
          </w:r>
          <w:r>
            <w:rPr>
              <w:noProof/>
            </w:rPr>
          </w:r>
          <w:r>
            <w:rPr>
              <w:noProof/>
            </w:rPr>
            <w:fldChar w:fldCharType="separate"/>
          </w:r>
          <w:r>
            <w:rPr>
              <w:noProof/>
            </w:rPr>
            <w:t>43</w:t>
          </w:r>
          <w:r>
            <w:rPr>
              <w:noProof/>
            </w:rPr>
            <w:fldChar w:fldCharType="end"/>
          </w:r>
        </w:p>
        <w:p w14:paraId="5C992B21"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5.7 Disconnection</w:t>
          </w:r>
          <w:r>
            <w:rPr>
              <w:noProof/>
            </w:rPr>
            <w:tab/>
          </w:r>
          <w:r>
            <w:rPr>
              <w:noProof/>
            </w:rPr>
            <w:fldChar w:fldCharType="begin"/>
          </w:r>
          <w:r>
            <w:rPr>
              <w:noProof/>
            </w:rPr>
            <w:instrText xml:space="preserve"> PAGEREF _Toc218138232 \h </w:instrText>
          </w:r>
          <w:r>
            <w:rPr>
              <w:noProof/>
            </w:rPr>
          </w:r>
          <w:r>
            <w:rPr>
              <w:noProof/>
            </w:rPr>
            <w:fldChar w:fldCharType="separate"/>
          </w:r>
          <w:r>
            <w:rPr>
              <w:noProof/>
            </w:rPr>
            <w:t>44</w:t>
          </w:r>
          <w:r>
            <w:rPr>
              <w:noProof/>
            </w:rPr>
            <w:fldChar w:fldCharType="end"/>
          </w:r>
        </w:p>
        <w:p w14:paraId="7B188859"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5.8 Distributing Access Point Public Keys</w:t>
          </w:r>
          <w:r>
            <w:rPr>
              <w:noProof/>
            </w:rPr>
            <w:tab/>
          </w:r>
          <w:r>
            <w:rPr>
              <w:noProof/>
            </w:rPr>
            <w:fldChar w:fldCharType="begin"/>
          </w:r>
          <w:r>
            <w:rPr>
              <w:noProof/>
            </w:rPr>
            <w:instrText xml:space="preserve"> PAGEREF _Toc218138233 \h </w:instrText>
          </w:r>
          <w:r>
            <w:rPr>
              <w:noProof/>
            </w:rPr>
          </w:r>
          <w:r>
            <w:rPr>
              <w:noProof/>
            </w:rPr>
            <w:fldChar w:fldCharType="separate"/>
          </w:r>
          <w:r>
            <w:rPr>
              <w:noProof/>
            </w:rPr>
            <w:t>46</w:t>
          </w:r>
          <w:r>
            <w:rPr>
              <w:noProof/>
            </w:rPr>
            <w:fldChar w:fldCharType="end"/>
          </w:r>
        </w:p>
        <w:p w14:paraId="7733A5BB"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5.9 Seamless Roaming (Payment Related)</w:t>
          </w:r>
          <w:r>
            <w:rPr>
              <w:noProof/>
            </w:rPr>
            <w:tab/>
          </w:r>
          <w:r>
            <w:rPr>
              <w:noProof/>
            </w:rPr>
            <w:fldChar w:fldCharType="begin"/>
          </w:r>
          <w:r>
            <w:rPr>
              <w:noProof/>
            </w:rPr>
            <w:instrText xml:space="preserve"> PAGEREF _Toc218138234 \h </w:instrText>
          </w:r>
          <w:r>
            <w:rPr>
              <w:noProof/>
            </w:rPr>
          </w:r>
          <w:r>
            <w:rPr>
              <w:noProof/>
            </w:rPr>
            <w:fldChar w:fldCharType="separate"/>
          </w:r>
          <w:r>
            <w:rPr>
              <w:noProof/>
            </w:rPr>
            <w:t>47</w:t>
          </w:r>
          <w:r>
            <w:rPr>
              <w:noProof/>
            </w:rPr>
            <w:fldChar w:fldCharType="end"/>
          </w:r>
        </w:p>
        <w:p w14:paraId="1369EA40" w14:textId="77777777" w:rsidR="00BE1DD9" w:rsidRDefault="00BE1DD9">
          <w:pPr>
            <w:pStyle w:val="TOC2"/>
            <w:tabs>
              <w:tab w:val="right" w:leader="dot" w:pos="9016"/>
            </w:tabs>
            <w:rPr>
              <w:rFonts w:eastAsiaTheme="minorEastAsia" w:cstheme="minorBidi"/>
              <w:smallCaps w:val="0"/>
              <w:noProof/>
              <w:sz w:val="24"/>
              <w:szCs w:val="24"/>
              <w:lang w:eastAsia="ja-JP"/>
            </w:rPr>
          </w:pPr>
          <w:r>
            <w:rPr>
              <w:noProof/>
            </w:rPr>
            <w:t>5.10 Seamless Mobility in Home Operator (Payment Related)</w:t>
          </w:r>
          <w:r>
            <w:rPr>
              <w:noProof/>
            </w:rPr>
            <w:tab/>
          </w:r>
          <w:r>
            <w:rPr>
              <w:noProof/>
            </w:rPr>
            <w:fldChar w:fldCharType="begin"/>
          </w:r>
          <w:r>
            <w:rPr>
              <w:noProof/>
            </w:rPr>
            <w:instrText xml:space="preserve"> PAGEREF _Toc218138235 \h </w:instrText>
          </w:r>
          <w:r>
            <w:rPr>
              <w:noProof/>
            </w:rPr>
          </w:r>
          <w:r>
            <w:rPr>
              <w:noProof/>
            </w:rPr>
            <w:fldChar w:fldCharType="separate"/>
          </w:r>
          <w:r>
            <w:rPr>
              <w:noProof/>
            </w:rPr>
            <w:t>49</w:t>
          </w:r>
          <w:r>
            <w:rPr>
              <w:noProof/>
            </w:rPr>
            <w:fldChar w:fldCharType="end"/>
          </w:r>
        </w:p>
        <w:p w14:paraId="614C61B4" w14:textId="0DB24FE4" w:rsidR="00BE1DD9" w:rsidRDefault="00BE1DD9" w:rsidP="00CB31F4">
          <w:pPr>
            <w:pStyle w:val="TOC1"/>
            <w:jc w:val="left"/>
            <w:rPr>
              <w:rFonts w:eastAsiaTheme="minorEastAsia" w:cstheme="minorBidi"/>
              <w:noProof/>
              <w:sz w:val="24"/>
              <w:szCs w:val="24"/>
              <w:lang w:eastAsia="ja-JP"/>
            </w:rPr>
          </w:pPr>
          <w:r>
            <w:rPr>
              <w:noProof/>
            </w:rPr>
            <w:t>6.Payment to the operators (settlement)</w:t>
          </w:r>
          <w:r>
            <w:rPr>
              <w:noProof/>
            </w:rPr>
            <w:tab/>
          </w:r>
          <w:r>
            <w:rPr>
              <w:noProof/>
            </w:rPr>
            <w:fldChar w:fldCharType="begin"/>
          </w:r>
          <w:r>
            <w:rPr>
              <w:noProof/>
            </w:rPr>
            <w:instrText xml:space="preserve"> PAGEREF _Toc218138236 \h </w:instrText>
          </w:r>
          <w:r>
            <w:rPr>
              <w:noProof/>
            </w:rPr>
          </w:r>
          <w:r>
            <w:rPr>
              <w:noProof/>
            </w:rPr>
            <w:fldChar w:fldCharType="separate"/>
          </w:r>
          <w:r>
            <w:rPr>
              <w:noProof/>
            </w:rPr>
            <w:t>52</w:t>
          </w:r>
          <w:r>
            <w:rPr>
              <w:noProof/>
            </w:rPr>
            <w:fldChar w:fldCharType="end"/>
          </w:r>
        </w:p>
        <w:p w14:paraId="4A4D2908" w14:textId="37FD91C9" w:rsidR="00BE1DD9" w:rsidRDefault="00BE1DD9" w:rsidP="00CB31F4">
          <w:pPr>
            <w:pStyle w:val="TOC1"/>
            <w:jc w:val="left"/>
            <w:rPr>
              <w:rFonts w:eastAsiaTheme="minorEastAsia" w:cstheme="minorBidi"/>
              <w:noProof/>
              <w:sz w:val="24"/>
              <w:szCs w:val="24"/>
              <w:lang w:eastAsia="ja-JP"/>
            </w:rPr>
          </w:pPr>
          <w:r>
            <w:rPr>
              <w:noProof/>
            </w:rPr>
            <w:t>7.</w:t>
          </w:r>
          <w:r w:rsidRPr="00CD3E36">
            <w:rPr>
              <w:noProof/>
              <w:shd w:val="clear" w:color="auto" w:fill="FFFFFF"/>
            </w:rPr>
            <w:t>discussion</w:t>
          </w:r>
          <w:r>
            <w:rPr>
              <w:noProof/>
            </w:rPr>
            <w:tab/>
          </w:r>
          <w:r>
            <w:rPr>
              <w:noProof/>
            </w:rPr>
            <w:fldChar w:fldCharType="begin"/>
          </w:r>
          <w:r>
            <w:rPr>
              <w:noProof/>
            </w:rPr>
            <w:instrText xml:space="preserve"> PAGEREF _Toc218138237 \h </w:instrText>
          </w:r>
          <w:r>
            <w:rPr>
              <w:noProof/>
            </w:rPr>
          </w:r>
          <w:r>
            <w:rPr>
              <w:noProof/>
            </w:rPr>
            <w:fldChar w:fldCharType="separate"/>
          </w:r>
          <w:r>
            <w:rPr>
              <w:noProof/>
            </w:rPr>
            <w:t>55</w:t>
          </w:r>
          <w:r>
            <w:rPr>
              <w:noProof/>
            </w:rPr>
            <w:fldChar w:fldCharType="end"/>
          </w:r>
        </w:p>
        <w:p w14:paraId="0D2BEE4D" w14:textId="710E70B7" w:rsidR="00BE1DD9" w:rsidRDefault="00BE1DD9" w:rsidP="00CB31F4">
          <w:pPr>
            <w:pStyle w:val="TOC1"/>
            <w:jc w:val="left"/>
            <w:rPr>
              <w:rFonts w:eastAsiaTheme="minorEastAsia" w:cstheme="minorBidi"/>
              <w:noProof/>
              <w:sz w:val="24"/>
              <w:szCs w:val="24"/>
              <w:lang w:eastAsia="ja-JP"/>
            </w:rPr>
          </w:pPr>
          <w:r>
            <w:rPr>
              <w:noProof/>
            </w:rPr>
            <w:t>8.Unit test results</w:t>
          </w:r>
          <w:r>
            <w:rPr>
              <w:noProof/>
            </w:rPr>
            <w:tab/>
          </w:r>
          <w:r>
            <w:rPr>
              <w:noProof/>
            </w:rPr>
            <w:fldChar w:fldCharType="begin"/>
          </w:r>
          <w:r>
            <w:rPr>
              <w:noProof/>
            </w:rPr>
            <w:instrText xml:space="preserve"> PAGEREF _Toc218138238 \h </w:instrText>
          </w:r>
          <w:r>
            <w:rPr>
              <w:noProof/>
            </w:rPr>
          </w:r>
          <w:r>
            <w:rPr>
              <w:noProof/>
            </w:rPr>
            <w:fldChar w:fldCharType="separate"/>
          </w:r>
          <w:r>
            <w:rPr>
              <w:noProof/>
            </w:rPr>
            <w:t>57</w:t>
          </w:r>
          <w:r>
            <w:rPr>
              <w:noProof/>
            </w:rPr>
            <w:fldChar w:fldCharType="end"/>
          </w:r>
        </w:p>
        <w:p w14:paraId="6961C401"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6.1 Unit Test Result for End-to-End Two-Way Protocols</w:t>
          </w:r>
          <w:r>
            <w:rPr>
              <w:noProof/>
            </w:rPr>
            <w:tab/>
          </w:r>
          <w:r>
            <w:rPr>
              <w:noProof/>
            </w:rPr>
            <w:fldChar w:fldCharType="begin"/>
          </w:r>
          <w:r>
            <w:rPr>
              <w:noProof/>
            </w:rPr>
            <w:instrText xml:space="preserve"> PAGEREF _Toc218138239 \h </w:instrText>
          </w:r>
          <w:r>
            <w:rPr>
              <w:noProof/>
            </w:rPr>
          </w:r>
          <w:r>
            <w:rPr>
              <w:noProof/>
            </w:rPr>
            <w:fldChar w:fldCharType="separate"/>
          </w:r>
          <w:r>
            <w:rPr>
              <w:noProof/>
            </w:rPr>
            <w:t>57</w:t>
          </w:r>
          <w:r>
            <w:rPr>
              <w:noProof/>
            </w:rPr>
            <w:fldChar w:fldCharType="end"/>
          </w:r>
        </w:p>
        <w:p w14:paraId="66A957DE"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6.2 Unit Test Result for Access Point Authentication</w:t>
          </w:r>
          <w:r>
            <w:rPr>
              <w:noProof/>
            </w:rPr>
            <w:tab/>
          </w:r>
          <w:r>
            <w:rPr>
              <w:noProof/>
            </w:rPr>
            <w:fldChar w:fldCharType="begin"/>
          </w:r>
          <w:r>
            <w:rPr>
              <w:noProof/>
            </w:rPr>
            <w:instrText xml:space="preserve"> PAGEREF _Toc218138240 \h </w:instrText>
          </w:r>
          <w:r>
            <w:rPr>
              <w:noProof/>
            </w:rPr>
          </w:r>
          <w:r>
            <w:rPr>
              <w:noProof/>
            </w:rPr>
            <w:fldChar w:fldCharType="separate"/>
          </w:r>
          <w:r>
            <w:rPr>
              <w:noProof/>
            </w:rPr>
            <w:t>58</w:t>
          </w:r>
          <w:r>
            <w:rPr>
              <w:noProof/>
            </w:rPr>
            <w:fldChar w:fldCharType="end"/>
          </w:r>
        </w:p>
        <w:p w14:paraId="099CC302"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6.3 Unit Test Result for Seamless Mobility and Roaming</w:t>
          </w:r>
          <w:r>
            <w:rPr>
              <w:noProof/>
            </w:rPr>
            <w:tab/>
          </w:r>
          <w:r>
            <w:rPr>
              <w:noProof/>
            </w:rPr>
            <w:fldChar w:fldCharType="begin"/>
          </w:r>
          <w:r>
            <w:rPr>
              <w:noProof/>
            </w:rPr>
            <w:instrText xml:space="preserve"> PAGEREF _Toc218138241 \h </w:instrText>
          </w:r>
          <w:r>
            <w:rPr>
              <w:noProof/>
            </w:rPr>
          </w:r>
          <w:r>
            <w:rPr>
              <w:noProof/>
            </w:rPr>
            <w:fldChar w:fldCharType="separate"/>
          </w:r>
          <w:r>
            <w:rPr>
              <w:noProof/>
            </w:rPr>
            <w:t>59</w:t>
          </w:r>
          <w:r>
            <w:rPr>
              <w:noProof/>
            </w:rPr>
            <w:fldChar w:fldCharType="end"/>
          </w:r>
        </w:p>
        <w:p w14:paraId="5DF1D1A8"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6.4 Unit Test Result for Packet Transfer</w:t>
          </w:r>
          <w:r>
            <w:rPr>
              <w:noProof/>
            </w:rPr>
            <w:tab/>
          </w:r>
          <w:r>
            <w:rPr>
              <w:noProof/>
            </w:rPr>
            <w:fldChar w:fldCharType="begin"/>
          </w:r>
          <w:r>
            <w:rPr>
              <w:noProof/>
            </w:rPr>
            <w:instrText xml:space="preserve"> PAGEREF _Toc218138242 \h </w:instrText>
          </w:r>
          <w:r>
            <w:rPr>
              <w:noProof/>
            </w:rPr>
          </w:r>
          <w:r>
            <w:rPr>
              <w:noProof/>
            </w:rPr>
            <w:fldChar w:fldCharType="separate"/>
          </w:r>
          <w:r>
            <w:rPr>
              <w:noProof/>
            </w:rPr>
            <w:t>60</w:t>
          </w:r>
          <w:r>
            <w:rPr>
              <w:noProof/>
            </w:rPr>
            <w:fldChar w:fldCharType="end"/>
          </w:r>
        </w:p>
        <w:p w14:paraId="21050123"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6.5 Unit Test Result for Update Packets</w:t>
          </w:r>
          <w:r>
            <w:rPr>
              <w:noProof/>
            </w:rPr>
            <w:tab/>
          </w:r>
          <w:r>
            <w:rPr>
              <w:noProof/>
            </w:rPr>
            <w:fldChar w:fldCharType="begin"/>
          </w:r>
          <w:r>
            <w:rPr>
              <w:noProof/>
            </w:rPr>
            <w:instrText xml:space="preserve"> PAGEREF _Toc218138243 \h </w:instrText>
          </w:r>
          <w:r>
            <w:rPr>
              <w:noProof/>
            </w:rPr>
          </w:r>
          <w:r>
            <w:rPr>
              <w:noProof/>
            </w:rPr>
            <w:fldChar w:fldCharType="separate"/>
          </w:r>
          <w:r>
            <w:rPr>
              <w:noProof/>
            </w:rPr>
            <w:t>60</w:t>
          </w:r>
          <w:r>
            <w:rPr>
              <w:noProof/>
            </w:rPr>
            <w:fldChar w:fldCharType="end"/>
          </w:r>
        </w:p>
        <w:p w14:paraId="58094CCB" w14:textId="17D670D3" w:rsidR="00BE1DD9" w:rsidRDefault="00BE1DD9" w:rsidP="00BE1DD9">
          <w:pPr>
            <w:pStyle w:val="TOC1"/>
            <w:jc w:val="left"/>
            <w:rPr>
              <w:rFonts w:eastAsiaTheme="minorEastAsia" w:cstheme="minorBidi"/>
              <w:noProof/>
              <w:sz w:val="24"/>
              <w:szCs w:val="24"/>
              <w:lang w:eastAsia="ja-JP"/>
            </w:rPr>
          </w:pPr>
          <w:r w:rsidRPr="00CD3E36">
            <w:rPr>
              <w:rFonts w:cstheme="minorBidi"/>
              <w:noProof/>
            </w:rPr>
            <w:t>9.</w:t>
          </w:r>
          <w:r>
            <w:rPr>
              <w:noProof/>
            </w:rPr>
            <w:t>User Modeling And Mobility</w:t>
          </w:r>
          <w:r>
            <w:rPr>
              <w:noProof/>
            </w:rPr>
            <w:tab/>
          </w:r>
          <w:r>
            <w:rPr>
              <w:noProof/>
            </w:rPr>
            <w:fldChar w:fldCharType="begin"/>
          </w:r>
          <w:r>
            <w:rPr>
              <w:noProof/>
            </w:rPr>
            <w:instrText xml:space="preserve"> PAGEREF _Toc218138244 \h </w:instrText>
          </w:r>
          <w:r>
            <w:rPr>
              <w:noProof/>
            </w:rPr>
          </w:r>
          <w:r>
            <w:rPr>
              <w:noProof/>
            </w:rPr>
            <w:fldChar w:fldCharType="separate"/>
          </w:r>
          <w:r>
            <w:rPr>
              <w:noProof/>
            </w:rPr>
            <w:t>62</w:t>
          </w:r>
          <w:r>
            <w:rPr>
              <w:noProof/>
            </w:rPr>
            <w:fldChar w:fldCharType="end"/>
          </w:r>
        </w:p>
        <w:p w14:paraId="77D3E09C"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9.1 User Actions</w:t>
          </w:r>
          <w:r>
            <w:rPr>
              <w:noProof/>
            </w:rPr>
            <w:tab/>
          </w:r>
          <w:r>
            <w:rPr>
              <w:noProof/>
            </w:rPr>
            <w:fldChar w:fldCharType="begin"/>
          </w:r>
          <w:r>
            <w:rPr>
              <w:noProof/>
            </w:rPr>
            <w:instrText xml:space="preserve"> PAGEREF _Toc218138245 \h </w:instrText>
          </w:r>
          <w:r>
            <w:rPr>
              <w:noProof/>
            </w:rPr>
          </w:r>
          <w:r>
            <w:rPr>
              <w:noProof/>
            </w:rPr>
            <w:fldChar w:fldCharType="separate"/>
          </w:r>
          <w:r>
            <w:rPr>
              <w:noProof/>
            </w:rPr>
            <w:t>62</w:t>
          </w:r>
          <w:r>
            <w:rPr>
              <w:noProof/>
            </w:rPr>
            <w:fldChar w:fldCharType="end"/>
          </w:r>
        </w:p>
        <w:p w14:paraId="165CAAD9"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9.2 Client Types</w:t>
          </w:r>
          <w:r>
            <w:rPr>
              <w:noProof/>
            </w:rPr>
            <w:tab/>
          </w:r>
          <w:r>
            <w:rPr>
              <w:noProof/>
            </w:rPr>
            <w:fldChar w:fldCharType="begin"/>
          </w:r>
          <w:r>
            <w:rPr>
              <w:noProof/>
            </w:rPr>
            <w:instrText xml:space="preserve"> PAGEREF _Toc218138246 \h </w:instrText>
          </w:r>
          <w:r>
            <w:rPr>
              <w:noProof/>
            </w:rPr>
          </w:r>
          <w:r>
            <w:rPr>
              <w:noProof/>
            </w:rPr>
            <w:fldChar w:fldCharType="separate"/>
          </w:r>
          <w:r>
            <w:rPr>
              <w:noProof/>
            </w:rPr>
            <w:t>63</w:t>
          </w:r>
          <w:r>
            <w:rPr>
              <w:noProof/>
            </w:rPr>
            <w:fldChar w:fldCharType="end"/>
          </w:r>
        </w:p>
        <w:p w14:paraId="7C130924"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9.3 User Mobility and Timing</w:t>
          </w:r>
          <w:r>
            <w:rPr>
              <w:noProof/>
            </w:rPr>
            <w:tab/>
          </w:r>
          <w:r>
            <w:rPr>
              <w:noProof/>
            </w:rPr>
            <w:fldChar w:fldCharType="begin"/>
          </w:r>
          <w:r>
            <w:rPr>
              <w:noProof/>
            </w:rPr>
            <w:instrText xml:space="preserve"> PAGEREF _Toc218138247 \h </w:instrText>
          </w:r>
          <w:r>
            <w:rPr>
              <w:noProof/>
            </w:rPr>
          </w:r>
          <w:r>
            <w:rPr>
              <w:noProof/>
            </w:rPr>
            <w:fldChar w:fldCharType="separate"/>
          </w:r>
          <w:r>
            <w:rPr>
              <w:noProof/>
            </w:rPr>
            <w:t>65</w:t>
          </w:r>
          <w:r>
            <w:rPr>
              <w:noProof/>
            </w:rPr>
            <w:fldChar w:fldCharType="end"/>
          </w:r>
        </w:p>
        <w:p w14:paraId="0152A0C5" w14:textId="02384B2A" w:rsidR="00BE1DD9" w:rsidRDefault="00BE1DD9" w:rsidP="00CB31F4">
          <w:pPr>
            <w:pStyle w:val="TOC1"/>
            <w:jc w:val="left"/>
            <w:rPr>
              <w:rFonts w:eastAsiaTheme="minorEastAsia" w:cstheme="minorBidi"/>
              <w:noProof/>
              <w:sz w:val="24"/>
              <w:szCs w:val="24"/>
              <w:lang w:eastAsia="ja-JP"/>
            </w:rPr>
          </w:pPr>
          <w:r>
            <w:rPr>
              <w:noProof/>
            </w:rPr>
            <w:t>10.Results for Real-Life Scenario Simulation</w:t>
          </w:r>
          <w:r>
            <w:rPr>
              <w:noProof/>
            </w:rPr>
            <w:tab/>
          </w:r>
          <w:r>
            <w:rPr>
              <w:noProof/>
            </w:rPr>
            <w:fldChar w:fldCharType="begin"/>
          </w:r>
          <w:r>
            <w:rPr>
              <w:noProof/>
            </w:rPr>
            <w:instrText xml:space="preserve"> PAGEREF _Toc218138248 \h </w:instrText>
          </w:r>
          <w:r>
            <w:rPr>
              <w:noProof/>
            </w:rPr>
          </w:r>
          <w:r>
            <w:rPr>
              <w:noProof/>
            </w:rPr>
            <w:fldChar w:fldCharType="separate"/>
          </w:r>
          <w:r>
            <w:rPr>
              <w:noProof/>
            </w:rPr>
            <w:t>67</w:t>
          </w:r>
          <w:r>
            <w:rPr>
              <w:noProof/>
            </w:rPr>
            <w:fldChar w:fldCharType="end"/>
          </w:r>
        </w:p>
        <w:p w14:paraId="59EE4E40"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10.1 Overview</w:t>
          </w:r>
          <w:r>
            <w:rPr>
              <w:noProof/>
            </w:rPr>
            <w:tab/>
          </w:r>
          <w:r>
            <w:rPr>
              <w:noProof/>
            </w:rPr>
            <w:fldChar w:fldCharType="begin"/>
          </w:r>
          <w:r>
            <w:rPr>
              <w:noProof/>
            </w:rPr>
            <w:instrText xml:space="preserve"> PAGEREF _Toc218138249 \h </w:instrText>
          </w:r>
          <w:r>
            <w:rPr>
              <w:noProof/>
            </w:rPr>
          </w:r>
          <w:r>
            <w:rPr>
              <w:noProof/>
            </w:rPr>
            <w:fldChar w:fldCharType="separate"/>
          </w:r>
          <w:r>
            <w:rPr>
              <w:noProof/>
            </w:rPr>
            <w:t>67</w:t>
          </w:r>
          <w:r>
            <w:rPr>
              <w:noProof/>
            </w:rPr>
            <w:fldChar w:fldCharType="end"/>
          </w:r>
        </w:p>
        <w:p w14:paraId="263CDF4B"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10.2 Real-Life Scenario Simulation Result for Initial Authorization</w:t>
          </w:r>
          <w:r>
            <w:rPr>
              <w:noProof/>
            </w:rPr>
            <w:tab/>
          </w:r>
          <w:r>
            <w:rPr>
              <w:noProof/>
            </w:rPr>
            <w:fldChar w:fldCharType="begin"/>
          </w:r>
          <w:r>
            <w:rPr>
              <w:noProof/>
            </w:rPr>
            <w:instrText xml:space="preserve"> PAGEREF _Toc218138250 \h </w:instrText>
          </w:r>
          <w:r>
            <w:rPr>
              <w:noProof/>
            </w:rPr>
          </w:r>
          <w:r>
            <w:rPr>
              <w:noProof/>
            </w:rPr>
            <w:fldChar w:fldCharType="separate"/>
          </w:r>
          <w:r>
            <w:rPr>
              <w:noProof/>
            </w:rPr>
            <w:t>69</w:t>
          </w:r>
          <w:r>
            <w:rPr>
              <w:noProof/>
            </w:rPr>
            <w:fldChar w:fldCharType="end"/>
          </w:r>
        </w:p>
        <w:p w14:paraId="084F10B9"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10.3 Real-Life Scenario Simulation Result for Reuse of a Connection Card Protocol</w:t>
          </w:r>
          <w:r>
            <w:rPr>
              <w:noProof/>
            </w:rPr>
            <w:tab/>
          </w:r>
          <w:r>
            <w:rPr>
              <w:noProof/>
            </w:rPr>
            <w:fldChar w:fldCharType="begin"/>
          </w:r>
          <w:r>
            <w:rPr>
              <w:noProof/>
            </w:rPr>
            <w:instrText xml:space="preserve"> PAGEREF _Toc218138251 \h </w:instrText>
          </w:r>
          <w:r>
            <w:rPr>
              <w:noProof/>
            </w:rPr>
          </w:r>
          <w:r>
            <w:rPr>
              <w:noProof/>
            </w:rPr>
            <w:fldChar w:fldCharType="separate"/>
          </w:r>
          <w:r>
            <w:rPr>
              <w:noProof/>
            </w:rPr>
            <w:t>70</w:t>
          </w:r>
          <w:r>
            <w:rPr>
              <w:noProof/>
            </w:rPr>
            <w:fldChar w:fldCharType="end"/>
          </w:r>
        </w:p>
        <w:p w14:paraId="5C413FD4"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10.4 Real-Life Scenario Simulation Result for Changing Alias</w:t>
          </w:r>
          <w:r>
            <w:rPr>
              <w:noProof/>
            </w:rPr>
            <w:tab/>
          </w:r>
          <w:r>
            <w:rPr>
              <w:noProof/>
            </w:rPr>
            <w:fldChar w:fldCharType="begin"/>
          </w:r>
          <w:r>
            <w:rPr>
              <w:noProof/>
            </w:rPr>
            <w:instrText xml:space="preserve"> PAGEREF _Toc218138252 \h </w:instrText>
          </w:r>
          <w:r>
            <w:rPr>
              <w:noProof/>
            </w:rPr>
          </w:r>
          <w:r>
            <w:rPr>
              <w:noProof/>
            </w:rPr>
            <w:fldChar w:fldCharType="separate"/>
          </w:r>
          <w:r>
            <w:rPr>
              <w:noProof/>
            </w:rPr>
            <w:t>71</w:t>
          </w:r>
          <w:r>
            <w:rPr>
              <w:noProof/>
            </w:rPr>
            <w:fldChar w:fldCharType="end"/>
          </w:r>
        </w:p>
        <w:p w14:paraId="4E3A91D0"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10.5 Real-Life Scenario Simulation Result for Disconnection</w:t>
          </w:r>
          <w:r>
            <w:rPr>
              <w:noProof/>
            </w:rPr>
            <w:tab/>
          </w:r>
          <w:r>
            <w:rPr>
              <w:noProof/>
            </w:rPr>
            <w:fldChar w:fldCharType="begin"/>
          </w:r>
          <w:r>
            <w:rPr>
              <w:noProof/>
            </w:rPr>
            <w:instrText xml:space="preserve"> PAGEREF _Toc218138253 \h </w:instrText>
          </w:r>
          <w:r>
            <w:rPr>
              <w:noProof/>
            </w:rPr>
          </w:r>
          <w:r>
            <w:rPr>
              <w:noProof/>
            </w:rPr>
            <w:fldChar w:fldCharType="separate"/>
          </w:r>
          <w:r>
            <w:rPr>
              <w:noProof/>
            </w:rPr>
            <w:t>72</w:t>
          </w:r>
          <w:r>
            <w:rPr>
              <w:noProof/>
            </w:rPr>
            <w:fldChar w:fldCharType="end"/>
          </w:r>
        </w:p>
        <w:p w14:paraId="37F8C4AF"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10.6 Real-Life Scenario Simulation Result for Update Packets</w:t>
          </w:r>
          <w:r>
            <w:rPr>
              <w:noProof/>
            </w:rPr>
            <w:tab/>
          </w:r>
          <w:r>
            <w:rPr>
              <w:noProof/>
            </w:rPr>
            <w:fldChar w:fldCharType="begin"/>
          </w:r>
          <w:r>
            <w:rPr>
              <w:noProof/>
            </w:rPr>
            <w:instrText xml:space="preserve"> PAGEREF _Toc218138254 \h </w:instrText>
          </w:r>
          <w:r>
            <w:rPr>
              <w:noProof/>
            </w:rPr>
          </w:r>
          <w:r>
            <w:rPr>
              <w:noProof/>
            </w:rPr>
            <w:fldChar w:fldCharType="separate"/>
          </w:r>
          <w:r>
            <w:rPr>
              <w:noProof/>
            </w:rPr>
            <w:t>72</w:t>
          </w:r>
          <w:r>
            <w:rPr>
              <w:noProof/>
            </w:rPr>
            <w:fldChar w:fldCharType="end"/>
          </w:r>
        </w:p>
        <w:p w14:paraId="5D9E4B88"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10.7 Real-Life Scenario Simulation Result for Seamless Mobility in Home Operator Protocol</w:t>
          </w:r>
          <w:r>
            <w:rPr>
              <w:noProof/>
            </w:rPr>
            <w:tab/>
          </w:r>
          <w:r>
            <w:rPr>
              <w:noProof/>
            </w:rPr>
            <w:fldChar w:fldCharType="begin"/>
          </w:r>
          <w:r>
            <w:rPr>
              <w:noProof/>
            </w:rPr>
            <w:instrText xml:space="preserve"> PAGEREF _Toc218138255 \h </w:instrText>
          </w:r>
          <w:r>
            <w:rPr>
              <w:noProof/>
            </w:rPr>
          </w:r>
          <w:r>
            <w:rPr>
              <w:noProof/>
            </w:rPr>
            <w:fldChar w:fldCharType="separate"/>
          </w:r>
          <w:r>
            <w:rPr>
              <w:noProof/>
            </w:rPr>
            <w:t>73</w:t>
          </w:r>
          <w:r>
            <w:rPr>
              <w:noProof/>
            </w:rPr>
            <w:fldChar w:fldCharType="end"/>
          </w:r>
        </w:p>
        <w:p w14:paraId="1CC49812"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10.8 Real-Life Scenario Simulation Result for Roaming Protocol</w:t>
          </w:r>
          <w:r>
            <w:rPr>
              <w:noProof/>
            </w:rPr>
            <w:tab/>
          </w:r>
          <w:r>
            <w:rPr>
              <w:noProof/>
            </w:rPr>
            <w:fldChar w:fldCharType="begin"/>
          </w:r>
          <w:r>
            <w:rPr>
              <w:noProof/>
            </w:rPr>
            <w:instrText xml:space="preserve"> PAGEREF _Toc218138256 \h </w:instrText>
          </w:r>
          <w:r>
            <w:rPr>
              <w:noProof/>
            </w:rPr>
          </w:r>
          <w:r>
            <w:rPr>
              <w:noProof/>
            </w:rPr>
            <w:fldChar w:fldCharType="separate"/>
          </w:r>
          <w:r>
            <w:rPr>
              <w:noProof/>
            </w:rPr>
            <w:t>74</w:t>
          </w:r>
          <w:r>
            <w:rPr>
              <w:noProof/>
            </w:rPr>
            <w:fldChar w:fldCharType="end"/>
          </w:r>
        </w:p>
        <w:p w14:paraId="3D0AA116" w14:textId="77777777" w:rsidR="00BE1DD9" w:rsidRDefault="00BE1DD9">
          <w:pPr>
            <w:pStyle w:val="TOC2"/>
            <w:tabs>
              <w:tab w:val="right" w:leader="dot" w:pos="9016"/>
            </w:tabs>
            <w:rPr>
              <w:rFonts w:eastAsiaTheme="minorEastAsia" w:cstheme="minorBidi"/>
              <w:smallCaps w:val="0"/>
              <w:noProof/>
              <w:sz w:val="24"/>
              <w:szCs w:val="24"/>
              <w:lang w:eastAsia="ja-JP"/>
            </w:rPr>
          </w:pPr>
          <w:r w:rsidRPr="00CD3E36">
            <w:rPr>
              <w:noProof/>
              <w:lang w:val="en-GB"/>
            </w:rPr>
            <w:t>10.9 Real-Life Scenario Simulation Result for Packet Transfer</w:t>
          </w:r>
          <w:r>
            <w:rPr>
              <w:noProof/>
            </w:rPr>
            <w:tab/>
          </w:r>
          <w:r>
            <w:rPr>
              <w:noProof/>
            </w:rPr>
            <w:fldChar w:fldCharType="begin"/>
          </w:r>
          <w:r>
            <w:rPr>
              <w:noProof/>
            </w:rPr>
            <w:instrText xml:space="preserve"> PAGEREF _Toc218138257 \h </w:instrText>
          </w:r>
          <w:r>
            <w:rPr>
              <w:noProof/>
            </w:rPr>
          </w:r>
          <w:r>
            <w:rPr>
              <w:noProof/>
            </w:rPr>
            <w:fldChar w:fldCharType="separate"/>
          </w:r>
          <w:r>
            <w:rPr>
              <w:noProof/>
            </w:rPr>
            <w:t>75</w:t>
          </w:r>
          <w:r>
            <w:rPr>
              <w:noProof/>
            </w:rPr>
            <w:fldChar w:fldCharType="end"/>
          </w:r>
        </w:p>
        <w:p w14:paraId="5BD2ABD2" w14:textId="1B773C0E" w:rsidR="00BE1DD9" w:rsidRDefault="00BE1DD9" w:rsidP="00CB31F4">
          <w:pPr>
            <w:pStyle w:val="TOC1"/>
            <w:jc w:val="left"/>
            <w:rPr>
              <w:rFonts w:eastAsiaTheme="minorEastAsia" w:cstheme="minorBidi"/>
              <w:noProof/>
              <w:sz w:val="24"/>
              <w:szCs w:val="24"/>
              <w:lang w:eastAsia="ja-JP"/>
            </w:rPr>
          </w:pPr>
          <w:r>
            <w:rPr>
              <w:noProof/>
            </w:rPr>
            <w:lastRenderedPageBreak/>
            <w:t>11.Conclusion</w:t>
          </w:r>
          <w:r>
            <w:rPr>
              <w:noProof/>
            </w:rPr>
            <w:tab/>
          </w:r>
          <w:r>
            <w:rPr>
              <w:noProof/>
            </w:rPr>
            <w:fldChar w:fldCharType="begin"/>
          </w:r>
          <w:r>
            <w:rPr>
              <w:noProof/>
            </w:rPr>
            <w:instrText xml:space="preserve"> PAGEREF _Toc218138258 \h </w:instrText>
          </w:r>
          <w:r>
            <w:rPr>
              <w:noProof/>
            </w:rPr>
          </w:r>
          <w:r>
            <w:rPr>
              <w:noProof/>
            </w:rPr>
            <w:fldChar w:fldCharType="separate"/>
          </w:r>
          <w:r>
            <w:rPr>
              <w:noProof/>
            </w:rPr>
            <w:t>76</w:t>
          </w:r>
          <w:r>
            <w:rPr>
              <w:noProof/>
            </w:rPr>
            <w:fldChar w:fldCharType="end"/>
          </w:r>
        </w:p>
        <w:p w14:paraId="3C168788" w14:textId="13B779F1" w:rsidR="00BE1DD9" w:rsidRDefault="00BE1DD9" w:rsidP="00CB31F4">
          <w:pPr>
            <w:pStyle w:val="TOC1"/>
            <w:jc w:val="left"/>
            <w:rPr>
              <w:rFonts w:eastAsiaTheme="minorEastAsia" w:cstheme="minorBidi"/>
              <w:noProof/>
              <w:sz w:val="24"/>
              <w:szCs w:val="24"/>
              <w:lang w:eastAsia="ja-JP"/>
            </w:rPr>
          </w:pPr>
          <w:r>
            <w:rPr>
              <w:noProof/>
            </w:rPr>
            <w:t>12.References</w:t>
          </w:r>
          <w:r>
            <w:rPr>
              <w:noProof/>
            </w:rPr>
            <w:tab/>
          </w:r>
          <w:r>
            <w:rPr>
              <w:noProof/>
            </w:rPr>
            <w:fldChar w:fldCharType="begin"/>
          </w:r>
          <w:r>
            <w:rPr>
              <w:noProof/>
            </w:rPr>
            <w:instrText xml:space="preserve"> PAGEREF _Toc218138259 \h </w:instrText>
          </w:r>
          <w:r>
            <w:rPr>
              <w:noProof/>
            </w:rPr>
          </w:r>
          <w:r>
            <w:rPr>
              <w:noProof/>
            </w:rPr>
            <w:fldChar w:fldCharType="separate"/>
          </w:r>
          <w:r>
            <w:rPr>
              <w:noProof/>
            </w:rPr>
            <w:t>77</w:t>
          </w:r>
          <w:r>
            <w:rPr>
              <w:noProof/>
            </w:rPr>
            <w:fldChar w:fldCharType="end"/>
          </w:r>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66F76840" w14:textId="77777777" w:rsidR="00AF68CD" w:rsidRPr="00AF68CD" w:rsidRDefault="00AF68CD" w:rsidP="00AF68CD"/>
    <w:p w14:paraId="116D5B2B" w14:textId="1C122C47" w:rsidR="00AF68CD" w:rsidRDefault="00AF68CD" w:rsidP="00AF68CD">
      <w:pPr>
        <w:pStyle w:val="Heading1"/>
        <w:numPr>
          <w:ilvl w:val="0"/>
          <w:numId w:val="0"/>
        </w:numPr>
        <w:ind w:left="360"/>
      </w:pPr>
      <w:bookmarkStart w:id="5" w:name="_Toc218138205"/>
      <w:r>
        <w:lastRenderedPageBreak/>
        <w:t>list of figures</w:t>
      </w:r>
      <w:bookmarkEnd w:id="5"/>
    </w:p>
    <w:p w14:paraId="00396149" w14:textId="3455D78E" w:rsidR="00AF68CD" w:rsidRDefault="00AF68CD" w:rsidP="00AF68CD">
      <w:pPr>
        <w:pStyle w:val="Heading1"/>
        <w:numPr>
          <w:ilvl w:val="0"/>
          <w:numId w:val="0"/>
        </w:numPr>
        <w:ind w:left="360"/>
      </w:pPr>
      <w:bookmarkStart w:id="6" w:name="_Toc218138206"/>
      <w:r>
        <w:lastRenderedPageBreak/>
        <w:t>list of tables</w:t>
      </w:r>
      <w:bookmarkEnd w:id="6"/>
    </w:p>
    <w:p w14:paraId="5C3B389B" w14:textId="77777777" w:rsidR="00AF68CD" w:rsidRPr="00AF68CD" w:rsidRDefault="00AF68CD" w:rsidP="00AF68CD"/>
    <w:p w14:paraId="47800306" w14:textId="24169560" w:rsidR="008F0D00" w:rsidRPr="008F0D00" w:rsidRDefault="00AF68CD" w:rsidP="0059521E">
      <w:pPr>
        <w:pStyle w:val="Heading1"/>
        <w:rPr>
          <w:lang w:val="tr-TR"/>
        </w:rPr>
      </w:pPr>
      <w:bookmarkStart w:id="7" w:name="_Toc218138207"/>
      <w:r>
        <w:rPr>
          <w:lang w:val="tr-TR"/>
        </w:rPr>
        <w:lastRenderedPageBreak/>
        <w:t>I</w:t>
      </w:r>
      <w:r w:rsidR="008F0D00" w:rsidRPr="008F0D00">
        <w:rPr>
          <w:lang w:val="tr-TR"/>
        </w:rPr>
        <w:t>NTRODUCTION</w:t>
      </w:r>
      <w:bookmarkEnd w:id="7"/>
    </w:p>
    <w:p w14:paraId="1500DAEB" w14:textId="77777777" w:rsidR="00C20519" w:rsidRPr="00C20519" w:rsidRDefault="00C20519" w:rsidP="00C20519">
      <w:pPr>
        <w:pStyle w:val="IEEEParagraph"/>
        <w:spacing w:after="240" w:line="360" w:lineRule="auto"/>
        <w:ind w:firstLine="215"/>
        <w:rPr>
          <w:sz w:val="24"/>
        </w:rPr>
      </w:pPr>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1C5C05">
      <w:pPr>
        <w:pStyle w:val="Heading2"/>
        <w:numPr>
          <w:ilvl w:val="1"/>
          <w:numId w:val="2"/>
        </w:numPr>
      </w:pPr>
      <w:bookmarkStart w:id="8" w:name="_Toc218138208"/>
      <w:r w:rsidRPr="008F0D00">
        <w:t>Contribution of the Thesis</w:t>
      </w:r>
      <w:bookmarkEnd w:id="8"/>
    </w:p>
    <w:p w14:paraId="48EE8AFE" w14:textId="3E32A41A" w:rsidR="008F0D00" w:rsidRPr="008F0D00" w:rsidRDefault="008F0D00" w:rsidP="0059521E">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Authentication, confidentiality, non-repudiation, fraud</w:t>
      </w:r>
      <w:r w:rsidR="00B13AE0">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val="tr-TR" w:bidi="en-US"/>
        </w:rPr>
        <w:t>protection</w:t>
      </w:r>
      <w:r w:rsidR="00B13AE0">
        <w:rPr>
          <w:rFonts w:ascii="Times New Roman" w:hAnsi="Times New Roman" w:cs="Times New Roman"/>
          <w:sz w:val="24"/>
          <w:szCs w:val="24"/>
          <w:lang w:val="tr-TR" w:bidi="en-US"/>
        </w:rPr>
        <w:t xml:space="preserve"> </w:t>
      </w:r>
      <w:r w:rsidR="003F540B">
        <w:rPr>
          <w:rFonts w:ascii="Times New Roman" w:hAnsi="Times New Roman" w:cs="Times New Roman"/>
          <w:sz w:val="24"/>
          <w:szCs w:val="24"/>
          <w:lang w:val="tr-TR" w:bidi="en-US"/>
        </w:rPr>
        <w:t>is</w:t>
      </w:r>
      <w:r w:rsidRPr="008F0D00">
        <w:rPr>
          <w:rFonts w:ascii="Times New Roman" w:hAnsi="Times New Roman" w:cs="Times New Roman"/>
          <w:sz w:val="24"/>
          <w:szCs w:val="24"/>
          <w:lang w:val="tr-TR" w:bidi="en-US"/>
        </w:rPr>
        <w:t xml:space="preserve"> provided in </w:t>
      </w:r>
      <w:r w:rsidR="003F540B">
        <w:rPr>
          <w:rFonts w:ascii="Times New Roman" w:hAnsi="Times New Roman" w:cs="Times New Roman"/>
          <w:sz w:val="24"/>
          <w:szCs w:val="24"/>
          <w:lang w:val="tr-TR" w:bidi="en-US"/>
        </w:rPr>
        <w:t>the</w:t>
      </w:r>
      <w:r w:rsidR="003A65F7">
        <w:rPr>
          <w:rFonts w:ascii="Times New Roman" w:hAnsi="Times New Roman" w:cs="Times New Roman"/>
          <w:sz w:val="24"/>
          <w:szCs w:val="24"/>
          <w:lang w:val="tr-TR" w:bidi="en-US"/>
        </w:rPr>
        <w:t xml:space="preserve"> </w:t>
      </w:r>
      <w:r w:rsidR="003960DD">
        <w:rPr>
          <w:rFonts w:ascii="Times New Roman" w:hAnsi="Times New Roman" w:cs="Times New Roman"/>
          <w:sz w:val="24"/>
          <w:szCs w:val="24"/>
          <w:lang w:val="tr-TR" w:bidi="en-US"/>
        </w:rPr>
        <w:t xml:space="preserve">system. </w:t>
      </w:r>
      <w:r w:rsidRPr="008F0D00">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3F540B">
        <w:rPr>
          <w:rFonts w:ascii="Times New Roman" w:hAnsi="Times New Roman" w:cs="Times New Roman"/>
          <w:sz w:val="24"/>
          <w:szCs w:val="24"/>
          <w:lang w:bidi="en-US"/>
        </w:rPr>
        <w:t xml:space="preserve"> </w:t>
      </w:r>
      <w:r w:rsidRPr="008F0D00">
        <w:rPr>
          <w:rFonts w:ascii="Times New Roman" w:hAnsi="Times New Roman" w:cs="Times New Roman"/>
          <w:sz w:val="24"/>
          <w:szCs w:val="24"/>
          <w:lang w:bidi="en-US"/>
        </w:rPr>
        <w:t xml:space="preserve">Moreover, inter-operator settlement will be performed in a secure way such that each operator will have cryptographic proofs of use for the services that they provide to other operators' customers. In order to provide privacy of individuals, our scheme will provide </w:t>
      </w:r>
      <w:r w:rsidR="00B13AE0">
        <w:rPr>
          <w:rFonts w:ascii="Times New Roman" w:hAnsi="Times New Roman" w:cs="Times New Roman"/>
          <w:sz w:val="24"/>
          <w:szCs w:val="24"/>
          <w:lang w:bidi="en-US"/>
        </w:rPr>
        <w:t>unlinkability</w:t>
      </w:r>
      <w:r w:rsidRPr="008F0D00">
        <w:rPr>
          <w:rFonts w:ascii="Times New Roman" w:hAnsi="Times New Roman" w:cs="Times New Roman"/>
          <w:sz w:val="24"/>
          <w:szCs w:val="24"/>
          <w:lang w:bidi="en-US"/>
        </w:rPr>
        <w:t xml:space="preserve">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0E3F0C0"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1C5C05">
      <w:pPr>
        <w:pStyle w:val="Heading2"/>
        <w:numPr>
          <w:ilvl w:val="1"/>
          <w:numId w:val="2"/>
        </w:numPr>
      </w:pPr>
      <w:bookmarkStart w:id="9" w:name="_Toc218138209"/>
      <w:r w:rsidRPr="008F0D00">
        <w:lastRenderedPageBreak/>
        <w:t>Organization of the Thesis</w:t>
      </w:r>
      <w:bookmarkEnd w:id="9"/>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59285F6E" w14:textId="771DB9CC" w:rsidR="0009033C" w:rsidRDefault="0009033C" w:rsidP="0009033C">
      <w:pPr>
        <w:pStyle w:val="Heading1"/>
      </w:pPr>
      <w:bookmarkStart w:id="10" w:name="_Toc218138210"/>
      <w:r>
        <w:lastRenderedPageBreak/>
        <w:t>BACKGROUND ON WIRELESS MESH NETWORKS</w:t>
      </w:r>
      <w:bookmarkEnd w:id="10"/>
    </w:p>
    <w:p w14:paraId="7CE1EC94" w14:textId="77777777" w:rsidR="0009033C" w:rsidRPr="00584A63" w:rsidRDefault="0009033C" w:rsidP="0009033C">
      <w:pPr>
        <w:rPr>
          <w:rFonts w:ascii="Times New Roman" w:hAnsi="Times New Roman" w:cs="Times New Roman"/>
        </w:rPr>
      </w:pPr>
    </w:p>
    <w:p w14:paraId="023DE002"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1C5C05">
      <w:pPr>
        <w:pStyle w:val="Heading2"/>
      </w:pPr>
      <w:bookmarkStart w:id="11" w:name="_Toc218138211"/>
      <w:r>
        <w:t xml:space="preserve">2.1 </w:t>
      </w:r>
      <w:r w:rsidRPr="00603363">
        <w:t xml:space="preserve">Network </w:t>
      </w:r>
      <w:r w:rsidRPr="00164357">
        <w:t>Architecture</w:t>
      </w:r>
      <w:bookmarkEnd w:id="11"/>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77777777"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Figure 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10A73057" w14:textId="0D86B858" w:rsidR="0009033C" w:rsidRPr="0009033C" w:rsidRDefault="00D44423" w:rsidP="0009033C">
      <w:pPr>
        <w:spacing w:beforeLines="100" w:before="240" w:afterLines="100"/>
        <w:jc w:val="center"/>
        <w:rPr>
          <w:rFonts w:ascii="Times New Roman" w:hAnsi="Times New Roman" w:cs="Times New Roman"/>
          <w:sz w:val="20"/>
          <w:szCs w:val="20"/>
        </w:rPr>
      </w:pPr>
      <w:r>
        <w:rPr>
          <w:rFonts w:ascii="Times New Roman" w:hAnsi="Times New Roman" w:cs="Times New Roman"/>
          <w:sz w:val="20"/>
          <w:szCs w:val="20"/>
        </w:rPr>
        <w:t>Figure 2.1</w:t>
      </w:r>
      <w:r w:rsidR="0009033C">
        <w:rPr>
          <w:rFonts w:ascii="Times New Roman" w:hAnsi="Times New Roman" w:cs="Times New Roman"/>
          <w:sz w:val="20"/>
          <w:szCs w:val="20"/>
        </w:rPr>
        <w:t>. Infrastructure/backbone WMNs. [1]</w:t>
      </w:r>
    </w:p>
    <w:p w14:paraId="78F632B3" w14:textId="29F51DA5" w:rsid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Pr>
          <w:rFonts w:ascii="Times New Roman" w:hAnsi="Times New Roman" w:cs="Times New Roman"/>
          <w:color w:val="000000"/>
          <w:sz w:val="24"/>
          <w:szCs w:val="24"/>
        </w:rPr>
        <w:t>t links. As depicted in Figure 2.1</w:t>
      </w:r>
      <w:r w:rsidRPr="0009033C">
        <w:rPr>
          <w:rFonts w:ascii="Times New Roman" w:hAnsi="Times New Roman" w:cs="Times New Roman"/>
          <w:color w:val="000000"/>
          <w:sz w:val="24"/>
          <w:szCs w:val="24"/>
        </w:rPr>
        <w:t xml:space="preserve"> base stations could also connect to mesh backbones, which provides Internet connectivity for all the clients of base stations.</w:t>
      </w:r>
    </w:p>
    <w:p w14:paraId="3B7F10B8" w14:textId="4EA1B708" w:rsidR="00D44423" w:rsidRDefault="00D44423" w:rsidP="00D44423">
      <w:pPr>
        <w:widowControl w:val="0"/>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87D3A5" wp14:editId="2A4B07AE">
            <wp:extent cx="5731510" cy="2152692"/>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52692"/>
                    </a:xfrm>
                    <a:prstGeom prst="rect">
                      <a:avLst/>
                    </a:prstGeom>
                    <a:noFill/>
                    <a:ln>
                      <a:noFill/>
                    </a:ln>
                  </pic:spPr>
                </pic:pic>
              </a:graphicData>
            </a:graphic>
          </wp:inline>
        </w:drawing>
      </w:r>
    </w:p>
    <w:p w14:paraId="1B72641F" w14:textId="0E77BECC" w:rsidR="00D44423" w:rsidRPr="00D44423" w:rsidRDefault="00D44423" w:rsidP="00D44423">
      <w:pPr>
        <w:widowControl w:val="0"/>
        <w:autoSpaceDE w:val="0"/>
        <w:autoSpaceDN w:val="0"/>
        <w:adjustRightInd w:val="0"/>
        <w:jc w:val="center"/>
        <w:rPr>
          <w:rFonts w:ascii="Times New Roman" w:hAnsi="Times New Roman" w:cs="Times New Roman"/>
          <w:color w:val="000000"/>
          <w:sz w:val="20"/>
          <w:szCs w:val="20"/>
        </w:rPr>
      </w:pPr>
      <w:r>
        <w:rPr>
          <w:rFonts w:ascii="Times New Roman" w:hAnsi="Times New Roman" w:cs="Times New Roman"/>
          <w:color w:val="000000"/>
          <w:sz w:val="20"/>
          <w:szCs w:val="20"/>
        </w:rPr>
        <w:t>Figure 2.2. Client WMNs [1]</w:t>
      </w:r>
    </w:p>
    <w:p w14:paraId="381544A7" w14:textId="32BF8860"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lastRenderedPageBreak/>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w:t>
      </w:r>
      <w:r w:rsidR="00140213">
        <w:rPr>
          <w:rFonts w:ascii="Times New Roman" w:hAnsi="Times New Roman" w:cs="Times New Roman"/>
          <w:color w:val="000000"/>
          <w:sz w:val="24"/>
          <w:szCs w:val="24"/>
        </w:rPr>
        <w:t>.2</w:t>
      </w:r>
      <w:r w:rsidRPr="0009033C">
        <w:rPr>
          <w:rFonts w:ascii="Times New Roman" w:hAnsi="Times New Roman" w:cs="Times New Roman"/>
          <w:color w:val="000000"/>
          <w:sz w:val="24"/>
          <w:szCs w:val="24"/>
        </w:rPr>
        <w:t xml:space="preserve">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7CD855AE" w14:textId="78DFA5B0" w:rsidR="0009033C" w:rsidRPr="0009033C"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Figure </w:t>
      </w:r>
      <w:r w:rsidR="00140213">
        <w:rPr>
          <w:rFonts w:ascii="Times New Roman" w:hAnsi="Times New Roman" w:cs="Times New Roman"/>
          <w:color w:val="000000"/>
          <w:sz w:val="20"/>
          <w:szCs w:val="20"/>
        </w:rPr>
        <w:t>2.</w:t>
      </w:r>
      <w:r>
        <w:rPr>
          <w:rFonts w:ascii="Times New Roman" w:hAnsi="Times New Roman" w:cs="Times New Roman"/>
          <w:color w:val="000000"/>
          <w:sz w:val="20"/>
          <w:szCs w:val="20"/>
        </w:rPr>
        <w:t>3. Hybrid WMNs [1]</w:t>
      </w:r>
    </w:p>
    <w:p w14:paraId="125BFD1C" w14:textId="36E4477A"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 xml:space="preserve">As shown in Figure </w:t>
      </w:r>
      <w:r w:rsidR="00140213">
        <w:rPr>
          <w:rFonts w:ascii="Times New Roman" w:hAnsi="Times New Roman" w:cs="Times New Roman"/>
          <w:color w:val="000000"/>
          <w:sz w:val="24"/>
          <w:szCs w:val="24"/>
        </w:rPr>
        <w:t>2.</w:t>
      </w:r>
      <w:bookmarkStart w:id="12" w:name="_GoBack"/>
      <w:bookmarkEnd w:id="12"/>
      <w:r w:rsidRPr="0009033C">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6E09C940" w14:textId="77777777" w:rsidR="0009033C" w:rsidRDefault="0009033C" w:rsidP="001C5C05">
      <w:pPr>
        <w:pStyle w:val="Heading2"/>
      </w:pPr>
      <w:bookmarkStart w:id="13" w:name="_Toc218138212"/>
      <w:r>
        <w:t>2.2 Characteristics of Wireless Mesh Networks</w:t>
      </w:r>
      <w:bookmarkEnd w:id="13"/>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14" w:name="_Toc271617059"/>
      <w:bookmarkStart w:id="15" w:name="_Toc218138213"/>
      <w:r w:rsidRPr="00C00DA0">
        <w:lastRenderedPageBreak/>
        <w:t>Background</w:t>
      </w:r>
      <w:r>
        <w:t xml:space="preserve"> ON </w:t>
      </w:r>
      <w:bookmarkEnd w:id="14"/>
      <w:r>
        <w:t>Cryptographic algorithms</w:t>
      </w:r>
      <w:bookmarkEnd w:id="15"/>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77777777" w:rsidR="001B5435" w:rsidRPr="00887FF3" w:rsidRDefault="001B5435" w:rsidP="001C5C05">
      <w:pPr>
        <w:pStyle w:val="Heading2"/>
      </w:pPr>
      <w:bookmarkStart w:id="16" w:name="_Toc271617063"/>
      <w:bookmarkStart w:id="17" w:name="_Toc218138214"/>
      <w:r>
        <w:t xml:space="preserve">1.1. </w:t>
      </w:r>
      <w:r w:rsidRPr="00C00DA0">
        <w:t>Hash Function</w:t>
      </w:r>
      <w:r>
        <w:t>s</w:t>
      </w:r>
      <w:bookmarkEnd w:id="16"/>
      <w:bookmarkEnd w:id="17"/>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6710FF18" w14:textId="17E96AB7" w:rsidR="001B5435" w:rsidRPr="00AA092A"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4</w:t>
      </w:r>
      <w:r w:rsidRPr="00AA092A">
        <w:rPr>
          <w:rFonts w:ascii="Times New Roman" w:hAnsi="Times New Roman" w:cs="Times New Roman"/>
          <w:sz w:val="20"/>
          <w:szCs w:val="20"/>
        </w:rPr>
        <w:t>. Hash Function Example</w:t>
      </w:r>
      <w:r>
        <w:rPr>
          <w:rFonts w:ascii="Times New Roman" w:hAnsi="Times New Roman" w:cs="Times New Roman"/>
          <w:sz w:val="20"/>
          <w:szCs w:val="20"/>
        </w:rPr>
        <w:t xml:space="preserve"> [7]</w:t>
      </w:r>
    </w:p>
    <w:p w14:paraId="121738A1" w14:textId="5A8E9C1B"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4</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59122246"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message m, the message digest </w:t>
      </w:r>
      <w:r w:rsidR="004154A1" w:rsidRPr="001B5435">
        <w:rPr>
          <w:rFonts w:ascii="Times New Roman" w:hAnsi="Times New Roman" w:cs="Times New Roman"/>
          <w:sz w:val="24"/>
          <w:szCs w:val="24"/>
        </w:rPr>
        <w:t>h (</w:t>
      </w:r>
      <w:r w:rsidRPr="001B5435">
        <w:rPr>
          <w:rFonts w:ascii="Times New Roman" w:hAnsi="Times New Roman" w:cs="Times New Roman"/>
          <w:sz w:val="24"/>
          <w:szCs w:val="24"/>
        </w:rPr>
        <w:t>m) can be calculated very quickly.</w:t>
      </w:r>
    </w:p>
    <w:p w14:paraId="2E432A23" w14:textId="1C0B9C22"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w:t>
      </w:r>
      <w:r w:rsidR="004154A1" w:rsidRPr="001B5435">
        <w:rPr>
          <w:rFonts w:ascii="Times New Roman" w:hAnsi="Times New Roman" w:cs="Times New Roman"/>
          <w:sz w:val="24"/>
          <w:szCs w:val="24"/>
        </w:rPr>
        <w:t>a</w:t>
      </w:r>
      <w:r w:rsidRPr="001B5435">
        <w:rPr>
          <w:rFonts w:ascii="Times New Roman" w:hAnsi="Times New Roman" w:cs="Times New Roman"/>
          <w:sz w:val="24"/>
          <w:szCs w:val="24"/>
        </w:rPr>
        <w:t xml:space="preserve">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77777777" w:rsidR="001B5435" w:rsidRDefault="001B5435" w:rsidP="001C5C05">
      <w:pPr>
        <w:pStyle w:val="Heading2"/>
      </w:pPr>
      <w:bookmarkStart w:id="18" w:name="_Toc218138215"/>
      <w:r>
        <w:t>1.2 Hash Chains</w:t>
      </w:r>
      <w:bookmarkEnd w:id="18"/>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24B14BE" w14:textId="1CD3C674" w:rsidR="001B5435" w:rsidRPr="00807645"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5. Hash Chain Depiction and Usage [8]</w:t>
      </w:r>
    </w:p>
    <w:p w14:paraId="356791FE" w14:textId="2C07935F"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5</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DA40B0"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001B5435"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DA40B0" w:rsidP="001B5435">
      <w:pPr>
        <w:tabs>
          <w:tab w:val="left" w:pos="7797"/>
        </w:tabs>
        <w:rPr>
          <w:rFonts w:ascii="Times New Roman" w:hAnsi="Times New Roman" w:cs="Times New Roman"/>
          <w:sz w:val="24"/>
          <w:szCs w:val="24"/>
        </w:rPr>
      </w:pPr>
      <w:r>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r w:rsidRPr="001B5435">
        <w:rPr>
          <w:rFonts w:ascii="Times New Roman" w:hAnsi="Times New Roman" w:cs="Times New Roman"/>
          <w:sz w:val="24"/>
          <w:szCs w:val="24"/>
        </w:rPr>
        <w:t>n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77777777" w:rsidR="001B5435" w:rsidRDefault="001B5435" w:rsidP="001C5C05">
      <w:pPr>
        <w:pStyle w:val="Heading2"/>
      </w:pPr>
      <w:bookmarkStart w:id="19" w:name="_Toc218138216"/>
      <w:r>
        <w:t>1.3 HMAC Functions</w:t>
      </w:r>
      <w:bookmarkEnd w:id="19"/>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3747DA4D"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1.1</w:t>
      </w:r>
      <w:r w:rsidR="001B5435" w:rsidRPr="001B5435">
        <w:rPr>
          <w:rFonts w:ascii="Times New Roman" w:hAnsi="Times New Roman" w:cs="Times New Roman"/>
          <w:color w:val="000000"/>
          <w:sz w:val="24"/>
          <w:szCs w:val="24"/>
        </w:rPr>
        <w:t xml:space="preserve"> explains the parameters HMAC uses.</w:t>
      </w:r>
    </w:p>
    <w:p w14:paraId="47D418C4" w14:textId="42053F62" w:rsidR="001B5435" w:rsidRPr="001C690D"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Table 1.1. HMAC Parameters [9]</w:t>
      </w:r>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ipad</w:t>
            </w:r>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opad</w:t>
            </w:r>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w:t>
            </w:r>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text</w:t>
            </w:r>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xN</w:t>
            </w:r>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F7AF9B2"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Figure 6</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275F2C86" w14:textId="64EBB2DB" w:rsidR="001B5435"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6. Steps of HMAC [</w:t>
      </w:r>
      <w:r w:rsidR="00251F29">
        <w:rPr>
          <w:rFonts w:ascii="Times New Roman" w:hAnsi="Times New Roman" w:cs="Times New Roman"/>
          <w:color w:val="000000"/>
          <w:sz w:val="20"/>
          <w:szCs w:val="20"/>
        </w:rPr>
        <w:t>9</w:t>
      </w:r>
      <w:r>
        <w:rPr>
          <w:rFonts w:ascii="Times New Roman" w:hAnsi="Times New Roman" w:cs="Times New Roman"/>
          <w:color w:val="000000"/>
          <w:sz w:val="20"/>
          <w:szCs w:val="20"/>
        </w:rPr>
        <w:t>]</w:t>
      </w:r>
    </w:p>
    <w:p w14:paraId="093BCBE0" w14:textId="77777777" w:rsidR="001B5435" w:rsidRDefault="001B5435" w:rsidP="001C5C05">
      <w:pPr>
        <w:pStyle w:val="Heading2"/>
      </w:pPr>
      <w:bookmarkStart w:id="20" w:name="_Toc218138217"/>
      <w:r>
        <w:t>1.4 Symmetric Cryptography</w:t>
      </w:r>
      <w:bookmarkEnd w:id="20"/>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16439545" w14:textId="52231DFB" w:rsidR="001B5435" w:rsidRPr="00AD518C" w:rsidRDefault="001B5435" w:rsidP="001B5435">
      <w:pPr>
        <w:jc w:val="center"/>
        <w:rPr>
          <w:rFonts w:ascii="Times New Roman" w:hAnsi="Times New Roman" w:cs="Times New Roman"/>
          <w:sz w:val="20"/>
          <w:szCs w:val="20"/>
        </w:rPr>
      </w:pPr>
      <w:r>
        <w:rPr>
          <w:rFonts w:ascii="Times New Roman" w:hAnsi="Times New Roman" w:cs="Times New Roman"/>
          <w:sz w:val="20"/>
          <w:szCs w:val="20"/>
        </w:rPr>
        <w:lastRenderedPageBreak/>
        <w:t>Figure 7. Symmetric Cryptography Scheme [1</w:t>
      </w:r>
      <w:r w:rsidR="00251F29">
        <w:rPr>
          <w:rFonts w:ascii="Times New Roman" w:hAnsi="Times New Roman" w:cs="Times New Roman"/>
          <w:sz w:val="20"/>
          <w:szCs w:val="20"/>
        </w:rPr>
        <w:t>6</w:t>
      </w:r>
      <w:r>
        <w:rPr>
          <w:rFonts w:ascii="Times New Roman" w:hAnsi="Times New Roman" w:cs="Times New Roman"/>
          <w:sz w:val="20"/>
          <w:szCs w:val="20"/>
        </w:rPr>
        <w:t>]</w:t>
      </w:r>
    </w:p>
    <w:p w14:paraId="39C2325C" w14:textId="4E4F5AB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s shown in Figure 7</w:t>
      </w:r>
      <w:r w:rsidRPr="001B5435">
        <w:rPr>
          <w:rFonts w:ascii="Times New Roman" w:hAnsi="Times New Roman" w:cs="Times New Roman"/>
          <w:sz w:val="24"/>
          <w:szCs w:val="24"/>
        </w:rPr>
        <w:t xml:space="preserve"> a plaintext input is used as a parameter with the shared secret key in a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77777777" w:rsidR="001B5435" w:rsidRDefault="001B5435" w:rsidP="001C5C05">
      <w:pPr>
        <w:pStyle w:val="Heading2"/>
      </w:pPr>
      <w:bookmarkStart w:id="21" w:name="_Toc218138218"/>
      <w:r>
        <w:t>1.5 Public Key Cryptography</w:t>
      </w:r>
      <w:bookmarkEnd w:id="21"/>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0DEF010C" w14:textId="3BD2A3E8"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8. Public Key Encryption [1</w:t>
      </w:r>
      <w:r w:rsidR="00251F29">
        <w:rPr>
          <w:rFonts w:ascii="Times New Roman" w:hAnsi="Times New Roman" w:cs="Times New Roman"/>
          <w:sz w:val="20"/>
          <w:szCs w:val="20"/>
        </w:rPr>
        <w:t>7</w:t>
      </w:r>
      <w:r>
        <w:rPr>
          <w:rFonts w:ascii="Times New Roman" w:hAnsi="Times New Roman" w:cs="Times New Roman"/>
          <w:sz w:val="20"/>
          <w:szCs w:val="20"/>
        </w:rPr>
        <w:t>]</w:t>
      </w:r>
    </w:p>
    <w:p w14:paraId="2507F0C5" w14:textId="21026503"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ty purposes as shown in Figure 8</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3F9831F6" w14:textId="21FB756C"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9</w:t>
      </w:r>
      <w:r w:rsidRPr="00010E9E">
        <w:rPr>
          <w:rFonts w:ascii="Times New Roman" w:hAnsi="Times New Roman" w:cs="Times New Roman"/>
          <w:sz w:val="20"/>
          <w:szCs w:val="20"/>
        </w:rPr>
        <w:t>. Validating a Signature [1</w:t>
      </w:r>
      <w:r w:rsidR="00251F29">
        <w:rPr>
          <w:rFonts w:ascii="Times New Roman" w:hAnsi="Times New Roman" w:cs="Times New Roman"/>
          <w:sz w:val="20"/>
          <w:szCs w:val="20"/>
        </w:rPr>
        <w:t>8</w:t>
      </w:r>
      <w:r w:rsidRPr="00010E9E">
        <w:rPr>
          <w:rFonts w:ascii="Times New Roman" w:hAnsi="Times New Roman" w:cs="Times New Roman"/>
          <w:sz w:val="20"/>
          <w:szCs w:val="20"/>
        </w:rPr>
        <w:t>]</w:t>
      </w:r>
    </w:p>
    <w:p w14:paraId="4CC18FF8" w14:textId="6EC0132C"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tion key as depicted in Figure 9</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22" w:name="_Toc218138219"/>
      <w:r w:rsidRPr="002B4FE4">
        <w:lastRenderedPageBreak/>
        <w:t>Requirements for a secure</w:t>
      </w:r>
      <w:r w:rsidR="00A116F8" w:rsidRPr="002B4FE4">
        <w:t xml:space="preserve"> and seamless mIcropayment scheme In wI</w:t>
      </w:r>
      <w:r w:rsidRPr="002B4FE4">
        <w:t>reless mesh networks</w:t>
      </w:r>
      <w:bookmarkEnd w:id="22"/>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1C5C05">
      <w:pPr>
        <w:pStyle w:val="Heading2"/>
        <w:rPr>
          <w:lang w:bidi="en-US"/>
        </w:rPr>
      </w:pPr>
      <w:bookmarkStart w:id="23" w:name="_Toc218138220"/>
      <w:r w:rsidRPr="008F0D00">
        <w:rPr>
          <w:lang w:bidi="en-US"/>
        </w:rPr>
        <w:t>4.1 Requirements of the Network</w:t>
      </w:r>
      <w:bookmarkEnd w:id="23"/>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1C5C05">
      <w:pPr>
        <w:pStyle w:val="Heading2"/>
      </w:pPr>
      <w:bookmarkStart w:id="24" w:name="_Toc218138221"/>
      <w:r w:rsidRPr="008F0D00">
        <w:t>4.2 General Overview of the Proposed Scheme</w:t>
      </w:r>
      <w:bookmarkEnd w:id="24"/>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4196BE35" w14:textId="201238CD" w:rsidR="00D158DF" w:rsidRPr="008F0D00" w:rsidRDefault="002B4FE4" w:rsidP="0059521E">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4.1</w:t>
      </w:r>
      <w:r w:rsidR="00A47E0D">
        <w:rPr>
          <w:rFonts w:ascii="Times New Roman" w:hAnsi="Times New Roman" w:cs="Times New Roman"/>
          <w:sz w:val="24"/>
          <w:szCs w:val="24"/>
        </w:rPr>
        <w:t>.</w:t>
      </w:r>
      <w:r w:rsidR="00D158DF">
        <w:rPr>
          <w:rFonts w:ascii="Times New Roman" w:hAnsi="Times New Roman" w:cs="Times New Roman"/>
          <w:sz w:val="24"/>
          <w:szCs w:val="24"/>
        </w:rPr>
        <w:t xml:space="preserve"> System Entities</w:t>
      </w:r>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6"/>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7"/>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8"/>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38F7ADA1" w14:textId="7619C345" w:rsidR="008F0D00" w:rsidRPr="008F0D00" w:rsidRDefault="00A47E0D" w:rsidP="002B4FE4">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4.2. The list of the symbols</w:t>
      </w:r>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DA40B0"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DA40B0"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DA40B0"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E37664F" w:rsidR="008F0D00" w:rsidRDefault="001C5C05" w:rsidP="001C5C05">
      <w:pPr>
        <w:pStyle w:val="Heading2"/>
        <w:rPr>
          <w:lang w:bidi="en-US"/>
        </w:rPr>
      </w:pPr>
      <w:bookmarkStart w:id="25" w:name="_Toc218138222"/>
      <w:r>
        <w:rPr>
          <w:lang w:bidi="en-US"/>
        </w:rPr>
        <w:t>4.2 Network Topology and General System Design</w:t>
      </w:r>
      <w:bookmarkEnd w:id="25"/>
    </w:p>
    <w:p w14:paraId="1241B7DD" w14:textId="13BCC1EF" w:rsidR="001C5C05" w:rsidRDefault="001C5C05" w:rsidP="001C5C05">
      <w: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4B68BA67" w14:textId="338B1658" w:rsidR="001C5C05" w:rsidRDefault="001C5C05" w:rsidP="001C5C05">
      <w:pPr>
        <w:jc w:val="center"/>
      </w:pPr>
      <w:r w:rsidRPr="00314071">
        <w:rPr>
          <w:noProof/>
        </w:rPr>
        <w:drawing>
          <wp:inline distT="0" distB="0" distL="0" distR="0" wp14:anchorId="79E50EFF" wp14:editId="637D5574">
            <wp:extent cx="2562225" cy="2470235"/>
            <wp:effectExtent l="19050" t="0" r="9525" b="0"/>
            <wp:docPr id="37"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2"/>
                    <a:srcRect/>
                    <a:stretch>
                      <a:fillRect/>
                    </a:stretch>
                  </pic:blipFill>
                  <pic:spPr bwMode="auto">
                    <a:xfrm>
                      <a:off x="0" y="0"/>
                      <a:ext cx="2561205" cy="2469252"/>
                    </a:xfrm>
                    <a:prstGeom prst="rect">
                      <a:avLst/>
                    </a:prstGeom>
                    <a:noFill/>
                    <a:ln w="9525">
                      <a:noFill/>
                      <a:miter lim="800000"/>
                      <a:headEnd/>
                      <a:tailEnd/>
                    </a:ln>
                  </pic:spPr>
                </pic:pic>
              </a:graphicData>
            </a:graphic>
          </wp:inline>
        </w:drawing>
      </w:r>
    </w:p>
    <w:p w14:paraId="5A44370E" w14:textId="6CB18EE5" w:rsidR="001C5C05" w:rsidRDefault="001C5C05" w:rsidP="001C5C05">
      <w:pPr>
        <w:jc w:val="center"/>
        <w:rPr>
          <w:rFonts w:ascii="Times New Roman" w:hAnsi="Times New Roman" w:cs="Times New Roman"/>
          <w:sz w:val="20"/>
          <w:szCs w:val="20"/>
        </w:rPr>
      </w:pPr>
      <w:r>
        <w:rPr>
          <w:rFonts w:ascii="Times New Roman" w:hAnsi="Times New Roman" w:cs="Times New Roman"/>
          <w:sz w:val="20"/>
          <w:szCs w:val="20"/>
        </w:rPr>
        <w:t>Figure 10. Network Topology</w:t>
      </w:r>
    </w:p>
    <w:p w14:paraId="0600EDDB" w14:textId="7A79D141" w:rsidR="001C5C05"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t>Figure 1 shows the topology of the network and connections between entities. Connection between serving access points is wireless</w:t>
      </w:r>
      <w:r w:rsidR="006B798D">
        <w:rPr>
          <w:rFonts w:ascii="Times New Roman" w:hAnsi="Times New Roman" w:cs="Times New Roman"/>
          <w:sz w:val="24"/>
          <w:szCs w:val="24"/>
        </w:rPr>
        <w:t xml:space="preserve"> and they use 802.11</w:t>
      </w:r>
      <w:r w:rsidR="00D022CB">
        <w:rPr>
          <w:rFonts w:ascii="Times New Roman" w:hAnsi="Times New Roman" w:cs="Times New Roman"/>
          <w:sz w:val="24"/>
          <w:szCs w:val="24"/>
        </w:rPr>
        <w:t>b/g Wi-Fi protocol</w:t>
      </w:r>
      <w:r w:rsidRPr="00C3611C">
        <w:rPr>
          <w:rFonts w:ascii="Times New Roman" w:hAnsi="Times New Roman" w:cs="Times New Roman"/>
          <w:sz w:val="24"/>
          <w:szCs w:val="24"/>
        </w:rPr>
        <w:t>, and they use 802.11s protocol [</w:t>
      </w:r>
      <w:r w:rsidR="00464DC5">
        <w:rPr>
          <w:rFonts w:ascii="Times New Roman" w:hAnsi="Times New Roman" w:cs="Times New Roman"/>
          <w:sz w:val="24"/>
          <w:szCs w:val="24"/>
        </w:rPr>
        <w:t>25</w:t>
      </w:r>
      <w:r w:rsidRPr="00C3611C">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Pr>
          <w:rFonts w:ascii="Times New Roman" w:hAnsi="Times New Roman" w:cs="Times New Roman"/>
          <w:sz w:val="24"/>
          <w:szCs w:val="24"/>
        </w:rPr>
        <w:t>26</w:t>
      </w:r>
      <w:r w:rsidRPr="00C3611C">
        <w:rPr>
          <w:rFonts w:ascii="Times New Roman" w:hAnsi="Times New Roman" w:cs="Times New Roman"/>
          <w:sz w:val="24"/>
          <w:szCs w:val="24"/>
        </w:rPr>
        <w:t>], which is a hybrid routing protocol, which has routing tables.</w:t>
      </w:r>
    </w:p>
    <w:p w14:paraId="2B631936" w14:textId="3B494C19" w:rsidR="00C3611C" w:rsidRPr="00C3611C" w:rsidRDefault="00C3611C" w:rsidP="00C3611C">
      <w:pPr>
        <w:rPr>
          <w:rFonts w:ascii="Times New Roman" w:hAnsi="Times New Roman" w:cs="Times New Roman"/>
          <w:sz w:val="24"/>
          <w:szCs w:val="24"/>
        </w:rPr>
      </w:pPr>
      <w:r w:rsidRPr="00C3611C">
        <w:rPr>
          <w:rFonts w:ascii="Times New Roman" w:hAnsi="Times New Roman" w:cs="Times New Roman"/>
          <w:sz w:val="24"/>
          <w:szCs w:val="24"/>
        </w:rPr>
        <w:lastRenderedPageBreak/>
        <w:t>Connection medium between mesh backbone and gat</w:t>
      </w:r>
      <w:r w:rsidR="005E07C4">
        <w:rPr>
          <w:rFonts w:ascii="Times New Roman" w:hAnsi="Times New Roman" w:cs="Times New Roman"/>
          <w:sz w:val="24"/>
          <w:szCs w:val="24"/>
        </w:rPr>
        <w:t xml:space="preserve">eway (GW) is either wireless or wired. </w:t>
      </w:r>
      <w:r w:rsidRPr="00C3611C">
        <w:rPr>
          <w:rFonts w:ascii="Times New Roman" w:hAnsi="Times New Roman" w:cs="Times New Roman"/>
          <w:sz w:val="24"/>
          <w:szCs w:val="24"/>
        </w:rPr>
        <w:t>GWs and operators communicate through wired connection. The connection between an operator and TTP is also wired. These connections use 802.3</w:t>
      </w:r>
      <w:r w:rsidR="006B798D">
        <w:rPr>
          <w:rFonts w:ascii="Times New Roman" w:hAnsi="Times New Roman" w:cs="Times New Roman"/>
          <w:sz w:val="24"/>
          <w:szCs w:val="24"/>
        </w:rPr>
        <w:t xml:space="preserve"> </w:t>
      </w:r>
      <w:r w:rsidRPr="00C3611C">
        <w:rPr>
          <w:rFonts w:ascii="Times New Roman" w:hAnsi="Times New Roman" w:cs="Times New Roman"/>
          <w:sz w:val="24"/>
          <w:szCs w:val="24"/>
        </w:rPr>
        <w:t>(Ethernet protocol)</w:t>
      </w:r>
      <w:r w:rsidR="00DC01FF">
        <w:rPr>
          <w:rFonts w:ascii="Times New Roman" w:hAnsi="Times New Roman" w:cs="Times New Roman"/>
          <w:sz w:val="24"/>
          <w:szCs w:val="24"/>
        </w:rPr>
        <w:t xml:space="preserve"> [27]</w:t>
      </w:r>
      <w:r w:rsidRPr="00C3611C">
        <w:rPr>
          <w:rFonts w:ascii="Times New Roman" w:hAnsi="Times New Roman" w:cs="Times New Roman"/>
          <w:sz w:val="24"/>
          <w:szCs w:val="24"/>
        </w:rPr>
        <w:t>.</w:t>
      </w:r>
    </w:p>
    <w:p w14:paraId="0065A51F" w14:textId="77777777" w:rsidR="008F0D00" w:rsidRPr="00D8106F" w:rsidRDefault="008F0D00" w:rsidP="001C5C05">
      <w:pPr>
        <w:pStyle w:val="Heading2"/>
        <w:rPr>
          <w:lang w:bidi="en-US"/>
        </w:rPr>
      </w:pPr>
      <w:bookmarkStart w:id="26" w:name="_Toc218138223"/>
      <w:r w:rsidRPr="00D8106F">
        <w:rPr>
          <w:lang w:bidi="en-US"/>
        </w:rPr>
        <w:t>4.3 Connection Card Structure</w:t>
      </w:r>
      <w:bookmarkEnd w:id="26"/>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F8245D">
      <w:pPr>
        <w:spacing w:beforeLines="100" w:before="240" w:afterLines="100"/>
        <w:jc w:val="center"/>
        <w:rPr>
          <w:rFonts w:eastAsiaTheme="minorEastAsia"/>
          <w:sz w:val="24"/>
          <w:szCs w:val="24"/>
        </w:rPr>
      </w:pPr>
      <w:r w:rsidRPr="003543E2">
        <w:rPr>
          <w:rFonts w:eastAsiaTheme="minorEastAsia"/>
          <w:sz w:val="24"/>
          <w:szCs w:val="24"/>
        </w:rPr>
        <w:t>…</w:t>
      </w:r>
    </w:p>
    <w:p w14:paraId="33EF549C"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F8245D" w:rsidRDefault="00DA40B0" w:rsidP="00F8245D">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DA40B0"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EE76A8">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lastRenderedPageBreak/>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1C5C05">
      <w:pPr>
        <w:pStyle w:val="Heading2"/>
        <w:rPr>
          <w:lang w:bidi="en-US"/>
        </w:rPr>
      </w:pPr>
      <w:bookmarkStart w:id="27" w:name="_Toc218138224"/>
      <w:r w:rsidRPr="00D8106F">
        <w:rPr>
          <w:lang w:bidi="en-US"/>
        </w:rPr>
        <w:t>4.4 Alias Computation</w:t>
      </w:r>
      <w:bookmarkEnd w:id="27"/>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61AD9AEA" w14:textId="77777777" w:rsidR="008412FB" w:rsidRPr="00EE76A8" w:rsidRDefault="008412FB" w:rsidP="008F0D00">
      <w:pPr>
        <w:rPr>
          <w:rFonts w:ascii="Times New Roman" w:hAnsi="Times New Roman" w:cs="Helvetica"/>
          <w:sz w:val="24"/>
          <w:szCs w:val="24"/>
        </w:rPr>
      </w:pPr>
    </w:p>
    <w:p w14:paraId="2E2348CD" w14:textId="167E17B4" w:rsidR="008F0D00" w:rsidRPr="00D8106F" w:rsidRDefault="008F0D00" w:rsidP="0059521E">
      <w:pPr>
        <w:pStyle w:val="Heading1"/>
      </w:pPr>
      <w:bookmarkStart w:id="28" w:name="_Toc218138225"/>
      <w:r w:rsidRPr="00D8106F">
        <w:lastRenderedPageBreak/>
        <w:t xml:space="preserve">Protocols of </w:t>
      </w:r>
      <w:r w:rsidR="00976D8D">
        <w:t xml:space="preserve">the </w:t>
      </w:r>
      <w:r w:rsidRPr="00D8106F">
        <w:t xml:space="preserve">secure </w:t>
      </w:r>
      <w:r w:rsidR="00D158DF">
        <w:t>and seamless mI</w:t>
      </w:r>
      <w:r w:rsidRPr="00D8106F">
        <w:t>cropayment scheme</w:t>
      </w:r>
      <w:bookmarkEnd w:id="28"/>
    </w:p>
    <w:p w14:paraId="1AACAD80" w14:textId="77777777" w:rsidR="008F0D00" w:rsidRPr="00D8106F" w:rsidRDefault="008F0D00" w:rsidP="001C5C05">
      <w:pPr>
        <w:pStyle w:val="Heading2"/>
        <w:rPr>
          <w:lang w:bidi="en-US"/>
        </w:rPr>
      </w:pPr>
      <w:bookmarkStart w:id="29" w:name="_Toc218138226"/>
      <w:r w:rsidRPr="00D8106F">
        <w:rPr>
          <w:lang w:bidi="en-US"/>
        </w:rPr>
        <w:t>5.1 Initial Authorization</w:t>
      </w:r>
      <w:bookmarkEnd w:id="29"/>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Pr="003543E2"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795E8020" w14:textId="28D0C607"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w:r w:rsidR="0023075D" w:rsidRPr="0023075D">
        <w:rPr>
          <w:rFonts w:ascii="Times New Roman" w:hAnsi="Times New Roman" w:cs="Helvetica"/>
          <w:sz w:val="24"/>
          <w:szCs w:val="24"/>
        </w:rPr>
        <w:t>H</w:t>
      </w:r>
      <w:r w:rsidR="0023075D">
        <w:rPr>
          <w:rFonts w:ascii="Times New Roman" w:hAnsi="Times New Roman" w:cs="Helvetica"/>
          <w:sz w:val="24"/>
          <w:szCs w:val="24"/>
          <w:vertAlign w:val="subscript"/>
        </w:rPr>
        <w:t>0</w:t>
      </w:r>
      <w:r w:rsidR="0023075D">
        <w:rPr>
          <w:rFonts w:ascii="Times New Roman" w:hAnsi="Times New Roman" w:cs="Helvetica"/>
          <w:sz w:val="24"/>
          <w:szCs w:val="24"/>
        </w:rPr>
        <w:t xml:space="preserve">. </w:t>
      </w:r>
      <w:r w:rsidRPr="0023075D">
        <w:rPr>
          <w:rFonts w:ascii="Times New Roman" w:hAnsi="Times New Roman" w:cs="Helvetica"/>
          <w:sz w:val="24"/>
          <w:szCs w:val="24"/>
        </w:rPr>
        <w:t>The</w:t>
      </w:r>
      <w:r>
        <w:rPr>
          <w:rFonts w:ascii="Times New Roman" w:hAnsi="Times New Roman" w:cs="Helvetica"/>
          <w:sz w:val="24"/>
          <w:szCs w:val="24"/>
        </w:rPr>
        <w:t xml:space="preserv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Initial Authorization steps are described below.</w:t>
      </w:r>
    </w:p>
    <w:p w14:paraId="20B4E104" w14:textId="3BFA9FC0"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computes an alias using a nonce</w:t>
      </w:r>
      <w:r w:rsidR="00592314">
        <w:rPr>
          <w:rFonts w:ascii="Times New Roman" w:hAnsi="Times New Roman" w:cs="Helvetica"/>
          <w:sz w:val="24"/>
          <w:szCs w:val="24"/>
        </w:rPr>
        <w:t xml:space="preserve"> N</w:t>
      </w:r>
      <w:r w:rsidR="00592314">
        <w:rPr>
          <w:rFonts w:ascii="Times New Roman" w:hAnsi="Times New Roman" w:cs="Helvetica"/>
          <w:sz w:val="24"/>
          <w:szCs w:val="24"/>
          <w:vertAlign w:val="subscript"/>
        </w:rPr>
        <w:t>CL</w:t>
      </w:r>
      <m:oMath>
        <m:r>
          <w:rPr>
            <w:rFonts w:ascii="Cambria Math" w:hAnsi="Cambria Math" w:cs="Helvetica"/>
            <w:sz w:val="24"/>
            <w:szCs w:val="24"/>
            <w:vertAlign w:val="subscript"/>
          </w:rPr>
          <m:t xml:space="preserve"> </m:t>
        </m:r>
      </m:oMath>
      <w:r w:rsidRPr="00EE76A8">
        <w:rPr>
          <w:rFonts w:ascii="Times New Roman" w:hAnsi="Times New Roman" w:cs="Helvetica"/>
          <w:sz w:val="24"/>
          <w:szCs w:val="24"/>
        </w:rPr>
        <w:t xml:space="preserve">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3D60AE2A" w14:textId="661EB05C" w:rsidR="008F0D00" w:rsidRPr="00EE76A8" w:rsidRDefault="00DA40B0"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The</w:t>
      </w:r>
      <w:r w:rsidR="008F0D00" w:rsidRPr="00EE76A8">
        <w:rPr>
          <w:rFonts w:ascii="Times New Roman" w:eastAsiaTheme="minorEastAsia" w:hAnsi="Times New Roman" w:cs="Helvetica"/>
          <w:sz w:val="24"/>
          <w:szCs w:val="24"/>
        </w:rPr>
        <w:t xml:space="preserve"> </w:t>
      </w:r>
      <w:r w:rsidR="007B3947">
        <w:rPr>
          <w:rFonts w:ascii="Times New Roman" w:eastAsiaTheme="minorEastAsia" w:hAnsi="Times New Roman" w:cs="Helvetica"/>
          <w:sz w:val="24"/>
          <w:szCs w:val="24"/>
        </w:rPr>
        <w:t>CC is assumed to have</w:t>
      </w:r>
      <w:r w:rsidR="008F0D00" w:rsidRPr="00EE76A8">
        <w:rPr>
          <w:rFonts w:ascii="Times New Roman" w:eastAsiaTheme="minorEastAsia" w:hAnsi="Times New Roman" w:cs="Helvetica"/>
          <w:sz w:val="24"/>
          <w:szCs w:val="24"/>
        </w:rPr>
        <w:t>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5B6441BB"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this</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to</w:t>
      </w:r>
      <w:r w:rsidR="00CF666F">
        <w:rPr>
          <w:rFonts w:ascii="Times New Roman" w:hAnsi="Times New Roman" w:cs="Helvetica"/>
          <w:sz w:val="24"/>
          <w:szCs w:val="24"/>
        </w:rPr>
        <w:t xml:space="preserve"> AP</w:t>
      </w:r>
      <w:r w:rsidR="00CF666F">
        <w:rPr>
          <w:rFonts w:ascii="Times New Roman" w:hAnsi="Times New Roman" w:cs="Helvetica"/>
          <w:sz w:val="24"/>
          <w:szCs w:val="24"/>
          <w:vertAlign w:val="subscript"/>
        </w:rPr>
        <w:t>S</w:t>
      </w:r>
      <w:r w:rsidR="00CF666F">
        <w:rPr>
          <w:rFonts w:ascii="Times New Roman" w:hAnsi="Times New Roman" w:cs="Helvetica"/>
          <w:sz w:val="24"/>
          <w:szCs w:val="24"/>
        </w:rPr>
        <w:t>.</w:t>
      </w:r>
    </w:p>
    <w:p w14:paraId="4537888F" w14:textId="644E8F60" w:rsidR="008F0D00" w:rsidRPr="00EE76A8"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 xml:space="preserve">receives the connection request and relays the request through mesh backbone. </w:t>
      </w:r>
    </w:p>
    <w:p w14:paraId="7E7E9E7A" w14:textId="0002A1F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and relays it to the operator.</w:t>
      </w:r>
    </w:p>
    <w:p w14:paraId="5A92A7ED" w14:textId="549F5813"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215D98">
        <w:rPr>
          <w:rFonts w:ascii="Times New Roman" w:hAnsi="Times New Roman" w:cs="Helvetica"/>
          <w:i/>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F45BBD2"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w:t>
      </w:r>
      <w:r w:rsidR="00CF666F">
        <w:rPr>
          <w:rFonts w:ascii="Times New Roman" w:hAnsi="Times New Roman" w:cs="Helvetica"/>
          <w:sz w:val="24"/>
          <w:szCs w:val="24"/>
        </w:rPr>
        <w:t xml:space="preserve"> the</w:t>
      </w:r>
      <w:r w:rsidRPr="00EE76A8">
        <w:rPr>
          <w:rFonts w:ascii="Times New Roman" w:hAnsi="Times New Roman" w:cs="Helvetica"/>
          <w:sz w:val="24"/>
          <w:szCs w:val="24"/>
        </w:rPr>
        <w:t xml:space="preserve"> connection request</w:t>
      </w:r>
      <w:r w:rsidR="00CF666F">
        <w:rPr>
          <w:rFonts w:ascii="Times New Roman" w:hAnsi="Times New Roman" w:cs="Helvetica"/>
          <w:sz w:val="24"/>
          <w:szCs w:val="24"/>
        </w:rPr>
        <w:t xml:space="preserve"> (CR)</w:t>
      </w:r>
      <w:r w:rsidRPr="00EE76A8">
        <w:rPr>
          <w:rFonts w:ascii="Times New Roman" w:hAnsi="Times New Roman" w:cs="Helvetica"/>
          <w:sz w:val="24"/>
          <w:szCs w:val="24"/>
        </w:rPr>
        <w:t xml:space="preserve"> and decrypts it using its private key. </w:t>
      </w:r>
    </w:p>
    <w:p w14:paraId="29A0FB94" w14:textId="77777777" w:rsidR="008F0D00" w:rsidRPr="00EE76A8" w:rsidRDefault="00DA40B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2F1A4D21"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4E9BF948"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sends</w:t>
      </w:r>
      <w:r w:rsidR="00CF666F">
        <w:rPr>
          <w:rFonts w:ascii="Times New Roman" w:eastAsiaTheme="minorEastAsia" w:hAnsi="Times New Roman" w:cs="Helvetica"/>
          <w:sz w:val="24"/>
          <w:szCs w:val="24"/>
        </w:rPr>
        <w:t xml:space="preserve"> RP </w:t>
      </w:r>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the</w:t>
      </w:r>
      <w:r w:rsidR="00CF666F">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19DC909B"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w:r w:rsidR="00CF666F">
        <w:rPr>
          <w:rFonts w:ascii="Times New Roman" w:hAnsi="Times New Roman" w:cs="Helvetica"/>
          <w:sz w:val="24"/>
          <w:szCs w:val="24"/>
        </w:rPr>
        <w:t xml:space="preserve">RP </w:t>
      </w:r>
      <w:r w:rsidRPr="00EE76A8">
        <w:rPr>
          <w:rFonts w:ascii="Times New Roman" w:hAnsi="Times New Roman" w:cs="Helvetica"/>
          <w:sz w:val="24"/>
          <w:szCs w:val="24"/>
        </w:rPr>
        <w:t>and verifies the signature using public key of TTP.</w:t>
      </w:r>
    </w:p>
    <w:p w14:paraId="01BA0859" w14:textId="27366EDF"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sidR="00CF666F">
        <w:rPr>
          <w:rFonts w:ascii="Times New Roman" w:eastAsiaTheme="minorEastAsia" w:hAnsi="Times New Roman" w:cs="Helvetica"/>
          <w:sz w:val="24"/>
          <w:szCs w:val="24"/>
        </w:rPr>
        <w:t xml:space="preserve"> H</w:t>
      </w:r>
      <w:r w:rsidR="00CF666F">
        <w:rPr>
          <w:rFonts w:ascii="Times New Roman" w:eastAsiaTheme="minorEastAsia" w:hAnsi="Times New Roman" w:cs="Helvetica"/>
          <w:sz w:val="24"/>
          <w:szCs w:val="24"/>
          <w:vertAlign w:val="subscript"/>
        </w:rPr>
        <w:t>0</w:t>
      </w:r>
      <w:r w:rsidR="008F0D00" w:rsidRPr="00EE76A8">
        <w:rPr>
          <w:rFonts w:ascii="Times New Roman" w:eastAsiaTheme="minorEastAsia" w:hAnsi="Times New Roman" w:cs="Helvetica"/>
          <w:sz w:val="24"/>
          <w:szCs w:val="24"/>
        </w:rPr>
        <w:t xml:space="preserve"> and stores these values. The value of</w:t>
      </w:r>
      <w:r w:rsidR="0054006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6F7921A4"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w:r w:rsidR="00CF666F">
        <w:rPr>
          <w:rFonts w:ascii="Times New Roman" w:eastAsiaTheme="minorEastAsia" w:hAnsi="Times New Roman" w:cs="Helvetica"/>
          <w:sz w:val="24"/>
          <w:szCs w:val="24"/>
        </w:rPr>
        <w:t xml:space="preserve">RP </w:t>
      </w:r>
      <w:r w:rsidRPr="00EE76A8">
        <w:rPr>
          <w:rFonts w:ascii="Times New Roman" w:eastAsiaTheme="minorEastAsia" w:hAnsi="Times New Roman" w:cs="Helvetica"/>
          <w:sz w:val="24"/>
          <w:szCs w:val="24"/>
        </w:rPr>
        <w:t>to the gateway.</w:t>
      </w:r>
    </w:p>
    <w:p w14:paraId="7D9BB09A" w14:textId="5201779C" w:rsidR="008F0D00" w:rsidRPr="00EE76A8" w:rsidRDefault="00CF666F" w:rsidP="0059521E">
      <w:pPr>
        <w:pStyle w:val="ListParagraph"/>
        <w:numPr>
          <w:ilvl w:val="0"/>
          <w:numId w:val="13"/>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w:t>
      </w:r>
      <w:r w:rsidR="008F0D00" w:rsidRPr="00EE76A8">
        <w:rPr>
          <w:rFonts w:ascii="Times New Roman" w:eastAsiaTheme="minorEastAsia"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eastAsiaTheme="minorEastAsia" w:hAnsi="Times New Roman" w:cs="Helvetica"/>
          <w:sz w:val="24"/>
          <w:szCs w:val="24"/>
        </w:rPr>
        <w:t xml:space="preserve">and </w:t>
      </w:r>
      <w:r w:rsidR="008F0D00" w:rsidRPr="00EE76A8">
        <w:rPr>
          <w:rFonts w:ascii="Times New Roman" w:hAnsi="Times New Roman" w:cs="Helvetica"/>
          <w:sz w:val="24"/>
          <w:szCs w:val="24"/>
        </w:rPr>
        <w:t>verifies the signature</w:t>
      </w:r>
      <w:r w:rsidR="008F0D00" w:rsidRPr="00EE76A8">
        <w:rPr>
          <w:rFonts w:ascii="Times New Roman" w:eastAsiaTheme="minorEastAsia" w:hAnsi="Times New Roman" w:cs="Helvetica"/>
          <w:sz w:val="24"/>
          <w:szCs w:val="24"/>
        </w:rPr>
        <w:t xml:space="preserve"> using public key of TTP.</w:t>
      </w:r>
    </w:p>
    <w:p w14:paraId="58D2F41D" w14:textId="30B80E76" w:rsidR="008F0D00"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w:t>
      </w:r>
      <w:r w:rsidR="008F0D00" w:rsidRPr="00EE76A8">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Pr>
          <w:rFonts w:ascii="Times New Roman" w:eastAsiaTheme="minorEastAsia" w:hAnsi="Times New Roman" w:cs="Helvetica"/>
          <w:sz w:val="24"/>
          <w:szCs w:val="24"/>
        </w:rPr>
        <w:t>.</w:t>
      </w:r>
    </w:p>
    <w:p w14:paraId="200F8801" w14:textId="744162FF" w:rsidR="00CF666F"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GW uses the shared secret key with AP</w:t>
      </w:r>
      <w:r>
        <w:rPr>
          <w:rFonts w:ascii="Times New Roman" w:eastAsiaTheme="minorEastAsia" w:hAnsi="Times New Roman" w:cs="Helvetica"/>
          <w:sz w:val="24"/>
          <w:szCs w:val="24"/>
          <w:vertAlign w:val="subscript"/>
        </w:rPr>
        <w:t>S</w:t>
      </w:r>
      <w:r>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FEBD33A" w14:textId="7CE62AA1" w:rsidR="008F0D00" w:rsidRPr="00EE76A8" w:rsidRDefault="00CF666F" w:rsidP="0059521E">
      <w:pPr>
        <w:pStyle w:val="ListParagraph"/>
        <w:numPr>
          <w:ilvl w:val="0"/>
          <w:numId w:val="37"/>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 xml:space="preserve">GW sends RP’ </w:t>
      </w:r>
      <w:r w:rsidR="008F0D00" w:rsidRPr="00EE76A8">
        <w:rPr>
          <w:rFonts w:ascii="Times New Roman" w:eastAsiaTheme="minorEastAsia" w:hAnsi="Times New Roman" w:cs="Helvetica"/>
          <w:sz w:val="24"/>
          <w:szCs w:val="24"/>
        </w:rPr>
        <w:t>to</w:t>
      </w:r>
      <w:r>
        <w:rPr>
          <w:rFonts w:ascii="Times New Roman" w:eastAsiaTheme="minorEastAsia" w:hAnsi="Times New Roman" w:cs="Helvetica"/>
          <w:sz w:val="24"/>
          <w:szCs w:val="24"/>
        </w:rPr>
        <w:t xml:space="preserve"> AP</w:t>
      </w:r>
      <w:r>
        <w:rPr>
          <w:rFonts w:ascii="Times New Roman" w:eastAsiaTheme="minorEastAsia" w:hAnsi="Times New Roman" w:cs="Helvetica"/>
          <w:sz w:val="24"/>
          <w:szCs w:val="24"/>
          <w:vertAlign w:val="subscript"/>
        </w:rPr>
        <w:t>S</w:t>
      </w:r>
      <w:r w:rsidR="008F0D00" w:rsidRPr="00EE76A8">
        <w:rPr>
          <w:rFonts w:ascii="Times New Roman" w:eastAsiaTheme="minorEastAsia" w:hAnsi="Times New Roman" w:cs="Helvetica"/>
          <w:sz w:val="24"/>
          <w:szCs w:val="24"/>
        </w:rPr>
        <w:t xml:space="preserve"> through mesh backbone.</w:t>
      </w:r>
    </w:p>
    <w:p w14:paraId="61C0588A" w14:textId="5FA91FEC" w:rsidR="00AE7AE1" w:rsidRDefault="00CF666F" w:rsidP="0059521E">
      <w:pPr>
        <w:pStyle w:val="ListParagraph"/>
        <w:numPr>
          <w:ilvl w:val="0"/>
          <w:numId w:val="13"/>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AP</w:t>
      </w:r>
      <w:r>
        <w:rPr>
          <w:rFonts w:ascii="Times New Roman" w:eastAsiaTheme="minorEastAsia"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receives</w:t>
      </w:r>
      <w:r>
        <w:rPr>
          <w:rFonts w:ascii="Times New Roman" w:eastAsiaTheme="minorEastAsia" w:hAnsi="Times New Roman" w:cs="Helvetica"/>
          <w:sz w:val="24"/>
          <w:szCs w:val="24"/>
        </w:rPr>
        <w:t xml:space="preserve"> RP’ </w:t>
      </w:r>
      <w:r w:rsidR="008F0D00" w:rsidRPr="00EE76A8">
        <w:rPr>
          <w:rFonts w:ascii="Times New Roman" w:hAnsi="Times New Roman" w:cs="Helvetica"/>
          <w:sz w:val="24"/>
          <w:szCs w:val="24"/>
        </w:rPr>
        <w:t xml:space="preserve">and </w:t>
      </w:r>
      <w:r w:rsidR="0085573F">
        <w:rPr>
          <w:rFonts w:ascii="Times New Roman" w:hAnsi="Times New Roman" w:cs="Helvetica"/>
          <w:sz w:val="24"/>
          <w:szCs w:val="24"/>
        </w:rPr>
        <w:t>decrypts it using the shared secret key with GW.</w:t>
      </w:r>
    </w:p>
    <w:p w14:paraId="051337FC" w14:textId="09F5CDC3" w:rsidR="008F0D00" w:rsidRDefault="0085573F" w:rsidP="00AE7AE1">
      <w:pPr>
        <w:pStyle w:val="ListParagraph"/>
        <w:numPr>
          <w:ilvl w:val="1"/>
          <w:numId w:val="13"/>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Pr>
          <w:rFonts w:ascii="Times New Roman" w:hAnsi="Times New Roman" w:cs="Helvetica"/>
          <w:sz w:val="24"/>
          <w:szCs w:val="24"/>
        </w:rPr>
        <w:t xml:space="preserve"> </w:t>
      </w:r>
      <w:r w:rsidR="008F0D00" w:rsidRPr="00EE76A8">
        <w:rPr>
          <w:rFonts w:ascii="Times New Roman" w:hAnsi="Times New Roman" w:cs="Helvetica"/>
          <w:sz w:val="24"/>
          <w:szCs w:val="24"/>
        </w:rPr>
        <w:t>verifies the signature using public key of TTP.</w:t>
      </w:r>
    </w:p>
    <w:p w14:paraId="4D575ED7" w14:textId="2F35093C" w:rsidR="008F0D00" w:rsidRPr="0085573F" w:rsidRDefault="0085573F" w:rsidP="0085573F">
      <w:pPr>
        <w:pStyle w:val="ListParagraph"/>
        <w:numPr>
          <w:ilvl w:val="1"/>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w:t>
      </w:r>
      <w:r>
        <w:rPr>
          <w:rFonts w:ascii="Times New Roman" w:hAnsi="Times New Roman" w:cs="Helvetica"/>
          <w:sz w:val="24"/>
          <w:szCs w:val="24"/>
        </w:rPr>
        <w:t>calculates</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w:t>
      </w:r>
      <w:r>
        <w:rPr>
          <w:rFonts w:ascii="Times New Roman" w:eastAsiaTheme="minorEastAsia" w:hAnsi="Times New Roman" w:cs="Helvetica"/>
          <w:sz w:val="24"/>
          <w:szCs w:val="24"/>
        </w:rPr>
        <w:t xml:space="preserve"> H</w:t>
      </w:r>
      <w:r>
        <w:rPr>
          <w:rFonts w:ascii="Times New Roman" w:eastAsiaTheme="minorEastAsia" w:hAnsi="Times New Roman" w:cs="Helvetica"/>
          <w:sz w:val="24"/>
          <w:szCs w:val="24"/>
          <w:vertAlign w:val="subscript"/>
        </w:rPr>
        <w:t>0</w:t>
      </w:r>
      <w:r w:rsidRPr="00EE76A8">
        <w:rPr>
          <w:rFonts w:ascii="Times New Roman" w:eastAsiaTheme="minorEastAsia" w:hAnsi="Times New Roman" w:cs="Helvetica"/>
          <w:sz w:val="24"/>
          <w:szCs w:val="24"/>
        </w:rPr>
        <w:t xml:space="preserve"> and stores these values.</w:t>
      </w:r>
    </w:p>
    <w:p w14:paraId="2098F1D0" w14:textId="26F3E826" w:rsidR="008F0D00" w:rsidRPr="003543E2" w:rsidRDefault="00CF666F" w:rsidP="0059521E">
      <w:pPr>
        <w:spacing w:beforeLines="100" w:before="240" w:afterLines="100"/>
        <w:rPr>
          <w:rFonts w:cs="Helvetica"/>
          <w:sz w:val="24"/>
          <w:szCs w:val="24"/>
        </w:rPr>
      </w:pPr>
      <w:r>
        <w:rPr>
          <w:rFonts w:ascii="Times New Roman" w:hAnsi="Times New Roman" w:cs="Helvetica"/>
          <w:sz w:val="24"/>
          <w:szCs w:val="24"/>
        </w:rPr>
        <w:t xml:space="preserve">The wired links are secured however the communication between GW and APs are </w:t>
      </w:r>
      <w:r w:rsidR="008055C8">
        <w:rPr>
          <w:rFonts w:ascii="Times New Roman" w:hAnsi="Times New Roman" w:cs="Helvetica"/>
          <w:sz w:val="24"/>
          <w:szCs w:val="24"/>
        </w:rPr>
        <w:t>insecure</w:t>
      </w:r>
      <w:r>
        <w:rPr>
          <w:rFonts w:ascii="Times New Roman" w:hAnsi="Times New Roman" w:cs="Helvetica"/>
          <w:sz w:val="24"/>
          <w:szCs w:val="24"/>
        </w:rPr>
        <w:t>, therefore the packets that are sent through this medium are encrypted with either public key of the TTP or the shared secret key between GWs and APs.</w:t>
      </w:r>
    </w:p>
    <w:p w14:paraId="26817123" w14:textId="77777777" w:rsidR="008F0D00" w:rsidRPr="00D8106F" w:rsidRDefault="008F0D00" w:rsidP="001C5C05">
      <w:pPr>
        <w:pStyle w:val="Heading2"/>
        <w:rPr>
          <w:lang w:bidi="en-US"/>
        </w:rPr>
      </w:pPr>
      <w:bookmarkStart w:id="30" w:name="_Toc218138227"/>
      <w:r w:rsidRPr="00D8106F">
        <w:rPr>
          <w:lang w:bidi="en-US"/>
        </w:rPr>
        <w:lastRenderedPageBreak/>
        <w:t>5.2 Reuse of a Connection Card</w:t>
      </w:r>
      <w:bookmarkEnd w:id="30"/>
    </w:p>
    <w:p w14:paraId="4EDE0483" w14:textId="11013E1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2D527E" w:rsidRPr="00EE76A8">
        <w:rPr>
          <w:rFonts w:ascii="Times New Roman" w:hAnsi="Times New Roman" w:cs="Helvetica"/>
          <w:sz w:val="24"/>
          <w:szCs w:val="24"/>
        </w:rPr>
        <w:t>extensively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Pr="003543E2" w:rsidRDefault="00E46497" w:rsidP="0059521E">
      <w:pPr>
        <w:spacing w:beforeLines="100" w:before="240" w:afterLines="100"/>
        <w:ind w:firstLine="0"/>
        <w:jc w:val="center"/>
        <w:rPr>
          <w:sz w:val="24"/>
          <w:szCs w:val="24"/>
          <w:lang w:bidi="en-US"/>
        </w:rPr>
      </w:pPr>
      <w:r>
        <w:rPr>
          <w:noProof/>
        </w:rPr>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4"/>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DA40B0"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receives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DA40B0" w:rsidP="0059521E">
      <w:pPr>
        <w:pStyle w:val="ListParagraph"/>
        <w:spacing w:beforeLines="100" w:before="240" w:afterLines="100"/>
        <w:rPr>
          <w:rFonts w:ascii="Cambria Math" w:eastAsiaTheme="minorEastAsia" w:hAnsi="Cambria Math" w:cs="Helvetica" w:hint="eastAsi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hAnsi="Times New Roman" w:cs="Helvetica"/>
          <w:sz w:val="24"/>
          <w:szCs w:val="24"/>
        </w:rPr>
        <w:t>receives</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DA40B0"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1C5C05">
      <w:pPr>
        <w:pStyle w:val="Heading2"/>
        <w:rPr>
          <w:lang w:bidi="en-US"/>
        </w:rPr>
      </w:pPr>
      <w:bookmarkStart w:id="31" w:name="_Toc218138228"/>
      <w:r w:rsidRPr="00D8106F">
        <w:rPr>
          <w:lang w:bidi="en-US"/>
        </w:rPr>
        <w:t>5.3 Access Point Authentication</w:t>
      </w:r>
      <w:bookmarkEnd w:id="31"/>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5"/>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sends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DA40B0"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1C5C05">
      <w:pPr>
        <w:pStyle w:val="Heading2"/>
        <w:rPr>
          <w:lang w:bidi="en-US"/>
        </w:rPr>
      </w:pPr>
      <w:bookmarkStart w:id="32" w:name="_Toc218138229"/>
      <w:r w:rsidRPr="00D8106F">
        <w:rPr>
          <w:lang w:bidi="en-US"/>
        </w:rPr>
        <w:t>5.4 Packet Transfer</w:t>
      </w:r>
      <w:bookmarkEnd w:id="32"/>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lastRenderedPageBreak/>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6"/>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gets</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1024 byte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DA40B0"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 xml:space="preserve">serves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1C5C05">
      <w:pPr>
        <w:pStyle w:val="Heading2"/>
      </w:pPr>
      <w:bookmarkStart w:id="33" w:name="_Toc218138230"/>
      <w:r w:rsidRPr="00D8106F">
        <w:lastRenderedPageBreak/>
        <w:t>5.5 Changing Alias</w:t>
      </w:r>
      <w:bookmarkEnd w:id="33"/>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Pr="003543E2"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7"/>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and</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DA40B0"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1C5C05">
      <w:pPr>
        <w:pStyle w:val="Heading2"/>
      </w:pPr>
      <w:bookmarkStart w:id="34" w:name="_Toc218138231"/>
      <w:r w:rsidRPr="00D8106F">
        <w:t>5.6 Update Packets</w:t>
      </w:r>
      <w:bookmarkEnd w:id="34"/>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w:t>
      </w:r>
      <w:r w:rsidRPr="00EE76A8">
        <w:rPr>
          <w:rFonts w:ascii="Times New Roman" w:hAnsi="Times New Roman" w:cs="Helvetica"/>
          <w:sz w:val="24"/>
          <w:szCs w:val="24"/>
        </w:rPr>
        <w:lastRenderedPageBreak/>
        <w:t>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Pr="003543E2"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8"/>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1C5C05">
      <w:pPr>
        <w:pStyle w:val="Heading2"/>
      </w:pPr>
      <w:bookmarkStart w:id="35" w:name="_Toc218138232"/>
      <w:r w:rsidRPr="00D8106F">
        <w:t>5.7 Disconnection</w:t>
      </w:r>
      <w:bookmarkEnd w:id="35"/>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6B1E5735" w14:textId="77777777" w:rsidR="008F0D00" w:rsidRPr="003543E2"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9"/>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receives</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1C5C05">
      <w:pPr>
        <w:pStyle w:val="Heading2"/>
      </w:pPr>
      <w:bookmarkStart w:id="36" w:name="_Toc218138233"/>
      <w:r w:rsidRPr="00D8106F">
        <w:t>5.8 Distributing Access Point Public Keys</w:t>
      </w:r>
      <w:bookmarkEnd w:id="36"/>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Pr="003543E2"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0"/>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DA40B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1C5C05">
      <w:pPr>
        <w:pStyle w:val="Heading2"/>
      </w:pPr>
      <w:bookmarkStart w:id="37" w:name="_Toc218138234"/>
      <w:r w:rsidRPr="00D8106F">
        <w:t>5.9 Seamless Roaming (Payment Related)</w:t>
      </w:r>
      <w:bookmarkEnd w:id="37"/>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1"/>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sends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DA40B0"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decrypts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stores this signed data to use it for collecting funds from TTP.</w:t>
      </w:r>
    </w:p>
    <w:p w14:paraId="3294455A"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sends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3CC1D821" w14:textId="77777777" w:rsidR="008F0D00" w:rsidRPr="00D8106F" w:rsidRDefault="008F0D00" w:rsidP="001C5C05">
      <w:pPr>
        <w:pStyle w:val="Heading2"/>
      </w:pPr>
      <w:bookmarkStart w:id="38" w:name="_Toc218138235"/>
      <w:r w:rsidRPr="00D8106F">
        <w:t>5.10 Seamless Mobility in Home Operator (Payment Related)</w:t>
      </w:r>
      <w:bookmarkEnd w:id="38"/>
    </w:p>
    <w:p w14:paraId="738D459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0DB4EA96"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237A8E7B" wp14:editId="2FB8D6F5">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2"/>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70983FD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1BD6735A"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0D13FF91"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5340162C" w14:textId="758AA59A" w:rsidR="008F0D00" w:rsidRPr="00EE76A8" w:rsidRDefault="00DA40B0"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C810BA">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concatenates</w:t>
      </w:r>
      <w:r w:rsidR="00C810BA">
        <w:rPr>
          <w:rFonts w:ascii="Times New Roman" w:hAnsi="Times New Roman" w:cs="Helvetica"/>
          <w:sz w:val="24"/>
          <w:szCs w:val="24"/>
        </w:rPr>
        <w:t xml:space="preserve">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14:paraId="5C9F6E2C" w14:textId="77777777" w:rsidR="008F0D00" w:rsidRPr="00EE76A8" w:rsidRDefault="008F0D00" w:rsidP="0059521E">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6B52862B" w14:textId="4D072A43" w:rsidR="008F0D00" w:rsidRPr="00EE76A8" w:rsidRDefault="00DA40B0"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decrypts</w:t>
      </w:r>
      <w:r w:rsidR="00C810BA">
        <w:rPr>
          <w:rFonts w:ascii="Times New Roman" w:hAnsi="Times New Roman" w:cs="Helvetica"/>
          <w:sz w:val="24"/>
          <w:szCs w:val="24"/>
        </w:rPr>
        <w:t xml:space="preserv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7F206F2"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14:paraId="7B015E5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7E8CDCB5" w14:textId="61E5D24D"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CFC1971" w14:textId="6A693A13" w:rsidR="008F0D00" w:rsidRPr="00EE76A8" w:rsidRDefault="00DA40B0"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sends this HMAC value to the client.</w:t>
      </w:r>
    </w:p>
    <w:p w14:paraId="6E68F078" w14:textId="77777777" w:rsidR="0023473D"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7C8B7A05" w14:textId="53A9452C" w:rsidR="00544ABD" w:rsidRDefault="00544ABD" w:rsidP="00544ABD">
      <w:pPr>
        <w:pStyle w:val="Heading1"/>
      </w:pPr>
      <w:bookmarkStart w:id="39" w:name="_Toc218138236"/>
      <w:r>
        <w:lastRenderedPageBreak/>
        <w:t>Payment to the operators (settlement)</w:t>
      </w:r>
      <w:bookmarkEnd w:id="39"/>
    </w:p>
    <w:p w14:paraId="348997ED" w14:textId="3481B448"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BB6953">
        <w:rPr>
          <w:rFonts w:ascii="Times New Roman" w:hAnsi="Times New Roman" w:cs="Times New Roman"/>
          <w:sz w:val="24"/>
          <w:szCs w:val="24"/>
        </w:rPr>
        <w:t>the proposed secure and seamless pre-payment scheme</w:t>
      </w:r>
      <w:r w:rsidRPr="00AA7809">
        <w:rPr>
          <w:rFonts w:ascii="Times New Roman" w:hAnsi="Times New Roman" w:cs="Times New Roman"/>
          <w:sz w:val="24"/>
          <w:szCs w:val="24"/>
        </w:rPr>
        <w:t>, operators claim their money from the TTP</w:t>
      </w:r>
      <w:r w:rsidR="00BB6953">
        <w:rPr>
          <w:rFonts w:ascii="Times New Roman" w:hAnsi="Times New Roman" w:cs="Times New Roman"/>
          <w:sz w:val="24"/>
          <w:szCs w:val="24"/>
        </w:rPr>
        <w:t xml:space="preserve"> by showing t</w:t>
      </w:r>
      <w:r w:rsidRPr="00AA7809">
        <w:rPr>
          <w:rFonts w:ascii="Times New Roman" w:hAnsi="Times New Roman" w:cs="Times New Roman"/>
          <w:sz w:val="24"/>
          <w:szCs w:val="24"/>
        </w:rPr>
        <w:t xml:space="preserve">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2694A68D" w14:textId="5B376D7B" w:rsidR="00544ABD" w:rsidRPr="00AA7809" w:rsidRDefault="009B06CF" w:rsidP="00A006FC">
      <w:pPr>
        <w:rPr>
          <w:rFonts w:ascii="Times New Roman" w:hAnsi="Times New Roman" w:cs="Times New Roman"/>
          <w:sz w:val="24"/>
          <w:szCs w:val="24"/>
        </w:rPr>
      </w:pPr>
      <w:r>
        <w:rPr>
          <w:rFonts w:ascii="Times New Roman" w:hAnsi="Times New Roman" w:cs="Times New Roman"/>
          <w:sz w:val="24"/>
          <w:szCs w:val="24"/>
        </w:rPr>
        <w:t>Operators store connection requests</w:t>
      </w:r>
      <w:r w:rsidR="00300778">
        <w:rPr>
          <w:rFonts w:ascii="Times New Roman" w:hAnsi="Times New Roman" w:cs="Times New Roman"/>
          <w:sz w:val="24"/>
          <w:szCs w:val="24"/>
        </w:rPr>
        <w:t xml:space="preserve"> (CR)</w:t>
      </w:r>
      <w:r w:rsidR="00544ABD" w:rsidRPr="00AA7809">
        <w:rPr>
          <w:rFonts w:ascii="Times New Roman" w:hAnsi="Times New Roman" w:cs="Times New Roman"/>
          <w:sz w:val="24"/>
          <w:szCs w:val="24"/>
        </w:rPr>
        <w:t xml:space="preserve"> of the clients; </w:t>
      </w:r>
      <w:r w:rsidR="00300778">
        <w:rPr>
          <w:rFonts w:ascii="Times New Roman" w:hAnsi="Times New Roman" w:cs="Times New Roman"/>
          <w:sz w:val="24"/>
          <w:szCs w:val="24"/>
        </w:rPr>
        <w:t>CRs are formed in the</w:t>
      </w:r>
      <w:r w:rsidR="00AA7809" w:rsidRPr="00AA7809">
        <w:rPr>
          <w:rFonts w:ascii="Times New Roman" w:hAnsi="Times New Roman" w:cs="Times New Roman"/>
          <w:sz w:val="24"/>
          <w:szCs w:val="24"/>
        </w:rPr>
        <w:t xml:space="preserve"> </w:t>
      </w:r>
      <w:r w:rsidR="00544ABD" w:rsidRPr="00AA7809">
        <w:rPr>
          <w:rFonts w:ascii="Times New Roman" w:hAnsi="Times New Roman" w:cs="Times New Roman"/>
          <w:sz w:val="24"/>
          <w:szCs w:val="24"/>
        </w:rPr>
        <w:t>Initial Authorization and Reuse of a Connection Card protocols. When a client makes a disconnection request, operator stores the disconnection request</w:t>
      </w:r>
      <w:r w:rsidR="00300778">
        <w:rPr>
          <w:rFonts w:ascii="Times New Roman" w:hAnsi="Times New Roman" w:cs="Times New Roman"/>
          <w:sz w:val="24"/>
          <w:szCs w:val="24"/>
        </w:rPr>
        <w:t xml:space="preserve"> (DR)</w:t>
      </w:r>
      <w:r w:rsidR="00544ABD" w:rsidRPr="00AA7809">
        <w:rPr>
          <w:rFonts w:ascii="Times New Roman" w:hAnsi="Times New Roman" w:cs="Times New Roman"/>
          <w:sz w:val="24"/>
          <w:szCs w:val="24"/>
        </w:rPr>
        <w:t xml:space="preserve">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m:t>
          </m:r>
          <m:r>
            <w:rPr>
              <w:rFonts w:ascii="Cambria Math" w:hAnsi="Cambria Math" w:cs="Helvetica"/>
              <w:sz w:val="24"/>
              <w:szCs w:val="24"/>
            </w:rPr>
            <m:t>n Response || TS</m:t>
          </m:r>
        </m:oMath>
      </m:oMathPara>
    </w:p>
    <w:p w14:paraId="634A0F5D" w14:textId="6F03DBC9"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TS </w:t>
      </w:r>
      <w:r w:rsidR="000E2D7B" w:rsidRPr="00AA7809">
        <w:rPr>
          <w:rFonts w:ascii="Times New Roman" w:hAnsi="Times New Roman" w:cs="Times New Roman"/>
          <w:sz w:val="24"/>
          <w:szCs w:val="24"/>
        </w:rPr>
        <w:t>stand</w:t>
      </w:r>
      <w:r w:rsidRPr="00AA7809">
        <w:rPr>
          <w:rFonts w:ascii="Times New Roman" w:hAnsi="Times New Roman" w:cs="Times New Roman"/>
          <w:sz w:val="24"/>
          <w:szCs w:val="24"/>
        </w:rPr>
        <w:t xml:space="preserve"> for timestamp</w:t>
      </w:r>
      <w:r w:rsidR="00300778">
        <w:rPr>
          <w:rFonts w:ascii="Times New Roman" w:hAnsi="Times New Roman" w:cs="Times New Roman"/>
          <w:sz w:val="24"/>
          <w:szCs w:val="24"/>
        </w:rPr>
        <w:t xml:space="preserve"> in the logs</w:t>
      </w:r>
      <w:r w:rsidRPr="00AA7809">
        <w:rPr>
          <w:rFonts w:ascii="Times New Roman" w:hAnsi="Times New Roman" w:cs="Times New Roman"/>
          <w:sz w:val="24"/>
          <w:szCs w:val="24"/>
        </w:rPr>
        <w:t xml:space="preserve">. </w:t>
      </w:r>
      <w:r w:rsidR="000E2D7B">
        <w:rPr>
          <w:rFonts w:ascii="Times New Roman" w:hAnsi="Times New Roman" w:cs="Times New Roman"/>
          <w:sz w:val="24"/>
          <w:szCs w:val="24"/>
        </w:rPr>
        <w:t>TSs are mandatory in the logs to</w:t>
      </w:r>
      <w:r w:rsidRPr="00AA7809">
        <w:rPr>
          <w:rFonts w:ascii="Times New Roman" w:hAnsi="Times New Roman" w:cs="Times New Roman"/>
          <w:sz w:val="24"/>
          <w:szCs w:val="24"/>
        </w:rPr>
        <w:t xml:space="preserve"> make TTP’s job easier. </w:t>
      </w:r>
    </w:p>
    <w:p w14:paraId="78B268BD" w14:textId="6F690DAC" w:rsidR="000E2D7B" w:rsidRPr="00AA7809" w:rsidRDefault="000E2D7B" w:rsidP="00A006FC">
      <w:pPr>
        <w:rPr>
          <w:rFonts w:ascii="Times New Roman" w:hAnsi="Times New Roman" w:cs="Times New Roman"/>
          <w:sz w:val="24"/>
          <w:szCs w:val="24"/>
        </w:rPr>
      </w:pPr>
      <w:r>
        <w:rPr>
          <w:rFonts w:ascii="Times New Roman" w:hAnsi="Times New Roman" w:cs="Times New Roman"/>
          <w:sz w:val="24"/>
          <w:szCs w:val="24"/>
        </w:rPr>
        <w:t>When TTP receives two consecutive logs from an operator:</w:t>
      </w:r>
    </w:p>
    <w:p w14:paraId="6D5FC37A" w14:textId="4A308FF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w:t>
      </w:r>
    </w:p>
    <w:p w14:paraId="0DDB18DB" w14:textId="6552CC8A"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first </w:t>
      </w:r>
      <w:r w:rsidR="003E73AB">
        <w:rPr>
          <w:rFonts w:ascii="Times New Roman" w:hAnsi="Times New Roman" w:cs="Times New Roman"/>
          <w:sz w:val="24"/>
          <w:szCs w:val="24"/>
        </w:rPr>
        <w:t>decrypts CR since</w:t>
      </w:r>
      <w:r w:rsidRPr="00AA7809">
        <w:rPr>
          <w:rFonts w:ascii="Times New Roman" w:hAnsi="Times New Roman" w:cs="Times New Roman"/>
          <w:sz w:val="24"/>
          <w:szCs w:val="24"/>
        </w:rPr>
        <w:t xml:space="preserve"> </w:t>
      </w:r>
      <w:r w:rsidR="003E73AB">
        <w:rPr>
          <w:rFonts w:ascii="Times New Roman" w:hAnsi="Times New Roman" w:cs="Times New Roman"/>
          <w:sz w:val="24"/>
          <w:szCs w:val="24"/>
        </w:rPr>
        <w:t>it is</w:t>
      </w:r>
      <w:r w:rsidRPr="00AA7809">
        <w:rPr>
          <w:rFonts w:ascii="Times New Roman" w:hAnsi="Times New Roman" w:cs="Times New Roman"/>
          <w:sz w:val="24"/>
          <w:szCs w:val="24"/>
        </w:rPr>
        <w:t xml:space="preserve"> encrypted with the public key</w:t>
      </w:r>
      <w:r w:rsidR="003E73AB">
        <w:rPr>
          <w:rFonts w:ascii="Times New Roman" w:hAnsi="Times New Roman" w:cs="Times New Roman"/>
          <w:sz w:val="24"/>
          <w:szCs w:val="24"/>
        </w:rPr>
        <w:t xml:space="preserve"> of TTP. CR consists of Alias, N</w:t>
      </w:r>
      <w:r w:rsidRPr="00AA7809">
        <w:rPr>
          <w:rFonts w:ascii="Times New Roman" w:hAnsi="Times New Roman" w:cs="Times New Roman"/>
          <w:sz w:val="24"/>
          <w:szCs w:val="24"/>
        </w:rPr>
        <w:t>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2C875DFD"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Pr>
          <w:rFonts w:ascii="Times New Roman" w:hAnsi="Times New Roman" w:cs="Times New Roman"/>
          <w:sz w:val="24"/>
          <w:szCs w:val="24"/>
        </w:rPr>
        <w:t>the log</w:t>
      </w:r>
      <w:r w:rsidRPr="00AA7809">
        <w:rPr>
          <w:rFonts w:ascii="Times New Roman" w:hAnsi="Times New Roman" w:cs="Times New Roman"/>
          <w:sz w:val="24"/>
          <w:szCs w:val="24"/>
        </w:rPr>
        <w:t xml:space="preserve"> is </w:t>
      </w:r>
      <w:r w:rsidR="003E73AB">
        <w:rPr>
          <w:rFonts w:ascii="Times New Roman" w:hAnsi="Times New Roman" w:cs="Times New Roman"/>
          <w:sz w:val="24"/>
          <w:szCs w:val="24"/>
        </w:rPr>
        <w:t>marked as valid</w:t>
      </w:r>
      <w:r w:rsidRPr="00AA7809">
        <w:rPr>
          <w:rFonts w:ascii="Times New Roman" w:hAnsi="Times New Roman" w:cs="Times New Roman"/>
          <w:sz w:val="24"/>
          <w:szCs w:val="24"/>
        </w:rPr>
        <w:t>.</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3F16AEB2"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 xml:space="preserve">Service ending log naturally has a larger TS value; </w:t>
      </w:r>
      <w:r w:rsidR="00AE626F">
        <w:rPr>
          <w:rFonts w:ascii="Times New Roman" w:hAnsi="Times New Roman" w:cs="Times New Roman"/>
          <w:sz w:val="24"/>
          <w:szCs w:val="24"/>
        </w:rPr>
        <w:t>therefore</w:t>
      </w:r>
      <w:r w:rsidRPr="00AA7809">
        <w:rPr>
          <w:rFonts w:ascii="Times New Roman" w:hAnsi="Times New Roman" w:cs="Times New Roman"/>
          <w:sz w:val="24"/>
          <w:szCs w:val="24"/>
        </w:rPr>
        <w:t xml:space="preserve"> </w:t>
      </w:r>
      <w:r w:rsidR="00AE626F">
        <w:rPr>
          <w:rFonts w:ascii="Times New Roman" w:hAnsi="Times New Roman" w:cs="Times New Roman"/>
          <w:sz w:val="24"/>
          <w:szCs w:val="24"/>
        </w:rPr>
        <w:t>this</w:t>
      </w:r>
      <w:r w:rsidRPr="00AA7809">
        <w:rPr>
          <w:rFonts w:ascii="Times New Roman" w:hAnsi="Times New Roman" w:cs="Times New Roman"/>
          <w:sz w:val="24"/>
          <w:szCs w:val="24"/>
        </w:rPr>
        <w:t xml:space="preserve">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takes the ending log and decrypts DR using its private key.</w:t>
      </w:r>
    </w:p>
    <w:p w14:paraId="54E1DD5A" w14:textId="09E23770"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 xml:space="preserve">TTP gets Alias, </w:t>
      </w:r>
      <w:r w:rsidR="00AE626F">
        <w:rPr>
          <w:rFonts w:ascii="Times New Roman" w:hAnsi="Times New Roman" w:cs="Times New Roman"/>
          <w:sz w:val="24"/>
          <w:szCs w:val="24"/>
        </w:rPr>
        <w:t>N</w:t>
      </w:r>
      <w:r w:rsidRPr="00AA7809">
        <w:rPr>
          <w:rFonts w:ascii="Times New Roman" w:hAnsi="Times New Roman" w:cs="Times New Roman"/>
          <w:sz w:val="24"/>
          <w:szCs w:val="24"/>
        </w:rPr>
        <w:t>once and</w:t>
      </w:r>
      <w:r w:rsidR="00AE626F">
        <w:rPr>
          <w:rFonts w:ascii="Times New Roman" w:hAnsi="Times New Roman" w:cs="Times New Roman"/>
          <w:sz w:val="24"/>
          <w:szCs w:val="24"/>
        </w:rPr>
        <w:t xml:space="preserve"> the</w:t>
      </w:r>
      <w:r w:rsidRPr="00AA7809">
        <w:rPr>
          <w:rFonts w:ascii="Times New Roman" w:hAnsi="Times New Roman" w:cs="Times New Roman"/>
          <w:sz w:val="24"/>
          <w:szCs w:val="24"/>
        </w:rPr>
        <w:t xml:space="preserve">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24DF071F" w:rsidR="00544ABD" w:rsidRPr="00AA7809" w:rsidRDefault="00AE626F" w:rsidP="00544ABD">
      <w:pPr>
        <w:spacing w:before="100"/>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However the misusage of the logs should be reckoned</w:t>
      </w:r>
      <w:r w:rsidR="00544ABD" w:rsidRPr="00AA7809">
        <w:rPr>
          <w:rFonts w:ascii="Times New Roman" w:hAnsi="Times New Roman" w:cs="Times New Roman"/>
          <w:bCs/>
          <w:color w:val="000000"/>
          <w:sz w:val="24"/>
          <w:szCs w:val="24"/>
          <w:shd w:val="clear" w:color="auto" w:fill="FFFFFF"/>
        </w:rPr>
        <w:t>. Consider the situation of a client:</w:t>
      </w:r>
    </w:p>
    <w:p w14:paraId="50D91464" w14:textId="57F019C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481818B9"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Gets service from </w:t>
      </w:r>
      <w:r w:rsidR="00AE626F">
        <w:rPr>
          <w:rFonts w:ascii="Times New Roman" w:hAnsi="Times New Roman" w:cs="Times New Roman"/>
          <w:bCs/>
          <w:color w:val="000000"/>
          <w:sz w:val="24"/>
          <w:szCs w:val="24"/>
          <w:shd w:val="clear" w:color="auto" w:fill="FFFFFF"/>
        </w:rPr>
        <w:t xml:space="preserve">her </w:t>
      </w:r>
      <w:r w:rsidRPr="00AA7809">
        <w:rPr>
          <w:rFonts w:ascii="Times New Roman" w:hAnsi="Times New Roman" w:cs="Times New Roman"/>
          <w:bCs/>
          <w:color w:val="000000"/>
          <w:sz w:val="24"/>
          <w:szCs w:val="24"/>
          <w:shd w:val="clear" w:color="auto" w:fill="FFFFFF"/>
        </w:rPr>
        <w:t>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4E4EB9DB"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w:t>
      </w:r>
      <w:r w:rsidR="00AE626F">
        <w:rPr>
          <w:rFonts w:ascii="Times New Roman" w:hAnsi="Times New Roman" w:cs="Times New Roman"/>
          <w:bCs/>
          <w:color w:val="000000"/>
          <w:sz w:val="24"/>
          <w:szCs w:val="24"/>
          <w:shd w:val="clear" w:color="auto" w:fill="FFFFFF"/>
        </w:rPr>
        <w:t>Home operator has the following logs</w:t>
      </w:r>
      <w:r w:rsidRPr="00AA7809">
        <w:rPr>
          <w:rFonts w:ascii="Times New Roman" w:hAnsi="Times New Roman" w:cs="Times New Roman"/>
          <w:bCs/>
          <w:color w:val="000000"/>
          <w:sz w:val="24"/>
          <w:szCs w:val="24"/>
          <w:shd w:val="clear" w:color="auto" w:fill="FFFFFF"/>
        </w:rPr>
        <w:t>:</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m:t>
              </m:r>
              <m:r>
                <w:rPr>
                  <w:rFonts w:ascii="Cambria Math" w:hAnsi="Cambria Math" w:cs="Helvetica"/>
                  <w:color w:val="000000"/>
                  <w:sz w:val="24"/>
                  <w:szCs w:val="24"/>
                  <w:shd w:val="clear" w:color="auto" w:fill="FFFFFF"/>
                </w:rPr>
                <m:t>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05FFC440" w:rsidR="00544ABD" w:rsidRPr="00AA7809" w:rsidRDefault="00AE626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The</w:t>
      </w:r>
      <w:r w:rsidR="00544ABD" w:rsidRPr="00AA7809">
        <w:rPr>
          <w:rFonts w:ascii="Times New Roman" w:hAnsi="Times New Roman" w:cs="Times New Roman"/>
          <w:bCs/>
          <w:color w:val="000000"/>
          <w:sz w:val="24"/>
          <w:szCs w:val="24"/>
          <w:shd w:val="clear" w:color="auto" w:fill="FFFFFF"/>
        </w:rPr>
        <w:t xml:space="preserve"> home operator</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and </w:t>
      </w:r>
      <w:r w:rsidR="00544ABD" w:rsidRPr="00AA7809">
        <w:rPr>
          <w:rFonts w:ascii="Times New Roman" w:hAnsi="Times New Roman" w:cs="Times New Roman"/>
          <w:bCs/>
          <w:color w:val="000000"/>
          <w:sz w:val="24"/>
          <w:szCs w:val="24"/>
          <w:shd w:val="clear" w:color="auto" w:fill="FFFFFF"/>
        </w:rPr>
        <w:t>also</w:t>
      </w:r>
      <w:r>
        <w:rPr>
          <w:rFonts w:ascii="Times New Roman" w:hAnsi="Times New Roman" w:cs="Times New Roman"/>
          <w:bCs/>
          <w:color w:val="000000"/>
          <w:sz w:val="24"/>
          <w:szCs w:val="24"/>
          <w:shd w:val="clear" w:color="auto" w:fill="FFFFFF"/>
        </w:rPr>
        <w:t xml:space="preserve"> has</w:t>
      </w:r>
      <w:r w:rsidR="00544ABD" w:rsidRPr="00AA7809">
        <w:rPr>
          <w:rFonts w:ascii="Times New Roman" w:hAnsi="Times New Roman" w:cs="Times New Roman"/>
          <w:bCs/>
          <w:color w:val="000000"/>
          <w:sz w:val="24"/>
          <w:szCs w:val="24"/>
          <w:shd w:val="clear" w:color="auto" w:fill="FFFFFF"/>
        </w:rPr>
        <w:t xml:space="preserve"> served between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Home operator would want to take</w:t>
      </w:r>
      <w:r>
        <w:rPr>
          <w:rFonts w:ascii="Times New Roman" w:hAnsi="Times New Roman" w:cs="Times New Roman"/>
          <w:bCs/>
          <w:color w:val="000000"/>
          <w:sz w:val="24"/>
          <w:szCs w:val="24"/>
          <w:shd w:val="clear" w:color="auto" w:fill="FFFFFF"/>
        </w:rPr>
        <w:t xml:space="preserve"> the</w:t>
      </w:r>
      <w:r w:rsidR="00544ABD" w:rsidRPr="00AA7809">
        <w:rPr>
          <w:rFonts w:ascii="Times New Roman" w:hAnsi="Times New Roman" w:cs="Times New Roman"/>
          <w:bCs/>
          <w:color w:val="000000"/>
          <w:sz w:val="24"/>
          <w:szCs w:val="24"/>
          <w:shd w:val="clear" w:color="auto" w:fill="FFFFFF"/>
        </w:rPr>
        <w:t xml:space="preserve"> money for serving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It could pretend that it has served the client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by not sending Log2 and Log3. </w:t>
      </w:r>
      <w:r>
        <w:rPr>
          <w:rFonts w:ascii="Times New Roman" w:hAnsi="Times New Roman" w:cs="Times New Roman"/>
          <w:bCs/>
          <w:color w:val="000000"/>
          <w:sz w:val="24"/>
          <w:szCs w:val="24"/>
          <w:shd w:val="clear" w:color="auto" w:fill="FFFFFF"/>
        </w:rPr>
        <w:t>Since</w:t>
      </w:r>
      <w:r w:rsidR="00544ABD" w:rsidRPr="00AA7809">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AA7809">
        <w:rPr>
          <w:rFonts w:ascii="Times New Roman" w:hAnsi="Times New Roman" w:cs="Times New Roman"/>
          <w:bCs/>
          <w:color w:val="000000"/>
          <w:sz w:val="24"/>
          <w:szCs w:val="24"/>
          <w:shd w:val="clear" w:color="auto" w:fill="FFFFFF"/>
          <w:vertAlign w:val="subscript"/>
        </w:rPr>
        <w:t>10</w:t>
      </w:r>
      <w:r w:rsidR="00544ABD" w:rsidRPr="00AA7809">
        <w:rPr>
          <w:rFonts w:ascii="Times New Roman" w:hAnsi="Times New Roman" w:cs="Times New Roman"/>
          <w:bCs/>
          <w:color w:val="000000"/>
          <w:sz w:val="24"/>
          <w:szCs w:val="24"/>
          <w:shd w:val="clear" w:color="auto" w:fill="FFFFFF"/>
        </w:rPr>
        <w:t xml:space="preserve"> and Log3 </w:t>
      </w:r>
      <w:r w:rsidRPr="00AA7809">
        <w:rPr>
          <w:rFonts w:ascii="Times New Roman" w:hAnsi="Times New Roman" w:cs="Times New Roman"/>
          <w:bCs/>
          <w:color w:val="000000"/>
          <w:sz w:val="24"/>
          <w:szCs w:val="24"/>
          <w:shd w:val="clear" w:color="auto" w:fill="FFFFFF"/>
        </w:rPr>
        <w:t>suggests</w:t>
      </w:r>
      <w:r w:rsidR="00544ABD" w:rsidRPr="00AA7809">
        <w:rPr>
          <w:rFonts w:ascii="Times New Roman" w:hAnsi="Times New Roman" w:cs="Times New Roman"/>
          <w:bCs/>
          <w:color w:val="000000"/>
          <w:sz w:val="24"/>
          <w:szCs w:val="24"/>
          <w:shd w:val="clear" w:color="auto" w:fill="FFFFFF"/>
        </w:rPr>
        <w:t xml:space="preserve"> that </w:t>
      </w:r>
      <w:r>
        <w:rPr>
          <w:rFonts w:ascii="Times New Roman" w:hAnsi="Times New Roman" w:cs="Times New Roman"/>
          <w:bCs/>
          <w:color w:val="000000"/>
          <w:sz w:val="24"/>
          <w:szCs w:val="24"/>
          <w:shd w:val="clear" w:color="auto" w:fill="FFFFFF"/>
        </w:rPr>
        <w:t>the c</w:t>
      </w:r>
      <w:r w:rsidR="00544ABD" w:rsidRPr="00AA7809">
        <w:rPr>
          <w:rFonts w:ascii="Times New Roman" w:hAnsi="Times New Roman" w:cs="Times New Roman"/>
          <w:bCs/>
          <w:color w:val="000000"/>
          <w:sz w:val="24"/>
          <w:szCs w:val="24"/>
          <w:shd w:val="clear" w:color="auto" w:fill="FFFFFF"/>
        </w:rPr>
        <w:t>lient started to get service from the operator at H</w:t>
      </w:r>
      <w:r w:rsidR="00544ABD" w:rsidRPr="00AA7809">
        <w:rPr>
          <w:rFonts w:ascii="Times New Roman" w:hAnsi="Times New Roman" w:cs="Times New Roman"/>
          <w:bCs/>
          <w:color w:val="000000"/>
          <w:sz w:val="24"/>
          <w:szCs w:val="24"/>
          <w:shd w:val="clear" w:color="auto" w:fill="FFFFFF"/>
          <w:vertAlign w:val="subscript"/>
        </w:rPr>
        <w:t>21</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Sending</w:t>
      </w:r>
      <w:r w:rsidR="00544ABD" w:rsidRPr="00AA7809">
        <w:rPr>
          <w:rFonts w:ascii="Times New Roman" w:hAnsi="Times New Roman" w:cs="Times New Roman"/>
          <w:bCs/>
          <w:color w:val="000000"/>
          <w:sz w:val="24"/>
          <w:szCs w:val="24"/>
          <w:shd w:val="clear" w:color="auto" w:fill="FFFFFF"/>
        </w:rPr>
        <w:t xml:space="preserve"> only Log1 and Log4 </w:t>
      </w:r>
      <w:r>
        <w:rPr>
          <w:rFonts w:ascii="Times New Roman" w:hAnsi="Times New Roman" w:cs="Times New Roman"/>
          <w:bCs/>
          <w:color w:val="000000"/>
          <w:sz w:val="24"/>
          <w:szCs w:val="24"/>
          <w:shd w:val="clear" w:color="auto" w:fill="FFFFFF"/>
        </w:rPr>
        <w:t>results TTP</w:t>
      </w:r>
      <w:r w:rsidR="00CF019F">
        <w:rPr>
          <w:rFonts w:ascii="Times New Roman" w:hAnsi="Times New Roman" w:cs="Times New Roman"/>
          <w:bCs/>
          <w:color w:val="000000"/>
          <w:sz w:val="24"/>
          <w:szCs w:val="24"/>
          <w:shd w:val="clear" w:color="auto" w:fill="FFFFFF"/>
        </w:rPr>
        <w:t xml:space="preserve"> to think that the </w:t>
      </w:r>
      <w:r w:rsidR="00544ABD" w:rsidRPr="00AA7809">
        <w:rPr>
          <w:rFonts w:ascii="Times New Roman" w:hAnsi="Times New Roman" w:cs="Times New Roman"/>
          <w:bCs/>
          <w:color w:val="000000"/>
          <w:sz w:val="24"/>
          <w:szCs w:val="24"/>
          <w:shd w:val="clear" w:color="auto" w:fill="FFFFFF"/>
        </w:rPr>
        <w:t xml:space="preserve">home operator </w:t>
      </w:r>
      <w:r w:rsidR="00CF019F">
        <w:rPr>
          <w:rFonts w:ascii="Times New Roman" w:hAnsi="Times New Roman" w:cs="Times New Roman"/>
          <w:bCs/>
          <w:color w:val="000000"/>
          <w:sz w:val="24"/>
          <w:szCs w:val="24"/>
          <w:shd w:val="clear" w:color="auto" w:fill="FFFFFF"/>
        </w:rPr>
        <w:t>has</w:t>
      </w:r>
      <w:r w:rsidR="00544ABD" w:rsidRPr="00AA7809">
        <w:rPr>
          <w:rFonts w:ascii="Times New Roman" w:hAnsi="Times New Roman" w:cs="Times New Roman"/>
          <w:bCs/>
          <w:color w:val="000000"/>
          <w:sz w:val="24"/>
          <w:szCs w:val="24"/>
          <w:shd w:val="clear" w:color="auto" w:fill="FFFFFF"/>
        </w:rPr>
        <w:t xml:space="preserve"> served the client between H</w:t>
      </w:r>
      <w:r w:rsidR="00544ABD" w:rsidRPr="00AA7809">
        <w:rPr>
          <w:rFonts w:ascii="Times New Roman" w:hAnsi="Times New Roman" w:cs="Times New Roman"/>
          <w:bCs/>
          <w:color w:val="000000"/>
          <w:sz w:val="24"/>
          <w:szCs w:val="24"/>
          <w:shd w:val="clear" w:color="auto" w:fill="FFFFFF"/>
          <w:vertAlign w:val="subscript"/>
        </w:rPr>
        <w:t>0</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30</w:t>
      </w:r>
      <w:r w:rsidR="00544ABD" w:rsidRPr="00AA7809">
        <w:rPr>
          <w:rFonts w:ascii="Times New Roman" w:hAnsi="Times New Roman" w:cs="Times New Roman"/>
          <w:bCs/>
          <w:color w:val="000000"/>
          <w:sz w:val="24"/>
          <w:szCs w:val="24"/>
          <w:shd w:val="clear" w:color="auto" w:fill="FFFFFF"/>
        </w:rPr>
        <w:t xml:space="preserve">. </w:t>
      </w:r>
      <w:r w:rsidR="00CF019F">
        <w:rPr>
          <w:rFonts w:ascii="Times New Roman" w:hAnsi="Times New Roman" w:cs="Times New Roman"/>
          <w:bCs/>
          <w:color w:val="000000"/>
          <w:sz w:val="24"/>
          <w:szCs w:val="24"/>
          <w:shd w:val="clear" w:color="auto" w:fill="FFFFFF"/>
        </w:rPr>
        <w:t>This way o</w:t>
      </w:r>
      <w:r w:rsidR="00544ABD" w:rsidRPr="00AA7809">
        <w:rPr>
          <w:rFonts w:ascii="Times New Roman" w:hAnsi="Times New Roman" w:cs="Times New Roman"/>
          <w:bCs/>
          <w:color w:val="000000"/>
          <w:sz w:val="24"/>
          <w:szCs w:val="24"/>
          <w:shd w:val="clear" w:color="auto" w:fill="FFFFFF"/>
        </w:rPr>
        <w:t>perator would want money for serving 30 hash tokens.</w:t>
      </w:r>
    </w:p>
    <w:p w14:paraId="4C84C820" w14:textId="1072154D" w:rsidR="00544ABD" w:rsidRPr="00AA7809" w:rsidRDefault="00CF019F" w:rsidP="00A006FC">
      <w:pPr>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lastRenderedPageBreak/>
        <w:t>Abovementioned situation</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suggests that there </w:t>
      </w:r>
      <w:r w:rsidR="00544ABD" w:rsidRPr="00AA7809">
        <w:rPr>
          <w:rFonts w:ascii="Times New Roman" w:hAnsi="Times New Roman" w:cs="Times New Roman"/>
          <w:bCs/>
          <w:color w:val="000000"/>
          <w:sz w:val="24"/>
          <w:szCs w:val="24"/>
          <w:shd w:val="clear" w:color="auto" w:fill="FFFFFF"/>
        </w:rPr>
        <w:t>should be a</w:t>
      </w:r>
      <w:r>
        <w:rPr>
          <w:rFonts w:ascii="Times New Roman" w:hAnsi="Times New Roman" w:cs="Times New Roman"/>
          <w:bCs/>
          <w:color w:val="000000"/>
          <w:sz w:val="24"/>
          <w:szCs w:val="24"/>
          <w:shd w:val="clear" w:color="auto" w:fill="FFFFFF"/>
        </w:rPr>
        <w:t>nother</w:t>
      </w:r>
      <w:r w:rsidR="00544ABD" w:rsidRPr="00AA7809">
        <w:rPr>
          <w:rFonts w:ascii="Times New Roman" w:hAnsi="Times New Roman" w:cs="Times New Roman"/>
          <w:bCs/>
          <w:color w:val="000000"/>
          <w:sz w:val="24"/>
          <w:szCs w:val="24"/>
          <w:shd w:val="clear" w:color="auto" w:fill="FFFFFF"/>
        </w:rPr>
        <w:t xml:space="preserve"> operator, which has served between H</w:t>
      </w:r>
      <w:r w:rsidR="00544ABD" w:rsidRPr="00AA7809">
        <w:rPr>
          <w:rFonts w:ascii="Times New Roman" w:hAnsi="Times New Roman" w:cs="Times New Roman"/>
          <w:bCs/>
          <w:color w:val="000000"/>
          <w:sz w:val="24"/>
          <w:szCs w:val="24"/>
          <w:shd w:val="clear" w:color="auto" w:fill="FFFFFF"/>
          <w:vertAlign w:val="subscript"/>
        </w:rPr>
        <w:t>11</w:t>
      </w:r>
      <w:r w:rsidR="00544ABD" w:rsidRPr="00AA7809">
        <w:rPr>
          <w:rFonts w:ascii="Times New Roman" w:hAnsi="Times New Roman" w:cs="Times New Roman"/>
          <w:bCs/>
          <w:color w:val="000000"/>
          <w:sz w:val="24"/>
          <w:szCs w:val="24"/>
          <w:shd w:val="clear" w:color="auto" w:fill="FFFFFF"/>
        </w:rPr>
        <w:t xml:space="preserve"> and H</w:t>
      </w:r>
      <w:r w:rsidR="00544ABD" w:rsidRPr="00AA7809">
        <w:rPr>
          <w:rFonts w:ascii="Times New Roman" w:hAnsi="Times New Roman" w:cs="Times New Roman"/>
          <w:bCs/>
          <w:color w:val="000000"/>
          <w:sz w:val="24"/>
          <w:szCs w:val="24"/>
          <w:shd w:val="clear" w:color="auto" w:fill="FFFFFF"/>
          <w:vertAlign w:val="subscript"/>
        </w:rPr>
        <w:t>20</w:t>
      </w:r>
      <w:r w:rsidR="00544ABD" w:rsidRPr="00AA7809">
        <w:rPr>
          <w:rFonts w:ascii="Times New Roman" w:hAnsi="Times New Roman" w:cs="Times New Roman"/>
          <w:bCs/>
          <w:color w:val="000000"/>
          <w:sz w:val="24"/>
          <w:szCs w:val="24"/>
          <w:shd w:val="clear" w:color="auto" w:fill="FFFFFF"/>
        </w:rPr>
        <w:t xml:space="preserve">. </w:t>
      </w:r>
      <w:r>
        <w:rPr>
          <w:rFonts w:ascii="Times New Roman" w:hAnsi="Times New Roman" w:cs="Times New Roman"/>
          <w:bCs/>
          <w:color w:val="000000"/>
          <w:sz w:val="24"/>
          <w:szCs w:val="24"/>
          <w:shd w:val="clear" w:color="auto" w:fill="FFFFFF"/>
        </w:rPr>
        <w:t xml:space="preserve">Second </w:t>
      </w:r>
      <w:r w:rsidR="00544ABD" w:rsidRPr="00AA7809">
        <w:rPr>
          <w:rFonts w:ascii="Times New Roman" w:hAnsi="Times New Roman" w:cs="Times New Roman"/>
          <w:bCs/>
          <w:color w:val="000000"/>
          <w:sz w:val="24"/>
          <w:szCs w:val="24"/>
          <w:shd w:val="clear" w:color="auto" w:fill="FFFFFF"/>
        </w:rPr>
        <w:t>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03A7E74B"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This means that home operator</w:t>
      </w:r>
      <w:r w:rsidR="00CF019F">
        <w:rPr>
          <w:rFonts w:ascii="Times New Roman" w:hAnsi="Times New Roman" w:cs="Times New Roman"/>
          <w:bCs/>
          <w:color w:val="000000"/>
          <w:sz w:val="24"/>
          <w:szCs w:val="24"/>
          <w:shd w:val="clear" w:color="auto" w:fill="FFFFFF"/>
        </w:rPr>
        <w:t xml:space="preserve"> has</w:t>
      </w:r>
      <w:r w:rsidRPr="00AA7809">
        <w:rPr>
          <w:rFonts w:ascii="Times New Roman" w:hAnsi="Times New Roman" w:cs="Times New Roman"/>
          <w:bCs/>
          <w:color w:val="000000"/>
          <w:sz w:val="24"/>
          <w:szCs w:val="24"/>
          <w:shd w:val="clear" w:color="auto" w:fill="FFFFFF"/>
        </w:rPr>
        <w:t xml:space="preserve"> tricked TTP to pay more. </w:t>
      </w:r>
    </w:p>
    <w:p w14:paraId="78569D63" w14:textId="04E47521"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 xml:space="preserve">In </w:t>
      </w:r>
      <w:r w:rsidR="00CF019F">
        <w:rPr>
          <w:rFonts w:ascii="Times New Roman" w:hAnsi="Times New Roman" w:cs="Times New Roman"/>
          <w:bCs/>
          <w:color w:val="000000"/>
          <w:sz w:val="24"/>
          <w:szCs w:val="24"/>
          <w:shd w:val="clear" w:color="auto" w:fill="FFFFFF"/>
        </w:rPr>
        <w:t xml:space="preserve">the proposed </w:t>
      </w:r>
      <w:r w:rsidRPr="00AA7809">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Pr>
          <w:rFonts w:ascii="Times New Roman" w:hAnsi="Times New Roman" w:cs="Times New Roman"/>
          <w:bCs/>
          <w:color w:val="000000"/>
          <w:sz w:val="24"/>
          <w:szCs w:val="24"/>
          <w:shd w:val="clear" w:color="auto" w:fill="FFFFFF"/>
        </w:rPr>
        <w:t>the TTP</w:t>
      </w:r>
      <w:r w:rsidRPr="00AA7809">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231871D3" w14:textId="61C67219" w:rsidR="00AA7809" w:rsidRDefault="00AA7809" w:rsidP="00AA7809">
      <w:pPr>
        <w:pStyle w:val="Heading1"/>
        <w:rPr>
          <w:shd w:val="clear" w:color="auto" w:fill="FFFFFF"/>
        </w:rPr>
      </w:pPr>
      <w:bookmarkStart w:id="40" w:name="_Toc218138237"/>
      <w:r>
        <w:rPr>
          <w:shd w:val="clear" w:color="auto" w:fill="FFFFFF"/>
        </w:rPr>
        <w:lastRenderedPageBreak/>
        <w:t>discussion</w:t>
      </w:r>
      <w:bookmarkEnd w:id="40"/>
    </w:p>
    <w:p w14:paraId="2EAE5DC6" w14:textId="1E11C91A"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w:t>
      </w:r>
      <w:r w:rsidR="00145C1A">
        <w:rPr>
          <w:rFonts w:ascii="Times New Roman" w:hAnsi="Times New Roman" w:cs="Times New Roman"/>
          <w:sz w:val="24"/>
          <w:szCs w:val="24"/>
        </w:rPr>
        <w:t>section 4</w:t>
      </w:r>
      <w:r w:rsidRPr="00AA7809">
        <w:rPr>
          <w:rFonts w:ascii="Times New Roman" w:hAnsi="Times New Roman" w:cs="Times New Roman"/>
          <w:sz w:val="24"/>
          <w:szCs w:val="24"/>
        </w:rPr>
        <w:t xml:space="preserve"> </w:t>
      </w:r>
      <w:r w:rsidR="00145C1A">
        <w:rPr>
          <w:rFonts w:ascii="Times New Roman" w:hAnsi="Times New Roman" w:cs="Times New Roman"/>
          <w:sz w:val="24"/>
          <w:szCs w:val="24"/>
        </w:rPr>
        <w:t xml:space="preserve">the requirements for a secure and seamless pre-payment scheme. </w:t>
      </w:r>
      <w:r w:rsidR="00373659">
        <w:rPr>
          <w:rFonts w:ascii="Times New Roman" w:hAnsi="Times New Roman" w:cs="Times New Roman"/>
          <w:sz w:val="24"/>
          <w:szCs w:val="24"/>
        </w:rPr>
        <w:t>In this section the success of the proposed system on meeting the requirements</w:t>
      </w:r>
      <w:r w:rsidRPr="00AA7809">
        <w:rPr>
          <w:rFonts w:ascii="Times New Roman" w:hAnsi="Times New Roman" w:cs="Times New Roman"/>
          <w:sz w:val="24"/>
          <w:szCs w:val="24"/>
        </w:rPr>
        <w:t xml:space="preserve"> </w:t>
      </w:r>
      <w:r w:rsidR="00373659">
        <w:rPr>
          <w:rFonts w:ascii="Times New Roman" w:hAnsi="Times New Roman" w:cs="Times New Roman"/>
          <w:sz w:val="24"/>
          <w:szCs w:val="24"/>
        </w:rPr>
        <w:t>is discussed.</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41A99829"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1B5E9C28" w:rsidR="00AA7809" w:rsidRPr="00AA7809" w:rsidRDefault="00AA7809" w:rsidP="00AA7809">
      <w:r w:rsidRPr="00AA7809">
        <w:rPr>
          <w:rFonts w:ascii="Times New Roman" w:hAnsi="Times New Roman" w:cs="Times New Roman"/>
          <w:sz w:val="24"/>
          <w:szCs w:val="24"/>
        </w:rPr>
        <w:t xml:space="preserve">Unlinkability: Our protocol provides unlinkability by changing aliases periodically. </w:t>
      </w:r>
      <w:r w:rsidR="00373659">
        <w:rPr>
          <w:rFonts w:ascii="Times New Roman" w:hAnsi="Times New Roman" w:cs="Times New Roman"/>
          <w:sz w:val="24"/>
          <w:szCs w:val="24"/>
        </w:rPr>
        <w:t>Clients are traceable between</w:t>
      </w:r>
      <w:r w:rsidRPr="00AA7809">
        <w:rPr>
          <w:rFonts w:ascii="Times New Roman" w:hAnsi="Times New Roman" w:cs="Times New Roman"/>
          <w:sz w:val="24"/>
          <w:szCs w:val="24"/>
        </w:rPr>
        <w:t xml:space="preserve"> the times </w:t>
      </w:r>
      <w:r w:rsidR="00373659">
        <w:rPr>
          <w:rFonts w:ascii="Times New Roman" w:hAnsi="Times New Roman" w:cs="Times New Roman"/>
          <w:sz w:val="24"/>
          <w:szCs w:val="24"/>
        </w:rPr>
        <w:t>they</w:t>
      </w:r>
      <w:r w:rsidRPr="00AA7809">
        <w:rPr>
          <w:rFonts w:ascii="Times New Roman" w:hAnsi="Times New Roman" w:cs="Times New Roman"/>
          <w:sz w:val="24"/>
          <w:szCs w:val="24"/>
        </w:rPr>
        <w:t xml:space="preserve"> change their aliases</w:t>
      </w:r>
      <w:r w:rsidR="00373659">
        <w:rPr>
          <w:rFonts w:ascii="Times New Roman" w:hAnsi="Times New Roman" w:cs="Times New Roman"/>
          <w:sz w:val="24"/>
          <w:szCs w:val="24"/>
        </w:rPr>
        <w:t xml:space="preserve"> </w:t>
      </w:r>
      <w:r w:rsidR="009B73A8">
        <w:rPr>
          <w:rFonts w:ascii="Times New Roman" w:hAnsi="Times New Roman" w:cs="Times New Roman"/>
          <w:sz w:val="24"/>
          <w:szCs w:val="24"/>
        </w:rPr>
        <w:t>nonetheless</w:t>
      </w:r>
      <w:r w:rsidR="00373659">
        <w:rPr>
          <w:rFonts w:ascii="Times New Roman" w:hAnsi="Times New Roman" w:cs="Times New Roman"/>
          <w:sz w:val="24"/>
          <w:szCs w:val="24"/>
        </w:rPr>
        <w:t xml:space="preserve"> they could not be related to future actions after the alias change</w:t>
      </w:r>
      <w:r w:rsidRPr="00AA7809">
        <w:rPr>
          <w:rFonts w:ascii="Times New Roman" w:hAnsi="Times New Roman" w:cs="Times New Roman"/>
          <w:sz w:val="24"/>
          <w:szCs w:val="24"/>
        </w:rPr>
        <w:t>.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41" w:name="_Toc218138238"/>
      <w:r>
        <w:lastRenderedPageBreak/>
        <w:t>Unit test results</w:t>
      </w:r>
      <w:bookmarkEnd w:id="41"/>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77777777" w:rsidR="008F0D00" w:rsidRDefault="0023473D" w:rsidP="001C5C05">
      <w:pPr>
        <w:pStyle w:val="Heading2"/>
        <w:rPr>
          <w:lang w:val="en-GB"/>
        </w:rPr>
      </w:pPr>
      <w:bookmarkStart w:id="42" w:name="_Toc218138239"/>
      <w:r>
        <w:rPr>
          <w:lang w:val="en-GB"/>
        </w:rPr>
        <w:t xml:space="preserve">6.1 </w:t>
      </w:r>
      <w:r w:rsidR="008F0D00">
        <w:rPr>
          <w:lang w:val="en-GB"/>
        </w:rPr>
        <w:t>Unit Test Result for End-to-End Two-Way Protocols</w:t>
      </w:r>
      <w:bookmarkEnd w:id="42"/>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3"/>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79A09B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17F1F85" w14:textId="77777777" w:rsidR="008F0D00" w:rsidRPr="00392783" w:rsidRDefault="008F0D00" w:rsidP="008F0D00">
      <w:pPr>
        <w:pStyle w:val="IEEEParagraph"/>
        <w:jc w:val="center"/>
        <w:rPr>
          <w:szCs w:val="20"/>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7777777" w:rsidR="008F0D00" w:rsidRDefault="0023473D" w:rsidP="001C5C05">
      <w:pPr>
        <w:pStyle w:val="Heading2"/>
        <w:rPr>
          <w:lang w:val="en-GB"/>
        </w:rPr>
      </w:pPr>
      <w:bookmarkStart w:id="43" w:name="_Toc218138240"/>
      <w:r>
        <w:rPr>
          <w:lang w:val="en-GB"/>
        </w:rPr>
        <w:t xml:space="preserve">6.2 </w:t>
      </w:r>
      <w:r w:rsidR="008F0D00">
        <w:rPr>
          <w:lang w:val="en-GB"/>
        </w:rPr>
        <w:t>Unit Test Result for Access Point Authentication</w:t>
      </w:r>
      <w:bookmarkEnd w:id="43"/>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4"/>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66A4DE3E"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5DEED23A" w14:textId="77777777" w:rsidR="008F0D00" w:rsidRDefault="008F0D00" w:rsidP="008F0D00">
      <w:pPr>
        <w:pStyle w:val="IEEEParagraph"/>
        <w:rPr>
          <w:szCs w:val="20"/>
        </w:rPr>
      </w:pPr>
    </w:p>
    <w:p w14:paraId="2E03F5E1" w14:textId="77777777" w:rsidR="008F0D00" w:rsidRPr="002327F3" w:rsidRDefault="008F0D00" w:rsidP="002E210A">
      <w:pPr>
        <w:pStyle w:val="IEEEParagraph"/>
        <w:spacing w:after="240" w:line="360" w:lineRule="auto"/>
        <w:ind w:firstLine="567"/>
        <w:rPr>
          <w:sz w:val="24"/>
        </w:rPr>
      </w:pPr>
      <w:r w:rsidRPr="002327F3">
        <w:rPr>
          <w:sz w:val="24"/>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77777777" w:rsidR="008F0D00" w:rsidRDefault="0023473D" w:rsidP="001C5C05">
      <w:pPr>
        <w:pStyle w:val="Heading2"/>
        <w:rPr>
          <w:lang w:val="en-GB"/>
        </w:rPr>
      </w:pPr>
      <w:bookmarkStart w:id="44" w:name="_Toc218138241"/>
      <w:r>
        <w:rPr>
          <w:lang w:val="en-GB"/>
        </w:rPr>
        <w:lastRenderedPageBreak/>
        <w:t xml:space="preserve">6.3 </w:t>
      </w:r>
      <w:r w:rsidR="008F0D00">
        <w:rPr>
          <w:lang w:val="en-GB"/>
        </w:rPr>
        <w:t>Unit Test Result for Seamless Mobility and Roaming</w:t>
      </w:r>
      <w:bookmarkEnd w:id="44"/>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5"/>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BE766F7"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1765C1B0" w14:textId="77777777" w:rsidR="008F0D00" w:rsidRDefault="008F0D00" w:rsidP="008F0D00">
      <w:pPr>
        <w:pStyle w:val="IEEEParagraph"/>
      </w:pPr>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77777777" w:rsidR="008F0D00" w:rsidRDefault="0023473D" w:rsidP="001C5C05">
      <w:pPr>
        <w:pStyle w:val="Heading2"/>
        <w:rPr>
          <w:lang w:val="en-GB"/>
        </w:rPr>
      </w:pPr>
      <w:bookmarkStart w:id="45" w:name="_Toc218138242"/>
      <w:r>
        <w:rPr>
          <w:lang w:val="en-GB"/>
        </w:rPr>
        <w:lastRenderedPageBreak/>
        <w:t xml:space="preserve">6.4 </w:t>
      </w:r>
      <w:r w:rsidR="008F0D00">
        <w:rPr>
          <w:lang w:val="en-GB"/>
        </w:rPr>
        <w:t>Unit Test Result for Packet Transfer</w:t>
      </w:r>
      <w:bookmarkEnd w:id="45"/>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6"/>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3CB8132A"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CC3F684" w14:textId="77777777" w:rsidR="008F0D00" w:rsidRDefault="008F0D00" w:rsidP="008F0D00">
      <w:pPr>
        <w:pStyle w:val="IEEEParagraph"/>
      </w:pPr>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77777777" w:rsidR="008F0D00" w:rsidRDefault="0023473D" w:rsidP="001C5C05">
      <w:pPr>
        <w:pStyle w:val="Heading2"/>
        <w:rPr>
          <w:lang w:val="en-GB"/>
        </w:rPr>
      </w:pPr>
      <w:bookmarkStart w:id="46" w:name="_Toc218138243"/>
      <w:r>
        <w:rPr>
          <w:lang w:val="en-GB"/>
        </w:rPr>
        <w:t xml:space="preserve">6.5 </w:t>
      </w:r>
      <w:r w:rsidR="008F0D00">
        <w:rPr>
          <w:lang w:val="en-GB"/>
        </w:rPr>
        <w:t>Unit Test Result for Update Packets</w:t>
      </w:r>
      <w:bookmarkEnd w:id="46"/>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7"/>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7D4E9F3D"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4C3FDCB9" w14:textId="77777777" w:rsidR="008F0D00" w:rsidRPr="007A7E5D" w:rsidRDefault="008F0D00" w:rsidP="008F0D00">
      <w:pPr>
        <w:pStyle w:val="IEEEParagraph"/>
        <w:jc w:val="center"/>
        <w:rPr>
          <w:szCs w:val="20"/>
        </w:rPr>
      </w:pPr>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47" w:name="_Toc218138244"/>
      <w:r w:rsidRPr="0023473D">
        <w:lastRenderedPageBreak/>
        <w:t>User Modeling And Mobility</w:t>
      </w:r>
      <w:bookmarkEnd w:id="47"/>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473446B1" w:rsidR="0023473D" w:rsidRDefault="001C6D53" w:rsidP="001C5C05">
      <w:pPr>
        <w:pStyle w:val="Heading2"/>
        <w:rPr>
          <w:lang w:val="en-GB"/>
        </w:rPr>
      </w:pPr>
      <w:bookmarkStart w:id="48" w:name="_Toc218138245"/>
      <w:r>
        <w:rPr>
          <w:lang w:val="en-GB"/>
        </w:rPr>
        <w:t>9</w:t>
      </w:r>
      <w:r w:rsidR="0023473D">
        <w:rPr>
          <w:lang w:val="en-GB"/>
        </w:rPr>
        <w:t>.1 User Actions</w:t>
      </w:r>
      <w:bookmarkEnd w:id="48"/>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3AE1FF60" w14:textId="77777777" w:rsidR="0023473D" w:rsidRPr="000869AB" w:rsidRDefault="0023473D" w:rsidP="000869AB">
      <w:pPr>
        <w:pStyle w:val="IEEEParagraph"/>
        <w:ind w:firstLine="0"/>
        <w:jc w:val="center"/>
        <w:rPr>
          <w:szCs w:val="20"/>
        </w:rPr>
      </w:pPr>
      <w:r w:rsidRPr="000869AB">
        <w:rPr>
          <w:szCs w:val="20"/>
        </w:rPr>
        <w:t>Figure 13. State Diagram of Clients</w:t>
      </w:r>
    </w:p>
    <w:p w14:paraId="0B0EE497" w14:textId="77777777" w:rsidR="0023473D" w:rsidRDefault="0023473D" w:rsidP="0023473D">
      <w:pPr>
        <w:pStyle w:val="IEEEParagraph"/>
        <w:rPr>
          <w:szCs w:val="20"/>
        </w:rPr>
      </w:pPr>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DA40B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0B252392" w:rsidR="0023473D" w:rsidRDefault="001C6D53" w:rsidP="001C5C05">
      <w:pPr>
        <w:pStyle w:val="Heading2"/>
        <w:rPr>
          <w:lang w:val="en-GB"/>
        </w:rPr>
      </w:pPr>
      <w:bookmarkStart w:id="49" w:name="_Toc218138246"/>
      <w:r>
        <w:rPr>
          <w:lang w:val="en-GB"/>
        </w:rPr>
        <w:t>9</w:t>
      </w:r>
      <w:r w:rsidR="0023473D">
        <w:rPr>
          <w:lang w:val="en-GB"/>
        </w:rPr>
        <w:t>.2 Client Types</w:t>
      </w:r>
      <w:bookmarkEnd w:id="49"/>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62BBA0B3" w:rsidR="0023473D" w:rsidRDefault="001C6D53" w:rsidP="001C5C05">
      <w:pPr>
        <w:pStyle w:val="Heading2"/>
        <w:rPr>
          <w:lang w:val="en-GB"/>
        </w:rPr>
      </w:pPr>
      <w:bookmarkStart w:id="50" w:name="_Toc218138247"/>
      <w:r>
        <w:rPr>
          <w:lang w:val="en-GB"/>
        </w:rPr>
        <w:t>9</w:t>
      </w:r>
      <w:r w:rsidR="0023473D">
        <w:rPr>
          <w:lang w:val="en-GB"/>
        </w:rPr>
        <w:t>.3 User Mobility and Timing</w:t>
      </w:r>
      <w:bookmarkEnd w:id="50"/>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9"/>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498DF2C3" w14:textId="77777777" w:rsidR="0023473D" w:rsidRPr="000869AB" w:rsidRDefault="0023473D" w:rsidP="000869AB">
      <w:pPr>
        <w:pStyle w:val="IEEEParagraph"/>
        <w:ind w:firstLine="0"/>
        <w:jc w:val="center"/>
        <w:rPr>
          <w:szCs w:val="20"/>
        </w:rPr>
      </w:pPr>
      <w:r w:rsidRPr="000869AB">
        <w:rPr>
          <w:szCs w:val="20"/>
        </w:rPr>
        <w:t>Figure 14. User Mobility</w:t>
      </w:r>
    </w:p>
    <w:p w14:paraId="65A70B23" w14:textId="77777777" w:rsidR="0023473D" w:rsidRPr="00FE1408" w:rsidRDefault="0023473D" w:rsidP="0023473D">
      <w:pPr>
        <w:pStyle w:val="IEEEParagraph"/>
        <w:rPr>
          <w:szCs w:val="20"/>
        </w:rPr>
      </w:pPr>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51" w:name="_Toc218138248"/>
      <w:r>
        <w:lastRenderedPageBreak/>
        <w:t>Results for Real-Life Scenario Simulation</w:t>
      </w:r>
      <w:bookmarkEnd w:id="51"/>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4739CAB1" w:rsidR="0023473D" w:rsidRDefault="001C6D53" w:rsidP="001C5C05">
      <w:pPr>
        <w:pStyle w:val="Heading2"/>
        <w:rPr>
          <w:lang w:val="en-GB"/>
        </w:rPr>
      </w:pPr>
      <w:bookmarkStart w:id="52" w:name="_Toc218138249"/>
      <w:r>
        <w:rPr>
          <w:lang w:val="en-GB"/>
        </w:rPr>
        <w:t>10</w:t>
      </w:r>
      <w:r w:rsidR="0023473D">
        <w:rPr>
          <w:lang w:val="en-GB"/>
        </w:rPr>
        <w:t>.1 Overview</w:t>
      </w:r>
      <w:bookmarkEnd w:id="52"/>
    </w:p>
    <w:p w14:paraId="07BA480B"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106A945B" w14:textId="77777777"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14:paraId="63CA3009"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BA4E88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407997A0" w14:textId="77777777" w:rsidR="0023473D" w:rsidRDefault="0023473D" w:rsidP="000869AB">
      <w:pPr>
        <w:pStyle w:val="IEEEParagraph"/>
        <w:ind w:firstLine="0"/>
        <w:rPr>
          <w:szCs w:val="20"/>
        </w:rPr>
      </w:pPr>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CF39E98"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29183AFC" w14:textId="77777777" w:rsidR="0023473D" w:rsidRDefault="0023473D" w:rsidP="0023473D">
      <w:pPr>
        <w:pStyle w:val="IEEEParagraph"/>
        <w:rPr>
          <w:szCs w:val="20"/>
        </w:rPr>
      </w:pPr>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66D21202" w:rsidR="0023473D" w:rsidRDefault="001C6D53" w:rsidP="001C5C05">
      <w:pPr>
        <w:pStyle w:val="Heading2"/>
        <w:rPr>
          <w:lang w:val="en-GB"/>
        </w:rPr>
      </w:pPr>
      <w:bookmarkStart w:id="53" w:name="_Toc218138250"/>
      <w:r>
        <w:rPr>
          <w:lang w:val="en-GB"/>
        </w:rPr>
        <w:lastRenderedPageBreak/>
        <w:t>10</w:t>
      </w:r>
      <w:r w:rsidR="0023473D">
        <w:rPr>
          <w:lang w:val="en-GB"/>
        </w:rPr>
        <w:t>.2 Real-Life Scenario Simulation Result for Initial Authorization</w:t>
      </w:r>
      <w:bookmarkEnd w:id="53"/>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5CEA00F"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02DF13C1" w14:textId="77777777" w:rsidR="0023473D" w:rsidRDefault="0023473D" w:rsidP="0023473D">
      <w:pPr>
        <w:pStyle w:val="IEEEParagraph"/>
        <w:rPr>
          <w:szCs w:val="20"/>
        </w:rPr>
      </w:pPr>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32EA60A"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23265815" w:rsidR="0023473D" w:rsidRDefault="001C6D53" w:rsidP="001C5C05">
      <w:pPr>
        <w:pStyle w:val="Heading2"/>
        <w:rPr>
          <w:lang w:val="en-GB"/>
        </w:rPr>
      </w:pPr>
      <w:bookmarkStart w:id="54" w:name="_Toc218138251"/>
      <w:r>
        <w:rPr>
          <w:lang w:val="en-GB"/>
        </w:rPr>
        <w:lastRenderedPageBreak/>
        <w:t>10</w:t>
      </w:r>
      <w:r w:rsidR="0023473D">
        <w:rPr>
          <w:lang w:val="en-GB"/>
        </w:rPr>
        <w:t>.3 Real-Life Scenario Simulation Result for Reuse of a Connection Card Protocol</w:t>
      </w:r>
      <w:bookmarkEnd w:id="54"/>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CB262D2"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2285E157" w14:textId="77777777" w:rsidR="0023473D" w:rsidRDefault="0023473D" w:rsidP="0023473D">
      <w:pPr>
        <w:pStyle w:val="IEEEParagraph"/>
        <w:rPr>
          <w:szCs w:val="20"/>
        </w:rPr>
      </w:pPr>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5CA84D1F" w:rsidR="0023473D" w:rsidRDefault="001C6D53" w:rsidP="001C5C05">
      <w:pPr>
        <w:pStyle w:val="Heading2"/>
        <w:rPr>
          <w:lang w:val="en-GB"/>
        </w:rPr>
      </w:pPr>
      <w:bookmarkStart w:id="55" w:name="_Toc218138252"/>
      <w:r>
        <w:rPr>
          <w:lang w:val="en-GB"/>
        </w:rPr>
        <w:lastRenderedPageBreak/>
        <w:t>10</w:t>
      </w:r>
      <w:r w:rsidR="0023473D">
        <w:rPr>
          <w:lang w:val="en-GB"/>
        </w:rPr>
        <w:t>.4 Real-Life Scenario Simulation Result for Changing Alias</w:t>
      </w:r>
      <w:bookmarkEnd w:id="55"/>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2A8291A"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83DB11A" w14:textId="77777777" w:rsidR="0023473D" w:rsidRDefault="0023473D" w:rsidP="0023473D">
      <w:pPr>
        <w:pStyle w:val="IEEEParagraph"/>
        <w:rPr>
          <w:szCs w:val="20"/>
        </w:rPr>
      </w:pPr>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4676425B"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00BB8729" w:rsidR="0023473D" w:rsidRDefault="001C6D53" w:rsidP="001C5C05">
      <w:pPr>
        <w:pStyle w:val="Heading2"/>
        <w:rPr>
          <w:lang w:val="en-GB"/>
        </w:rPr>
      </w:pPr>
      <w:bookmarkStart w:id="56" w:name="_Toc218138253"/>
      <w:r>
        <w:rPr>
          <w:lang w:val="en-GB"/>
        </w:rPr>
        <w:lastRenderedPageBreak/>
        <w:t>10</w:t>
      </w:r>
      <w:r w:rsidR="0023473D">
        <w:rPr>
          <w:lang w:val="en-GB"/>
        </w:rPr>
        <w:t>.5 Real-Life Scenario Simulation Result for Disconnection</w:t>
      </w:r>
      <w:bookmarkEnd w:id="56"/>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FF59BD"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5C227D87" w14:textId="77777777" w:rsidR="0023473D" w:rsidRDefault="0023473D" w:rsidP="0023473D">
      <w:pPr>
        <w:pStyle w:val="IEEEParagraph"/>
        <w:rPr>
          <w:szCs w:val="20"/>
        </w:rPr>
      </w:pPr>
    </w:p>
    <w:p w14:paraId="32368407" w14:textId="5FEB8092"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ABDB2C3" w:rsidR="0023473D" w:rsidRDefault="001C6D53" w:rsidP="001C5C05">
      <w:pPr>
        <w:pStyle w:val="Heading2"/>
        <w:rPr>
          <w:lang w:val="en-GB"/>
        </w:rPr>
      </w:pPr>
      <w:bookmarkStart w:id="57" w:name="_Toc218138254"/>
      <w:r>
        <w:rPr>
          <w:lang w:val="en-GB"/>
        </w:rPr>
        <w:t>10</w:t>
      </w:r>
      <w:r w:rsidR="0023473D">
        <w:rPr>
          <w:lang w:val="en-GB"/>
        </w:rPr>
        <w:t>.6 Real-Life Scenario Simulation Result for Update Packets</w:t>
      </w:r>
      <w:bookmarkEnd w:id="57"/>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6"/>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4B4DF1B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083EDE56" w14:textId="77777777" w:rsidR="0023473D" w:rsidRDefault="0023473D" w:rsidP="0023473D">
      <w:pPr>
        <w:pStyle w:val="IEEEParagraph"/>
        <w:rPr>
          <w:szCs w:val="20"/>
        </w:rPr>
      </w:pPr>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4B93B59" w:rsidR="0023473D" w:rsidRDefault="001C6D53" w:rsidP="001C5C05">
      <w:pPr>
        <w:pStyle w:val="Heading2"/>
        <w:rPr>
          <w:lang w:val="en-GB"/>
        </w:rPr>
      </w:pPr>
      <w:bookmarkStart w:id="58" w:name="_Toc218138255"/>
      <w:r>
        <w:rPr>
          <w:lang w:val="en-GB"/>
        </w:rPr>
        <w:t>10</w:t>
      </w:r>
      <w:r w:rsidR="0023473D">
        <w:rPr>
          <w:lang w:val="en-GB"/>
        </w:rPr>
        <w:t>.7 Real-Life Scenario Simulation Result for Seamless Mobility in Home Operator Protocol</w:t>
      </w:r>
      <w:bookmarkEnd w:id="58"/>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7"/>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92A3B51"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543261B3" w14:textId="77777777" w:rsidR="0023473D" w:rsidRPr="00876A33" w:rsidRDefault="0023473D" w:rsidP="0023473D">
      <w:pPr>
        <w:pStyle w:val="IEEEParagraph"/>
      </w:pPr>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46BA12FF" w:rsidR="0023473D" w:rsidRDefault="001C6D53" w:rsidP="001C5C05">
      <w:pPr>
        <w:pStyle w:val="Heading2"/>
        <w:rPr>
          <w:lang w:val="en-GB"/>
        </w:rPr>
      </w:pPr>
      <w:bookmarkStart w:id="59" w:name="_Toc218138256"/>
      <w:r>
        <w:rPr>
          <w:lang w:val="en-GB"/>
        </w:rPr>
        <w:lastRenderedPageBreak/>
        <w:t>10</w:t>
      </w:r>
      <w:r w:rsidR="0023473D">
        <w:rPr>
          <w:lang w:val="en-GB"/>
        </w:rPr>
        <w:t>.8 Real-Life Scenario Simulation Result for Roaming Protocol</w:t>
      </w:r>
      <w:bookmarkEnd w:id="59"/>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8"/>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5171464C"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1A2C4DA" w14:textId="77777777" w:rsidR="0023473D" w:rsidRDefault="0023473D" w:rsidP="0023473D">
      <w:pPr>
        <w:pStyle w:val="IEEEParagraph"/>
        <w:rPr>
          <w:szCs w:val="20"/>
        </w:rPr>
      </w:pPr>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6859A157" w:rsidR="0023473D" w:rsidRDefault="001C6D53" w:rsidP="001C5C05">
      <w:pPr>
        <w:pStyle w:val="Heading2"/>
        <w:rPr>
          <w:lang w:val="en-GB"/>
        </w:rPr>
      </w:pPr>
      <w:bookmarkStart w:id="60" w:name="_Toc218138257"/>
      <w:r>
        <w:rPr>
          <w:lang w:val="en-GB"/>
        </w:rPr>
        <w:lastRenderedPageBreak/>
        <w:t>10</w:t>
      </w:r>
      <w:r w:rsidR="0023473D">
        <w:rPr>
          <w:lang w:val="en-GB"/>
        </w:rPr>
        <w:t>.9 Real-Life Scenario Simulation Result for Packet Transfer</w:t>
      </w:r>
      <w:bookmarkEnd w:id="60"/>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9"/>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BD899DD"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2F936F3B" w14:textId="77777777" w:rsidR="0023473D" w:rsidRDefault="0023473D" w:rsidP="0023473D">
      <w:pPr>
        <w:pStyle w:val="IEEEParagraph"/>
        <w:rPr>
          <w:szCs w:val="20"/>
        </w:rPr>
      </w:pPr>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Default="0023473D" w:rsidP="002E210A">
      <w:pPr>
        <w:pStyle w:val="IEEEParagraph"/>
        <w:spacing w:after="240" w:line="360" w:lineRule="auto"/>
        <w:ind w:firstLine="567"/>
        <w:rPr>
          <w:rFonts w:cs="Helvetica"/>
          <w:sz w:val="24"/>
        </w:rPr>
      </w:pPr>
      <w:r w:rsidRPr="002E210A">
        <w:rPr>
          <w:rFonts w:cs="Helvetica"/>
          <w:sz w:val="24"/>
        </w:rPr>
        <w:t>Figure 24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61" w:name="_Toc218138258"/>
      <w:r>
        <w:lastRenderedPageBreak/>
        <w:t>Conclusion</w:t>
      </w:r>
      <w:bookmarkEnd w:id="61"/>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bookmarkStart w:id="62" w:name="_Toc218138259"/>
      <w:r>
        <w:lastRenderedPageBreak/>
        <w:t>References</w:t>
      </w:r>
      <w:bookmarkEnd w:id="62"/>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50"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51"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2"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3"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4"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Kushilevitz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5"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6"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7"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8"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9"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60" w:history="1">
        <w:r w:rsidRPr="00CD5390">
          <w:rPr>
            <w:rStyle w:val="Hyperlink"/>
            <w:rFonts w:ascii="Times New Roman" w:hAnsi="Times New Roman" w:cs="Times New Roman"/>
            <w:sz w:val="24"/>
            <w:szCs w:val="24"/>
          </w:rPr>
          <w:t>http://tools.ietf.org/pdf/rfc1321.pdf</w:t>
        </w:r>
      </w:hyperlink>
    </w:p>
    <w:p w14:paraId="03F7FB3E" w14:textId="490EBDB0" w:rsidR="00AB61E6" w:rsidRPr="00C3611C"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color w:val="000000"/>
          <w:sz w:val="24"/>
          <w:szCs w:val="24"/>
        </w:rPr>
        <w:t>Joseph D. Camp and Edward W. Knightly The IEEE 802.11s Extended Service Set Mesh Networking Standard</w:t>
      </w:r>
    </w:p>
    <w:p w14:paraId="558FDFC7" w14:textId="25409961" w:rsidR="00C3611C" w:rsidRPr="00D74425" w:rsidRDefault="00C3611C" w:rsidP="001B5435">
      <w:pPr>
        <w:pStyle w:val="ListParagraph"/>
        <w:numPr>
          <w:ilvl w:val="0"/>
          <w:numId w:val="39"/>
        </w:numPr>
        <w:ind w:left="567" w:hanging="567"/>
        <w:rPr>
          <w:rFonts w:ascii="Times New Roman" w:hAnsi="Times New Roman" w:cs="Times New Roman"/>
          <w:color w:val="000000" w:themeColor="text1"/>
          <w:sz w:val="24"/>
          <w:szCs w:val="24"/>
        </w:rPr>
      </w:pPr>
      <w:r w:rsidRPr="00C3611C">
        <w:rPr>
          <w:rFonts w:ascii="Times New Roman" w:hAnsi="Times New Roman" w:cs="Times New Roman"/>
          <w:sz w:val="24"/>
          <w:szCs w:val="24"/>
          <w:shd w:val="clear" w:color="auto" w:fill="FFFFFF"/>
        </w:rPr>
        <w:t xml:space="preserve">Kai Yang, Jian-feng Ma, Zi-hui Miao (2009) </w:t>
      </w:r>
      <w:r w:rsidRPr="00C3611C">
        <w:rPr>
          <w:rFonts w:ascii="Times New Roman" w:hAnsi="Times New Roman" w:cs="Times New Roman"/>
          <w:sz w:val="24"/>
          <w:szCs w:val="24"/>
        </w:rPr>
        <w:t>Hybrid routing protocol for wireless mesh network, Computational Intelligence and Security – CIS ’09</w:t>
      </w:r>
    </w:p>
    <w:p w14:paraId="7EEC0C5A" w14:textId="6A081A2F" w:rsidR="00D74425" w:rsidRPr="00C3611C" w:rsidRDefault="00D74425" w:rsidP="001B5435">
      <w:pPr>
        <w:pStyle w:val="ListParagraph"/>
        <w:numPr>
          <w:ilvl w:val="0"/>
          <w:numId w:val="3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Ethernet Prototype Circuit Board, Smithsonian National Museum of American History, Retrieved 2007-09-02.</w:t>
      </w: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033C"/>
    <w:rsid w:val="0009414D"/>
    <w:rsid w:val="000A12A4"/>
    <w:rsid w:val="000A5042"/>
    <w:rsid w:val="000E2D7B"/>
    <w:rsid w:val="00120D4D"/>
    <w:rsid w:val="00132143"/>
    <w:rsid w:val="00140213"/>
    <w:rsid w:val="00145C1A"/>
    <w:rsid w:val="001575FD"/>
    <w:rsid w:val="00183541"/>
    <w:rsid w:val="0019556E"/>
    <w:rsid w:val="001B5435"/>
    <w:rsid w:val="001C5C05"/>
    <w:rsid w:val="001C6D53"/>
    <w:rsid w:val="001F0B8E"/>
    <w:rsid w:val="00207F49"/>
    <w:rsid w:val="00215D98"/>
    <w:rsid w:val="002273FC"/>
    <w:rsid w:val="0023075D"/>
    <w:rsid w:val="002327F3"/>
    <w:rsid w:val="0023473D"/>
    <w:rsid w:val="00251F29"/>
    <w:rsid w:val="00286FEF"/>
    <w:rsid w:val="00293FD5"/>
    <w:rsid w:val="002B0E81"/>
    <w:rsid w:val="002B4FE4"/>
    <w:rsid w:val="002D11CF"/>
    <w:rsid w:val="002D527E"/>
    <w:rsid w:val="002E210A"/>
    <w:rsid w:val="002E5852"/>
    <w:rsid w:val="00300778"/>
    <w:rsid w:val="003175EA"/>
    <w:rsid w:val="00320E0D"/>
    <w:rsid w:val="00373659"/>
    <w:rsid w:val="003960DD"/>
    <w:rsid w:val="003A65F7"/>
    <w:rsid w:val="003C4548"/>
    <w:rsid w:val="003D29B4"/>
    <w:rsid w:val="003D6704"/>
    <w:rsid w:val="003E73AB"/>
    <w:rsid w:val="003F540B"/>
    <w:rsid w:val="004154A1"/>
    <w:rsid w:val="00464DC5"/>
    <w:rsid w:val="00494EB7"/>
    <w:rsid w:val="004E3701"/>
    <w:rsid w:val="00540068"/>
    <w:rsid w:val="00540A82"/>
    <w:rsid w:val="00544ABD"/>
    <w:rsid w:val="00567447"/>
    <w:rsid w:val="0057466E"/>
    <w:rsid w:val="0059182D"/>
    <w:rsid w:val="00592314"/>
    <w:rsid w:val="0059521E"/>
    <w:rsid w:val="005E07C4"/>
    <w:rsid w:val="00621419"/>
    <w:rsid w:val="00625CC5"/>
    <w:rsid w:val="00667978"/>
    <w:rsid w:val="00691EC7"/>
    <w:rsid w:val="00693445"/>
    <w:rsid w:val="006B798D"/>
    <w:rsid w:val="006C1AB3"/>
    <w:rsid w:val="006F13AB"/>
    <w:rsid w:val="006F14A1"/>
    <w:rsid w:val="006F167A"/>
    <w:rsid w:val="00724894"/>
    <w:rsid w:val="007924E1"/>
    <w:rsid w:val="007A1AF8"/>
    <w:rsid w:val="007B3947"/>
    <w:rsid w:val="007E07D8"/>
    <w:rsid w:val="008055C8"/>
    <w:rsid w:val="00835E1D"/>
    <w:rsid w:val="008412FB"/>
    <w:rsid w:val="0085573F"/>
    <w:rsid w:val="00873F31"/>
    <w:rsid w:val="008E2F2E"/>
    <w:rsid w:val="008F0D00"/>
    <w:rsid w:val="008F60D8"/>
    <w:rsid w:val="00932394"/>
    <w:rsid w:val="00976D8D"/>
    <w:rsid w:val="00981397"/>
    <w:rsid w:val="009A404A"/>
    <w:rsid w:val="009B06CF"/>
    <w:rsid w:val="009B73A8"/>
    <w:rsid w:val="009C5C0D"/>
    <w:rsid w:val="009D5749"/>
    <w:rsid w:val="00A006FC"/>
    <w:rsid w:val="00A116F8"/>
    <w:rsid w:val="00A11E17"/>
    <w:rsid w:val="00A47E0D"/>
    <w:rsid w:val="00AA7809"/>
    <w:rsid w:val="00AB3CE7"/>
    <w:rsid w:val="00AB61E6"/>
    <w:rsid w:val="00AC1F5A"/>
    <w:rsid w:val="00AE626F"/>
    <w:rsid w:val="00AE7AE1"/>
    <w:rsid w:val="00AF68CD"/>
    <w:rsid w:val="00B013E4"/>
    <w:rsid w:val="00B0528E"/>
    <w:rsid w:val="00B1204D"/>
    <w:rsid w:val="00B13AE0"/>
    <w:rsid w:val="00B14D2F"/>
    <w:rsid w:val="00B165DF"/>
    <w:rsid w:val="00B656CE"/>
    <w:rsid w:val="00B7261A"/>
    <w:rsid w:val="00B838B4"/>
    <w:rsid w:val="00B9123F"/>
    <w:rsid w:val="00BB6953"/>
    <w:rsid w:val="00BD2EA6"/>
    <w:rsid w:val="00BE02D7"/>
    <w:rsid w:val="00BE0AD0"/>
    <w:rsid w:val="00BE189D"/>
    <w:rsid w:val="00BE1DD9"/>
    <w:rsid w:val="00BF0A17"/>
    <w:rsid w:val="00C20519"/>
    <w:rsid w:val="00C27685"/>
    <w:rsid w:val="00C34CAA"/>
    <w:rsid w:val="00C3611C"/>
    <w:rsid w:val="00C51A28"/>
    <w:rsid w:val="00C810BA"/>
    <w:rsid w:val="00CB31F4"/>
    <w:rsid w:val="00CC57ED"/>
    <w:rsid w:val="00CF019F"/>
    <w:rsid w:val="00CF666F"/>
    <w:rsid w:val="00D022CB"/>
    <w:rsid w:val="00D12A05"/>
    <w:rsid w:val="00D158DF"/>
    <w:rsid w:val="00D341BB"/>
    <w:rsid w:val="00D40868"/>
    <w:rsid w:val="00D44423"/>
    <w:rsid w:val="00D54D9A"/>
    <w:rsid w:val="00D55858"/>
    <w:rsid w:val="00D723C8"/>
    <w:rsid w:val="00D74425"/>
    <w:rsid w:val="00D757E4"/>
    <w:rsid w:val="00DA40B0"/>
    <w:rsid w:val="00DC01FF"/>
    <w:rsid w:val="00DE4F54"/>
    <w:rsid w:val="00E00503"/>
    <w:rsid w:val="00E01296"/>
    <w:rsid w:val="00E039DD"/>
    <w:rsid w:val="00E400FB"/>
    <w:rsid w:val="00E46497"/>
    <w:rsid w:val="00E874D7"/>
    <w:rsid w:val="00EC14ED"/>
    <w:rsid w:val="00EE76A8"/>
    <w:rsid w:val="00EE7F73"/>
    <w:rsid w:val="00F53BD0"/>
    <w:rsid w:val="00F55441"/>
    <w:rsid w:val="00F57C54"/>
    <w:rsid w:val="00F70529"/>
    <w:rsid w:val="00F8245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1C5C05"/>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1C5C0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tabs>
        <w:tab w:val="right" w:leader="dot" w:pos="9016"/>
      </w:tabs>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wi-fitechnology.com/%20Wi-Fi_Reports_and_Papers/Mesh_Networks_References.html" TargetMode="External"/><Relationship Id="rId51" Type="http://schemas.openxmlformats.org/officeDocument/2006/relationships/hyperlink" Target="http://www.zigbee.org" TargetMode="External"/><Relationship Id="rId52" Type="http://schemas.openxmlformats.org/officeDocument/2006/relationships/hyperlink" Target="http://www.nsnam.org" TargetMode="External"/><Relationship Id="rId53" Type="http://schemas.openxmlformats.org/officeDocument/2006/relationships/hyperlink" Target="http://csrc.nist.gov/publications/fips/fips46-3/fips46-3.pdf" TargetMode="External"/><Relationship Id="rId54" Type="http://schemas.openxmlformats.org/officeDocument/2006/relationships/hyperlink" Target="http://csrc.nist.gov/publications/fips/fips197/fips-197.pdf" TargetMode="External"/><Relationship Id="rId55" Type="http://schemas.openxmlformats.org/officeDocument/2006/relationships/hyperlink" Target="http://www.schneier.com/paper-blowfish-fse.html" TargetMode="External"/><Relationship Id="rId56" Type="http://schemas.openxmlformats.org/officeDocument/2006/relationships/hyperlink" Target="http://www.jscape.com/blog/bid/82975/Which-Works-Best-for-Encrypted-File-Transfers-RSA-or-DSA" TargetMode="External"/><Relationship Id="rId57" Type="http://schemas.openxmlformats.org/officeDocument/2006/relationships/hyperlink" Target="http://msdn.microsoft.com/en-us/library/ms867086.aspx" TargetMode="External"/><Relationship Id="rId58" Type="http://schemas.openxmlformats.org/officeDocument/2006/relationships/hyperlink" Target="http://caislab.kaist.ac.kr/lecture/2010/spring/cs548/basic/B02.pdf" TargetMode="External"/><Relationship Id="rId59" Type="http://schemas.openxmlformats.org/officeDocument/2006/relationships/hyperlink" Target="http://csrc.nist.gov/publications/fips/fips180-3/fips180-3_final.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tools.ietf.org/pdf/rfc1321.pdf" TargetMode="Externa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EC144-0D63-F04B-8D3C-F587B5804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78</Pages>
  <Words>13388</Words>
  <Characters>76313</Characters>
  <Application>Microsoft Macintosh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99</cp:revision>
  <dcterms:created xsi:type="dcterms:W3CDTF">2012-12-19T20:06:00Z</dcterms:created>
  <dcterms:modified xsi:type="dcterms:W3CDTF">2012-12-26T08:53:00Z</dcterms:modified>
</cp:coreProperties>
</file>