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DC5E3B">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DC5E3B">
      <w:pPr>
        <w:spacing w:beforeLines="100" w:afterLines="100"/>
        <w:rPr>
          <w:rFonts w:ascii="Times New Roman" w:hAnsi="Times New Roman" w:cs="Times New Roman"/>
          <w:sz w:val="24"/>
          <w:szCs w:val="24"/>
        </w:rPr>
      </w:pPr>
    </w:p>
    <w:p w:rsidR="0036554D" w:rsidRDefault="0036554D" w:rsidP="00DC5E3B">
      <w:pPr>
        <w:spacing w:beforeLines="100" w:afterLines="100"/>
        <w:rPr>
          <w:rFonts w:ascii="Times New Roman" w:hAnsi="Times New Roman" w:cs="Times New Roman"/>
          <w:sz w:val="24"/>
          <w:szCs w:val="24"/>
        </w:rPr>
      </w:pPr>
    </w:p>
    <w:p w:rsidR="0036554D" w:rsidRDefault="0036554D" w:rsidP="00DC5E3B">
      <w:pPr>
        <w:spacing w:beforeLines="100" w:afterLines="100"/>
        <w:rPr>
          <w:rFonts w:ascii="Times New Roman" w:hAnsi="Times New Roman" w:cs="Times New Roman"/>
          <w:sz w:val="24"/>
          <w:szCs w:val="24"/>
        </w:rPr>
      </w:pPr>
    </w:p>
    <w:p w:rsidR="0036554D" w:rsidRDefault="0036554D" w:rsidP="00DC5E3B">
      <w:pPr>
        <w:spacing w:beforeLines="100" w:afterLines="100"/>
        <w:rPr>
          <w:rFonts w:ascii="Times New Roman" w:hAnsi="Times New Roman" w:cs="Times New Roman"/>
          <w:sz w:val="24"/>
          <w:szCs w:val="24"/>
        </w:rPr>
      </w:pPr>
    </w:p>
    <w:p w:rsidR="0036554D" w:rsidRPr="008F0D00" w:rsidRDefault="0036554D" w:rsidP="00DC5E3B">
      <w:pPr>
        <w:spacing w:beforeLines="100" w:afterLines="100"/>
        <w:rPr>
          <w:rFonts w:ascii="Times New Roman" w:hAnsi="Times New Roman" w:cs="Times New Roman"/>
          <w:sz w:val="24"/>
          <w:szCs w:val="24"/>
        </w:rPr>
      </w:pPr>
    </w:p>
    <w:p w:rsidR="008F0D00" w:rsidRPr="008F0D00" w:rsidRDefault="008F0D00" w:rsidP="00DC5E3B">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Default="0036554D" w:rsidP="00DC5E3B">
      <w:pPr>
        <w:pStyle w:val="Centered"/>
        <w:spacing w:beforeLines="100" w:afterLines="100"/>
        <w:rPr>
          <w:szCs w:val="24"/>
        </w:rPr>
      </w:pPr>
    </w:p>
    <w:p w:rsidR="0036554D" w:rsidRPr="008F0D00" w:rsidRDefault="0036554D" w:rsidP="00DC5E3B">
      <w:pPr>
        <w:pStyle w:val="Centered"/>
        <w:spacing w:beforeLines="100" w:afterLines="100"/>
        <w:rPr>
          <w:szCs w:val="24"/>
        </w:rPr>
      </w:pPr>
    </w:p>
    <w:p w:rsidR="008F0D00" w:rsidRPr="008F0D00" w:rsidRDefault="008F0D00" w:rsidP="00DC5E3B">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DC5E3B">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DC5E3B">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DC5E3B">
      <w:pPr>
        <w:spacing w:beforeLines="100" w:afterLines="100"/>
        <w:ind w:firstLine="0"/>
        <w:rPr>
          <w:rFonts w:ascii="Times New Roman" w:hAnsi="Times New Roman" w:cs="Times New Roman"/>
          <w:sz w:val="24"/>
          <w:szCs w:val="24"/>
        </w:rPr>
      </w:pPr>
    </w:p>
    <w:p w:rsidR="008F0D00" w:rsidRPr="008F0D00" w:rsidRDefault="008F0D00" w:rsidP="00DC5E3B">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DC5E3B">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DC5E3B">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DC5E3B">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DC5E3B">
      <w:pPr>
        <w:spacing w:beforeLines="100" w:afterLines="100"/>
        <w:ind w:firstLine="0"/>
        <w:rPr>
          <w:rFonts w:ascii="Times New Roman" w:hAnsi="Times New Roman" w:cs="Times New Roman"/>
          <w:sz w:val="24"/>
          <w:szCs w:val="24"/>
        </w:rPr>
      </w:pPr>
    </w:p>
    <w:p w:rsidR="00AF68CD" w:rsidRDefault="00AF68CD" w:rsidP="00DC5E3B">
      <w:pPr>
        <w:spacing w:beforeLines="100" w:afterLines="100"/>
        <w:ind w:firstLine="0"/>
        <w:rPr>
          <w:rFonts w:ascii="Times New Roman" w:hAnsi="Times New Roman" w:cs="Times New Roman"/>
          <w:sz w:val="24"/>
          <w:szCs w:val="24"/>
        </w:rPr>
      </w:pPr>
    </w:p>
    <w:p w:rsidR="008F0D00" w:rsidRPr="008F0D00" w:rsidRDefault="008F0D00" w:rsidP="00DC5E3B">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DC5E3B">
      <w:pPr>
        <w:spacing w:beforeLines="100" w:afterLines="100"/>
        <w:rPr>
          <w:rFonts w:ascii="Times New Roman" w:hAnsi="Times New Roman" w:cs="Times New Roman"/>
          <w:b/>
          <w:sz w:val="24"/>
          <w:szCs w:val="24"/>
        </w:rPr>
      </w:pPr>
    </w:p>
    <w:p w:rsidR="008F0D00" w:rsidRPr="008F0D00" w:rsidRDefault="008F0D00" w:rsidP="00DC5E3B">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8F0D00" w:rsidP="00DC5E3B">
      <w:pPr>
        <w:spacing w:beforeLines="100" w:afterLines="100"/>
        <w:rPr>
          <w:rFonts w:ascii="Times New Roman" w:hAnsi="Times New Roman" w:cs="Times New Roman"/>
          <w:sz w:val="24"/>
          <w:szCs w:val="24"/>
        </w:rPr>
      </w:pPr>
    </w:p>
    <w:p w:rsidR="008F0D00" w:rsidRPr="008F0D00" w:rsidRDefault="006E7B91" w:rsidP="00DC5E3B">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DC5E3B">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DC5E3B">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DC5E3B">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DC5E3B">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rsidR="00536B6E" w:rsidRPr="008F0D00" w:rsidRDefault="00422EAD"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right</w:t>
      </w:r>
      <w:r>
        <w:rPr>
          <w:rFonts w:ascii="Times New Roman" w:hAnsi="Times New Roman" w:cs="Times New Roman"/>
          <w:sz w:val="24"/>
          <w:szCs w:val="24"/>
        </w:rPr>
        <w:t>ful</w:t>
      </w:r>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422EAD"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rsidR="00995FD9" w:rsidRDefault="00995FD9"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DC5E3B">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DC5E3B">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DC5E3B">
      <w:pPr>
        <w:spacing w:beforeLines="10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lari (KÖA) çok s</w:t>
      </w:r>
      <w:r>
        <w:rPr>
          <w:rFonts w:ascii="Times New Roman" w:hAnsi="Times New Roman"/>
          <w:sz w:val="24"/>
          <w:szCs w:val="24"/>
          <w:lang w:val="tr-TR"/>
        </w:rPr>
        <w:t>ekmeli, yüksek bağlanti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lay ve ekonomiktir. Bu tezde, güvenli ve farkedilmeyen bir ön ödeme sistemini (SSPayWMN) anlatı</w:t>
      </w:r>
      <w:r w:rsidRPr="00B50159">
        <w:rPr>
          <w:rFonts w:ascii="Times New Roman" w:hAnsi="Times New Roman"/>
          <w:sz w:val="24"/>
          <w:szCs w:val="24"/>
          <w:lang w:val="tr-TR"/>
        </w:rPr>
        <w:t xml:space="preserve">yoruz. </w:t>
      </w:r>
    </w:p>
    <w:p w:rsidR="00B50159" w:rsidRPr="00B50159" w:rsidRDefault="00B50159" w:rsidP="00DC5E3B">
      <w:pPr>
        <w:spacing w:beforeLines="10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rsidR="00B50159" w:rsidRPr="00B50159" w:rsidRDefault="00B50159" w:rsidP="00DC5E3B">
      <w:pPr>
        <w:spacing w:beforeLines="10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rsidR="008F0D00" w:rsidRPr="008F0D00" w:rsidRDefault="00B50159" w:rsidP="00DC5E3B">
      <w:pPr>
        <w:spacing w:beforeLines="10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uze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8F0D00" w:rsidRDefault="008F0D00" w:rsidP="00DC5E3B">
      <w:pPr>
        <w:spacing w:beforeLines="100" w:afterLines="100"/>
        <w:rPr>
          <w:rFonts w:ascii="Times New Roman" w:hAnsi="Times New Roman" w:cs="Times New Roman"/>
          <w:sz w:val="24"/>
          <w:szCs w:val="24"/>
          <w:lang w:val="tr-TR"/>
        </w:rPr>
      </w:pPr>
    </w:p>
    <w:p w:rsidR="008F0D00" w:rsidRPr="00560103" w:rsidRDefault="004861DD" w:rsidP="00DC5E3B">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926120"/>
      <w:r>
        <w:rPr>
          <w:lang w:val="tr-TR"/>
        </w:rPr>
        <w:lastRenderedPageBreak/>
        <w:t>acknowledgements</w:t>
      </w:r>
      <w:bookmarkEnd w:id="4"/>
      <w:bookmarkEnd w:id="5"/>
    </w:p>
    <w:p w:rsidR="00E44806" w:rsidRDefault="00E44806"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5A0C6E" w:rsidRPr="005A0C6E" w:rsidRDefault="0050636D" w:rsidP="00605CC9">
          <w:pPr>
            <w:pStyle w:val="TOCHeading"/>
            <w:spacing w:before="240" w:after="240"/>
            <w:rPr>
              <w:rFonts w:cstheme="majorHAnsi"/>
              <w:noProof/>
              <w:sz w:val="24"/>
              <w:szCs w:val="24"/>
            </w:rPr>
          </w:pPr>
          <w:r w:rsidRPr="005A0C6E">
            <w:rPr>
              <w:rFonts w:cstheme="majorHAnsi"/>
              <w:sz w:val="24"/>
              <w:szCs w:val="24"/>
            </w:rPr>
            <w:t>Table of Contents</w:t>
          </w:r>
          <w:r w:rsidR="002C421A" w:rsidRPr="002C421A">
            <w:rPr>
              <w:rFonts w:cstheme="majorHAnsi"/>
              <w:caps/>
              <w:sz w:val="24"/>
              <w:szCs w:val="24"/>
            </w:rPr>
            <w:fldChar w:fldCharType="begin"/>
          </w:r>
          <w:r w:rsidR="008F0D00" w:rsidRPr="005A0C6E">
            <w:rPr>
              <w:rFonts w:cstheme="majorHAnsi"/>
              <w:sz w:val="24"/>
              <w:szCs w:val="24"/>
            </w:rPr>
            <w:instrText xml:space="preserve"> TOC \o "1-3" \h \z \u </w:instrText>
          </w:r>
          <w:r w:rsidR="002C421A" w:rsidRPr="002C421A">
            <w:rPr>
              <w:rFonts w:cstheme="majorHAnsi"/>
              <w:caps/>
              <w:sz w:val="24"/>
              <w:szCs w:val="24"/>
            </w:rPr>
            <w:fldChar w:fldCharType="separate"/>
          </w:r>
        </w:p>
        <w:p w:rsidR="005A0C6E" w:rsidRPr="005A0C6E" w:rsidRDefault="002C421A">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26120" w:history="1">
            <w:r w:rsidR="005A0C6E" w:rsidRPr="005A0C6E">
              <w:rPr>
                <w:rStyle w:val="Hyperlink"/>
                <w:rFonts w:asciiTheme="majorHAnsi" w:hAnsiTheme="majorHAnsi" w:cstheme="majorHAnsi"/>
                <w:noProof/>
                <w:sz w:val="24"/>
                <w:szCs w:val="24"/>
                <w:lang w:val="tr-TR" w:bidi="en-US"/>
              </w:rPr>
              <w:t>acknowledgements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vii</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26121" w:history="1">
            <w:r w:rsidR="005A0C6E" w:rsidRPr="005A0C6E">
              <w:rPr>
                <w:rStyle w:val="Hyperlink"/>
                <w:rFonts w:asciiTheme="majorHAnsi" w:hAnsiTheme="majorHAnsi" w:cstheme="majorHAnsi"/>
                <w:noProof/>
                <w:sz w:val="24"/>
                <w:szCs w:val="24"/>
                <w:lang w:bidi="en-US"/>
              </w:rPr>
              <w:t>list of figures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x</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26122" w:history="1">
            <w:r w:rsidR="005A0C6E" w:rsidRPr="005A0C6E">
              <w:rPr>
                <w:rStyle w:val="Hyperlink"/>
                <w:rFonts w:asciiTheme="majorHAnsi" w:hAnsiTheme="majorHAnsi" w:cstheme="majorHAnsi"/>
                <w:noProof/>
                <w:sz w:val="24"/>
                <w:szCs w:val="24"/>
                <w:lang w:bidi="en-US"/>
              </w:rPr>
              <w:t>list of tables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xii</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23" w:history="1">
            <w:r w:rsidR="005A0C6E" w:rsidRPr="005A0C6E">
              <w:rPr>
                <w:rStyle w:val="Hyperlink"/>
                <w:rFonts w:asciiTheme="majorHAnsi" w:hAnsiTheme="majorHAnsi" w:cstheme="majorHAnsi"/>
                <w:noProof/>
                <w:sz w:val="24"/>
                <w:szCs w:val="24"/>
                <w:lang w:bidi="en-US"/>
              </w:rPr>
              <w:t>1.</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lang w:bidi="en-US"/>
              </w:rPr>
              <w:t>INTRODUCTION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1</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26124" w:history="1">
            <w:r w:rsidR="005A0C6E" w:rsidRPr="005A0C6E">
              <w:rPr>
                <w:rStyle w:val="Hyperlink"/>
                <w:rFonts w:asciiTheme="majorHAnsi" w:hAnsiTheme="majorHAnsi" w:cstheme="majorHAnsi"/>
                <w:noProof/>
                <w:sz w:val="24"/>
                <w:szCs w:val="24"/>
              </w:rPr>
              <w:t>1.1.</w:t>
            </w:r>
            <w:r w:rsidR="005A0C6E" w:rsidRPr="005A0C6E">
              <w:rPr>
                <w:rFonts w:asciiTheme="majorHAnsi" w:eastAsiaTheme="minorEastAsia" w:hAnsiTheme="majorHAnsi" w:cstheme="majorHAnsi"/>
                <w:smallCaps w:val="0"/>
                <w:noProof/>
                <w:sz w:val="24"/>
                <w:szCs w:val="24"/>
                <w:lang w:val="tr-TR" w:eastAsia="tr-TR"/>
              </w:rPr>
              <w:tab/>
            </w:r>
            <w:r w:rsidR="005A0C6E" w:rsidRPr="005A0C6E">
              <w:rPr>
                <w:rStyle w:val="Hyperlink"/>
                <w:rFonts w:asciiTheme="majorHAnsi" w:hAnsiTheme="majorHAnsi" w:cstheme="majorHAnsi"/>
                <w:noProof/>
                <w:sz w:val="24"/>
                <w:szCs w:val="24"/>
              </w:rPr>
              <w:t>CONTRIBUTION OF THE THESIS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26125" w:history="1">
            <w:r w:rsidR="005A0C6E" w:rsidRPr="005A0C6E">
              <w:rPr>
                <w:rStyle w:val="Hyperlink"/>
                <w:rFonts w:asciiTheme="majorHAnsi" w:hAnsiTheme="majorHAnsi" w:cstheme="majorHAnsi"/>
                <w:noProof/>
                <w:sz w:val="24"/>
                <w:szCs w:val="24"/>
              </w:rPr>
              <w:t>1.2.</w:t>
            </w:r>
            <w:r w:rsidR="005A0C6E" w:rsidRPr="005A0C6E">
              <w:rPr>
                <w:rFonts w:asciiTheme="majorHAnsi" w:eastAsiaTheme="minorEastAsia" w:hAnsiTheme="majorHAnsi" w:cstheme="majorHAnsi"/>
                <w:smallCaps w:val="0"/>
                <w:noProof/>
                <w:sz w:val="24"/>
                <w:szCs w:val="24"/>
                <w:lang w:val="tr-TR" w:eastAsia="tr-TR"/>
              </w:rPr>
              <w:tab/>
            </w:r>
            <w:r w:rsidR="005A0C6E" w:rsidRPr="005A0C6E">
              <w:rPr>
                <w:rStyle w:val="Hyperlink"/>
                <w:rFonts w:asciiTheme="majorHAnsi" w:hAnsiTheme="majorHAnsi" w:cstheme="majorHAnsi"/>
                <w:noProof/>
                <w:sz w:val="24"/>
                <w:szCs w:val="24"/>
              </w:rPr>
              <w:t>ORGANIZATION OF THE THESIS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26" w:history="1">
            <w:r w:rsidR="005A0C6E" w:rsidRPr="005A0C6E">
              <w:rPr>
                <w:rStyle w:val="Hyperlink"/>
                <w:rFonts w:asciiTheme="majorHAnsi" w:hAnsiTheme="majorHAnsi" w:cstheme="majorHAnsi"/>
                <w:noProof/>
                <w:sz w:val="24"/>
                <w:szCs w:val="24"/>
                <w:lang w:bidi="en-US"/>
              </w:rPr>
              <w:t>2</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lang w:bidi="en-US"/>
              </w:rPr>
              <w:t>Background information and literature survey</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27" w:history="1">
            <w:r w:rsidR="005A0C6E" w:rsidRPr="005A0C6E">
              <w:rPr>
                <w:rStyle w:val="Hyperlink"/>
                <w:rFonts w:asciiTheme="majorHAnsi" w:hAnsiTheme="majorHAnsi" w:cstheme="majorHAnsi"/>
                <w:noProof/>
                <w:sz w:val="24"/>
                <w:szCs w:val="24"/>
              </w:rPr>
              <w:t>2.1 BACKGROUND ON WIRELESS MESH NETWORKS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28"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Network Architecture</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29"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Characteristics of Wireless Mesh Networks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_Toc345926129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30" w:history="1">
            <w:r w:rsidR="005A0C6E" w:rsidRPr="005A0C6E">
              <w:rPr>
                <w:rStyle w:val="Hyperlink"/>
                <w:rFonts w:asciiTheme="majorHAnsi" w:hAnsiTheme="majorHAnsi" w:cstheme="majorHAnsi"/>
                <w:noProof/>
                <w:sz w:val="24"/>
                <w:szCs w:val="24"/>
              </w:rPr>
              <w:t>2.2 BACKGROUND ON CRYPTOGRAPHIC ALGORITHMS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31"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Hash Functions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32"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Hash Chains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8</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33" w:history="1">
            <w:r w:rsidR="005A0C6E" w:rsidRPr="005A0C6E">
              <w:rPr>
                <w:rStyle w:val="Hyperlink"/>
                <w:rFonts w:asciiTheme="majorHAnsi" w:hAnsiTheme="majorHAnsi" w:cstheme="majorHAnsi"/>
                <w:noProof/>
                <w:sz w:val="24"/>
                <w:szCs w:val="24"/>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HMAC Functions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9</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34" w:history="1">
            <w:r w:rsidR="005A0C6E" w:rsidRPr="005A0C6E">
              <w:rPr>
                <w:rStyle w:val="Hyperlink"/>
                <w:rFonts w:asciiTheme="majorHAnsi" w:hAnsiTheme="majorHAnsi" w:cstheme="majorHAnsi"/>
                <w:noProof/>
                <w:sz w:val="24"/>
                <w:szCs w:val="24"/>
              </w:rPr>
              <w:t>4)</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Symmetric Cryptography</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10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35" w:history="1">
            <w:r w:rsidR="005A0C6E" w:rsidRPr="005A0C6E">
              <w:rPr>
                <w:rStyle w:val="Hyperlink"/>
                <w:rFonts w:asciiTheme="majorHAnsi" w:hAnsiTheme="majorHAnsi" w:cstheme="majorHAnsi"/>
                <w:noProof/>
                <w:sz w:val="24"/>
                <w:szCs w:val="24"/>
              </w:rPr>
              <w:t>5)</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Public Key Cryptography</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10</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36" w:history="1">
            <w:r w:rsidR="005A0C6E" w:rsidRPr="005A0C6E">
              <w:rPr>
                <w:rStyle w:val="Hyperlink"/>
                <w:rFonts w:asciiTheme="majorHAnsi" w:hAnsiTheme="majorHAnsi" w:cstheme="majorHAnsi"/>
                <w:noProof/>
                <w:sz w:val="24"/>
                <w:szCs w:val="24"/>
              </w:rPr>
              <w:t>2.3. LITERATURE OF PAYMENT SYSTEMS AND SIMILAR WORKS OF SSPAYWMN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12</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37" w:history="1">
            <w:r w:rsidR="005A0C6E" w:rsidRPr="005A0C6E">
              <w:rPr>
                <w:rStyle w:val="Hyperlink"/>
                <w:rFonts w:asciiTheme="majorHAnsi" w:hAnsiTheme="majorHAnsi" w:cstheme="majorHAnsi"/>
                <w:noProof/>
                <w:sz w:val="24"/>
                <w:szCs w:val="24"/>
              </w:rPr>
              <w:t>2.4. DIFFERENCES AND SIMILARITIES WITH AN EARLIER WORK</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15</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38" w:history="1">
            <w:r w:rsidR="005A0C6E" w:rsidRPr="005A0C6E">
              <w:rPr>
                <w:rStyle w:val="Hyperlink"/>
                <w:rFonts w:asciiTheme="majorHAnsi" w:hAnsiTheme="majorHAnsi" w:cstheme="majorHAnsi"/>
                <w:noProof/>
                <w:sz w:val="24"/>
                <w:szCs w:val="24"/>
                <w:lang w:bidi="en-US"/>
              </w:rPr>
              <w:t>3.</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lang w:bidi="en-US"/>
              </w:rPr>
              <w:t>requırements and protocols of the system</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20</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39" w:history="1">
            <w:r w:rsidR="005A0C6E" w:rsidRPr="005A0C6E">
              <w:rPr>
                <w:rStyle w:val="Hyperlink"/>
                <w:rFonts w:asciiTheme="majorHAnsi" w:hAnsiTheme="majorHAnsi" w:cstheme="majorHAnsi"/>
                <w:noProof/>
                <w:sz w:val="24"/>
                <w:szCs w:val="24"/>
              </w:rPr>
              <w:t>3.1. REQUIREMENTS OF SSPAYWMN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_Toc345926139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0" w:history="1">
            <w:r w:rsidR="005A0C6E" w:rsidRPr="005A0C6E">
              <w:rPr>
                <w:rStyle w:val="Hyperlink"/>
                <w:rFonts w:asciiTheme="majorHAnsi" w:hAnsiTheme="majorHAnsi" w:cstheme="majorHAnsi"/>
                <w:noProof/>
                <w:sz w:val="24"/>
                <w:szCs w:val="24"/>
                <w:lang w:bidi="en-US"/>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Requirements of the Network</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21</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1"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General Overview of the Proposed Scheme</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21</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2" w:history="1">
            <w:r w:rsidR="005A0C6E" w:rsidRPr="005A0C6E">
              <w:rPr>
                <w:rStyle w:val="Hyperlink"/>
                <w:rFonts w:asciiTheme="majorHAnsi" w:hAnsiTheme="majorHAnsi" w:cstheme="majorHAnsi"/>
                <w:noProof/>
                <w:sz w:val="24"/>
                <w:szCs w:val="24"/>
                <w:lang w:bidi="en-US"/>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Network Topology and General System Design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24</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3" w:history="1">
            <w:r w:rsidR="005A0C6E" w:rsidRPr="005A0C6E">
              <w:rPr>
                <w:rStyle w:val="Hyperlink"/>
                <w:rFonts w:asciiTheme="majorHAnsi" w:hAnsiTheme="majorHAnsi" w:cstheme="majorHAnsi"/>
                <w:noProof/>
                <w:sz w:val="24"/>
                <w:szCs w:val="24"/>
                <w:lang w:bidi="en-US"/>
              </w:rPr>
              <w:t>4)</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Connection Card Structure</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25</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4" w:history="1">
            <w:r w:rsidR="005A0C6E" w:rsidRPr="005A0C6E">
              <w:rPr>
                <w:rStyle w:val="Hyperlink"/>
                <w:rFonts w:asciiTheme="majorHAnsi" w:hAnsiTheme="majorHAnsi" w:cstheme="majorHAnsi"/>
                <w:noProof/>
                <w:sz w:val="24"/>
                <w:szCs w:val="24"/>
                <w:lang w:bidi="en-US"/>
              </w:rPr>
              <w:t>5)</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Alias Computation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26</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26145" w:history="1">
            <w:r w:rsidR="005A0C6E" w:rsidRPr="005A0C6E">
              <w:rPr>
                <w:rStyle w:val="Hyperlink"/>
                <w:rFonts w:asciiTheme="majorHAnsi" w:hAnsiTheme="majorHAnsi" w:cstheme="majorHAnsi"/>
                <w:noProof/>
                <w:sz w:val="24"/>
                <w:szCs w:val="24"/>
              </w:rPr>
              <w:t>3.2.</w:t>
            </w:r>
            <w:r w:rsidR="005A0C6E" w:rsidRPr="005A0C6E">
              <w:rPr>
                <w:rFonts w:asciiTheme="majorHAnsi" w:eastAsiaTheme="minorEastAsia" w:hAnsiTheme="majorHAnsi" w:cstheme="majorHAnsi"/>
                <w:smallCaps w:val="0"/>
                <w:noProof/>
                <w:sz w:val="24"/>
                <w:szCs w:val="24"/>
                <w:lang w:val="tr-TR" w:eastAsia="tr-TR"/>
              </w:rPr>
              <w:tab/>
            </w:r>
            <w:r w:rsidR="005A0C6E" w:rsidRPr="005A0C6E">
              <w:rPr>
                <w:rStyle w:val="Hyperlink"/>
                <w:rFonts w:asciiTheme="majorHAnsi" w:hAnsiTheme="majorHAnsi" w:cstheme="majorHAnsi"/>
                <w:noProof/>
                <w:sz w:val="24"/>
                <w:szCs w:val="24"/>
              </w:rPr>
              <w:t>PROTOCOLS OF THE SYSTEM</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26</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6" w:history="1">
            <w:r w:rsidR="005A0C6E" w:rsidRPr="005A0C6E">
              <w:rPr>
                <w:rStyle w:val="Hyperlink"/>
                <w:rFonts w:asciiTheme="majorHAnsi" w:hAnsiTheme="majorHAnsi" w:cstheme="majorHAnsi"/>
                <w:noProof/>
                <w:sz w:val="24"/>
                <w:szCs w:val="24"/>
                <w:lang w:bidi="en-US"/>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Initial Authorization and Reuse of a Connection Card</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27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7" w:history="1">
            <w:r w:rsidR="005A0C6E" w:rsidRPr="005A0C6E">
              <w:rPr>
                <w:rStyle w:val="Hyperlink"/>
                <w:rFonts w:asciiTheme="majorHAnsi" w:hAnsiTheme="majorHAnsi" w:cstheme="majorHAnsi"/>
                <w:noProof/>
                <w:sz w:val="24"/>
                <w:szCs w:val="24"/>
                <w:lang w:bidi="en-US"/>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Access Point Authentication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8" w:history="1">
            <w:r w:rsidR="005A0C6E" w:rsidRPr="005A0C6E">
              <w:rPr>
                <w:rStyle w:val="Hyperlink"/>
                <w:rFonts w:asciiTheme="majorHAnsi" w:hAnsiTheme="majorHAnsi" w:cstheme="majorHAnsi"/>
                <w:noProof/>
                <w:sz w:val="24"/>
                <w:szCs w:val="24"/>
                <w:lang w:bidi="en-US"/>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lang w:bidi="en-US"/>
              </w:rPr>
              <w:t>Packet Transfer</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31</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49" w:history="1">
            <w:r w:rsidR="005A0C6E" w:rsidRPr="005A0C6E">
              <w:rPr>
                <w:rStyle w:val="Hyperlink"/>
                <w:rFonts w:asciiTheme="majorHAnsi" w:hAnsiTheme="majorHAnsi" w:cstheme="majorHAnsi"/>
                <w:noProof/>
                <w:sz w:val="24"/>
                <w:szCs w:val="24"/>
              </w:rPr>
              <w:t>4)</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Changing Alias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_Toc345926149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32</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0" w:history="1">
            <w:r w:rsidR="005A0C6E" w:rsidRPr="005A0C6E">
              <w:rPr>
                <w:rStyle w:val="Hyperlink"/>
                <w:rFonts w:asciiTheme="majorHAnsi" w:hAnsiTheme="majorHAnsi" w:cstheme="majorHAnsi"/>
                <w:noProof/>
                <w:sz w:val="24"/>
                <w:szCs w:val="24"/>
              </w:rPr>
              <w:t>5)</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Update Packets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36</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1" w:history="1">
            <w:r w:rsidR="005A0C6E" w:rsidRPr="005A0C6E">
              <w:rPr>
                <w:rStyle w:val="Hyperlink"/>
                <w:rFonts w:asciiTheme="majorHAnsi" w:hAnsiTheme="majorHAnsi" w:cstheme="majorHAnsi"/>
                <w:noProof/>
                <w:sz w:val="24"/>
                <w:szCs w:val="24"/>
              </w:rPr>
              <w:t>6)</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Disconnection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2" w:history="1">
            <w:r w:rsidR="005A0C6E" w:rsidRPr="005A0C6E">
              <w:rPr>
                <w:rStyle w:val="Hyperlink"/>
                <w:rFonts w:asciiTheme="majorHAnsi" w:hAnsiTheme="majorHAnsi" w:cstheme="majorHAnsi"/>
                <w:noProof/>
                <w:sz w:val="24"/>
                <w:szCs w:val="24"/>
              </w:rPr>
              <w:t>7)</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Distributing Access Point Public Keys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39</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3" w:history="1">
            <w:r w:rsidR="005A0C6E" w:rsidRPr="005A0C6E">
              <w:rPr>
                <w:rStyle w:val="Hyperlink"/>
                <w:rFonts w:asciiTheme="majorHAnsi" w:hAnsiTheme="majorHAnsi" w:cstheme="majorHAnsi"/>
                <w:noProof/>
                <w:sz w:val="24"/>
                <w:szCs w:val="24"/>
              </w:rPr>
              <w:t>8)</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Seamless Mobility in Home Operator</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41</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4" w:history="1">
            <w:r w:rsidR="005A0C6E" w:rsidRPr="005A0C6E">
              <w:rPr>
                <w:rStyle w:val="Hyperlink"/>
                <w:rFonts w:asciiTheme="majorHAnsi" w:hAnsiTheme="majorHAnsi" w:cstheme="majorHAnsi"/>
                <w:noProof/>
                <w:sz w:val="24"/>
                <w:szCs w:val="24"/>
              </w:rPr>
              <w:t>9)</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Seamless Roaming</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43</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5" w:history="1">
            <w:r w:rsidR="005A0C6E" w:rsidRPr="005A0C6E">
              <w:rPr>
                <w:rStyle w:val="Hyperlink"/>
                <w:rFonts w:asciiTheme="majorHAnsi" w:hAnsiTheme="majorHAnsi" w:cstheme="majorHAnsi"/>
                <w:noProof/>
                <w:sz w:val="24"/>
                <w:szCs w:val="24"/>
              </w:rPr>
              <w:t>10)</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Payment to the Operators (Settlement)</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45</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56" w:history="1">
            <w:r w:rsidR="005A0C6E" w:rsidRPr="005A0C6E">
              <w:rPr>
                <w:rStyle w:val="Hyperlink"/>
                <w:rFonts w:asciiTheme="majorHAnsi" w:hAnsiTheme="majorHAnsi" w:cstheme="majorHAnsi"/>
                <w:noProof/>
                <w:sz w:val="24"/>
                <w:szCs w:val="24"/>
                <w:lang w:bidi="en-US"/>
              </w:rPr>
              <w:t>4.</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shd w:val="clear" w:color="auto" w:fill="FFFFFF"/>
                <w:lang w:bidi="en-US"/>
              </w:rPr>
              <w:t>sımulatıons of sspaywmn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48</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57" w:history="1">
            <w:r w:rsidR="005A0C6E" w:rsidRPr="005A0C6E">
              <w:rPr>
                <w:rStyle w:val="Hyperlink"/>
                <w:rFonts w:asciiTheme="majorHAnsi" w:hAnsiTheme="majorHAnsi" w:cstheme="majorHAnsi"/>
                <w:noProof/>
                <w:sz w:val="24"/>
                <w:szCs w:val="24"/>
              </w:rPr>
              <w:t>4.1. SIMULATION ENVIRONMENT</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48</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58"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shd w:val="clear" w:color="auto" w:fill="FFFFFF"/>
              </w:rPr>
              <w:t>Cryptographic Operations and Their Timings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49</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26159" w:history="1">
            <w:r w:rsidR="005A0C6E" w:rsidRPr="005A0C6E">
              <w:rPr>
                <w:rStyle w:val="Hyperlink"/>
                <w:rFonts w:asciiTheme="majorHAnsi" w:hAnsiTheme="majorHAnsi" w:cstheme="majorHAnsi"/>
                <w:noProof/>
                <w:sz w:val="24"/>
                <w:szCs w:val="24"/>
              </w:rPr>
              <w:t>3.1. UNIT TEST RESULTS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_Toc345926159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0"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Unit Test Result for End-to-End Two-Way Protocols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1"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Unit Test Result for Access Point Authentication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51</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2" w:history="1">
            <w:r w:rsidR="005A0C6E" w:rsidRPr="005A0C6E">
              <w:rPr>
                <w:rStyle w:val="Hyperlink"/>
                <w:rFonts w:asciiTheme="majorHAnsi" w:hAnsiTheme="majorHAnsi" w:cstheme="majorHAnsi"/>
                <w:noProof/>
                <w:sz w:val="24"/>
                <w:szCs w:val="24"/>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Unit Test Result for Seamless Mobility and Roaming</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52</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3" w:history="1">
            <w:r w:rsidR="005A0C6E" w:rsidRPr="005A0C6E">
              <w:rPr>
                <w:rStyle w:val="Hyperlink"/>
                <w:rFonts w:asciiTheme="majorHAnsi" w:hAnsiTheme="majorHAnsi" w:cstheme="majorHAnsi"/>
                <w:noProof/>
                <w:sz w:val="24"/>
                <w:szCs w:val="24"/>
              </w:rPr>
              <w:t>4)</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Unit Test Result for Packet Transfer</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53</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4" w:history="1">
            <w:r w:rsidR="005A0C6E" w:rsidRPr="005A0C6E">
              <w:rPr>
                <w:rStyle w:val="Hyperlink"/>
                <w:rFonts w:asciiTheme="majorHAnsi" w:hAnsiTheme="majorHAnsi" w:cstheme="majorHAnsi"/>
                <w:noProof/>
                <w:sz w:val="24"/>
                <w:szCs w:val="24"/>
              </w:rPr>
              <w:t>5)</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Unit Test Result for Update Packets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54</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26165" w:history="1">
            <w:r w:rsidR="005A0C6E" w:rsidRPr="005A0C6E">
              <w:rPr>
                <w:rStyle w:val="Hyperlink"/>
                <w:rFonts w:asciiTheme="majorHAnsi" w:hAnsiTheme="majorHAnsi" w:cstheme="majorHAnsi"/>
                <w:noProof/>
                <w:sz w:val="24"/>
                <w:szCs w:val="24"/>
              </w:rPr>
              <w:t>4.2.</w:t>
            </w:r>
            <w:r w:rsidR="005A0C6E" w:rsidRPr="005A0C6E">
              <w:rPr>
                <w:rFonts w:asciiTheme="majorHAnsi" w:eastAsiaTheme="minorEastAsia" w:hAnsiTheme="majorHAnsi" w:cstheme="majorHAnsi"/>
                <w:smallCaps w:val="0"/>
                <w:noProof/>
                <w:sz w:val="24"/>
                <w:szCs w:val="24"/>
                <w:lang w:val="tr-TR" w:eastAsia="tr-TR"/>
              </w:rPr>
              <w:tab/>
            </w:r>
            <w:r w:rsidR="005A0C6E" w:rsidRPr="005A0C6E">
              <w:rPr>
                <w:rStyle w:val="Hyperlink"/>
                <w:rFonts w:asciiTheme="majorHAnsi" w:hAnsiTheme="majorHAnsi" w:cstheme="majorHAnsi"/>
                <w:noProof/>
                <w:sz w:val="24"/>
                <w:szCs w:val="24"/>
              </w:rPr>
              <w:t>USER MODELING AND MOBILITY IN REAL-LIFE SCENARIO</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55</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6"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User Actions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56</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7"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Client Types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68" w:history="1">
            <w:r w:rsidR="005A0C6E" w:rsidRPr="005A0C6E">
              <w:rPr>
                <w:rStyle w:val="Hyperlink"/>
                <w:rFonts w:asciiTheme="majorHAnsi" w:hAnsiTheme="majorHAnsi" w:cstheme="majorHAnsi"/>
                <w:noProof/>
                <w:sz w:val="24"/>
                <w:szCs w:val="24"/>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User Mobility and Timing</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58</w:t>
            </w:r>
            <w:r w:rsidRPr="005A0C6E">
              <w:rPr>
                <w:rFonts w:asciiTheme="majorHAnsi" w:hAnsiTheme="majorHAnsi" w:cstheme="majorHAnsi"/>
                <w:noProof/>
                <w:webHidden/>
                <w:sz w:val="24"/>
                <w:szCs w:val="24"/>
              </w:rPr>
              <w:fldChar w:fldCharType="end"/>
            </w:r>
          </w:hyperlink>
        </w:p>
        <w:p w:rsidR="005A0C6E" w:rsidRPr="005A0C6E" w:rsidRDefault="002C421A">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26169" w:history="1">
            <w:r w:rsidR="005A0C6E" w:rsidRPr="005A0C6E">
              <w:rPr>
                <w:rStyle w:val="Hyperlink"/>
                <w:rFonts w:asciiTheme="majorHAnsi" w:hAnsiTheme="majorHAnsi" w:cstheme="majorHAnsi"/>
                <w:noProof/>
                <w:sz w:val="24"/>
                <w:szCs w:val="24"/>
              </w:rPr>
              <w:t>4.3.</w:t>
            </w:r>
            <w:r w:rsidR="005A0C6E" w:rsidRPr="005A0C6E">
              <w:rPr>
                <w:rFonts w:asciiTheme="majorHAnsi" w:eastAsiaTheme="minorEastAsia" w:hAnsiTheme="majorHAnsi" w:cstheme="majorHAnsi"/>
                <w:smallCaps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_Toc345926169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59</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0" w:history="1">
            <w:r w:rsidR="005A0C6E" w:rsidRPr="005A0C6E">
              <w:rPr>
                <w:rStyle w:val="Hyperlink"/>
                <w:rFonts w:asciiTheme="majorHAnsi" w:hAnsiTheme="majorHAnsi" w:cstheme="majorHAnsi"/>
                <w:noProof/>
                <w:sz w:val="24"/>
                <w:szCs w:val="24"/>
              </w:rPr>
              <w:t>1)</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Overview</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60</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1" w:history="1">
            <w:r w:rsidR="005A0C6E" w:rsidRPr="005A0C6E">
              <w:rPr>
                <w:rStyle w:val="Hyperlink"/>
                <w:rFonts w:asciiTheme="majorHAnsi" w:hAnsiTheme="majorHAnsi" w:cstheme="majorHAnsi"/>
                <w:noProof/>
                <w:sz w:val="24"/>
                <w:szCs w:val="24"/>
              </w:rPr>
              <w:t>2)</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Initial Authorization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62</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2" w:history="1">
            <w:r w:rsidR="005A0C6E" w:rsidRPr="005A0C6E">
              <w:rPr>
                <w:rStyle w:val="Hyperlink"/>
                <w:rFonts w:asciiTheme="majorHAnsi" w:hAnsiTheme="majorHAnsi" w:cstheme="majorHAnsi"/>
                <w:noProof/>
                <w:sz w:val="24"/>
                <w:szCs w:val="24"/>
              </w:rPr>
              <w:t>3)</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Reuse of a Connection Card Protocol</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_Toc345926172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63</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3" w:history="1">
            <w:r w:rsidR="005A0C6E" w:rsidRPr="005A0C6E">
              <w:rPr>
                <w:rStyle w:val="Hyperlink"/>
                <w:rFonts w:asciiTheme="majorHAnsi" w:hAnsiTheme="majorHAnsi" w:cstheme="majorHAnsi"/>
                <w:noProof/>
                <w:sz w:val="24"/>
                <w:szCs w:val="24"/>
              </w:rPr>
              <w:t>4)</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Changing Alias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_Toc345926173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64</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4" w:history="1">
            <w:r w:rsidR="005A0C6E" w:rsidRPr="005A0C6E">
              <w:rPr>
                <w:rStyle w:val="Hyperlink"/>
                <w:rFonts w:asciiTheme="majorHAnsi" w:hAnsiTheme="majorHAnsi" w:cstheme="majorHAnsi"/>
                <w:noProof/>
                <w:sz w:val="24"/>
                <w:szCs w:val="24"/>
              </w:rPr>
              <w:t>5)</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Disconnection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_Toc345926174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65</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5" w:history="1">
            <w:r w:rsidR="005A0C6E" w:rsidRPr="005A0C6E">
              <w:rPr>
                <w:rStyle w:val="Hyperlink"/>
                <w:rFonts w:asciiTheme="majorHAnsi" w:hAnsiTheme="majorHAnsi" w:cstheme="majorHAnsi"/>
                <w:noProof/>
                <w:sz w:val="24"/>
                <w:szCs w:val="24"/>
              </w:rPr>
              <w:t>6)</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Update Packets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_Toc345926175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65</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6" w:history="1">
            <w:r w:rsidR="005A0C6E" w:rsidRPr="005A0C6E">
              <w:rPr>
                <w:rStyle w:val="Hyperlink"/>
                <w:rFonts w:asciiTheme="majorHAnsi" w:hAnsiTheme="majorHAnsi" w:cstheme="majorHAnsi"/>
                <w:noProof/>
                <w:sz w:val="24"/>
                <w:szCs w:val="24"/>
              </w:rPr>
              <w:t>7)</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Seamless Mobility in Home Operator Protocol</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_Toc345926176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66</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7" w:history="1">
            <w:r w:rsidR="005A0C6E" w:rsidRPr="005A0C6E">
              <w:rPr>
                <w:rStyle w:val="Hyperlink"/>
                <w:rFonts w:asciiTheme="majorHAnsi" w:hAnsiTheme="majorHAnsi" w:cstheme="majorHAnsi"/>
                <w:noProof/>
                <w:sz w:val="24"/>
                <w:szCs w:val="24"/>
              </w:rPr>
              <w:t>8)</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Roaming Protocol</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_Toc345926177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67</w:t>
            </w:r>
            <w:r w:rsidRPr="005A0C6E">
              <w:rPr>
                <w:rFonts w:asciiTheme="majorHAnsi" w:hAnsiTheme="majorHAnsi" w:cstheme="majorHAnsi"/>
                <w:noProof/>
                <w:webHidden/>
                <w:sz w:val="24"/>
                <w:szCs w:val="24"/>
              </w:rPr>
              <w:fldChar w:fldCharType="end"/>
            </w:r>
          </w:hyperlink>
        </w:p>
        <w:p w:rsidR="005A0C6E" w:rsidRPr="005A0C6E" w:rsidRDefault="002C421A">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26178" w:history="1">
            <w:r w:rsidR="005A0C6E" w:rsidRPr="005A0C6E">
              <w:rPr>
                <w:rStyle w:val="Hyperlink"/>
                <w:rFonts w:asciiTheme="majorHAnsi" w:hAnsiTheme="majorHAnsi" w:cstheme="majorHAnsi"/>
                <w:noProof/>
                <w:sz w:val="24"/>
                <w:szCs w:val="24"/>
              </w:rPr>
              <w:t>9)</w:t>
            </w:r>
            <w:r w:rsidR="005A0C6E" w:rsidRPr="005A0C6E">
              <w:rPr>
                <w:rFonts w:asciiTheme="majorHAnsi" w:eastAsiaTheme="minorEastAsia" w:hAnsiTheme="majorHAnsi" w:cstheme="majorHAnsi"/>
                <w:i w:val="0"/>
                <w:noProof/>
                <w:sz w:val="24"/>
                <w:szCs w:val="24"/>
                <w:lang w:val="tr-TR" w:eastAsia="tr-TR"/>
              </w:rPr>
              <w:tab/>
            </w:r>
            <w:r w:rsidR="005A0C6E" w:rsidRPr="005A0C6E">
              <w:rPr>
                <w:rStyle w:val="Hyperlink"/>
                <w:rFonts w:asciiTheme="majorHAnsi" w:hAnsiTheme="majorHAnsi" w:cstheme="majorHAnsi"/>
                <w:noProof/>
                <w:sz w:val="24"/>
                <w:szCs w:val="24"/>
              </w:rPr>
              <w:t>Real-Life Scenario Simulation Result for Packet Transfer</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_Toc345926178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68</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79" w:history="1">
            <w:r w:rsidR="005A0C6E" w:rsidRPr="005A0C6E">
              <w:rPr>
                <w:rStyle w:val="Hyperlink"/>
                <w:rFonts w:asciiTheme="majorHAnsi" w:hAnsiTheme="majorHAnsi" w:cstheme="majorHAnsi"/>
                <w:noProof/>
                <w:sz w:val="24"/>
                <w:szCs w:val="24"/>
                <w:lang w:bidi="en-US"/>
              </w:rPr>
              <w:t>5.</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shd w:val="clear" w:color="auto" w:fill="FFFFFF"/>
                <w:lang w:bidi="en-US"/>
              </w:rPr>
              <w:t>discussion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_Toc345926179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69</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26180" w:history="1">
            <w:r w:rsidR="005A0C6E" w:rsidRPr="005A0C6E">
              <w:rPr>
                <w:rStyle w:val="Hyperlink"/>
                <w:rFonts w:asciiTheme="majorHAnsi" w:hAnsiTheme="majorHAnsi" w:cstheme="majorHAnsi"/>
                <w:noProof/>
                <w:sz w:val="24"/>
                <w:szCs w:val="24"/>
                <w:lang w:bidi="en-US"/>
              </w:rPr>
              <w:t>6.</w:t>
            </w:r>
            <w:r w:rsidR="005A0C6E" w:rsidRPr="005A0C6E">
              <w:rPr>
                <w:rFonts w:asciiTheme="majorHAnsi" w:eastAsiaTheme="minorEastAsia" w:hAnsiTheme="majorHAnsi" w:cstheme="majorHAnsi"/>
                <w:b w:val="0"/>
                <w:caps w:val="0"/>
                <w:noProof/>
                <w:sz w:val="24"/>
                <w:szCs w:val="24"/>
                <w:lang w:val="tr-TR" w:eastAsia="tr-TR"/>
              </w:rPr>
              <w:tab/>
            </w:r>
            <w:r w:rsidR="005A0C6E" w:rsidRPr="005A0C6E">
              <w:rPr>
                <w:rStyle w:val="Hyperlink"/>
                <w:rFonts w:asciiTheme="majorHAnsi" w:hAnsiTheme="majorHAnsi" w:cstheme="majorHAnsi"/>
                <w:noProof/>
                <w:sz w:val="24"/>
                <w:szCs w:val="24"/>
                <w:lang w:bidi="en-US"/>
              </w:rPr>
              <w:t>Conclusion</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_Toc345926180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71</w:t>
            </w:r>
            <w:r w:rsidRPr="005A0C6E">
              <w:rPr>
                <w:rFonts w:asciiTheme="majorHAnsi" w:hAnsiTheme="majorHAnsi" w:cstheme="majorHAnsi"/>
                <w:noProof/>
                <w:webHidden/>
                <w:sz w:val="24"/>
                <w:szCs w:val="24"/>
              </w:rPr>
              <w:fldChar w:fldCharType="end"/>
            </w:r>
          </w:hyperlink>
        </w:p>
        <w:p w:rsidR="005A0C6E" w:rsidRPr="005A0C6E" w:rsidRDefault="002C421A">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26181" w:history="1">
            <w:r w:rsidR="005A0C6E" w:rsidRPr="005A0C6E">
              <w:rPr>
                <w:rStyle w:val="Hyperlink"/>
                <w:rFonts w:asciiTheme="majorHAnsi" w:hAnsiTheme="majorHAnsi" w:cstheme="majorHAnsi"/>
                <w:noProof/>
                <w:sz w:val="24"/>
                <w:szCs w:val="24"/>
                <w:lang w:bidi="en-US"/>
              </w:rPr>
              <w:t>References</w:t>
            </w:r>
            <w:r w:rsidR="005A0C6E" w:rsidRPr="005A0C6E">
              <w:rPr>
                <w:rFonts w:asciiTheme="majorHAnsi" w:hAnsiTheme="majorHAnsi" w:cstheme="majorHAnsi"/>
                <w:noProof/>
                <w:webHidden/>
                <w:sz w:val="24"/>
                <w:szCs w:val="24"/>
              </w:rPr>
              <w:tab/>
            </w:r>
            <w:r w:rsidRPr="005A0C6E">
              <w:rPr>
                <w:rFonts w:asciiTheme="majorHAnsi" w:hAnsiTheme="majorHAnsi" w:cstheme="majorHAnsi"/>
                <w:noProof/>
                <w:webHidden/>
                <w:sz w:val="24"/>
                <w:szCs w:val="24"/>
              </w:rPr>
              <w:fldChar w:fldCharType="begin"/>
            </w:r>
            <w:r w:rsidR="005A0C6E" w:rsidRPr="005A0C6E">
              <w:rPr>
                <w:rFonts w:asciiTheme="majorHAnsi" w:hAnsiTheme="majorHAnsi" w:cstheme="majorHAnsi"/>
                <w:noProof/>
                <w:webHidden/>
                <w:sz w:val="24"/>
                <w:szCs w:val="24"/>
              </w:rPr>
              <w:instrText xml:space="preserve"> PAGEREF _Toc345926181 \h </w:instrText>
            </w:r>
            <w:r w:rsidRPr="005A0C6E">
              <w:rPr>
                <w:rFonts w:asciiTheme="majorHAnsi" w:hAnsiTheme="majorHAnsi" w:cstheme="majorHAnsi"/>
                <w:noProof/>
                <w:webHidden/>
                <w:sz w:val="24"/>
                <w:szCs w:val="24"/>
              </w:rPr>
            </w:r>
            <w:r w:rsidRPr="005A0C6E">
              <w:rPr>
                <w:rFonts w:asciiTheme="majorHAnsi" w:hAnsiTheme="majorHAnsi" w:cstheme="majorHAnsi"/>
                <w:noProof/>
                <w:webHidden/>
                <w:sz w:val="24"/>
                <w:szCs w:val="24"/>
              </w:rPr>
              <w:fldChar w:fldCharType="separate"/>
            </w:r>
            <w:r w:rsidR="005A0C6E" w:rsidRPr="005A0C6E">
              <w:rPr>
                <w:rFonts w:asciiTheme="majorHAnsi" w:hAnsiTheme="majorHAnsi" w:cstheme="majorHAnsi"/>
                <w:noProof/>
                <w:webHidden/>
                <w:sz w:val="24"/>
                <w:szCs w:val="24"/>
              </w:rPr>
              <w:t>72</w:t>
            </w:r>
            <w:r w:rsidRPr="005A0C6E">
              <w:rPr>
                <w:rFonts w:asciiTheme="majorHAnsi" w:hAnsiTheme="majorHAnsi" w:cstheme="majorHAnsi"/>
                <w:noProof/>
                <w:webHidden/>
                <w:sz w:val="24"/>
                <w:szCs w:val="24"/>
              </w:rPr>
              <w:fldChar w:fldCharType="end"/>
            </w:r>
          </w:hyperlink>
        </w:p>
        <w:p w:rsidR="00AF68CD" w:rsidRPr="0050636D" w:rsidRDefault="002C421A" w:rsidP="00753EC4">
          <w:pPr>
            <w:pStyle w:val="TOC1"/>
            <w:tabs>
              <w:tab w:val="left" w:pos="1100"/>
              <w:tab w:val="right" w:leader="dot" w:pos="9016"/>
            </w:tabs>
            <w:rPr>
              <w:rFonts w:ascii="Times New Roman" w:hAnsi="Times New Roman" w:cs="Times New Roman"/>
              <w:sz w:val="24"/>
              <w:szCs w:val="24"/>
            </w:rPr>
          </w:pPr>
          <w:r w:rsidRPr="005A0C6E">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926121"/>
      <w:r w:rsidRPr="0050636D">
        <w:lastRenderedPageBreak/>
        <w:t>list of figures</w:t>
      </w:r>
      <w:bookmarkEnd w:id="6"/>
      <w:bookmarkEnd w:id="7"/>
    </w:p>
    <w:p w:rsidR="005A0C6E" w:rsidRPr="005A0C6E" w:rsidRDefault="002C421A">
      <w:pPr>
        <w:pStyle w:val="TableofFigures"/>
        <w:tabs>
          <w:tab w:val="right" w:leader="dot" w:pos="9016"/>
        </w:tabs>
        <w:rPr>
          <w:rFonts w:eastAsiaTheme="minorEastAsia"/>
          <w:noProof/>
          <w:sz w:val="24"/>
          <w:szCs w:val="24"/>
          <w:lang w:val="tr-TR" w:eastAsia="tr-TR"/>
        </w:rPr>
      </w:pPr>
      <w:r w:rsidRPr="005A0C6E">
        <w:rPr>
          <w:rFonts w:ascii="Times New Roman" w:hAnsi="Times New Roman" w:cs="Times New Roman"/>
          <w:sz w:val="24"/>
          <w:szCs w:val="24"/>
        </w:rPr>
        <w:fldChar w:fldCharType="begin"/>
      </w:r>
      <w:r w:rsidR="00602D84" w:rsidRPr="005A0C6E">
        <w:rPr>
          <w:rFonts w:ascii="Times New Roman" w:hAnsi="Times New Roman" w:cs="Times New Roman"/>
          <w:sz w:val="24"/>
          <w:szCs w:val="24"/>
        </w:rPr>
        <w:instrText xml:space="preserve"> TOC \c "Figure" </w:instrText>
      </w:r>
      <w:r w:rsidRPr="005A0C6E">
        <w:rPr>
          <w:rFonts w:ascii="Times New Roman" w:hAnsi="Times New Roman" w:cs="Times New Roman"/>
          <w:sz w:val="24"/>
          <w:szCs w:val="24"/>
        </w:rPr>
        <w:fldChar w:fldCharType="separate"/>
      </w:r>
      <w:r w:rsidR="005A0C6E" w:rsidRPr="005A0C6E">
        <w:rPr>
          <w:noProof/>
          <w:sz w:val="24"/>
          <w:szCs w:val="24"/>
        </w:rPr>
        <w:t>Figure 2.1. Infrastructure/Backbone WMNs. (taken from [1])</w:t>
      </w:r>
      <w:r w:rsidR="005A0C6E" w:rsidRPr="005A0C6E">
        <w:rPr>
          <w:noProof/>
          <w:sz w:val="24"/>
          <w:szCs w:val="24"/>
        </w:rPr>
        <w:tab/>
      </w:r>
      <w:r w:rsidRPr="005A0C6E">
        <w:rPr>
          <w:noProof/>
          <w:sz w:val="24"/>
          <w:szCs w:val="24"/>
        </w:rPr>
        <w:fldChar w:fldCharType="begin"/>
      </w:r>
      <w:r w:rsidR="005A0C6E" w:rsidRPr="005A0C6E">
        <w:rPr>
          <w:noProof/>
          <w:sz w:val="24"/>
          <w:szCs w:val="24"/>
        </w:rPr>
        <w:instrText xml:space="preserve"> PAGEREF _Toc345926182 \h </w:instrText>
      </w:r>
      <w:r w:rsidRPr="005A0C6E">
        <w:rPr>
          <w:noProof/>
          <w:sz w:val="24"/>
          <w:szCs w:val="24"/>
        </w:rPr>
      </w:r>
      <w:r w:rsidRPr="005A0C6E">
        <w:rPr>
          <w:noProof/>
          <w:sz w:val="24"/>
          <w:szCs w:val="24"/>
        </w:rPr>
        <w:fldChar w:fldCharType="separate"/>
      </w:r>
      <w:r w:rsidR="005A0C6E" w:rsidRPr="005A0C6E">
        <w:rPr>
          <w:noProof/>
          <w:sz w:val="24"/>
          <w:szCs w:val="24"/>
        </w:rPr>
        <w:t>5</w:t>
      </w:r>
      <w:r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2.2. Client WMNs (taken from [1])</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_Toc345926183 \h </w:instrText>
      </w:r>
      <w:r w:rsidR="002C421A" w:rsidRPr="005A0C6E">
        <w:rPr>
          <w:noProof/>
          <w:sz w:val="24"/>
          <w:szCs w:val="24"/>
        </w:rPr>
      </w:r>
      <w:r w:rsidR="002C421A" w:rsidRPr="005A0C6E">
        <w:rPr>
          <w:noProof/>
          <w:sz w:val="24"/>
          <w:szCs w:val="24"/>
        </w:rPr>
        <w:fldChar w:fldCharType="separate"/>
      </w:r>
      <w:r w:rsidRPr="005A0C6E">
        <w:rPr>
          <w:noProof/>
          <w:sz w:val="24"/>
          <w:szCs w:val="24"/>
        </w:rPr>
        <w:t>6</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2.3. Hybrid WMNs (taken from [1])</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_Toc345926184 \h </w:instrText>
      </w:r>
      <w:r w:rsidR="002C421A" w:rsidRPr="005A0C6E">
        <w:rPr>
          <w:noProof/>
          <w:sz w:val="24"/>
          <w:szCs w:val="24"/>
        </w:rPr>
      </w:r>
      <w:r w:rsidR="002C421A" w:rsidRPr="005A0C6E">
        <w:rPr>
          <w:noProof/>
          <w:sz w:val="24"/>
          <w:szCs w:val="24"/>
        </w:rPr>
        <w:fldChar w:fldCharType="separate"/>
      </w:r>
      <w:r w:rsidRPr="005A0C6E">
        <w:rPr>
          <w:noProof/>
          <w:sz w:val="24"/>
          <w:szCs w:val="24"/>
        </w:rPr>
        <w:t>6</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2.4. Hash Function Example</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_Toc345926185 \h </w:instrText>
      </w:r>
      <w:r w:rsidR="002C421A" w:rsidRPr="005A0C6E">
        <w:rPr>
          <w:noProof/>
          <w:sz w:val="24"/>
          <w:szCs w:val="24"/>
        </w:rPr>
      </w:r>
      <w:r w:rsidR="002C421A" w:rsidRPr="005A0C6E">
        <w:rPr>
          <w:noProof/>
          <w:sz w:val="24"/>
          <w:szCs w:val="24"/>
        </w:rPr>
        <w:fldChar w:fldCharType="separate"/>
      </w:r>
      <w:r w:rsidRPr="005A0C6E">
        <w:rPr>
          <w:noProof/>
          <w:sz w:val="24"/>
          <w:szCs w:val="24"/>
        </w:rPr>
        <w:t>8</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2.5. Hash Chain Depiction and Usage</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_Toc345926186 \h </w:instrText>
      </w:r>
      <w:r w:rsidR="002C421A" w:rsidRPr="005A0C6E">
        <w:rPr>
          <w:noProof/>
          <w:sz w:val="24"/>
          <w:szCs w:val="24"/>
        </w:rPr>
      </w:r>
      <w:r w:rsidR="002C421A" w:rsidRPr="005A0C6E">
        <w:rPr>
          <w:noProof/>
          <w:sz w:val="24"/>
          <w:szCs w:val="24"/>
        </w:rPr>
        <w:fldChar w:fldCharType="separate"/>
      </w:r>
      <w:r w:rsidRPr="005A0C6E">
        <w:rPr>
          <w:noProof/>
          <w:sz w:val="24"/>
          <w:szCs w:val="24"/>
        </w:rPr>
        <w:t>9</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2.6. Symmetric Key Cryptography [16]</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_Toc345926187 \h </w:instrText>
      </w:r>
      <w:r w:rsidR="002C421A" w:rsidRPr="005A0C6E">
        <w:rPr>
          <w:noProof/>
          <w:sz w:val="24"/>
          <w:szCs w:val="24"/>
        </w:rPr>
      </w:r>
      <w:r w:rsidR="002C421A" w:rsidRPr="005A0C6E">
        <w:rPr>
          <w:noProof/>
          <w:sz w:val="24"/>
          <w:szCs w:val="24"/>
        </w:rPr>
        <w:fldChar w:fldCharType="separate"/>
      </w:r>
      <w:r w:rsidRPr="005A0C6E">
        <w:rPr>
          <w:noProof/>
          <w:sz w:val="24"/>
          <w:szCs w:val="24"/>
        </w:rPr>
        <w:t>10</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2.7. Public Key Encryption</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_Toc345926188 \h </w:instrText>
      </w:r>
      <w:r w:rsidR="002C421A" w:rsidRPr="005A0C6E">
        <w:rPr>
          <w:noProof/>
          <w:sz w:val="24"/>
          <w:szCs w:val="24"/>
        </w:rPr>
      </w:r>
      <w:r w:rsidR="002C421A" w:rsidRPr="005A0C6E">
        <w:rPr>
          <w:noProof/>
          <w:sz w:val="24"/>
          <w:szCs w:val="24"/>
        </w:rPr>
        <w:fldChar w:fldCharType="separate"/>
      </w:r>
      <w:r w:rsidRPr="005A0C6E">
        <w:rPr>
          <w:noProof/>
          <w:sz w:val="24"/>
          <w:szCs w:val="24"/>
        </w:rPr>
        <w:t>11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2.8. Validating a Signature [18]</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_Toc345926189 \h </w:instrText>
      </w:r>
      <w:r w:rsidR="002C421A" w:rsidRPr="005A0C6E">
        <w:rPr>
          <w:noProof/>
          <w:sz w:val="24"/>
          <w:szCs w:val="24"/>
        </w:rPr>
      </w:r>
      <w:r w:rsidR="002C421A" w:rsidRPr="005A0C6E">
        <w:rPr>
          <w:noProof/>
          <w:sz w:val="24"/>
          <w:szCs w:val="24"/>
        </w:rPr>
        <w:fldChar w:fldCharType="separate"/>
      </w:r>
      <w:r w:rsidRPr="005A0C6E">
        <w:rPr>
          <w:noProof/>
          <w:sz w:val="24"/>
          <w:szCs w:val="24"/>
        </w:rPr>
        <w:t>11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3.1. Network Topology</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_Toc345926190 \h </w:instrText>
      </w:r>
      <w:r w:rsidR="002C421A" w:rsidRPr="005A0C6E">
        <w:rPr>
          <w:noProof/>
          <w:sz w:val="24"/>
          <w:szCs w:val="24"/>
        </w:rPr>
      </w:r>
      <w:r w:rsidR="002C421A" w:rsidRPr="005A0C6E">
        <w:rPr>
          <w:noProof/>
          <w:sz w:val="24"/>
          <w:szCs w:val="24"/>
        </w:rPr>
        <w:fldChar w:fldCharType="separate"/>
      </w:r>
      <w:r w:rsidRPr="005A0C6E">
        <w:rPr>
          <w:noProof/>
          <w:sz w:val="24"/>
          <w:szCs w:val="24"/>
        </w:rPr>
        <w:t>24</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3.2. Initial Authorization and Reuse-CC</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_Toc345926191 \h </w:instrText>
      </w:r>
      <w:r w:rsidR="002C421A" w:rsidRPr="005A0C6E">
        <w:rPr>
          <w:noProof/>
          <w:sz w:val="24"/>
          <w:szCs w:val="24"/>
        </w:rPr>
      </w:r>
      <w:r w:rsidR="002C421A" w:rsidRPr="005A0C6E">
        <w:rPr>
          <w:noProof/>
          <w:sz w:val="24"/>
          <w:szCs w:val="24"/>
        </w:rPr>
        <w:fldChar w:fldCharType="separate"/>
      </w:r>
      <w:r w:rsidRPr="005A0C6E">
        <w:rPr>
          <w:noProof/>
          <w:sz w:val="24"/>
          <w:szCs w:val="24"/>
        </w:rPr>
        <w:t>28</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3.3. Access Point Authentication</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_Toc345926192 \h </w:instrText>
      </w:r>
      <w:r w:rsidR="002C421A" w:rsidRPr="005A0C6E">
        <w:rPr>
          <w:noProof/>
          <w:sz w:val="24"/>
          <w:szCs w:val="24"/>
        </w:rPr>
      </w:r>
      <w:r w:rsidR="002C421A" w:rsidRPr="005A0C6E">
        <w:rPr>
          <w:noProof/>
          <w:sz w:val="24"/>
          <w:szCs w:val="24"/>
        </w:rPr>
        <w:fldChar w:fldCharType="separate"/>
      </w:r>
      <w:r w:rsidRPr="005A0C6E">
        <w:rPr>
          <w:noProof/>
          <w:sz w:val="24"/>
          <w:szCs w:val="24"/>
        </w:rPr>
        <w:t>30</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3.4. Packet Transfer</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_Toc345926193 \h </w:instrText>
      </w:r>
      <w:r w:rsidR="002C421A" w:rsidRPr="005A0C6E">
        <w:rPr>
          <w:noProof/>
          <w:sz w:val="24"/>
          <w:szCs w:val="24"/>
        </w:rPr>
      </w:r>
      <w:r w:rsidR="002C421A" w:rsidRPr="005A0C6E">
        <w:rPr>
          <w:noProof/>
          <w:sz w:val="24"/>
          <w:szCs w:val="24"/>
        </w:rPr>
        <w:fldChar w:fldCharType="separate"/>
      </w:r>
      <w:r w:rsidRPr="005A0C6E">
        <w:rPr>
          <w:noProof/>
          <w:sz w:val="24"/>
          <w:szCs w:val="24"/>
        </w:rPr>
        <w:t>31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3.5. Changing Alias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_Toc345926194 \h </w:instrText>
      </w:r>
      <w:r w:rsidR="002C421A" w:rsidRPr="005A0C6E">
        <w:rPr>
          <w:noProof/>
          <w:sz w:val="24"/>
          <w:szCs w:val="24"/>
        </w:rPr>
      </w:r>
      <w:r w:rsidR="002C421A" w:rsidRPr="005A0C6E">
        <w:rPr>
          <w:noProof/>
          <w:sz w:val="24"/>
          <w:szCs w:val="24"/>
        </w:rPr>
        <w:fldChar w:fldCharType="separate"/>
      </w:r>
      <w:r w:rsidRPr="005A0C6E">
        <w:rPr>
          <w:noProof/>
          <w:sz w:val="24"/>
          <w:szCs w:val="24"/>
        </w:rPr>
        <w:t>34</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3.6. Update Packets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_Toc345926195 \h </w:instrText>
      </w:r>
      <w:r w:rsidR="002C421A" w:rsidRPr="005A0C6E">
        <w:rPr>
          <w:noProof/>
          <w:sz w:val="24"/>
          <w:szCs w:val="24"/>
        </w:rPr>
      </w:r>
      <w:r w:rsidR="002C421A" w:rsidRPr="005A0C6E">
        <w:rPr>
          <w:noProof/>
          <w:sz w:val="24"/>
          <w:szCs w:val="24"/>
        </w:rPr>
        <w:fldChar w:fldCharType="separate"/>
      </w:r>
      <w:r w:rsidRPr="005A0C6E">
        <w:rPr>
          <w:noProof/>
          <w:sz w:val="24"/>
          <w:szCs w:val="24"/>
        </w:rPr>
        <w:t>36</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3.7. Disconnection</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_Toc345926196 \h </w:instrText>
      </w:r>
      <w:r w:rsidR="002C421A" w:rsidRPr="005A0C6E">
        <w:rPr>
          <w:noProof/>
          <w:sz w:val="24"/>
          <w:szCs w:val="24"/>
        </w:rPr>
      </w:r>
      <w:r w:rsidR="002C421A" w:rsidRPr="005A0C6E">
        <w:rPr>
          <w:noProof/>
          <w:sz w:val="24"/>
          <w:szCs w:val="24"/>
        </w:rPr>
        <w:fldChar w:fldCharType="separate"/>
      </w:r>
      <w:r w:rsidRPr="005A0C6E">
        <w:rPr>
          <w:noProof/>
          <w:sz w:val="24"/>
          <w:szCs w:val="24"/>
        </w:rPr>
        <w:t>38</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3.8. Distributing Access Point Public Keys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_Toc345926197 \h </w:instrText>
      </w:r>
      <w:r w:rsidR="002C421A" w:rsidRPr="005A0C6E">
        <w:rPr>
          <w:noProof/>
          <w:sz w:val="24"/>
          <w:szCs w:val="24"/>
        </w:rPr>
      </w:r>
      <w:r w:rsidR="002C421A" w:rsidRPr="005A0C6E">
        <w:rPr>
          <w:noProof/>
          <w:sz w:val="24"/>
          <w:szCs w:val="24"/>
        </w:rPr>
        <w:fldChar w:fldCharType="separate"/>
      </w:r>
      <w:r w:rsidRPr="005A0C6E">
        <w:rPr>
          <w:noProof/>
          <w:sz w:val="24"/>
          <w:szCs w:val="24"/>
        </w:rPr>
        <w:t>40</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3.9. Seamless Mobility in Home Operator</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_Toc345926198 \h </w:instrText>
      </w:r>
      <w:r w:rsidR="002C421A" w:rsidRPr="005A0C6E">
        <w:rPr>
          <w:noProof/>
          <w:sz w:val="24"/>
          <w:szCs w:val="24"/>
        </w:rPr>
      </w:r>
      <w:r w:rsidR="002C421A" w:rsidRPr="005A0C6E">
        <w:rPr>
          <w:noProof/>
          <w:sz w:val="24"/>
          <w:szCs w:val="24"/>
        </w:rPr>
        <w:fldChar w:fldCharType="separate"/>
      </w:r>
      <w:r w:rsidRPr="005A0C6E">
        <w:rPr>
          <w:noProof/>
          <w:sz w:val="24"/>
          <w:szCs w:val="24"/>
        </w:rPr>
        <w:t>42</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3.10. Seamless Roaming</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_Toc345926199 \h </w:instrText>
      </w:r>
      <w:r w:rsidR="002C421A" w:rsidRPr="005A0C6E">
        <w:rPr>
          <w:noProof/>
          <w:sz w:val="24"/>
          <w:szCs w:val="24"/>
        </w:rPr>
      </w:r>
      <w:r w:rsidR="002C421A" w:rsidRPr="005A0C6E">
        <w:rPr>
          <w:noProof/>
          <w:sz w:val="24"/>
          <w:szCs w:val="24"/>
        </w:rPr>
        <w:fldChar w:fldCharType="separate"/>
      </w:r>
      <w:r w:rsidRPr="005A0C6E">
        <w:rPr>
          <w:noProof/>
          <w:sz w:val="24"/>
          <w:szCs w:val="24"/>
        </w:rPr>
        <w:t>44</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 End-to-End Two-Way Protocols Unit Test Result</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_Toc345926200 \h </w:instrText>
      </w:r>
      <w:r w:rsidR="002C421A" w:rsidRPr="005A0C6E">
        <w:rPr>
          <w:noProof/>
          <w:sz w:val="24"/>
          <w:szCs w:val="24"/>
        </w:rPr>
      </w:r>
      <w:r w:rsidR="002C421A" w:rsidRPr="005A0C6E">
        <w:rPr>
          <w:noProof/>
          <w:sz w:val="24"/>
          <w:szCs w:val="24"/>
        </w:rPr>
        <w:fldChar w:fldCharType="separate"/>
      </w:r>
      <w:r w:rsidRPr="005A0C6E">
        <w:rPr>
          <w:noProof/>
          <w:sz w:val="24"/>
          <w:szCs w:val="24"/>
        </w:rPr>
        <w:t>51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4.2. Access Point Authentication Protocol Unit Test Result</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_Toc345926201 \h </w:instrText>
      </w:r>
      <w:r w:rsidR="002C421A" w:rsidRPr="005A0C6E">
        <w:rPr>
          <w:noProof/>
          <w:sz w:val="24"/>
          <w:szCs w:val="24"/>
        </w:rPr>
      </w:r>
      <w:r w:rsidR="002C421A" w:rsidRPr="005A0C6E">
        <w:rPr>
          <w:noProof/>
          <w:sz w:val="24"/>
          <w:szCs w:val="24"/>
        </w:rPr>
        <w:fldChar w:fldCharType="separate"/>
      </w:r>
      <w:r w:rsidRPr="005A0C6E">
        <w:rPr>
          <w:noProof/>
          <w:sz w:val="24"/>
          <w:szCs w:val="24"/>
        </w:rPr>
        <w:t>52</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lastRenderedPageBreak/>
        <w:t>Figure 4.3. Seamless Mobility and Roaming Protocols Unit Test Result</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_Toc345926202 \h </w:instrText>
      </w:r>
      <w:r w:rsidR="002C421A" w:rsidRPr="005A0C6E">
        <w:rPr>
          <w:noProof/>
          <w:sz w:val="24"/>
          <w:szCs w:val="24"/>
        </w:rPr>
      </w:r>
      <w:r w:rsidR="002C421A" w:rsidRPr="005A0C6E">
        <w:rPr>
          <w:noProof/>
          <w:sz w:val="24"/>
          <w:szCs w:val="24"/>
        </w:rPr>
        <w:fldChar w:fldCharType="separate"/>
      </w:r>
      <w:r w:rsidRPr="005A0C6E">
        <w:rPr>
          <w:noProof/>
          <w:sz w:val="24"/>
          <w:szCs w:val="24"/>
        </w:rPr>
        <w:t>53</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4.4. Packet Transfer Protocol Unit Test Result</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_Toc345926203 \h </w:instrText>
      </w:r>
      <w:r w:rsidR="002C421A" w:rsidRPr="005A0C6E">
        <w:rPr>
          <w:noProof/>
          <w:sz w:val="24"/>
          <w:szCs w:val="24"/>
        </w:rPr>
      </w:r>
      <w:r w:rsidR="002C421A" w:rsidRPr="005A0C6E">
        <w:rPr>
          <w:noProof/>
          <w:sz w:val="24"/>
          <w:szCs w:val="24"/>
        </w:rPr>
        <w:fldChar w:fldCharType="separate"/>
      </w:r>
      <w:r w:rsidRPr="005A0C6E">
        <w:rPr>
          <w:noProof/>
          <w:sz w:val="24"/>
          <w:szCs w:val="24"/>
        </w:rPr>
        <w:t>54</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4.5. Update Packets Protocol Unit Test Result</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_Toc345926204 \h </w:instrText>
      </w:r>
      <w:r w:rsidR="002C421A" w:rsidRPr="005A0C6E">
        <w:rPr>
          <w:noProof/>
          <w:sz w:val="24"/>
          <w:szCs w:val="24"/>
        </w:rPr>
      </w:r>
      <w:r w:rsidR="002C421A" w:rsidRPr="005A0C6E">
        <w:rPr>
          <w:noProof/>
          <w:sz w:val="24"/>
          <w:szCs w:val="24"/>
        </w:rPr>
        <w:fldChar w:fldCharType="separate"/>
      </w:r>
      <w:r w:rsidRPr="005A0C6E">
        <w:rPr>
          <w:noProof/>
          <w:sz w:val="24"/>
          <w:szCs w:val="24"/>
        </w:rPr>
        <w:t>55</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4.6. State Diagram of Clients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_Toc345926205 \h </w:instrText>
      </w:r>
      <w:r w:rsidR="002C421A" w:rsidRPr="005A0C6E">
        <w:rPr>
          <w:noProof/>
          <w:sz w:val="24"/>
          <w:szCs w:val="24"/>
        </w:rPr>
      </w:r>
      <w:r w:rsidR="002C421A" w:rsidRPr="005A0C6E">
        <w:rPr>
          <w:noProof/>
          <w:sz w:val="24"/>
          <w:szCs w:val="24"/>
        </w:rPr>
        <w:fldChar w:fldCharType="separate"/>
      </w:r>
      <w:r w:rsidRPr="005A0C6E">
        <w:rPr>
          <w:noProof/>
          <w:sz w:val="24"/>
          <w:szCs w:val="24"/>
        </w:rPr>
        <w:t>56</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4.7. User Movement from A to B</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_Toc345926206 \h </w:instrText>
      </w:r>
      <w:r w:rsidR="002C421A" w:rsidRPr="005A0C6E">
        <w:rPr>
          <w:noProof/>
          <w:sz w:val="24"/>
          <w:szCs w:val="24"/>
        </w:rPr>
      </w:r>
      <w:r w:rsidR="002C421A" w:rsidRPr="005A0C6E">
        <w:rPr>
          <w:noProof/>
          <w:sz w:val="24"/>
          <w:szCs w:val="24"/>
        </w:rPr>
        <w:fldChar w:fldCharType="separate"/>
      </w:r>
      <w:r w:rsidRPr="005A0C6E">
        <w:rPr>
          <w:noProof/>
          <w:sz w:val="24"/>
          <w:szCs w:val="24"/>
        </w:rPr>
        <w:t>59</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4.8. Total Amount of Service Usage Times for Client Types vs. Total Delays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_Toc345926207 \h </w:instrText>
      </w:r>
      <w:r w:rsidR="002C421A" w:rsidRPr="005A0C6E">
        <w:rPr>
          <w:noProof/>
          <w:sz w:val="24"/>
          <w:szCs w:val="24"/>
        </w:rPr>
      </w:r>
      <w:r w:rsidR="002C421A" w:rsidRPr="005A0C6E">
        <w:rPr>
          <w:noProof/>
          <w:sz w:val="24"/>
          <w:szCs w:val="24"/>
        </w:rPr>
        <w:fldChar w:fldCharType="separate"/>
      </w:r>
      <w:r w:rsidRPr="005A0C6E">
        <w:rPr>
          <w:noProof/>
          <w:sz w:val="24"/>
          <w:szCs w:val="24"/>
        </w:rPr>
        <w:t>61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4.9. Average Service Usage Times for Client Types vs. Average Delays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_Toc345926208 \h </w:instrText>
      </w:r>
      <w:r w:rsidR="002C421A" w:rsidRPr="005A0C6E">
        <w:rPr>
          <w:noProof/>
          <w:sz w:val="24"/>
          <w:szCs w:val="24"/>
        </w:rPr>
      </w:r>
      <w:r w:rsidR="002C421A" w:rsidRPr="005A0C6E">
        <w:rPr>
          <w:noProof/>
          <w:sz w:val="24"/>
          <w:szCs w:val="24"/>
        </w:rPr>
        <w:fldChar w:fldCharType="separate"/>
      </w:r>
      <w:r w:rsidRPr="005A0C6E">
        <w:rPr>
          <w:noProof/>
          <w:sz w:val="24"/>
          <w:szCs w:val="24"/>
        </w:rPr>
        <w:t>61</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4.10. Real-life Simulation Result for Initial Authorization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_Toc345926209 \h </w:instrText>
      </w:r>
      <w:r w:rsidR="002C421A" w:rsidRPr="005A0C6E">
        <w:rPr>
          <w:noProof/>
          <w:sz w:val="24"/>
          <w:szCs w:val="24"/>
        </w:rPr>
      </w:r>
      <w:r w:rsidR="002C421A" w:rsidRPr="005A0C6E">
        <w:rPr>
          <w:noProof/>
          <w:sz w:val="24"/>
          <w:szCs w:val="24"/>
        </w:rPr>
        <w:fldChar w:fldCharType="separate"/>
      </w:r>
      <w:r w:rsidRPr="005A0C6E">
        <w:rPr>
          <w:noProof/>
          <w:sz w:val="24"/>
          <w:szCs w:val="24"/>
        </w:rPr>
        <w:t>62</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4.11. Real-Life Simulation Result for Reuse of a Connection Card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_Toc345926210 \h </w:instrText>
      </w:r>
      <w:r w:rsidR="002C421A" w:rsidRPr="005A0C6E">
        <w:rPr>
          <w:noProof/>
          <w:sz w:val="24"/>
          <w:szCs w:val="24"/>
        </w:rPr>
      </w:r>
      <w:r w:rsidR="002C421A" w:rsidRPr="005A0C6E">
        <w:rPr>
          <w:noProof/>
          <w:sz w:val="24"/>
          <w:szCs w:val="24"/>
        </w:rPr>
        <w:fldChar w:fldCharType="separate"/>
      </w:r>
      <w:r w:rsidRPr="005A0C6E">
        <w:rPr>
          <w:noProof/>
          <w:sz w:val="24"/>
          <w:szCs w:val="24"/>
        </w:rPr>
        <w:t>63</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4.12. Real-Life Simulation Result for Changing Alias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_Toc345926211 \h </w:instrText>
      </w:r>
      <w:r w:rsidR="002C421A" w:rsidRPr="005A0C6E">
        <w:rPr>
          <w:noProof/>
          <w:sz w:val="24"/>
          <w:szCs w:val="24"/>
        </w:rPr>
      </w:r>
      <w:r w:rsidR="002C421A" w:rsidRPr="005A0C6E">
        <w:rPr>
          <w:noProof/>
          <w:sz w:val="24"/>
          <w:szCs w:val="24"/>
        </w:rPr>
        <w:fldChar w:fldCharType="separate"/>
      </w:r>
      <w:r w:rsidRPr="005A0C6E">
        <w:rPr>
          <w:noProof/>
          <w:sz w:val="24"/>
          <w:szCs w:val="24"/>
        </w:rPr>
        <w:t>64</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4.13. Real-Life Simulation Result for Disconnection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_Toc345926212 \h </w:instrText>
      </w:r>
      <w:r w:rsidR="002C421A" w:rsidRPr="005A0C6E">
        <w:rPr>
          <w:noProof/>
          <w:sz w:val="24"/>
          <w:szCs w:val="24"/>
        </w:rPr>
      </w:r>
      <w:r w:rsidR="002C421A" w:rsidRPr="005A0C6E">
        <w:rPr>
          <w:noProof/>
          <w:sz w:val="24"/>
          <w:szCs w:val="24"/>
        </w:rPr>
        <w:fldChar w:fldCharType="separate"/>
      </w:r>
      <w:r w:rsidRPr="005A0C6E">
        <w:rPr>
          <w:noProof/>
          <w:sz w:val="24"/>
          <w:szCs w:val="24"/>
        </w:rPr>
        <w:t>65</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4.14. Real-Life Simulation Result for Update Packets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_Toc345926213 \h </w:instrText>
      </w:r>
      <w:r w:rsidR="002C421A" w:rsidRPr="005A0C6E">
        <w:rPr>
          <w:noProof/>
          <w:sz w:val="24"/>
          <w:szCs w:val="24"/>
        </w:rPr>
      </w:r>
      <w:r w:rsidR="002C421A" w:rsidRPr="005A0C6E">
        <w:rPr>
          <w:noProof/>
          <w:sz w:val="24"/>
          <w:szCs w:val="24"/>
        </w:rPr>
        <w:fldChar w:fldCharType="separate"/>
      </w:r>
      <w:r w:rsidRPr="005A0C6E">
        <w:rPr>
          <w:noProof/>
          <w:sz w:val="24"/>
          <w:szCs w:val="24"/>
        </w:rPr>
        <w:t>65</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4.15. Real-Life Simulation Result for Seamless Mobility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_Toc345926214 \h </w:instrText>
      </w:r>
      <w:r w:rsidR="002C421A" w:rsidRPr="005A0C6E">
        <w:rPr>
          <w:noProof/>
          <w:sz w:val="24"/>
          <w:szCs w:val="24"/>
        </w:rPr>
      </w:r>
      <w:r w:rsidR="002C421A" w:rsidRPr="005A0C6E">
        <w:rPr>
          <w:noProof/>
          <w:sz w:val="24"/>
          <w:szCs w:val="24"/>
        </w:rPr>
        <w:fldChar w:fldCharType="separate"/>
      </w:r>
      <w:r w:rsidRPr="005A0C6E">
        <w:rPr>
          <w:noProof/>
          <w:sz w:val="24"/>
          <w:szCs w:val="24"/>
        </w:rPr>
        <w:t>66</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4.16. Real-Life Simulation Result for Roaming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_Toc345926215 \h </w:instrText>
      </w:r>
      <w:r w:rsidR="002C421A" w:rsidRPr="005A0C6E">
        <w:rPr>
          <w:noProof/>
          <w:sz w:val="24"/>
          <w:szCs w:val="24"/>
        </w:rPr>
      </w:r>
      <w:r w:rsidR="002C421A" w:rsidRPr="005A0C6E">
        <w:rPr>
          <w:noProof/>
          <w:sz w:val="24"/>
          <w:szCs w:val="24"/>
        </w:rPr>
        <w:fldChar w:fldCharType="separate"/>
      </w:r>
      <w:r w:rsidRPr="005A0C6E">
        <w:rPr>
          <w:noProof/>
          <w:sz w:val="24"/>
          <w:szCs w:val="24"/>
        </w:rPr>
        <w:t>67</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Figure 4.17. Real-Life Simulation Result for Packet Transfer Protocol</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_Toc345926216 \h </w:instrText>
      </w:r>
      <w:r w:rsidR="002C421A" w:rsidRPr="005A0C6E">
        <w:rPr>
          <w:noProof/>
          <w:sz w:val="24"/>
          <w:szCs w:val="24"/>
        </w:rPr>
      </w:r>
      <w:r w:rsidR="002C421A" w:rsidRPr="005A0C6E">
        <w:rPr>
          <w:noProof/>
          <w:sz w:val="24"/>
          <w:szCs w:val="24"/>
        </w:rPr>
        <w:fldChar w:fldCharType="separate"/>
      </w:r>
      <w:r w:rsidRPr="005A0C6E">
        <w:rPr>
          <w:noProof/>
          <w:sz w:val="24"/>
          <w:szCs w:val="24"/>
        </w:rPr>
        <w:t>68</w:t>
      </w:r>
      <w:r w:rsidR="002C421A" w:rsidRPr="005A0C6E">
        <w:rPr>
          <w:noProof/>
          <w:sz w:val="24"/>
          <w:szCs w:val="24"/>
        </w:rPr>
        <w:fldChar w:fldCharType="end"/>
      </w:r>
    </w:p>
    <w:p w:rsidR="009D69C7" w:rsidRPr="0050636D" w:rsidRDefault="002C421A" w:rsidP="009D69C7">
      <w:pPr>
        <w:rPr>
          <w:rFonts w:ascii="Times New Roman" w:hAnsi="Times New Roman" w:cs="Times New Roman"/>
        </w:rPr>
      </w:pPr>
      <w:r w:rsidRPr="005A0C6E">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926122"/>
      <w:r w:rsidRPr="0050636D">
        <w:lastRenderedPageBreak/>
        <w:t>list of tables</w:t>
      </w:r>
      <w:bookmarkEnd w:id="8"/>
      <w:bookmarkEnd w:id="9"/>
    </w:p>
    <w:p w:rsidR="005A0C6E" w:rsidRPr="005A0C6E" w:rsidRDefault="002C421A">
      <w:pPr>
        <w:pStyle w:val="TableofFigures"/>
        <w:tabs>
          <w:tab w:val="right" w:leader="dot" w:pos="9016"/>
        </w:tabs>
        <w:rPr>
          <w:rFonts w:eastAsiaTheme="minorEastAsia"/>
          <w:noProof/>
          <w:sz w:val="24"/>
          <w:szCs w:val="24"/>
          <w:lang w:val="tr-TR" w:eastAsia="tr-TR"/>
        </w:rPr>
      </w:pPr>
      <w:r w:rsidRPr="005A0C6E">
        <w:rPr>
          <w:rFonts w:ascii="Times New Roman" w:hAnsi="Times New Roman" w:cs="Times New Roman"/>
          <w:sz w:val="24"/>
          <w:szCs w:val="24"/>
        </w:rPr>
        <w:fldChar w:fldCharType="begin"/>
      </w:r>
      <w:r w:rsidR="0087072F" w:rsidRPr="005A0C6E">
        <w:rPr>
          <w:rFonts w:ascii="Times New Roman" w:hAnsi="Times New Roman" w:cs="Times New Roman"/>
          <w:sz w:val="24"/>
          <w:szCs w:val="24"/>
        </w:rPr>
        <w:instrText xml:space="preserve"> TOC \c "Table" </w:instrText>
      </w:r>
      <w:r w:rsidRPr="005A0C6E">
        <w:rPr>
          <w:rFonts w:ascii="Times New Roman" w:hAnsi="Times New Roman" w:cs="Times New Roman"/>
          <w:sz w:val="24"/>
          <w:szCs w:val="24"/>
        </w:rPr>
        <w:fldChar w:fldCharType="separate"/>
      </w:r>
      <w:r w:rsidR="005A0C6E" w:rsidRPr="005A0C6E">
        <w:rPr>
          <w:noProof/>
          <w:sz w:val="24"/>
          <w:szCs w:val="24"/>
        </w:rPr>
        <w:t>Table 3.1. System Entities</w:t>
      </w:r>
      <w:r w:rsidR="005A0C6E" w:rsidRPr="005A0C6E">
        <w:rPr>
          <w:noProof/>
          <w:sz w:val="24"/>
          <w:szCs w:val="24"/>
        </w:rPr>
        <w:tab/>
      </w:r>
      <w:r w:rsidRPr="005A0C6E">
        <w:rPr>
          <w:noProof/>
          <w:sz w:val="24"/>
          <w:szCs w:val="24"/>
        </w:rPr>
        <w:fldChar w:fldCharType="begin"/>
      </w:r>
      <w:r w:rsidR="005A0C6E" w:rsidRPr="005A0C6E">
        <w:rPr>
          <w:noProof/>
          <w:sz w:val="24"/>
          <w:szCs w:val="24"/>
        </w:rPr>
        <w:instrText xml:space="preserve"> PAGEREF _Toc345926217 \h </w:instrText>
      </w:r>
      <w:r w:rsidRPr="005A0C6E">
        <w:rPr>
          <w:noProof/>
          <w:sz w:val="24"/>
          <w:szCs w:val="24"/>
        </w:rPr>
      </w:r>
      <w:r w:rsidRPr="005A0C6E">
        <w:rPr>
          <w:noProof/>
          <w:sz w:val="24"/>
          <w:szCs w:val="24"/>
        </w:rPr>
        <w:fldChar w:fldCharType="separate"/>
      </w:r>
      <w:r w:rsidR="005A0C6E" w:rsidRPr="005A0C6E">
        <w:rPr>
          <w:noProof/>
          <w:sz w:val="24"/>
          <w:szCs w:val="24"/>
        </w:rPr>
        <w:t>21</w:t>
      </w:r>
      <w:r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Table 3.2: The List of the Symbols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_Toc345926218 \h </w:instrText>
      </w:r>
      <w:r w:rsidR="002C421A" w:rsidRPr="005A0C6E">
        <w:rPr>
          <w:noProof/>
          <w:sz w:val="24"/>
          <w:szCs w:val="24"/>
        </w:rPr>
      </w:r>
      <w:r w:rsidR="002C421A" w:rsidRPr="005A0C6E">
        <w:rPr>
          <w:noProof/>
          <w:sz w:val="24"/>
          <w:szCs w:val="24"/>
        </w:rPr>
        <w:fldChar w:fldCharType="separate"/>
      </w:r>
      <w:r w:rsidRPr="005A0C6E">
        <w:rPr>
          <w:noProof/>
          <w:sz w:val="24"/>
          <w:szCs w:val="24"/>
        </w:rPr>
        <w:t>22</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Table 4.1: AP Specifications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_Toc345926219 \h </w:instrText>
      </w:r>
      <w:r w:rsidR="002C421A" w:rsidRPr="005A0C6E">
        <w:rPr>
          <w:noProof/>
          <w:sz w:val="24"/>
          <w:szCs w:val="24"/>
        </w:rPr>
      </w:r>
      <w:r w:rsidR="002C421A" w:rsidRPr="005A0C6E">
        <w:rPr>
          <w:noProof/>
          <w:sz w:val="24"/>
          <w:szCs w:val="24"/>
        </w:rPr>
        <w:fldChar w:fldCharType="separate"/>
      </w:r>
      <w:r w:rsidRPr="005A0C6E">
        <w:rPr>
          <w:noProof/>
          <w:sz w:val="24"/>
          <w:szCs w:val="24"/>
        </w:rPr>
        <w:t>48</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Table 4.2: Platform Specifications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_Toc345926220 \h </w:instrText>
      </w:r>
      <w:r w:rsidR="002C421A" w:rsidRPr="005A0C6E">
        <w:rPr>
          <w:noProof/>
          <w:sz w:val="24"/>
          <w:szCs w:val="24"/>
        </w:rPr>
      </w:r>
      <w:r w:rsidR="002C421A" w:rsidRPr="005A0C6E">
        <w:rPr>
          <w:noProof/>
          <w:sz w:val="24"/>
          <w:szCs w:val="24"/>
        </w:rPr>
        <w:fldChar w:fldCharType="separate"/>
      </w:r>
      <w:r w:rsidRPr="005A0C6E">
        <w:rPr>
          <w:noProof/>
          <w:sz w:val="24"/>
          <w:szCs w:val="24"/>
        </w:rPr>
        <w:t>49</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Table 4.3: RSA-2048 Timings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_Toc345926221 \h </w:instrText>
      </w:r>
      <w:r w:rsidR="002C421A" w:rsidRPr="005A0C6E">
        <w:rPr>
          <w:noProof/>
          <w:sz w:val="24"/>
          <w:szCs w:val="24"/>
        </w:rPr>
      </w:r>
      <w:r w:rsidR="002C421A" w:rsidRPr="005A0C6E">
        <w:rPr>
          <w:noProof/>
          <w:sz w:val="24"/>
          <w:szCs w:val="24"/>
        </w:rPr>
        <w:fldChar w:fldCharType="separate"/>
      </w:r>
      <w:r w:rsidRPr="005A0C6E">
        <w:rPr>
          <w:noProof/>
          <w:sz w:val="24"/>
          <w:szCs w:val="24"/>
        </w:rPr>
        <w:t>49</w:t>
      </w:r>
      <w:r w:rsidR="002C421A" w:rsidRPr="005A0C6E">
        <w:rPr>
          <w:noProof/>
          <w:sz w:val="24"/>
          <w:szCs w:val="24"/>
        </w:rPr>
        <w:fldChar w:fldCharType="end"/>
      </w:r>
    </w:p>
    <w:p w:rsidR="005A0C6E" w:rsidRPr="005A0C6E" w:rsidRDefault="005A0C6E">
      <w:pPr>
        <w:pStyle w:val="TableofFigures"/>
        <w:tabs>
          <w:tab w:val="right" w:leader="dot" w:pos="9016"/>
        </w:tabs>
        <w:rPr>
          <w:rFonts w:eastAsiaTheme="minorEastAsia"/>
          <w:noProof/>
          <w:sz w:val="24"/>
          <w:szCs w:val="24"/>
          <w:lang w:val="tr-TR" w:eastAsia="tr-TR"/>
        </w:rPr>
      </w:pPr>
      <w:r w:rsidRPr="005A0C6E">
        <w:rPr>
          <w:noProof/>
          <w:sz w:val="24"/>
          <w:szCs w:val="24"/>
        </w:rPr>
        <w:t>Table 4.4: Simulation Results for Client Types</w:t>
      </w:r>
      <w:r w:rsidRPr="005A0C6E">
        <w:rPr>
          <w:noProof/>
          <w:sz w:val="24"/>
          <w:szCs w:val="24"/>
        </w:rPr>
        <w:tab/>
      </w:r>
      <w:r w:rsidR="002C421A" w:rsidRPr="005A0C6E">
        <w:rPr>
          <w:noProof/>
          <w:sz w:val="24"/>
          <w:szCs w:val="24"/>
        </w:rPr>
        <w:fldChar w:fldCharType="begin"/>
      </w:r>
      <w:r w:rsidRPr="005A0C6E">
        <w:rPr>
          <w:noProof/>
          <w:sz w:val="24"/>
          <w:szCs w:val="24"/>
        </w:rPr>
        <w:instrText xml:space="preserve"> PAGEREF _Toc345926222 \h </w:instrText>
      </w:r>
      <w:r w:rsidR="002C421A" w:rsidRPr="005A0C6E">
        <w:rPr>
          <w:noProof/>
          <w:sz w:val="24"/>
          <w:szCs w:val="24"/>
        </w:rPr>
      </w:r>
      <w:r w:rsidR="002C421A" w:rsidRPr="005A0C6E">
        <w:rPr>
          <w:noProof/>
          <w:sz w:val="24"/>
          <w:szCs w:val="24"/>
        </w:rPr>
        <w:fldChar w:fldCharType="separate"/>
      </w:r>
      <w:r w:rsidRPr="005A0C6E">
        <w:rPr>
          <w:noProof/>
          <w:sz w:val="24"/>
          <w:szCs w:val="24"/>
        </w:rPr>
        <w:t>60</w:t>
      </w:r>
      <w:r w:rsidR="002C421A" w:rsidRPr="005A0C6E">
        <w:rPr>
          <w:noProof/>
          <w:sz w:val="24"/>
          <w:szCs w:val="24"/>
        </w:rPr>
        <w:fldChar w:fldCharType="end"/>
      </w:r>
    </w:p>
    <w:p w:rsidR="008E3E78" w:rsidRDefault="002C421A"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5A0C6E">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926123"/>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sidR="0050636D">
        <w:rPr>
          <w:sz w:val="24"/>
          <w:lang w:val="en-US"/>
        </w:rPr>
        <w:t>thus</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50636D">
        <w:rPr>
          <w:sz w:val="24"/>
          <w:lang w:val="en-US"/>
        </w:rPr>
        <w:t>connections and also other network types other than the ones that use the IEEE 802.11 family of standards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50636D">
        <w:rPr>
          <w:sz w:val="24"/>
          <w:lang w:val="en-US"/>
        </w:rPr>
        <w:t xml:space="preserve"> could also inter</w:t>
      </w:r>
      <w:r w:rsidR="00873DA3" w:rsidRPr="00DF5E2B">
        <w:rPr>
          <w:sz w:val="24"/>
          <w:lang w:val="en-US"/>
        </w:rPr>
        <w:t>connect with WMN structure.</w:t>
      </w:r>
    </w:p>
    <w:p w:rsidR="0058691A" w:rsidRDefault="0050636D" w:rsidP="00FD18D3">
      <w:pPr>
        <w:pStyle w:val="IEEEParagraph"/>
        <w:spacing w:after="240" w:line="360" w:lineRule="auto"/>
        <w:ind w:firstLine="567"/>
        <w:rPr>
          <w:sz w:val="24"/>
          <w:lang w:val="en-US"/>
        </w:rPr>
      </w:pPr>
      <w:r>
        <w:rPr>
          <w:sz w:val="24"/>
          <w:lang w:val="en-US"/>
        </w:rPr>
        <w:t xml:space="preserve">WMNs are cost effective and they extent the network coverage, thus they could be used for network service providing. A necessity for a billing system automatically emerges for a network service providing scheme.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 xml:space="preserve">Rives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 put partial or full trust in network service providers in general. This application gives service providers power to force clients to stick with them, which decreases the flexibility of the system. Furthermore, network service providers could overcharge the clients; there is a necessity for some protocol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SSPayWMN employs some cryptographic primitives to ensure system security. The billing system counts on hash chains [</w:t>
      </w:r>
      <w:r w:rsidR="00E34DA4" w:rsidRPr="00DF5E2B">
        <w:rPr>
          <w:sz w:val="24"/>
          <w:lang w:val="en-US"/>
        </w:rPr>
        <w:t>32</w:t>
      </w:r>
      <w:r w:rsidR="00C86FF4" w:rsidRPr="00DF5E2B">
        <w:rPr>
          <w:sz w:val="24"/>
          <w:lang w:val="en-US"/>
        </w:rPr>
        <w:t xml:space="preserve">] and uses every element of the hash chain as a token, which buys time intervals </w:t>
      </w:r>
      <w:r>
        <w:rPr>
          <w:sz w:val="24"/>
          <w:lang w:val="en-US"/>
        </w:rPr>
        <w:t>of</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C86FF4"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345926124"/>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Pr="00DF5E2B" w:rsidRDefault="008F0D00" w:rsidP="00DC5E3B">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have cryptographic proofs of use for the services that they provide to other operators' customers. In order to provide privacy of individuals,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w:t>
      </w:r>
      <w:r w:rsidRPr="00DF5E2B">
        <w:rPr>
          <w:rFonts w:ascii="Times New Roman" w:hAnsi="Times New Roman" w:cs="Times New Roman"/>
          <w:sz w:val="24"/>
          <w:szCs w:val="24"/>
        </w:rPr>
        <w:lastRenderedPageBreak/>
        <w:t xml:space="preserve">especially important during inter-operator settlement; it is also important to resolve client disputes. </w:t>
      </w:r>
    </w:p>
    <w:p w:rsidR="00AA4F7F" w:rsidRPr="00DF5E2B" w:rsidRDefault="009730C2"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345926125"/>
      <w:r>
        <w:rPr>
          <w:rFonts w:cs="Times New Roman"/>
          <w:sz w:val="24"/>
          <w:szCs w:val="24"/>
        </w:rPr>
        <w:t>ORGANIZATION OF THE THESIS</w:t>
      </w:r>
      <w:bookmarkEnd w:id="12"/>
    </w:p>
    <w:p w:rsidR="008F0D00"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DC5E3B">
      <w:pPr>
        <w:spacing w:beforeLines="100" w:afterLines="100"/>
        <w:rPr>
          <w:rFonts w:ascii="Times New Roman" w:hAnsi="Times New Roman" w:cs="Times New Roman"/>
          <w:sz w:val="24"/>
          <w:szCs w:val="24"/>
        </w:rPr>
      </w:pPr>
    </w:p>
    <w:p w:rsidR="00392B66" w:rsidRDefault="00392B66" w:rsidP="00F93C38">
      <w:pPr>
        <w:pStyle w:val="Heading1"/>
        <w:numPr>
          <w:ilvl w:val="0"/>
          <w:numId w:val="36"/>
        </w:numPr>
        <w:spacing w:before="240"/>
      </w:pPr>
      <w:bookmarkStart w:id="13" w:name="_Toc345926126"/>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the evolution of SSPayWMN will be explained in Section 2.4.</w:t>
      </w:r>
    </w:p>
    <w:p w:rsidR="0009033C" w:rsidRPr="00392B66" w:rsidRDefault="00392B66" w:rsidP="00F409D2">
      <w:pPr>
        <w:pStyle w:val="Heading2"/>
      </w:pPr>
      <w:bookmarkStart w:id="14" w:name="_Toc345926127"/>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w:t>
      </w:r>
      <w:r w:rsidR="00392B66">
        <w:rPr>
          <w:rFonts w:ascii="Times New Roman" w:hAnsi="Times New Roman" w:cs="Times New Roman"/>
          <w:sz w:val="24"/>
          <w:szCs w:val="24"/>
          <w:lang w:bidi="en-US"/>
        </w:rPr>
        <w:t xml:space="preserve"> [1]</w:t>
      </w:r>
      <w:r w:rsidRPr="00DF5E2B">
        <w:rPr>
          <w:rFonts w:ascii="Times New Roman" w:hAnsi="Times New Roman" w:cs="Times New Roman"/>
          <w:sz w:val="24"/>
          <w:szCs w:val="24"/>
          <w:lang w:bidi="en-US"/>
        </w:rPr>
        <w:t xml:space="preserve">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926128"/>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DC5E3B">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926182"/>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w:t>
      </w:r>
      <w:r w:rsidR="002C421A">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926183"/>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2</w:t>
      </w:r>
      <w:r w:rsidR="002C421A">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DC5E3B">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DC5E3B">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926184"/>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3</w:t>
      </w:r>
      <w:r w:rsidR="002C421A">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926129"/>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Ad-hoc Networking: </w:t>
      </w:r>
      <w:r w:rsidRPr="005D253F">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DC5E3B">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WMNs are compatible with IEEE 802.11 protocols [2</w:t>
      </w:r>
      <w:r w:rsidR="00804F2C" w:rsidRPr="005D253F">
        <w:rPr>
          <w:rFonts w:ascii="Times New Roman" w:hAnsi="Times New Roman" w:cs="Times New Roman"/>
          <w:sz w:val="24"/>
          <w:szCs w:val="24"/>
        </w:rPr>
        <w:t>, 3</w:t>
      </w:r>
      <w:r w:rsidRPr="005D253F">
        <w:rPr>
          <w:rFonts w:ascii="Times New Roman" w:hAnsi="Times New Roman" w:cs="Times New Roman"/>
          <w:sz w:val="24"/>
          <w:szCs w:val="24"/>
        </w:rPr>
        <w:t xml:space="preserve">], therefore WMNs could </w:t>
      </w:r>
      <w:r w:rsidR="005D253F">
        <w:rPr>
          <w:rFonts w:ascii="Times New Roman" w:hAnsi="Times New Roman" w:cs="Times New Roman"/>
          <w:sz w:val="24"/>
          <w:szCs w:val="24"/>
        </w:rPr>
        <w:t>communicate</w:t>
      </w:r>
      <w:r w:rsidRPr="005D253F">
        <w:rPr>
          <w:rFonts w:ascii="Times New Roman" w:hAnsi="Times New Roman" w:cs="Times New Roman"/>
          <w:sz w:val="24"/>
          <w:szCs w:val="24"/>
        </w:rPr>
        <w:t xml:space="preserve"> </w:t>
      </w:r>
      <w:r w:rsidR="005D253F">
        <w:rPr>
          <w:rFonts w:ascii="Times New Roman" w:hAnsi="Times New Roman" w:cs="Times New Roman"/>
          <w:sz w:val="24"/>
          <w:szCs w:val="24"/>
        </w:rPr>
        <w:t>with</w:t>
      </w:r>
      <w:r w:rsidRPr="005D253F">
        <w:rPr>
          <w:rFonts w:ascii="Times New Roman" w:hAnsi="Times New Roman" w:cs="Times New Roman"/>
          <w:sz w:val="24"/>
          <w:szCs w:val="24"/>
        </w:rPr>
        <w:t xml:space="preserve"> conventional Wi-Fi</w:t>
      </w:r>
      <w:r w:rsidR="005D253F">
        <w:rPr>
          <w:rFonts w:ascii="Times New Roman" w:hAnsi="Times New Roman" w:cs="Times New Roman"/>
          <w:sz w:val="24"/>
          <w:szCs w:val="24"/>
        </w:rPr>
        <w:t xml:space="preserve"> and also other standards such as</w:t>
      </w:r>
      <w:r w:rsidRPr="005D253F">
        <w:rPr>
          <w:rFonts w:ascii="Times New Roman" w:hAnsi="Times New Roman" w:cs="Times New Roman"/>
          <w:sz w:val="24"/>
          <w:szCs w:val="24"/>
        </w:rPr>
        <w:t xml:space="preserve"> WiMax [4], ZigBee [5] and </w:t>
      </w:r>
      <w:r w:rsidR="00FD18D3" w:rsidRPr="005D253F">
        <w:rPr>
          <w:rFonts w:ascii="Times New Roman" w:hAnsi="Times New Roman" w:cs="Times New Roman"/>
          <w:sz w:val="24"/>
          <w:szCs w:val="24"/>
        </w:rPr>
        <w:t>3G-radio access [</w:t>
      </w:r>
      <w:r w:rsidR="00DD318E" w:rsidRPr="005D253F">
        <w:rPr>
          <w:rFonts w:ascii="Times New Roman" w:hAnsi="Times New Roman" w:cs="Times New Roman"/>
          <w:sz w:val="24"/>
          <w:szCs w:val="24"/>
        </w:rPr>
        <w:t>29</w:t>
      </w:r>
      <w:r w:rsidR="005D253F">
        <w:rPr>
          <w:rFonts w:ascii="Times New Roman" w:hAnsi="Times New Roman" w:cs="Times New Roman"/>
          <w:sz w:val="24"/>
          <w:szCs w:val="24"/>
        </w:rPr>
        <w:t>]</w:t>
      </w:r>
      <w:r w:rsidRPr="005D253F">
        <w:rPr>
          <w:rFonts w:ascii="Times New Roman" w:hAnsi="Times New Roman" w:cs="Times New Roman"/>
          <w:sz w:val="24"/>
          <w:szCs w:val="24"/>
        </w:rPr>
        <w:t>.</w:t>
      </w:r>
    </w:p>
    <w:p w:rsidR="001B5435" w:rsidRPr="00DF5E2B" w:rsidRDefault="005D253F" w:rsidP="00F409D2">
      <w:pPr>
        <w:pStyle w:val="Heading2"/>
      </w:pPr>
      <w:bookmarkStart w:id="20" w:name="_Toc271617059"/>
      <w:bookmarkStart w:id="21" w:name="_Toc345926130"/>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in this thesis</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345926131"/>
      <w:r w:rsidRPr="00DF5E2B">
        <w:lastRenderedPageBreak/>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ahs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the an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to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926185"/>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4</w:t>
      </w:r>
      <w:r w:rsidR="002C421A">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926132"/>
      <w:r w:rsidRPr="00DF5E2B">
        <w:t>Hash Chains</w:t>
      </w:r>
      <w:bookmarkEnd w:id="26"/>
    </w:p>
    <w:p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18.5pt" o:ole="">
            <v:imagedata r:id="rId14" o:title=""/>
          </v:shape>
          <o:OLEObject Type="Embed" ProgID="AcroExch.Document.11" ShapeID="_x0000_i1025" DrawAspect="Content" ObjectID="_1419690854" r:id="rId15"/>
        </w:object>
      </w:r>
    </w:p>
    <w:p w:rsidR="000C30DF" w:rsidRPr="00DF5E2B" w:rsidRDefault="000C30DF" w:rsidP="000C30DF">
      <w:pPr>
        <w:pStyle w:val="Caption"/>
        <w:rPr>
          <w:rFonts w:cs="Times New Roman"/>
          <w:szCs w:val="20"/>
        </w:rPr>
      </w:pPr>
      <w:bookmarkStart w:id="27" w:name="_Toc345926186"/>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5</w:t>
      </w:r>
      <w:r w:rsidR="002C421A">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chains are easy-to-deploy and cost-effective therefore they are widely used in </w:t>
      </w:r>
      <w:r w:rsidR="00EA35E2">
        <w:rPr>
          <w:rFonts w:ascii="Times New Roman" w:hAnsi="Times New Roman" w:cs="Times New Roman"/>
          <w:sz w:val="24"/>
          <w:szCs w:val="24"/>
          <w:lang w:bidi="en-US"/>
        </w:rPr>
        <w:t>prepayment</w:t>
      </w:r>
      <w:r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926133"/>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a function which generates a MAC using a secret key. The integrity of the message is checked by calculating the MAC of the message and comparing the values.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[10] is one of the most popular MAC functions that use a keyed hash function. Hash functions are fairly fast algorithms, which makes HMAC fast.</w:t>
      </w:r>
    </w:p>
    <w:p w:rsidR="001B5435" w:rsidRPr="00DF5E2B" w:rsidRDefault="001B5435" w:rsidP="00822C81">
      <w:pPr>
        <w:pStyle w:val="Heading3"/>
      </w:pPr>
      <w:bookmarkStart w:id="29" w:name="_Toc345926134"/>
      <w:r w:rsidRPr="00DF5E2B">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926187"/>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6</w:t>
      </w:r>
      <w:r w:rsidR="002C421A">
        <w:fldChar w:fldCharType="end"/>
      </w:r>
      <w:r w:rsidRPr="00DF5E2B">
        <w:t>. Symmetric Key Cryptography [16]</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 blocks, and produces same-sized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Modern cryptographic systems use Advanced Encryption Standard (AES) [12].</w:t>
      </w:r>
    </w:p>
    <w:p w:rsidR="001B5435" w:rsidRPr="00DF5E2B" w:rsidRDefault="001B5435" w:rsidP="00822C81">
      <w:pPr>
        <w:pStyle w:val="Heading3"/>
      </w:pPr>
      <w:bookmarkStart w:id="31" w:name="_Toc345926135"/>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whereas</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the owner or a trusted third party broadcast the public key.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926188"/>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7</w:t>
      </w:r>
      <w:r w:rsidR="002C421A">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w:t>
      </w:r>
      <w:r w:rsidR="006508D4" w:rsidRPr="006508D4">
        <w:rPr>
          <w:rFonts w:ascii="Times New Roman" w:hAnsi="Times New Roman" w:cs="Times New Roman"/>
          <w:sz w:val="24"/>
          <w:szCs w:val="24"/>
        </w:rPr>
        <w:t>authentication and non-repudiation</w:t>
      </w:r>
      <w:r w:rsidRPr="006508D4">
        <w:rPr>
          <w:rFonts w:ascii="Times New Roman" w:hAnsi="Times New Roman" w:cs="Times New Roman"/>
          <w:sz w:val="24"/>
          <w:szCs w:val="24"/>
        </w:rPr>
        <w:t xml:space="preserve"> purposes </w:t>
      </w:r>
      <w:r w:rsidR="006508D4" w:rsidRPr="006508D4">
        <w:rPr>
          <w:rFonts w:ascii="Times New Roman" w:hAnsi="Times New Roman" w:cs="Times New Roman"/>
          <w:sz w:val="24"/>
          <w:szCs w:val="24"/>
        </w:rPr>
        <w:t>i.e.</w:t>
      </w:r>
      <w:r w:rsidRPr="006508D4">
        <w:rPr>
          <w:rFonts w:ascii="Times New Roman" w:hAnsi="Times New Roman" w:cs="Times New Roman"/>
          <w:sz w:val="24"/>
          <w:szCs w:val="24"/>
        </w:rPr>
        <w:t xml:space="preserve">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926189"/>
      <w:r w:rsidRPr="00DF5E2B">
        <w:t xml:space="preserve">Figure </w:t>
      </w:r>
      <w:r w:rsidR="002C421A">
        <w:fldChar w:fldCharType="begin"/>
      </w:r>
      <w:r w:rsidR="009A47C5">
        <w:instrText xml:space="preserve"> STYLEREF 1 \s </w:instrText>
      </w:r>
      <w:r w:rsidR="002C421A">
        <w:fldChar w:fldCharType="separate"/>
      </w:r>
      <w:r w:rsidR="00733B14">
        <w:rPr>
          <w:noProof/>
        </w:rPr>
        <w:t>2</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8</w:t>
      </w:r>
      <w:r w:rsidR="002C421A">
        <w:fldChar w:fldCharType="end"/>
      </w:r>
      <w:r w:rsidRPr="00DF5E2B">
        <w:t>. Validating a Signature [18]</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Since no one could know the private key of the owner, only private key owner could produce the encryption of a plaintext encrypted with a private key</w:t>
      </w:r>
      <w:r>
        <w:rPr>
          <w:rFonts w:ascii="Times New Roman" w:hAnsi="Times New Roman" w:cs="Times New Roman"/>
          <w:sz w:val="24"/>
          <w:szCs w:val="24"/>
        </w:rPr>
        <w:t xml:space="preserve">, </w:t>
      </w:r>
      <w:r>
        <w:rPr>
          <w:rFonts w:ascii="Times New Roman" w:hAnsi="Times New Roman" w:cs="Times New Roman"/>
          <w:sz w:val="24"/>
          <w:szCs w:val="24"/>
        </w:rPr>
        <w:lastRenderedPageBreak/>
        <w:t>thus this operation digitally signs the plaintext</w:t>
      </w:r>
      <w:r w:rsidR="001B5435" w:rsidRPr="00DF5E2B">
        <w:rPr>
          <w:rFonts w:ascii="Times New Roman" w:hAnsi="Times New Roman" w:cs="Times New Roman"/>
          <w:sz w:val="24"/>
          <w:szCs w:val="24"/>
        </w:rPr>
        <w:t xml:space="preserve">. This kind of encryptions could be decrypted using the public key. Since the public keys are broadcasted, anyone could verify the digitally signed plaintext. </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r w:rsidR="002F7874">
        <w:rPr>
          <w:rFonts w:ascii="Times New Roman" w:hAnsi="Times New Roman" w:cs="Times New Roman"/>
          <w:sz w:val="24"/>
          <w:szCs w:val="24"/>
        </w:rPr>
        <w:t xml:space="preserve">Elliptic Curve Cryptography (ECC) [19, 54], </w:t>
      </w:r>
      <w:r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926136"/>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the system is </w:t>
      </w:r>
      <w:r w:rsidR="00BF2BC9">
        <w:rPr>
          <w:rFonts w:ascii="Times New Roman" w:hAnsi="Times New Roman" w:cs="Helvetica"/>
          <w:sz w:val="24"/>
          <w:szCs w:val="24"/>
        </w:rPr>
        <w:lastRenderedPageBreak/>
        <w:t>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926137"/>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that have been inserted. The packet flow used was from access points to operators, with mesh backbone and gateways in-between. The connection mediums between clients to the gateways were not encrypted and insecure lines. </w:t>
      </w:r>
      <w:r>
        <w:rPr>
          <w:rFonts w:ascii="Times New Roman" w:hAnsi="Times New Roman" w:cs="Times New Roman"/>
          <w:sz w:val="24"/>
          <w:szCs w:val="24"/>
        </w:rPr>
        <w:lastRenderedPageBreak/>
        <w:t>Gateways and operators however were connected with secure links. The assumption of secure lines between gateways and operators</w:t>
      </w:r>
      <w:r w:rsidRPr="00C72929">
        <w:rPr>
          <w:rFonts w:ascii="Times New Roman" w:hAnsi="Times New Roman" w:cs="Times New Roman"/>
          <w:sz w:val="24"/>
          <w:szCs w:val="24"/>
        </w:rPr>
        <w:t xml:space="preserve"> </w:t>
      </w:r>
      <w:r>
        <w:rPr>
          <w:rFonts w:ascii="Times New Roman" w:hAnsi="Times New Roman" w:cs="Times New Roman"/>
          <w:sz w:val="24"/>
          <w:szCs w:val="24"/>
        </w:rPr>
        <w:t>was not changed but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w:t>
      </w:r>
      <w:r w:rsidR="00B16A1A">
        <w:rPr>
          <w:rFonts w:ascii="Times New Roman" w:hAnsi="Times New Roman" w:cs="Times New Roman"/>
          <w:sz w:val="24"/>
          <w:szCs w:val="24"/>
        </w:rPr>
        <w:t>network devices such as mesh routers, gateways and servers</w:t>
      </w:r>
      <w:r>
        <w:rPr>
          <w:rFonts w:ascii="Times New Roman" w:hAnsi="Times New Roman" w:cs="Times New Roman"/>
          <w:sz w:val="24"/>
          <w:szCs w:val="24"/>
        </w:rPr>
        <w:t xml:space="preserve">. Previous version used RSA-1024 however we have used RSA-2048 to improve the security of the system. We have </w:t>
      </w:r>
      <w:r w:rsidR="00B16A1A">
        <w:rPr>
          <w:rFonts w:ascii="Times New Roman" w:hAnsi="Times New Roman" w:cs="Times New Roman"/>
          <w:sz w:val="24"/>
          <w:szCs w:val="24"/>
        </w:rPr>
        <w:t>used</w:t>
      </w:r>
      <w:r>
        <w:rPr>
          <w:rFonts w:ascii="Times New Roman" w:hAnsi="Times New Roman" w:cs="Times New Roman"/>
          <w:sz w:val="24"/>
          <w:szCs w:val="24"/>
        </w:rPr>
        <w:t xml:space="preserve"> symmetric key encryption using AES-128</w:t>
      </w:r>
      <w:r w:rsidR="00B16A1A">
        <w:rPr>
          <w:rFonts w:ascii="Times New Roman" w:hAnsi="Times New Roman" w:cs="Times New Roman"/>
          <w:sz w:val="24"/>
          <w:szCs w:val="24"/>
        </w:rPr>
        <w:t xml:space="preserve"> which was lacking in [38]</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B16A1A">
        <w:rPr>
          <w:rFonts w:ascii="Times New Roman" w:hAnsi="Times New Roman" w:cs="Times New Roman"/>
          <w:sz w:val="24"/>
          <w:szCs w:val="24"/>
        </w:rPr>
        <w:t>a</w:t>
      </w:r>
      <w:r>
        <w:rPr>
          <w:rFonts w:ascii="Times New Roman" w:hAnsi="Times New Roman" w:cs="Times New Roman"/>
          <w:sz w:val="24"/>
          <w:szCs w:val="24"/>
        </w:rPr>
        <w:t xml:space="preserve"> new proto</w:t>
      </w:r>
      <w:r w:rsidR="00B16A1A">
        <w:rPr>
          <w:rFonts w:ascii="Times New Roman" w:hAnsi="Times New Roman" w:cs="Times New Roman"/>
          <w:sz w:val="24"/>
          <w:szCs w:val="24"/>
        </w:rPr>
        <w:t xml:space="preserve">col, i.e. </w:t>
      </w:r>
      <w:r w:rsidR="00B16A1A" w:rsidRPr="00B16A1A">
        <w:rPr>
          <w:rFonts w:ascii="Times New Roman" w:hAnsi="Times New Roman" w:cs="Times New Roman"/>
          <w:i/>
          <w:sz w:val="24"/>
          <w:szCs w:val="24"/>
        </w:rPr>
        <w:t>Distribution of Public Keys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were assumed to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t>
      </w:r>
      <w:r w:rsidRPr="000127FE">
        <w:rPr>
          <w:rFonts w:ascii="Times New Roman" w:hAnsi="Times New Roman" w:cs="Times New Roman"/>
          <w:sz w:val="24"/>
          <w:szCs w:val="24"/>
        </w:rPr>
        <w:lastRenderedPageBreak/>
        <w:t xml:space="preserve">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upcoming chapters</w:t>
      </w:r>
      <w:r>
        <w:rPr>
          <w:rFonts w:ascii="Times New Roman" w:hAnsi="Times New Roman" w:cs="Times New Roman"/>
          <w:sz w:val="24"/>
          <w:szCs w:val="24"/>
        </w:rPr>
        <w:t xml:space="preserve"> of this thesis</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ensure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xml:space="preserve">. Earlier version of SSPayWMN was lacking simulations of real-life situations, which are covered in the current version. Possible situations in real-life such as the diversity in mobility or system usage in </w:t>
      </w:r>
      <w:r>
        <w:rPr>
          <w:rFonts w:ascii="Times New Roman" w:hAnsi="Times New Roman" w:cs="Times New Roman"/>
          <w:sz w:val="24"/>
          <w:szCs w:val="24"/>
        </w:rPr>
        <w:lastRenderedPageBreak/>
        <w:t>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[25]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lastRenderedPageBreak/>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F93C38">
      <w:pPr>
        <w:pStyle w:val="Heading1"/>
        <w:numPr>
          <w:ilvl w:val="0"/>
          <w:numId w:val="40"/>
        </w:numPr>
        <w:spacing w:before="240"/>
      </w:pPr>
      <w:bookmarkStart w:id="36" w:name="_Toc345926138"/>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926139"/>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 xml:space="preserve">Users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8F0D00" w:rsidP="00F93C38">
      <w:pPr>
        <w:pStyle w:val="Heading3"/>
        <w:numPr>
          <w:ilvl w:val="2"/>
          <w:numId w:val="43"/>
        </w:numPr>
        <w:rPr>
          <w:lang w:bidi="en-US"/>
        </w:rPr>
      </w:pPr>
      <w:bookmarkStart w:id="38" w:name="_Toc345926140"/>
      <w:r w:rsidRPr="00DF5E2B">
        <w:rPr>
          <w:lang w:bidi="en-US"/>
        </w:rPr>
        <w:lastRenderedPageBreak/>
        <w:t>Requirements of the Network</w:t>
      </w:r>
      <w:bookmarkEnd w:id="38"/>
    </w:p>
    <w:p w:rsidR="008F0D00" w:rsidRPr="00DF5E2B" w:rsidRDefault="003A4774" w:rsidP="00DC5E3B">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926141"/>
      <w:r w:rsidR="008F0D00" w:rsidRPr="00DF5E2B">
        <w:t>General Overview of the Proposed Scheme</w:t>
      </w:r>
      <w:bookmarkEnd w:id="39"/>
    </w:p>
    <w:p w:rsidR="008F0D00" w:rsidRPr="00DF5E2B" w:rsidRDefault="00494EB7"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926217"/>
      <w:r w:rsidRPr="00DF5E2B">
        <w:t xml:space="preserve">Table </w:t>
      </w:r>
      <w:r w:rsidR="002C421A">
        <w:fldChar w:fldCharType="begin"/>
      </w:r>
      <w:r w:rsidR="00C94E19">
        <w:instrText xml:space="preserve"> STYLEREF 1 \s </w:instrText>
      </w:r>
      <w:r w:rsidR="002C421A">
        <w:fldChar w:fldCharType="separate"/>
      </w:r>
      <w:r w:rsidR="00733B14">
        <w:rPr>
          <w:noProof/>
        </w:rPr>
        <w:t>3</w:t>
      </w:r>
      <w:r w:rsidR="002C421A">
        <w:fldChar w:fldCharType="end"/>
      </w:r>
      <w:r w:rsidR="00C94E19">
        <w:t>.</w:t>
      </w:r>
      <w:r w:rsidR="002C421A">
        <w:fldChar w:fldCharType="begin"/>
      </w:r>
      <w:r w:rsidR="00C94E19">
        <w:instrText xml:space="preserve"> SEQ Table \* ARABIC \s 1 </w:instrText>
      </w:r>
      <w:r w:rsidR="002C421A">
        <w:fldChar w:fldCharType="separate"/>
      </w:r>
      <w:r w:rsidR="00733B14">
        <w:rPr>
          <w:noProof/>
        </w:rPr>
        <w:t>1</w:t>
      </w:r>
      <w:r w:rsidR="002C421A">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DC5E3B">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DC5E3B">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DC5E3B">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DC5E3B">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lastRenderedPageBreak/>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DC5E3B">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DC5E3B">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DC5E3B">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DC5E3B">
      <w:pPr>
        <w:spacing w:beforeLines="100" w:afterLines="100"/>
        <w:rPr>
          <w:rFonts w:ascii="Times New Roman" w:hAnsi="Times New Roman" w:cs="Times New Roman"/>
          <w:sz w:val="24"/>
          <w:szCs w:val="24"/>
        </w:rPr>
      </w:pP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926218"/>
      <w:r w:rsidRPr="00DF5E2B">
        <w:t xml:space="preserve">Table </w:t>
      </w:r>
      <w:r w:rsidR="002C421A">
        <w:fldChar w:fldCharType="begin"/>
      </w:r>
      <w:r w:rsidR="00C94E19">
        <w:instrText xml:space="preserve"> STYLEREF 1 \s </w:instrText>
      </w:r>
      <w:r w:rsidR="002C421A">
        <w:fldChar w:fldCharType="separate"/>
      </w:r>
      <w:r w:rsidR="00733B14">
        <w:rPr>
          <w:noProof/>
        </w:rPr>
        <w:t>3</w:t>
      </w:r>
      <w:r w:rsidR="002C421A">
        <w:fldChar w:fldCharType="end"/>
      </w:r>
      <w:r w:rsidR="00C94E19">
        <w:t>.</w:t>
      </w:r>
      <w:r w:rsidR="002C421A">
        <w:fldChar w:fldCharType="begin"/>
      </w:r>
      <w:r w:rsidR="00C94E19">
        <w:instrText xml:space="preserve"> SEQ Table \* ARABIC \s 1 </w:instrText>
      </w:r>
      <w:r w:rsidR="002C421A">
        <w:fldChar w:fldCharType="separate"/>
      </w:r>
      <w:r w:rsidR="00733B14">
        <w:rPr>
          <w:noProof/>
        </w:rPr>
        <w:t>2</w:t>
      </w:r>
      <w:r w:rsidR="002C421A">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m:t>
                    </m:r>
                    <m:r>
                      <w:rPr>
                        <w:rFonts w:ascii="Cambria Math" w:eastAsia="Calibri" w:hAnsi="Cambria Math" w:cs="Times New Roman"/>
                        <w:sz w:val="20"/>
                        <w:szCs w:val="20"/>
                      </w:rPr>
                      <m:t>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2C421A" w:rsidP="00DC5E3B">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RAck</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DC5E3B">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DC5E3B">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t xml:space="preserve"> </w:t>
      </w:r>
      <w:bookmarkStart w:id="42" w:name="_Toc345926142"/>
      <w:r w:rsidR="001C5C05" w:rsidRPr="00DF5E2B">
        <w:rPr>
          <w:lang w:bidi="en-US"/>
        </w:rPr>
        <w:t>Network Topology and General System Design</w:t>
      </w:r>
      <w:bookmarkEnd w:id="42"/>
    </w:p>
    <w:p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926190"/>
      <w:r w:rsidRPr="00DF5E2B">
        <w:t xml:space="preserve">Figure </w:t>
      </w:r>
      <w:r w:rsidR="002C421A">
        <w:fldChar w:fldCharType="begin"/>
      </w:r>
      <w:r w:rsidR="009A47C5">
        <w:instrText xml:space="preserve"> STYLEREF 1 \s </w:instrText>
      </w:r>
      <w:r w:rsidR="002C421A">
        <w:fldChar w:fldCharType="separate"/>
      </w:r>
      <w:r w:rsidR="00733B14">
        <w:rPr>
          <w:noProof/>
        </w:rPr>
        <w:t>3</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w:t>
      </w:r>
      <w:r w:rsidR="002C421A">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008054E2">
        <w:rPr>
          <w:rFonts w:ascii="Times New Roman" w:hAnsi="Times New Roman" w:cs="Times New Roman"/>
          <w:sz w:val="24"/>
          <w:szCs w:val="24"/>
        </w:rPr>
        <w:t>]</w:t>
      </w:r>
      <w:r w:rsidRPr="00DF5E2B">
        <w:rPr>
          <w:rFonts w:ascii="Times New Roman" w:hAnsi="Times New Roman" w:cs="Times New Roman"/>
          <w:sz w:val="24"/>
          <w:szCs w:val="24"/>
        </w:rPr>
        <w:t>.</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822C81">
      <w:pPr>
        <w:pStyle w:val="Heading3"/>
        <w:rPr>
          <w:lang w:bidi="en-US"/>
        </w:rPr>
      </w:pPr>
      <w:bookmarkStart w:id="44" w:name="_Toc345926143"/>
      <w:r w:rsidRPr="00DF5E2B">
        <w:rPr>
          <w:lang w:bidi="en-US"/>
        </w:rPr>
        <w:lastRenderedPageBreak/>
        <w:t>Connection Card Structure</w:t>
      </w:r>
      <w:bookmarkEnd w:id="44"/>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DC5E3B">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2C421A" w:rsidP="00DC5E3B">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rsidR="008F0D00" w:rsidRPr="00DF5E2B" w:rsidRDefault="002C421A" w:rsidP="00DC5E3B">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rsidR="008F0D00" w:rsidRPr="00DF5E2B" w:rsidRDefault="002C421A" w:rsidP="00DC5E3B">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rsidR="008F0D00" w:rsidRPr="00DF5E2B" w:rsidRDefault="008F0D00" w:rsidP="00DC5E3B">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2C421A" w:rsidP="00DC5E3B">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rsidR="008F0D00" w:rsidRPr="00DF5E2B" w:rsidRDefault="002C421A" w:rsidP="00DC5E3B">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rsidR="008F0D00" w:rsidRPr="00DF5E2B" w:rsidRDefault="002C421A" w:rsidP="00DC5E3B">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DC5E3B">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DC5E3B">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rsidR="008F0D00" w:rsidRPr="00DF5E2B" w:rsidRDefault="001F0B8E" w:rsidP="00DC5E3B">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lastRenderedPageBreak/>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t xml:space="preserve"> </w:t>
      </w:r>
      <w:bookmarkStart w:id="45" w:name="_Toc345926144"/>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731CB1"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F93C38">
      <w:pPr>
        <w:pStyle w:val="Heading2"/>
        <w:numPr>
          <w:ilvl w:val="1"/>
          <w:numId w:val="39"/>
        </w:numPr>
      </w:pPr>
      <w:bookmarkStart w:id="46" w:name="_Toc345926145"/>
      <w:r>
        <w:t>PROTOCOLS OF THE SYSTEM</w:t>
      </w:r>
      <w:bookmarkEnd w:id="46"/>
    </w:p>
    <w:p w:rsidR="00F4182C" w:rsidRPr="003B10A1" w:rsidRDefault="00F4182C" w:rsidP="00F4182C">
      <w:pPr>
        <w:rPr>
          <w:sz w:val="24"/>
          <w:szCs w:val="24"/>
        </w:rPr>
      </w:pPr>
      <w:r w:rsidRPr="003B10A1">
        <w:rPr>
          <w:sz w:val="24"/>
          <w:szCs w:val="24"/>
        </w:rPr>
        <w:t>In this section, we will explain the protocols of the system. There are 10 protocols in the system. End-to-end Two-way protocols consist of Initial Authorization and Reuse</w:t>
      </w:r>
      <w:r w:rsidR="008054E2">
        <w:rPr>
          <w:sz w:val="24"/>
          <w:szCs w:val="24"/>
        </w:rPr>
        <w:t xml:space="preserve"> of a Connection Card</w:t>
      </w:r>
      <w:r w:rsidRPr="003B10A1">
        <w:rPr>
          <w:sz w:val="24"/>
          <w:szCs w:val="24"/>
        </w:rPr>
        <w:t>, Disconnection and Change Alias protocols.</w:t>
      </w:r>
      <w:r w:rsidR="008054E2">
        <w:rPr>
          <w:sz w:val="24"/>
          <w:szCs w:val="24"/>
        </w:rPr>
        <w:t xml:space="preserve"> Initial Authorization and Reuse of a Connection Card protocols are executed each time a client connects to the system. These protocols are not necessary for ongoing connections. Change Alias protocol exists to provide untraceability to some extent. Clients are untracked between the periods of Change Alias. </w:t>
      </w:r>
      <w:r w:rsidR="008054E2">
        <w:rPr>
          <w:sz w:val="24"/>
          <w:szCs w:val="24"/>
        </w:rPr>
        <w:lastRenderedPageBreak/>
        <w:t>Disconnection protocol is necessary for operators to collect their money from the TTP. Disconnection 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Update Packets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Update Packets protocol ensures the stability of the system and prevents </w:t>
      </w:r>
      <w:r w:rsidR="00EB05A9">
        <w:rPr>
          <w:sz w:val="24"/>
          <w:szCs w:val="24"/>
        </w:rPr>
        <w:t>any inconvenience in a case of connection interruption.</w:t>
      </w:r>
      <w:r w:rsidRPr="003B10A1">
        <w:rPr>
          <w:sz w:val="24"/>
          <w:szCs w:val="24"/>
        </w:rPr>
        <w:t xml:space="preserve"> Other protocols i.e. Seamless Mobility, Seamless Roaming, Packet Transfer and Access Point Authentication are independent protocols and do not belong to any group.</w:t>
      </w:r>
      <w:r w:rsidR="00EB05A9">
        <w:rPr>
          <w:sz w:val="24"/>
          <w:szCs w:val="24"/>
        </w:rPr>
        <w:t xml:space="preserve"> Seamless Mobility and Seamless Roaming protocols are executed in mobility situations of the clients.</w:t>
      </w:r>
      <w:r w:rsidRPr="003B10A1">
        <w:rPr>
          <w:sz w:val="24"/>
          <w:szCs w:val="24"/>
        </w:rPr>
        <w:t xml:space="preserve"> Distribution of Access Point Public Keys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47" w:name="_Toc345926146"/>
      <w:r w:rsidR="008F0D00" w:rsidRPr="00DF5E2B">
        <w:rPr>
          <w:lang w:bidi="en-US"/>
        </w:rPr>
        <w:t>Initial Authorization</w:t>
      </w:r>
      <w:r w:rsidR="002608D4">
        <w:rPr>
          <w:lang w:bidi="en-US"/>
        </w:rPr>
        <w:t xml:space="preserve"> and Reuse of a Connection Card</w:t>
      </w:r>
      <w:bookmarkEnd w:id="47"/>
    </w:p>
    <w:p w:rsidR="008F0D00"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3.2</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DC5E3B">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926191"/>
      <w:r>
        <w:t xml:space="preserve">Figure </w:t>
      </w:r>
      <w:r w:rsidR="002C421A">
        <w:fldChar w:fldCharType="begin"/>
      </w:r>
      <w:r w:rsidR="009A47C5">
        <w:instrText xml:space="preserve"> STYLEREF 1 \s </w:instrText>
      </w:r>
      <w:r w:rsidR="002C421A">
        <w:fldChar w:fldCharType="separate"/>
      </w:r>
      <w:r w:rsidR="00733B14">
        <w:rPr>
          <w:noProof/>
        </w:rPr>
        <w:t>3</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2</w:t>
      </w:r>
      <w:r w:rsidR="002C421A">
        <w:fldChar w:fldCharType="end"/>
      </w:r>
      <w:r>
        <w:t>. Initial Authorization and Reuse-CC</w:t>
      </w:r>
      <w:bookmarkEnd w:id="48"/>
    </w:p>
    <w:p w:rsidR="004F5DA5" w:rsidRDefault="00207F49"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DC5E3B">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DC5E3B">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2C421A" w:rsidP="00DC5E3B">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DC5E3B">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DC5E3B">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2C421A" w:rsidP="00DC5E3B">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DC5E3B">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DC5E3B">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DC5E3B">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2C421A" w:rsidP="00DC5E3B">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DC5E3B">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DC5E3B">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DC5E3B">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DC5E3B">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DC5E3B">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DC5E3B">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DC5E3B">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DC5E3B">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DC5E3B">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DC5E3B">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DC5E3B">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DC5E3B">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2C421A" w:rsidP="00DC5E3B">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2C421A" w:rsidP="00DC5E3B">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DC5E3B">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DC5E3B">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926147"/>
      <w:r w:rsidRPr="00DF5E2B">
        <w:rPr>
          <w:lang w:bidi="en-US"/>
        </w:rPr>
        <w:t>Access Point Authentication</w:t>
      </w:r>
      <w:bookmarkEnd w:id="49"/>
    </w:p>
    <w:p w:rsidR="003716C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DC5E3B">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926192"/>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3</w:t>
      </w:r>
      <w:r w:rsidR="002C421A">
        <w:fldChar w:fldCharType="end"/>
      </w:r>
      <w:r>
        <w:t>. Access Point Authentication</w:t>
      </w:r>
      <w:bookmarkEnd w:id="50"/>
    </w:p>
    <w:p w:rsidR="008F0D00" w:rsidRPr="00DF5E2B" w:rsidRDefault="002C421A" w:rsidP="00DC5E3B">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DC5E3B">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DC5E3B">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DC5E3B">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DC5E3B">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2C421A" w:rsidP="00DC5E3B">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DC5E3B">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2C421A" w:rsidP="00DC5E3B">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DC5E3B">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DC5E3B">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926148"/>
      <w:r w:rsidRPr="00DF5E2B">
        <w:rPr>
          <w:lang w:bidi="en-US"/>
        </w:rPr>
        <w:t>Packet Transfer</w:t>
      </w:r>
      <w:bookmarkEnd w:id="51"/>
    </w:p>
    <w:p w:rsidR="008F0D00" w:rsidRPr="00DF5E2B" w:rsidRDefault="008F0D00" w:rsidP="00DC5E3B">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A66D11" w:rsidP="00DC5E3B">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926193"/>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4</w:t>
      </w:r>
      <w:r w:rsidR="002C421A">
        <w:fldChar w:fldCharType="end"/>
      </w:r>
      <w:r>
        <w:t>. Packet Transfer</w:t>
      </w:r>
      <w:bookmarkEnd w:id="52"/>
    </w:p>
    <w:p w:rsidR="004D558C" w:rsidRPr="00DF5E2B" w:rsidRDefault="004D558C" w:rsidP="00DC5E3B">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2C421A" w:rsidP="00DC5E3B">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DC5E3B">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DC5E3B">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DC5E3B">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DC5E3B">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DC5E3B">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926149"/>
      <w:r w:rsidR="008F0D00" w:rsidRPr="00DF5E2B">
        <w:t>Changing Alias</w:t>
      </w:r>
      <w:bookmarkEnd w:id="53"/>
    </w:p>
    <w:p w:rsidR="008F0D00" w:rsidRPr="00DF5E2B" w:rsidRDefault="00DE2056"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DC5E3B">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DC5E3B">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926194"/>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5</w:t>
      </w:r>
      <w:r w:rsidR="002C421A">
        <w:fldChar w:fldCharType="end"/>
      </w:r>
      <w:r>
        <w:t>. Changing Alias</w:t>
      </w:r>
      <w:bookmarkEnd w:id="54"/>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DC5E3B">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DC5E3B">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DC5E3B">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DC5E3B">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DC5E3B">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DC5E3B">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DC5E3B">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2C421A" w:rsidP="00DC5E3B">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DC5E3B">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DC5E3B">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DC5E3B">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2C421A" w:rsidP="00DC5E3B">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DC5E3B">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DC5E3B">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DC5E3B">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DC5E3B">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DC5E3B">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DC5E3B">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DC5E3B">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DC5E3B">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DC5E3B">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DC5E3B">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DC5E3B">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DC5E3B">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2C421A" w:rsidP="00DC5E3B">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2C421A" w:rsidP="00DC5E3B">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DC5E3B">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DC5E3B">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926150"/>
      <w:r w:rsidRPr="00DF5E2B">
        <w:lastRenderedPageBreak/>
        <w:t>Update Packets</w:t>
      </w:r>
      <w:bookmarkEnd w:id="55"/>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DC5E3B">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DC5E3B">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926195"/>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6</w:t>
      </w:r>
      <w:r w:rsidR="002C421A">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DC5E3B">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DC5E3B">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DC5E3B">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DC5E3B">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926151"/>
      <w:r w:rsidRPr="00DF5E2B">
        <w:t>Disconnection</w:t>
      </w:r>
      <w:bookmarkEnd w:id="57"/>
    </w:p>
    <w:p w:rsidR="008F0D00" w:rsidRPr="00DF5E2B" w:rsidRDefault="008B4ACE" w:rsidP="00DC5E3B">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DC5E3B">
      <w:pPr>
        <w:spacing w:beforeLines="100" w:afterLines="100"/>
        <w:ind w:firstLine="0"/>
        <w:jc w:val="center"/>
        <w:rPr>
          <w:sz w:val="24"/>
          <w:szCs w:val="24"/>
        </w:rPr>
      </w:pPr>
    </w:p>
    <w:p w:rsidR="00701BE1" w:rsidRDefault="00701BE1" w:rsidP="009A47C5">
      <w:pPr>
        <w:pStyle w:val="Caption"/>
      </w:pPr>
      <w:r>
        <w:object w:dxaOrig="6675" w:dyaOrig="7725">
          <v:shape id="_x0000_i1026" type="#_x0000_t75" style="width:408pt;height:471pt" o:ole="">
            <v:imagedata r:id="rId31" o:title=""/>
          </v:shape>
          <o:OLEObject Type="Embed" ProgID="AcroExch.Document.11" ShapeID="_x0000_i1026" DrawAspect="Content" ObjectID="_1419690855" r:id="rId32"/>
        </w:object>
      </w:r>
    </w:p>
    <w:p w:rsidR="00060146" w:rsidRPr="00DF5E2B" w:rsidRDefault="009A47C5" w:rsidP="009A47C5">
      <w:pPr>
        <w:pStyle w:val="Caption"/>
        <w:rPr>
          <w:rFonts w:cs="Times New Roman"/>
          <w:szCs w:val="20"/>
          <w:lang w:bidi="en-US"/>
        </w:rPr>
      </w:pPr>
      <w:bookmarkStart w:id="58" w:name="_Toc345926196"/>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7</w:t>
      </w:r>
      <w:r w:rsidR="002C421A">
        <w:fldChar w:fldCharType="end"/>
      </w:r>
      <w:r>
        <w:t>. Disconnection</w:t>
      </w:r>
      <w:bookmarkEnd w:id="58"/>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DC5E3B">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DC5E3B">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DC5E3B">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2C421A" w:rsidP="00DC5E3B">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DC5E3B">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DC5E3B">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DC5E3B">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DC5E3B">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DC5E3B">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DC5E3B">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DC5E3B">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DC5E3B">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DC5E3B">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2C421A" w:rsidP="00DC5E3B">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926152"/>
      <w:r w:rsidRPr="00DF5E2B">
        <w:t>Distributing Access Point Public Keys</w:t>
      </w:r>
      <w:bookmarkEnd w:id="59"/>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DC5E3B">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DC5E3B">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926197"/>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8</w:t>
      </w:r>
      <w:r w:rsidR="002C421A">
        <w:fldChar w:fldCharType="end"/>
      </w:r>
      <w:r>
        <w:t>. Distributing Access Point Public Keys</w:t>
      </w:r>
      <w:bookmarkEnd w:id="60"/>
    </w:p>
    <w:p w:rsidR="008F0D00" w:rsidRPr="00DF5E2B" w:rsidRDefault="008F0D00" w:rsidP="00DC5E3B">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DC5E3B">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DC5E3B">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DC5E3B">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DC5E3B">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DC5E3B">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2C421A" w:rsidP="00DC5E3B">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DC5E3B">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DC5E3B">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DC5E3B">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DC5E3B">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926153"/>
      <w:r w:rsidRPr="00DF5E2B">
        <w:t xml:space="preserve">Seamless </w:t>
      </w:r>
      <w:r w:rsidR="00FB1F6F" w:rsidRPr="00DF5E2B">
        <w:t xml:space="preserve">Mobility </w:t>
      </w:r>
      <w:r w:rsidR="00D0567B">
        <w:t>in Home Operator</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DC5E3B">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DC5E3B">
      <w:pPr>
        <w:spacing w:beforeLines="100" w:afterLines="100"/>
        <w:ind w:firstLine="0"/>
        <w:jc w:val="center"/>
        <w:rPr>
          <w:sz w:val="24"/>
          <w:szCs w:val="24"/>
        </w:rPr>
      </w:pPr>
    </w:p>
    <w:p w:rsidR="007D21FD" w:rsidRDefault="007D21FD" w:rsidP="009A47C5">
      <w:pPr>
        <w:pStyle w:val="Caption"/>
      </w:pPr>
      <w:r>
        <w:object w:dxaOrig="6330" w:dyaOrig="5190">
          <v:shape id="_x0000_i1027" type="#_x0000_t75" style="width:421.5pt;height:345.75pt" o:ole="">
            <v:imagedata r:id="rId34" o:title=""/>
          </v:shape>
          <o:OLEObject Type="Embed" ProgID="AcroExch.Document.11" ShapeID="_x0000_i1027" DrawAspect="Content" ObjectID="_1419690856" r:id="rId35"/>
        </w:object>
      </w:r>
    </w:p>
    <w:p w:rsidR="006061D9" w:rsidRPr="00DF5E2B" w:rsidRDefault="009A47C5" w:rsidP="009A47C5">
      <w:pPr>
        <w:pStyle w:val="Caption"/>
        <w:rPr>
          <w:rFonts w:cs="Times New Roman"/>
          <w:szCs w:val="20"/>
          <w:lang w:bidi="en-US"/>
        </w:rPr>
      </w:pPr>
      <w:bookmarkStart w:id="62" w:name="_Toc345926198"/>
      <w:r>
        <w:t xml:space="preserve">Figure </w:t>
      </w:r>
      <w:r w:rsidR="002C421A">
        <w:fldChar w:fldCharType="begin"/>
      </w:r>
      <w:r>
        <w:instrText xml:space="preserve"> STYLEREF 1 \s </w:instrText>
      </w:r>
      <w:r w:rsidR="002C421A">
        <w:fldChar w:fldCharType="separate"/>
      </w:r>
      <w:r w:rsidR="00733B14">
        <w:rPr>
          <w:noProof/>
        </w:rPr>
        <w:t>3</w:t>
      </w:r>
      <w:r w:rsidR="002C421A">
        <w:fldChar w:fldCharType="end"/>
      </w:r>
      <w:r>
        <w:t>.</w:t>
      </w:r>
      <w:r w:rsidR="002C421A">
        <w:fldChar w:fldCharType="begin"/>
      </w:r>
      <w:r>
        <w:instrText xml:space="preserve"> SEQ Figure \* ARABIC \s 1 </w:instrText>
      </w:r>
      <w:r w:rsidR="002C421A">
        <w:fldChar w:fldCharType="separate"/>
      </w:r>
      <w:r w:rsidR="00733B14">
        <w:rPr>
          <w:noProof/>
        </w:rPr>
        <w:t>9</w:t>
      </w:r>
      <w:r w:rsidR="002C421A">
        <w:fldChar w:fldCharType="end"/>
      </w:r>
      <w:r>
        <w:t xml:space="preserve">. Seamless Mobility </w:t>
      </w:r>
      <w:r w:rsidR="007D21FD">
        <w:t>in Home Operator</w:t>
      </w:r>
      <w:bookmarkEnd w:id="62"/>
    </w:p>
    <w:p w:rsidR="008F0D00" w:rsidRPr="00DF5E2B" w:rsidRDefault="00794AA1" w:rsidP="00DC5E3B">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 xml:space="preserve">t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rsidR="008F0D00" w:rsidRPr="00DF5E2B" w:rsidRDefault="008F0D00" w:rsidP="00DC5E3B">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DC5E3B">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2C421A" w:rsidP="00DC5E3B">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DC5E3B">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2C421A" w:rsidP="00DC5E3B">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DC5E3B">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8F0D00" w:rsidP="00DC5E3B">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2C421A" w:rsidP="00DC5E3B">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2C421A" w:rsidP="00DC5E3B">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2C421A" w:rsidP="00DC5E3B">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DC5E3B">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DC5E3B">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rsidR="007D21FD" w:rsidRPr="00DF5E2B" w:rsidRDefault="007D21FD" w:rsidP="007D21FD">
      <w:pPr>
        <w:pStyle w:val="Heading3"/>
      </w:pPr>
      <w:bookmarkStart w:id="63" w:name="_Toc345926154"/>
      <w:r w:rsidRPr="00DF5E2B">
        <w:t xml:space="preserve">Seamless </w:t>
      </w:r>
      <w:r>
        <w:t>Roaming</w:t>
      </w:r>
      <w:bookmarkEnd w:id="63"/>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DC5E3B">
      <w:pPr>
        <w:spacing w:beforeLines="10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In parallel the old access point sends a disconnection request to it’s operator for the client.</w:t>
      </w:r>
    </w:p>
    <w:p w:rsidR="007D21FD" w:rsidRPr="00DF5E2B" w:rsidRDefault="007D21FD" w:rsidP="00DC5E3B">
      <w:pPr>
        <w:spacing w:beforeLines="100" w:afterLines="100"/>
        <w:ind w:firstLine="0"/>
        <w:jc w:val="center"/>
        <w:rPr>
          <w:sz w:val="24"/>
          <w:szCs w:val="24"/>
        </w:rPr>
      </w:pPr>
    </w:p>
    <w:p w:rsidR="007D21FD" w:rsidRDefault="007D21FD" w:rsidP="007D21FD">
      <w:pPr>
        <w:pStyle w:val="Caption"/>
      </w:pPr>
    </w:p>
    <w:p w:rsidR="007D21FD" w:rsidRDefault="007D21FD" w:rsidP="007D21FD">
      <w:pPr>
        <w:pStyle w:val="Caption"/>
      </w:pPr>
      <w:r>
        <w:object w:dxaOrig="6480" w:dyaOrig="5190">
          <v:shape id="_x0000_i1028" type="#_x0000_t75" style="width:411.75pt;height:329.25pt" o:ole="">
            <v:imagedata r:id="rId36" o:title=""/>
          </v:shape>
          <o:OLEObject Type="Embed" ProgID="AcroExch.Document.11" ShapeID="_x0000_i1028" DrawAspect="Content" ObjectID="_1419690857" r:id="rId37"/>
        </w:object>
      </w:r>
    </w:p>
    <w:p w:rsidR="007D21FD" w:rsidRPr="00DF5E2B" w:rsidRDefault="007D21FD" w:rsidP="007D21FD">
      <w:pPr>
        <w:pStyle w:val="Caption"/>
        <w:rPr>
          <w:rFonts w:cs="Times New Roman"/>
          <w:szCs w:val="20"/>
          <w:lang w:bidi="en-US"/>
        </w:rPr>
      </w:pPr>
      <w:bookmarkStart w:id="64" w:name="_Toc345926199"/>
      <w:r>
        <w:t xml:space="preserve">Figure </w:t>
      </w:r>
      <w:fldSimple w:instr=" STYLEREF 1 \s ">
        <w:r>
          <w:rPr>
            <w:noProof/>
          </w:rPr>
          <w:t>3</w:t>
        </w:r>
      </w:fldSimple>
      <w:r>
        <w:t>.</w:t>
      </w:r>
      <w:fldSimple w:instr=" SEQ Figure \* ARABIC \s 1 ">
        <w:r>
          <w:rPr>
            <w:noProof/>
          </w:rPr>
          <w:t>10</w:t>
        </w:r>
      </w:fldSimple>
      <w:r>
        <w:t>. Seamless Roaming</w:t>
      </w:r>
      <w:bookmarkEnd w:id="64"/>
    </w:p>
    <w:p w:rsidR="007D21FD" w:rsidRPr="00DF5E2B" w:rsidRDefault="007D21FD" w:rsidP="00DC5E3B">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DC5E3B">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EF166A" w:rsidP="00DC5E3B">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m:t>
            </m:r>
            <m:r>
              <w:rPr>
                <w:rFonts w:ascii="Cambria Math" w:hAnsi="Cambria Math" w:cs="Helvetica"/>
                <w:sz w:val="24"/>
                <w:szCs w:val="24"/>
              </w:rPr>
              <m:t>P</m:t>
            </m:r>
          </m:e>
          <m:sub>
            <m:r>
              <w:rPr>
                <w:rFonts w:ascii="Cambria Math" w:hAnsi="Cambria Math" w:cs="Helvetica"/>
                <w:sz w:val="24"/>
                <w:szCs w:val="24"/>
              </w:rPr>
              <m:t>N</m:t>
            </m:r>
          </m:sub>
        </m:sSub>
      </m:oMath>
    </w:p>
    <w:p w:rsidR="007D21FD" w:rsidRPr="00DF5E2B" w:rsidRDefault="002C421A" w:rsidP="00DC5E3B">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receives</w:t>
      </w:r>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rsidR="007D21FD" w:rsidRPr="00DF5E2B" w:rsidRDefault="007D21FD" w:rsidP="00DC5E3B">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2C421A" w:rsidP="00DC5E3B">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sends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rsidR="007D21FD" w:rsidRPr="00DF5E2B" w:rsidRDefault="00EF166A" w:rsidP="00DC5E3B">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r w:rsidR="007D21FD">
        <w:rPr>
          <w:rFonts w:ascii="Times New Roman" w:hAnsi="Times New Roman" w:cs="Helvetica"/>
          <w:sz w:val="24"/>
          <w:szCs w:val="24"/>
        </w:rPr>
        <w:t xml:space="preserve">consists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rsidR="007D21FD" w:rsidRPr="00DF5E2B" w:rsidRDefault="002C421A" w:rsidP="00DC5E3B">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starts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rsidR="007D21FD" w:rsidRPr="00DF5E2B" w:rsidRDefault="007D21FD" w:rsidP="00DC5E3B">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DC5E3B">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DC5E3B">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2C421A" w:rsidP="00DC5E3B">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decrypts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rsidR="00544ABD" w:rsidRPr="00DF5E2B" w:rsidRDefault="00F4182C" w:rsidP="000D20B6">
      <w:pPr>
        <w:pStyle w:val="Heading3"/>
      </w:pPr>
      <w:bookmarkStart w:id="65" w:name="_Toc345926155"/>
      <w:r>
        <w:t>Payment to the O</w:t>
      </w:r>
      <w:r w:rsidR="00544ABD" w:rsidRPr="00DF5E2B">
        <w:t>perators (</w:t>
      </w:r>
      <w:r>
        <w:t>S</w:t>
      </w:r>
      <w:r w:rsidR="00544ABD" w:rsidRPr="00DF5E2B">
        <w:t>ettlement)</w:t>
      </w:r>
      <w:bookmarkEnd w:id="65"/>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6" w:name="_Toc345926156"/>
      <w:r>
        <w:rPr>
          <w:shd w:val="clear" w:color="auto" w:fill="FFFFFF"/>
        </w:rPr>
        <w:lastRenderedPageBreak/>
        <w:t>sımulatıons of sspaywmn</w:t>
      </w:r>
      <w:bookmarkEnd w:id="66"/>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7" w:name="_Toc345926157"/>
      <w:r>
        <w:t>4</w:t>
      </w:r>
      <w:r w:rsidR="003B10A1">
        <w:t>.1. SIMULATION ENVIRONMENT</w:t>
      </w:r>
      <w:bookmarkEnd w:id="67"/>
    </w:p>
    <w:p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The simulator was run on a computer with 2.4 GHz Intel Core 2 Duo, 2 GB 1067 MHz DDR3, Apple MacBook OSX v10.6.8.</w:t>
      </w:r>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94E19" w:rsidP="00C94E19">
      <w:pPr>
        <w:pStyle w:val="Caption"/>
        <w:ind w:firstLine="0"/>
      </w:pPr>
      <w:bookmarkStart w:id="68" w:name="_Toc345926219"/>
      <w:r>
        <w:t xml:space="preserve">Table </w:t>
      </w:r>
      <w:r w:rsidR="002C421A">
        <w:fldChar w:fldCharType="begin"/>
      </w:r>
      <w:r>
        <w:instrText xml:space="preserve"> STYLEREF 1 \s </w:instrText>
      </w:r>
      <w:r w:rsidR="002C421A">
        <w:fldChar w:fldCharType="separate"/>
      </w:r>
      <w:r w:rsidR="00733B14">
        <w:rPr>
          <w:noProof/>
        </w:rPr>
        <w:t>4</w:t>
      </w:r>
      <w:r w:rsidR="002C421A">
        <w:fldChar w:fldCharType="end"/>
      </w:r>
      <w:r>
        <w:t>.</w:t>
      </w:r>
      <w:r w:rsidR="002C421A">
        <w:fldChar w:fldCharType="begin"/>
      </w:r>
      <w:r>
        <w:instrText xml:space="preserve"> SEQ Table \* ARABIC \s 1 </w:instrText>
      </w:r>
      <w:r w:rsidR="002C421A">
        <w:fldChar w:fldCharType="separate"/>
      </w:r>
      <w:r w:rsidR="00733B14">
        <w:rPr>
          <w:noProof/>
        </w:rPr>
        <w:t>1</w:t>
      </w:r>
      <w:r w:rsidR="002C421A">
        <w:fldChar w:fldCharType="end"/>
      </w:r>
      <w:r>
        <w:t xml:space="preserve">: </w:t>
      </w:r>
      <w:r w:rsidR="003B4FBF">
        <w:t>AP Specifications</w:t>
      </w:r>
      <w:bookmarkEnd w:id="68"/>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69" w:name="_Toc345926158"/>
      <w:r w:rsidRPr="000D20B6">
        <w:rPr>
          <w:shd w:val="clear" w:color="auto" w:fill="FFFFFF"/>
        </w:rPr>
        <w:t>Cryptographic</w:t>
      </w:r>
      <w:r w:rsidR="008D1C4A" w:rsidRPr="000D20B6">
        <w:rPr>
          <w:shd w:val="clear" w:color="auto" w:fill="FFFFFF"/>
        </w:rPr>
        <w:t xml:space="preserve"> Operations and Their Timings</w:t>
      </w:r>
      <w:bookmarkEnd w:id="69"/>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Public Key Cryptography timings for access points and gateways are mentioned in [33]. For operator servers and TTP servers, timings from [34] are used. For mobile clients, performance values from [35] are used. </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[36]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[37]</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rsidR="00CE3048" w:rsidRPr="00CE3048" w:rsidRDefault="00C94E19" w:rsidP="00C94E19">
      <w:pPr>
        <w:pStyle w:val="Caption"/>
      </w:pPr>
      <w:bookmarkStart w:id="70" w:name="_Toc345926220"/>
      <w:r>
        <w:t xml:space="preserve">Table </w:t>
      </w:r>
      <w:r w:rsidR="002C421A">
        <w:fldChar w:fldCharType="begin"/>
      </w:r>
      <w:r>
        <w:instrText xml:space="preserve"> STYLEREF 1 \s </w:instrText>
      </w:r>
      <w:r w:rsidR="002C421A">
        <w:fldChar w:fldCharType="separate"/>
      </w:r>
      <w:r w:rsidR="00733B14">
        <w:rPr>
          <w:noProof/>
        </w:rPr>
        <w:t>4</w:t>
      </w:r>
      <w:r w:rsidR="002C421A">
        <w:fldChar w:fldCharType="end"/>
      </w:r>
      <w:r>
        <w:t>.</w:t>
      </w:r>
      <w:r w:rsidR="002C421A">
        <w:fldChar w:fldCharType="begin"/>
      </w:r>
      <w:r>
        <w:instrText xml:space="preserve"> SEQ Table \* ARABIC \s 1 </w:instrText>
      </w:r>
      <w:r w:rsidR="002C421A">
        <w:fldChar w:fldCharType="separate"/>
      </w:r>
      <w:r w:rsidR="00733B14">
        <w:rPr>
          <w:noProof/>
        </w:rPr>
        <w:t>2</w:t>
      </w:r>
      <w:r w:rsidR="002C421A">
        <w:fldChar w:fldCharType="end"/>
      </w:r>
      <w:r>
        <w:t xml:space="preserve">: </w:t>
      </w:r>
      <w:r w:rsidR="00D45D38">
        <w:t>Platform Specifications</w:t>
      </w:r>
      <w:bookmarkEnd w:id="70"/>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71" w:name="_Toc345926221"/>
      <w:r>
        <w:t xml:space="preserve">Table </w:t>
      </w:r>
      <w:r w:rsidR="002C421A">
        <w:fldChar w:fldCharType="begin"/>
      </w:r>
      <w:r>
        <w:instrText xml:space="preserve"> STYLEREF 1 \s </w:instrText>
      </w:r>
      <w:r w:rsidR="002C421A">
        <w:fldChar w:fldCharType="separate"/>
      </w:r>
      <w:r w:rsidR="00733B14">
        <w:rPr>
          <w:noProof/>
        </w:rPr>
        <w:t>4</w:t>
      </w:r>
      <w:r w:rsidR="002C421A">
        <w:fldChar w:fldCharType="end"/>
      </w:r>
      <w:r>
        <w:t>.</w:t>
      </w:r>
      <w:r w:rsidR="002C421A">
        <w:fldChar w:fldCharType="begin"/>
      </w:r>
      <w:r>
        <w:instrText xml:space="preserve"> SEQ Table \* ARABIC \s 1 </w:instrText>
      </w:r>
      <w:r w:rsidR="002C421A">
        <w:fldChar w:fldCharType="separate"/>
      </w:r>
      <w:r w:rsidR="00733B14">
        <w:rPr>
          <w:noProof/>
        </w:rPr>
        <w:t>3</w:t>
      </w:r>
      <w:r w:rsidR="002C421A">
        <w:fldChar w:fldCharType="end"/>
      </w:r>
      <w:r>
        <w:t xml:space="preserve">: RSA-2048 </w:t>
      </w:r>
      <w:r w:rsidR="00D45D38">
        <w:t>Timings</w:t>
      </w:r>
      <w:bookmarkEnd w:id="71"/>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r>
        <w:lastRenderedPageBreak/>
        <w:t xml:space="preserve">Table </w:t>
      </w:r>
      <w:fldSimple w:instr=" STYLEREF 1 \s ">
        <w:r>
          <w:rPr>
            <w:noProof/>
          </w:rPr>
          <w:t>4</w:t>
        </w:r>
      </w:fldSimple>
      <w:r>
        <w:t>.</w:t>
      </w:r>
      <w:fldSimple w:instr=" SEQ Table \* ARABIC \s 1 ">
        <w:r>
          <w:rPr>
            <w:noProof/>
          </w:rPr>
          <w:t>4</w:t>
        </w:r>
      </w:fldSimple>
      <w:r>
        <w:t>: AES-128 Timings</w:t>
      </w:r>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1F5C42" w:rsidP="001F5C42">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355" w:type="dxa"/>
            <w:vAlign w:val="center"/>
          </w:tcPr>
          <w:p w:rsidR="001F5C42" w:rsidRPr="00D82C4C" w:rsidRDefault="001F5C42" w:rsidP="001F5C42">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856" w:type="dxa"/>
            <w:vAlign w:val="center"/>
          </w:tcPr>
          <w:p w:rsidR="001F5C42" w:rsidRPr="00D82C4C" w:rsidRDefault="001F5C42" w:rsidP="001F5C42">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85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r>
        <w:t xml:space="preserve">Table </w:t>
      </w:r>
      <w:fldSimple w:instr=" STYLEREF 1 \s ">
        <w:r w:rsidR="009E4BF3">
          <w:rPr>
            <w:noProof/>
          </w:rPr>
          <w:t>4</w:t>
        </w:r>
      </w:fldSimple>
      <w:r>
        <w:t>.</w:t>
      </w:r>
      <w:fldSimple w:instr=" SEQ Table \* ARABIC \s 1 ">
        <w:r w:rsidR="009E4BF3">
          <w:rPr>
            <w:noProof/>
          </w:rPr>
          <w:t>5</w:t>
        </w:r>
      </w:fldSimple>
      <w:r>
        <w:t>: SHA-256 Timings</w:t>
      </w:r>
    </w:p>
    <w:tbl>
      <w:tblPr>
        <w:tblStyle w:val="TableGrid"/>
        <w:tblW w:w="5670" w:type="dxa"/>
        <w:jc w:val="center"/>
        <w:tblLook w:val="04A0"/>
      </w:tblPr>
      <w:tblGrid>
        <w:gridCol w:w="1437"/>
        <w:gridCol w:w="1126"/>
        <w:gridCol w:w="1355"/>
        <w:gridCol w:w="896"/>
        <w:gridCol w:w="856"/>
      </w:tblGrid>
      <w:tr w:rsidR="003C4248" w:rsidRPr="00D82C4C" w:rsidTr="00DC5E3B">
        <w:trPr>
          <w:jc w:val="center"/>
        </w:trPr>
        <w:tc>
          <w:tcPr>
            <w:tcW w:w="1437" w:type="dxa"/>
            <w:vAlign w:val="center"/>
          </w:tcPr>
          <w:p w:rsidR="003C4248" w:rsidRPr="00D82C4C" w:rsidRDefault="003C4248" w:rsidP="00DC5E3B">
            <w:pPr>
              <w:pStyle w:val="IEEEParagraph"/>
              <w:spacing w:after="240"/>
              <w:ind w:firstLine="0"/>
              <w:jc w:val="center"/>
              <w:rPr>
                <w:szCs w:val="20"/>
              </w:rPr>
            </w:pPr>
          </w:p>
        </w:tc>
        <w:tc>
          <w:tcPr>
            <w:tcW w:w="1126" w:type="dxa"/>
            <w:vAlign w:val="center"/>
          </w:tcPr>
          <w:p w:rsidR="003C4248" w:rsidRPr="00D82C4C" w:rsidRDefault="003C4248" w:rsidP="00DC5E3B">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355" w:type="dxa"/>
            <w:vAlign w:val="center"/>
          </w:tcPr>
          <w:p w:rsidR="003C4248" w:rsidRPr="00D82C4C" w:rsidRDefault="003C4248" w:rsidP="00DC5E3B">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896" w:type="dxa"/>
            <w:vAlign w:val="center"/>
          </w:tcPr>
          <w:p w:rsidR="003C4248" w:rsidRPr="00D82C4C" w:rsidRDefault="003C4248" w:rsidP="00DC5E3B">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856" w:type="dxa"/>
            <w:vAlign w:val="center"/>
          </w:tcPr>
          <w:p w:rsidR="003C4248" w:rsidRPr="00D82C4C" w:rsidRDefault="003C4248" w:rsidP="00DC5E3B">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3C4248" w:rsidRPr="00D82C4C" w:rsidTr="00DC5E3B">
        <w:trPr>
          <w:trHeight w:val="519"/>
          <w:jc w:val="center"/>
        </w:trPr>
        <w:tc>
          <w:tcPr>
            <w:tcW w:w="1437"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12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1355" w:type="dxa"/>
            <w:vAlign w:val="center"/>
          </w:tcPr>
          <w:p w:rsidR="003C4248"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2</w:t>
            </w:r>
            <w:r>
              <w:rPr>
                <w:rFonts w:ascii="Times New Roman" w:hAnsi="Times New Roman" w:cs="Times New Roman"/>
                <w:sz w:val="20"/>
                <w:szCs w:val="20"/>
              </w:rPr>
              <w:t xml:space="preserve"> ms</w:t>
            </w:r>
          </w:p>
        </w:tc>
        <w:tc>
          <w:tcPr>
            <w:tcW w:w="896" w:type="dxa"/>
            <w:vAlign w:val="center"/>
          </w:tcPr>
          <w:p w:rsidR="003C4248"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85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72" w:name="_Toc345926159"/>
      <w:r>
        <w:t>3.1. UNIT TEST RESULTS</w:t>
      </w:r>
      <w:bookmarkEnd w:id="72"/>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3" w:name="_Toc345926160"/>
      <w:r w:rsidRPr="00DF5E2B">
        <w:t xml:space="preserve">Unit Test Result for </w:t>
      </w:r>
      <w:r w:rsidRPr="00630B2F">
        <w:t>End</w:t>
      </w:r>
      <w:r w:rsidRPr="00DF5E2B">
        <w:t>-to-End Two-Way Protocols</w:t>
      </w:r>
      <w:bookmarkEnd w:id="73"/>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8"/>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4" w:name="_Toc345926200"/>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w:t>
      </w:r>
      <w:r w:rsidR="002C421A">
        <w:fldChar w:fldCharType="end"/>
      </w:r>
      <w:r w:rsidRPr="00DF5E2B">
        <w:t>. End-to-End Two-Way Protocols Unit Test Result</w:t>
      </w:r>
      <w:bookmarkEnd w:id="74"/>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5" w:name="_Toc345926161"/>
      <w:r w:rsidRPr="00DF5E2B">
        <w:t xml:space="preserve">Unit </w:t>
      </w:r>
      <w:r w:rsidRPr="00F0236E">
        <w:t>Test</w:t>
      </w:r>
      <w:r w:rsidRPr="00DF5E2B">
        <w:t xml:space="preserve"> Result for Access Point Authentication</w:t>
      </w:r>
      <w:bookmarkEnd w:id="75"/>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9"/>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6" w:name="_Toc345926201"/>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2</w:t>
      </w:r>
      <w:r w:rsidR="002C421A">
        <w:fldChar w:fldCharType="end"/>
      </w:r>
      <w:r w:rsidRPr="00DF5E2B">
        <w:t>. Access Point Authentication Protocol Unit Test Result</w:t>
      </w:r>
      <w:bookmarkEnd w:id="76"/>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77" w:name="_Toc345926162"/>
      <w:r w:rsidRPr="00DF5E2B">
        <w:t>Unit Test Result for Seamless Mobility and Roaming</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lastRenderedPageBreak/>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40"/>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8" w:name="_Toc345926202"/>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3</w:t>
      </w:r>
      <w:r w:rsidR="002C421A">
        <w:fldChar w:fldCharType="end"/>
      </w:r>
      <w:r w:rsidRPr="00DF5E2B">
        <w:t>. Seamless Mobility and Roaming Protocols Unit Test Result</w:t>
      </w:r>
      <w:bookmarkEnd w:id="78"/>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0D20B6">
      <w:pPr>
        <w:pStyle w:val="Heading3"/>
      </w:pPr>
      <w:bookmarkStart w:id="79" w:name="_Toc345926163"/>
      <w:r w:rsidRPr="00DF5E2B">
        <w:t>Unit Test Result for Packet Transfer</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1"/>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80" w:name="_Toc345926203"/>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4</w:t>
      </w:r>
      <w:r w:rsidR="002C421A">
        <w:fldChar w:fldCharType="end"/>
      </w:r>
      <w:r w:rsidRPr="00DF5E2B">
        <w:t>. Packet Transfer Protocol Unit Test Result</w:t>
      </w:r>
      <w:bookmarkEnd w:id="8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81" w:name="_Toc345926164"/>
      <w:r w:rsidRPr="00DF5E2B">
        <w:t>Unit Test Result for Update Packets</w:t>
      </w:r>
      <w:bookmarkEnd w:id="81"/>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lastRenderedPageBreak/>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42"/>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2" w:name="_Toc345926204"/>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5</w:t>
      </w:r>
      <w:r w:rsidR="002C421A">
        <w:fldChar w:fldCharType="end"/>
      </w:r>
      <w:r w:rsidRPr="00DF5E2B">
        <w:t>. Update Packets Protocol Unit Test Result</w:t>
      </w:r>
      <w:bookmarkEnd w:id="82"/>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3" w:name="_Toc345926165"/>
      <w:r>
        <w:t>USER MODELING AND MOBILITY</w:t>
      </w:r>
      <w:r w:rsidR="00641EE8">
        <w:t xml:space="preserve"> IN REAL-LIFE SCENARIO</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4" w:name="_Toc345926166"/>
      <w:r w:rsidRPr="00DF5E2B">
        <w:lastRenderedPageBreak/>
        <w:t>User Actions</w:t>
      </w:r>
      <w:bookmarkEnd w:id="84"/>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3"/>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5" w:name="_Toc345926205"/>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6</w:t>
      </w:r>
      <w:r w:rsidR="002C421A">
        <w:fldChar w:fldCharType="end"/>
      </w:r>
      <w:r w:rsidRPr="00DF5E2B">
        <w:t>. State Diagram of Clients</w:t>
      </w:r>
      <w:bookmarkEnd w:id="85"/>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2C421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2C421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6" w:name="_Toc345926167"/>
      <w:r w:rsidRPr="00DF5E2B">
        <w:t>Client Types</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DC5E3B">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DC5E3B">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7" w:name="_Toc345926168"/>
      <w:r w:rsidRPr="00DF5E2B">
        <w:t>User Mobility and Timing</w:t>
      </w:r>
      <w:bookmarkEnd w:id="87"/>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8" w:name="_Toc345926206"/>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7</w:t>
      </w:r>
      <w:r w:rsidR="002C421A">
        <w:fldChar w:fldCharType="end"/>
      </w:r>
      <w:r w:rsidRPr="00DF5E2B">
        <w:t>. User Movement from A to B</w:t>
      </w:r>
      <w:bookmarkEnd w:id="8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89" w:name="_Toc345926169"/>
      <w:r>
        <w:t>REAL-LIFE SCENARIO</w:t>
      </w:r>
      <w:r w:rsidR="00B92F21">
        <w:t xml:space="preserve"> SIMULATION RESULTS</w:t>
      </w:r>
      <w:bookmarkEnd w:id="89"/>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r>
        <w:t>Simulation Results of Protocols</w:t>
      </w:r>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bookmarkStart w:id="90" w:name="_Toc345926171"/>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bookmarkEnd w:id="90"/>
      <w:r w:rsidR="000A54BD">
        <w:t xml:space="preserve">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1" w:name="_Toc345926209"/>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10</w:t>
      </w:r>
      <w:r w:rsidR="002C421A">
        <w:fldChar w:fldCharType="end"/>
      </w:r>
      <w:r w:rsidRPr="00DF5E2B">
        <w:t>. Real-life Simulation Result for Initial Authorization Protocol</w:t>
      </w:r>
      <w:bookmarkEnd w:id="9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DC5E3B">
      <w:pPr>
        <w:pStyle w:val="Heading4"/>
      </w:pPr>
      <w:bookmarkStart w:id="92" w:name="_Toc345926172"/>
      <w:r w:rsidRPr="00DF5E2B">
        <w:t>Real-Life Scenario Simulation Result for Reuse of a Connection Card Protocol</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926210"/>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11</w:t>
      </w:r>
      <w:r w:rsidR="002C421A">
        <w:fldChar w:fldCharType="end"/>
      </w:r>
      <w:r w:rsidRPr="00DF5E2B">
        <w:t>. Real-Life Simulation Result for Reuse of a Connection Card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w:t>
      </w:r>
      <w:r w:rsidR="00641EE8">
        <w:rPr>
          <w:rFonts w:cs="Helvetica"/>
          <w:sz w:val="24"/>
          <w:lang w:val="en-US"/>
        </w:rPr>
        <w:t>r some time, the protocol achieves a steady state of</w:t>
      </w:r>
      <w:r w:rsidRPr="00DF5E2B">
        <w:rPr>
          <w:rFonts w:cs="Helvetica"/>
          <w:sz w:val="24"/>
          <w:lang w:val="en-US"/>
        </w:rPr>
        <w:t xml:space="preserve"> 0.4 second.</w:t>
      </w:r>
    </w:p>
    <w:p w:rsidR="0023473D" w:rsidRPr="00DF5E2B" w:rsidRDefault="0023473D" w:rsidP="00DC5E3B">
      <w:pPr>
        <w:pStyle w:val="Heading4"/>
      </w:pPr>
      <w:r w:rsidRPr="00DF5E2B">
        <w:lastRenderedPageBreak/>
        <w:t xml:space="preserve"> </w:t>
      </w:r>
      <w:bookmarkStart w:id="94" w:name="_Toc345926173"/>
      <w:r w:rsidRPr="00DF5E2B">
        <w:t>Real-Life Scenario Simulation Result for Changing Alias</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5" w:name="_Toc345926211"/>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12</w:t>
      </w:r>
      <w:r w:rsidR="002C421A">
        <w:fldChar w:fldCharType="end"/>
      </w:r>
      <w:r w:rsidRPr="00DF5E2B">
        <w:t>. Real-Life Simulation Result for Changing Alias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DC5E3B">
      <w:pPr>
        <w:pStyle w:val="Heading4"/>
      </w:pPr>
      <w:bookmarkStart w:id="96" w:name="_Toc345926174"/>
      <w:r w:rsidRPr="00DF5E2B">
        <w:t>Real-Life Scenario Simulation Result for Disconnection</w:t>
      </w:r>
      <w:bookmarkEnd w:id="9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7" w:name="_Toc345926212"/>
      <w:r w:rsidRPr="00DF5E2B">
        <w:lastRenderedPageBreak/>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13</w:t>
      </w:r>
      <w:r w:rsidR="002C421A">
        <w:fldChar w:fldCharType="end"/>
      </w:r>
      <w:r w:rsidRPr="00DF5E2B">
        <w:t>. Real-Life Simulation Result for Disconnection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DC5E3B">
      <w:pPr>
        <w:pStyle w:val="Heading4"/>
      </w:pPr>
      <w:r w:rsidRPr="00DF5E2B">
        <w:t xml:space="preserve"> </w:t>
      </w:r>
      <w:bookmarkStart w:id="98" w:name="_Toc345926175"/>
      <w:r w:rsidRPr="00DF5E2B">
        <w:t>Real-Life Scenario Simulation Result for Update Packets</w:t>
      </w:r>
      <w:bookmarkEnd w:id="9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9"/>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9" w:name="_Toc345926213"/>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14</w:t>
      </w:r>
      <w:r w:rsidR="002C421A">
        <w:fldChar w:fldCharType="end"/>
      </w:r>
      <w:r w:rsidRPr="00DF5E2B">
        <w:t>. Real-Life Simulation Result for Update Packets</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DC5E3B">
      <w:pPr>
        <w:pStyle w:val="Heading4"/>
      </w:pPr>
      <w:r w:rsidRPr="00DF5E2B">
        <w:lastRenderedPageBreak/>
        <w:t xml:space="preserve"> </w:t>
      </w:r>
      <w:bookmarkStart w:id="100" w:name="_Toc345926176"/>
      <w:r w:rsidRPr="00DF5E2B">
        <w:t>Real-Life Scenario Simulation Result for Seamless Mobility in Home Operator Protocol</w:t>
      </w:r>
      <w:bookmarkEnd w:id="100"/>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0"/>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1" w:name="_Toc345926214"/>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15</w:t>
      </w:r>
      <w:r w:rsidR="002C421A">
        <w:fldChar w:fldCharType="end"/>
      </w:r>
      <w:r w:rsidRPr="00DF5E2B">
        <w:t>. Real-Life Simulation Result for Seamless Mobility Protocol</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w:t>
      </w:r>
      <w:r w:rsidR="00641EE8">
        <w:rPr>
          <w:rFonts w:cs="Helvetica"/>
          <w:sz w:val="24"/>
          <w:lang w:val="en-US"/>
        </w:rPr>
        <w:t>spends</w:t>
      </w:r>
      <w:r w:rsidRPr="00DF5E2B">
        <w:rPr>
          <w:rFonts w:cs="Helvetica"/>
          <w:sz w:val="24"/>
          <w:lang w:val="en-US"/>
        </w:rPr>
        <w:t xml:space="preserve"> around 0.1 second to make a handover to the new access point.</w:t>
      </w:r>
    </w:p>
    <w:p w:rsidR="0023473D" w:rsidRPr="00DF5E2B" w:rsidRDefault="0023473D" w:rsidP="00DC5E3B">
      <w:pPr>
        <w:pStyle w:val="Heading4"/>
      </w:pPr>
      <w:r w:rsidRPr="00DF5E2B">
        <w:lastRenderedPageBreak/>
        <w:t xml:space="preserve"> </w:t>
      </w:r>
      <w:bookmarkStart w:id="102" w:name="_Toc345926177"/>
      <w:r w:rsidRPr="00DF5E2B">
        <w:t>Real-Life Scenario Simulation Result for Roaming Protocol</w:t>
      </w:r>
      <w:bookmarkEnd w:id="10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1"/>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3" w:name="_Toc345926215"/>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16</w:t>
      </w:r>
      <w:r w:rsidR="002C421A">
        <w:fldChar w:fldCharType="end"/>
      </w:r>
      <w:r w:rsidRPr="00DF5E2B">
        <w:t>. Real-Life Simulation Result for Roaming Protocol</w:t>
      </w:r>
      <w:bookmarkEnd w:id="10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23473D" w:rsidRPr="00DF5E2B" w:rsidRDefault="0023473D" w:rsidP="00DC5E3B">
      <w:pPr>
        <w:pStyle w:val="Heading4"/>
      </w:pPr>
      <w:bookmarkStart w:id="104" w:name="_Toc345926178"/>
      <w:r w:rsidRPr="00DF5E2B">
        <w:lastRenderedPageBreak/>
        <w:t>Real-Life Scenario Simulation Result for Packet Transfer</w:t>
      </w:r>
      <w:bookmarkEnd w:id="104"/>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5" w:name="_Toc345926216"/>
      <w:r w:rsidRPr="00DF5E2B">
        <w:t xml:space="preserve">Figure </w:t>
      </w:r>
      <w:r w:rsidR="002C421A">
        <w:fldChar w:fldCharType="begin"/>
      </w:r>
      <w:r w:rsidR="009A47C5">
        <w:instrText xml:space="preserve"> STYLEREF 1 \s </w:instrText>
      </w:r>
      <w:r w:rsidR="002C421A">
        <w:fldChar w:fldCharType="separate"/>
      </w:r>
      <w:r w:rsidR="00733B14">
        <w:rPr>
          <w:noProof/>
        </w:rPr>
        <w:t>4</w:t>
      </w:r>
      <w:r w:rsidR="002C421A">
        <w:fldChar w:fldCharType="end"/>
      </w:r>
      <w:r w:rsidR="009A47C5">
        <w:t>.</w:t>
      </w:r>
      <w:r w:rsidR="002C421A">
        <w:fldChar w:fldCharType="begin"/>
      </w:r>
      <w:r w:rsidR="009A47C5">
        <w:instrText xml:space="preserve"> SEQ Figure \* ARABIC \s 1 </w:instrText>
      </w:r>
      <w:r w:rsidR="002C421A">
        <w:fldChar w:fldCharType="separate"/>
      </w:r>
      <w:r w:rsidR="00733B14">
        <w:rPr>
          <w:noProof/>
        </w:rPr>
        <w:t>17</w:t>
      </w:r>
      <w:r w:rsidR="002C421A">
        <w:fldChar w:fldCharType="end"/>
      </w:r>
      <w:r w:rsidRPr="00DF5E2B">
        <w:t>. Real-Life Simulation Result for Packet Transfer Protocol</w:t>
      </w:r>
      <w:bookmarkEnd w:id="10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r>
        <w:t>Overall Burden of the System</w:t>
      </w:r>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4.4</w:t>
      </w:r>
      <w:r w:rsidRPr="00DF5E2B">
        <w:rPr>
          <w:sz w:val="24"/>
          <w:lang w:val="en-US"/>
        </w:rPr>
        <w:t xml:space="preserve">. Charts on 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are drawn exploiting the results in Table </w:t>
      </w:r>
      <w:r>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4E1C46" w:rsidRPr="00DF5E2B" w:rsidRDefault="004E1C46" w:rsidP="004E1C46">
      <w:pPr>
        <w:pStyle w:val="Caption"/>
        <w:rPr>
          <w:szCs w:val="20"/>
        </w:rPr>
      </w:pPr>
      <w:bookmarkStart w:id="106" w:name="_Toc345926222"/>
      <w:r w:rsidRPr="00DF5E2B">
        <w:t xml:space="preserve">Table </w:t>
      </w:r>
      <w:fldSimple w:instr=" STYLEREF 1 \s ">
        <w:r>
          <w:rPr>
            <w:noProof/>
          </w:rPr>
          <w:t>4</w:t>
        </w:r>
      </w:fldSimple>
      <w:r>
        <w:t>.</w:t>
      </w:r>
      <w:fldSimple w:instr=" SEQ Table \* ARABIC \s 1 ">
        <w:r>
          <w:rPr>
            <w:noProof/>
          </w:rPr>
          <w:t>4</w:t>
        </w:r>
      </w:fldSimple>
      <w:r>
        <w:t>:</w:t>
      </w:r>
      <w:r w:rsidRPr="00DF5E2B">
        <w:t xml:space="preserve"> Simulation Results for Client Types</w:t>
      </w:r>
      <w:bookmarkEnd w:id="106"/>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1698</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w:t>
            </w:r>
            <w:r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1316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1456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4E1C46" w:rsidP="004E1C46">
      <w:pPr>
        <w:pStyle w:val="IEEEParagraph"/>
        <w:ind w:firstLine="0"/>
        <w:jc w:val="center"/>
        <w:rPr>
          <w:lang w:val="en-US"/>
        </w:rPr>
      </w:pPr>
      <w:r>
        <w:rPr>
          <w:noProof/>
          <w:lang w:val="tr-TR" w:eastAsia="tr-TR"/>
        </w:rPr>
        <w:drawing>
          <wp:inline distT="0" distB="0" distL="0" distR="0">
            <wp:extent cx="5723890" cy="2766695"/>
            <wp:effectExtent l="19050" t="0" r="0" b="0"/>
            <wp:docPr id="8" name="Picture 6"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worddoc\thesisImages\overviewTotalFinal.png"/>
                    <pic:cNvPicPr>
                      <a:picLocks noChangeAspect="1" noChangeArrowheads="1"/>
                    </pic:cNvPicPr>
                  </pic:nvPicPr>
                  <pic:blipFill>
                    <a:blip r:embed="rId53"/>
                    <a:srcRect/>
                    <a:stretch>
                      <a:fillRect/>
                    </a:stretch>
                  </pic:blipFill>
                  <pic:spPr bwMode="auto">
                    <a:xfrm>
                      <a:off x="0" y="0"/>
                      <a:ext cx="5723890" cy="2766695"/>
                    </a:xfrm>
                    <a:prstGeom prst="rect">
                      <a:avLst/>
                    </a:prstGeom>
                    <a:noFill/>
                    <a:ln w="9525">
                      <a:noFill/>
                      <a:miter lim="800000"/>
                      <a:headEnd/>
                      <a:tailEnd/>
                    </a:ln>
                  </pic:spPr>
                </pic:pic>
              </a:graphicData>
            </a:graphic>
          </wp:inline>
        </w:drawing>
      </w:r>
    </w:p>
    <w:p w:rsidR="004E1C46" w:rsidRDefault="004E1C46" w:rsidP="004E1C46">
      <w:pPr>
        <w:pStyle w:val="Caption"/>
      </w:pPr>
      <w:bookmarkStart w:id="107" w:name="_Toc345926207"/>
      <w:r w:rsidRPr="00DF5E2B">
        <w:t xml:space="preserve">Figure </w:t>
      </w:r>
      <w:fldSimple w:instr=" STYLEREF 1 \s ">
        <w:r>
          <w:rPr>
            <w:noProof/>
          </w:rPr>
          <w:t>4</w:t>
        </w:r>
      </w:fldSimple>
      <w:r>
        <w:t>.</w:t>
      </w:r>
      <w:fldSimple w:instr=" SEQ Figure \* ARABIC \s 1 ">
        <w:r>
          <w:rPr>
            <w:noProof/>
          </w:rPr>
          <w:t>8</w:t>
        </w:r>
      </w:fldSimple>
      <w:r w:rsidRPr="00DF5E2B">
        <w:t>. Total Amount of Service Usage Times for Client Types vs. Total Delays</w:t>
      </w:r>
      <w:bookmarkEnd w:id="107"/>
    </w:p>
    <w:p w:rsidR="004E1C46" w:rsidRPr="005A0C6E" w:rsidRDefault="004E1C46" w:rsidP="004E1C46">
      <w:pPr>
        <w:rPr>
          <w:sz w:val="24"/>
          <w:szCs w:val="24"/>
        </w:rPr>
      </w:pPr>
    </w:p>
    <w:p w:rsidR="004E1C46" w:rsidRPr="00DF5E2B" w:rsidRDefault="004E1C46" w:rsidP="004E1C46">
      <w:pPr>
        <w:pStyle w:val="IEEEParagraph"/>
        <w:ind w:firstLine="0"/>
        <w:jc w:val="center"/>
        <w:rPr>
          <w:szCs w:val="20"/>
          <w:lang w:val="en-US"/>
        </w:rPr>
      </w:pPr>
      <w:r>
        <w:rPr>
          <w:noProof/>
          <w:lang w:val="tr-TR" w:eastAsia="tr-TR"/>
        </w:rPr>
        <w:lastRenderedPageBreak/>
        <w:drawing>
          <wp:inline distT="0" distB="0" distL="0" distR="0">
            <wp:extent cx="5723890" cy="2802890"/>
            <wp:effectExtent l="19050" t="0" r="0" b="0"/>
            <wp:docPr id="19" name="Picture 5"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overviewAvgFinal.png"/>
                    <pic:cNvPicPr>
                      <a:picLocks noChangeAspect="1" noChangeArrowheads="1"/>
                    </pic:cNvPicPr>
                  </pic:nvPicPr>
                  <pic:blipFill>
                    <a:blip r:embed="rId54"/>
                    <a:srcRect/>
                    <a:stretch>
                      <a:fillRect/>
                    </a:stretch>
                  </pic:blipFill>
                  <pic:spPr bwMode="auto">
                    <a:xfrm>
                      <a:off x="0" y="0"/>
                      <a:ext cx="5723890" cy="2802890"/>
                    </a:xfrm>
                    <a:prstGeom prst="rect">
                      <a:avLst/>
                    </a:prstGeom>
                    <a:noFill/>
                    <a:ln w="9525">
                      <a:noFill/>
                      <a:miter lim="800000"/>
                      <a:headEnd/>
                      <a:tailEnd/>
                    </a:ln>
                  </pic:spPr>
                </pic:pic>
              </a:graphicData>
            </a:graphic>
          </wp:inline>
        </w:drawing>
      </w:r>
    </w:p>
    <w:p w:rsidR="004E1C46" w:rsidRPr="00DF5E2B" w:rsidRDefault="004E1C46" w:rsidP="004E1C46">
      <w:pPr>
        <w:pStyle w:val="Caption"/>
        <w:rPr>
          <w:szCs w:val="20"/>
        </w:rPr>
      </w:pPr>
      <w:bookmarkStart w:id="108" w:name="_Toc345926208"/>
      <w:r w:rsidRPr="00DF5E2B">
        <w:t xml:space="preserve">Figure </w:t>
      </w:r>
      <w:fldSimple w:instr=" STYLEREF 1 \s ">
        <w:r>
          <w:rPr>
            <w:noProof/>
          </w:rPr>
          <w:t>4</w:t>
        </w:r>
      </w:fldSimple>
      <w:r>
        <w:t>.</w:t>
      </w:r>
      <w:fldSimple w:instr=" SEQ Figure \* ARABIC \s 1 ">
        <w:r>
          <w:rPr>
            <w:noProof/>
          </w:rPr>
          <w:t>9</w:t>
        </w:r>
      </w:fldSimple>
      <w:r w:rsidRPr="00DF5E2B">
        <w:t>. Average Service Usage Times for Client Types vs. Average Delays</w:t>
      </w:r>
      <w:bookmarkEnd w:id="108"/>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09" w:name="_Toc345926179"/>
      <w:r w:rsidRPr="00DF5E2B">
        <w:rPr>
          <w:shd w:val="clear" w:color="auto" w:fill="FFFFFF"/>
        </w:rPr>
        <w:lastRenderedPageBreak/>
        <w:t>discussion</w:t>
      </w:r>
      <w:bookmarkEnd w:id="109"/>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Anonymity:  For </w:t>
      </w:r>
      <w:r w:rsidR="00B92F21">
        <w:rPr>
          <w:rFonts w:ascii="Times New Roman" w:hAnsi="Times New Roman" w:cs="Times New Roman"/>
          <w:sz w:val="24"/>
          <w:szCs w:val="24"/>
        </w:rPr>
        <w:t>law-enforcement reasons,</w:t>
      </w:r>
      <w:r w:rsidRPr="00DF5E2B">
        <w:rPr>
          <w:rFonts w:ascii="Times New Roman" w:hAnsi="Times New Roman" w:cs="Times New Roman"/>
          <w:sz w:val="24"/>
          <w:szCs w:val="24"/>
        </w:rPr>
        <w:t xml:space="preserve">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The performance of SSPayWMN has been evaluated with simulations using ns-3. Two groups of simulations are performed: unit tests and a real-life scenario. In both groups, our protocols achieved steady state with reasonable delays. Moreover, in overall, the latency cost of SSPayWMN is negligible with respect to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10" w:name="_Toc345926180"/>
      <w:r w:rsidRPr="00DF5E2B">
        <w:lastRenderedPageBreak/>
        <w:t>Conclusion</w:t>
      </w:r>
      <w:bookmarkEnd w:id="110"/>
    </w:p>
    <w:p w:rsidR="006A132E" w:rsidRDefault="00631F62" w:rsidP="006A132E">
      <w:pPr>
        <w:pStyle w:val="IEEEParagraph"/>
        <w:spacing w:after="240" w:line="360" w:lineRule="auto"/>
        <w:ind w:firstLine="567"/>
        <w:rPr>
          <w:sz w:val="24"/>
          <w:lang w:val="en-US"/>
        </w:rPr>
      </w:pPr>
      <w:r>
        <w:rPr>
          <w:sz w:val="24"/>
          <w:lang w:val="en-US"/>
        </w:rPr>
        <w:t>In this thesis, we have proposed a secure and seamless prepayment scheme for wireless mesh networks (SSPayWMN).</w:t>
      </w:r>
      <w:r w:rsidR="004817FA">
        <w:rPr>
          <w:sz w:val="24"/>
          <w:lang w:val="en-US"/>
        </w:rPr>
        <w:t xml:space="preserve"> Our system </w:t>
      </w:r>
      <w:r>
        <w:rPr>
          <w:sz w:val="24"/>
          <w:lang w:val="en-US"/>
        </w:rPr>
        <w:t>provide</w:t>
      </w:r>
      <w:r w:rsidR="004817FA">
        <w:rPr>
          <w:sz w:val="24"/>
          <w:lang w:val="en-US"/>
        </w:rPr>
        <w:t>s</w:t>
      </w:r>
      <w:r>
        <w:rPr>
          <w:sz w:val="24"/>
          <w:lang w:val="en-US"/>
        </w:rPr>
        <w:t xml:space="preserve"> privacy and untraceability for the clients. The system is fair to</w:t>
      </w:r>
      <w:r w:rsidR="003A6B8B">
        <w:rPr>
          <w:sz w:val="24"/>
          <w:lang w:val="en-US"/>
        </w:rPr>
        <w:t xml:space="preserve"> </w:t>
      </w:r>
      <w:r>
        <w:rPr>
          <w:sz w:val="24"/>
          <w:lang w:val="en-US"/>
        </w:rPr>
        <w:t>operators and to the clients. Our system achieves undeniable payment in WMNs.</w:t>
      </w:r>
      <w:r w:rsidR="006A132E">
        <w:rPr>
          <w:sz w:val="24"/>
          <w:lang w:val="en-US"/>
        </w:rPr>
        <w:t xml:space="preserve"> Furthermore, SSPayWMN can successfully handle seamless handover between operators by eliminating the need for re-authentication from the scratch. </w:t>
      </w:r>
    </w:p>
    <w:p w:rsidR="00207E40" w:rsidRDefault="00631F62" w:rsidP="006A132E">
      <w:pPr>
        <w:pStyle w:val="IEEEParagraph"/>
        <w:spacing w:after="240" w:line="360" w:lineRule="auto"/>
        <w:ind w:firstLine="567"/>
        <w:rPr>
          <w:sz w:val="24"/>
          <w:lang w:val="en-US"/>
        </w:rPr>
      </w:pPr>
      <w:r>
        <w:rPr>
          <w:sz w:val="24"/>
          <w:lang w:val="en-US"/>
        </w:rPr>
        <w:t>We have conducted two types of simulations using ns-3: Unit</w:t>
      </w:r>
      <w:r w:rsidR="003A6B8B">
        <w:rPr>
          <w:sz w:val="24"/>
          <w:lang w:val="en-US"/>
        </w:rPr>
        <w:t xml:space="preserve"> tests and real-life scenario simulations.</w:t>
      </w:r>
      <w:r w:rsidR="006A132E">
        <w:rPr>
          <w:sz w:val="24"/>
          <w:lang w:val="en-US"/>
        </w:rPr>
        <w:t xml:space="preserve"> </w:t>
      </w:r>
      <w:r w:rsidR="003A6B8B">
        <w:rPr>
          <w:sz w:val="24"/>
          <w:lang w:val="en-US"/>
        </w:rPr>
        <w:t xml:space="preserve">In unit tests we have evaluated the </w:t>
      </w:r>
      <w:r w:rsidR="006A132E">
        <w:rPr>
          <w:sz w:val="24"/>
          <w:lang w:val="en-US"/>
        </w:rPr>
        <w:t>standalone</w:t>
      </w:r>
      <w:r w:rsidR="003A6B8B">
        <w:rPr>
          <w:sz w:val="24"/>
          <w:lang w:val="en-US"/>
        </w:rPr>
        <w:t xml:space="preserve"> performance</w:t>
      </w:r>
      <w:r w:rsidR="006A132E">
        <w:rPr>
          <w:sz w:val="24"/>
          <w:lang w:val="en-US"/>
        </w:rPr>
        <w:t>s</w:t>
      </w:r>
      <w:r w:rsidR="003A6B8B">
        <w:rPr>
          <w:sz w:val="24"/>
          <w:lang w:val="en-US"/>
        </w:rPr>
        <w:t xml:space="preserve"> of the protocols. </w:t>
      </w:r>
      <w:r w:rsidR="004817FA">
        <w:rPr>
          <w:sz w:val="24"/>
          <w:lang w:val="en-US"/>
        </w:rPr>
        <w:t>In real-life scenario simulations, w</w:t>
      </w:r>
      <w:r w:rsidR="003A6B8B">
        <w:rPr>
          <w:sz w:val="24"/>
          <w:lang w:val="en-US"/>
        </w:rPr>
        <w:t xml:space="preserve">e have introduced client types and their mobility schemes </w:t>
      </w:r>
      <w:r w:rsidR="006A132E">
        <w:rPr>
          <w:sz w:val="24"/>
          <w:lang w:val="en-US"/>
        </w:rPr>
        <w:t xml:space="preserve">to achieve realistic simulation results. </w:t>
      </w:r>
      <w:r w:rsidR="004817FA">
        <w:rPr>
          <w:sz w:val="24"/>
          <w:lang w:val="en-US"/>
        </w:rPr>
        <w:t>The real-life scenario simulations evaluate the system performance in an ordinary day</w:t>
      </w:r>
      <w:r w:rsidR="00675C37">
        <w:rPr>
          <w:sz w:val="24"/>
          <w:lang w:val="en-US"/>
        </w:rPr>
        <w:t>.</w:t>
      </w:r>
    </w:p>
    <w:p w:rsidR="009F2DC3" w:rsidRPr="00DF5E2B" w:rsidRDefault="00675C37" w:rsidP="009F2DC3">
      <w:pPr>
        <w:pStyle w:val="IEEEParagraph"/>
        <w:spacing w:after="240" w:line="360" w:lineRule="auto"/>
        <w:ind w:firstLine="567"/>
        <w:rPr>
          <w:sz w:val="24"/>
          <w:lang w:val="en-US"/>
        </w:rPr>
      </w:pPr>
      <w:r>
        <w:rPr>
          <w:sz w:val="24"/>
          <w:lang w:val="en-US"/>
        </w:rPr>
        <w:t xml:space="preserve">Our results for unit tests and real-life scenario simulations show that SSPayWMN protocols achieve steady state performances in both independent executions and also in ordinary day usage. Our results show that SSPayWMN is a </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0D20B6">
      <w:pPr>
        <w:pStyle w:val="Heading1"/>
        <w:numPr>
          <w:ilvl w:val="0"/>
          <w:numId w:val="0"/>
        </w:numPr>
        <w:spacing w:before="240"/>
        <w:ind w:left="360"/>
      </w:pPr>
      <w:bookmarkStart w:id="111" w:name="_Toc345926181"/>
      <w:r w:rsidRPr="00DF5E2B">
        <w:lastRenderedPageBreak/>
        <w:t>References</w:t>
      </w:r>
      <w:bookmarkEnd w:id="111"/>
    </w:p>
    <w:p w:rsidR="0009033C" w:rsidRPr="00712286" w:rsidRDefault="0009033C" w:rsidP="00F93C38">
      <w:pPr>
        <w:pStyle w:val="ListParagraph"/>
        <w:numPr>
          <w:ilvl w:val="0"/>
          <w:numId w:val="19"/>
        </w:numPr>
        <w:ind w:left="567" w:hanging="567"/>
        <w:contextualSpacing w:val="0"/>
        <w:rPr>
          <w:rFonts w:asciiTheme="majorHAnsi" w:hAnsiTheme="majorHAnsi" w:cstheme="majorHAnsi"/>
          <w:sz w:val="24"/>
          <w:szCs w:val="24"/>
        </w:rPr>
      </w:pPr>
      <w:r w:rsidRPr="00712286">
        <w:rPr>
          <w:rFonts w:asciiTheme="majorHAnsi" w:hAnsiTheme="majorHAnsi" w:cstheme="majorHAnsi"/>
          <w:sz w:val="24"/>
          <w:szCs w:val="24"/>
        </w:rPr>
        <w:t xml:space="preserve">Akyildiz, I. F., Wang, X., and Wang, W. (2005) Wireless mesh networks: a survey, </w:t>
      </w:r>
      <w:r w:rsidRPr="00712286">
        <w:rPr>
          <w:rFonts w:asciiTheme="majorHAnsi" w:hAnsiTheme="majorHAnsi" w:cstheme="majorHAnsi"/>
          <w:i/>
          <w:sz w:val="24"/>
          <w:szCs w:val="24"/>
        </w:rPr>
        <w:t>Computer Networks and ISDN Systems</w:t>
      </w:r>
      <w:r w:rsidRPr="00712286">
        <w:rPr>
          <w:rFonts w:asciiTheme="majorHAnsi" w:hAnsiTheme="majorHAnsi" w:cstheme="majorHAnsi"/>
          <w:sz w:val="24"/>
          <w:szCs w:val="24"/>
        </w:rPr>
        <w:t>, 47(4): 445-487.</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Intel Inc., Multi-Hop Mesh Networks—a new kind of Wi-Fi network.</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J. Walker, Wi-Fi mesh networks, the path to mobile ad-hoc. Available from </w:t>
      </w:r>
      <w:hyperlink r:id="rId55" w:history="1">
        <w:r w:rsidRPr="00712286">
          <w:rPr>
            <w:rStyle w:val="Hyperlink"/>
            <w:rFonts w:asciiTheme="majorHAnsi" w:hAnsiTheme="majorHAnsi" w:cstheme="majorHAnsi"/>
            <w:sz w:val="24"/>
            <w:szCs w:val="24"/>
          </w:rPr>
          <w:t>http://www.wi-fitechnology.com/ Wi-Fi_Reports_and_Papers/Mesh_Networks_References.html</w:t>
        </w:r>
      </w:hyperlink>
      <w:r w:rsidRPr="00712286">
        <w:rPr>
          <w:rFonts w:asciiTheme="majorHAnsi" w:hAnsiTheme="majorHAnsi" w:cstheme="majorHAnsi"/>
          <w:color w:val="000066"/>
          <w:sz w:val="24"/>
          <w:szCs w:val="24"/>
        </w:rPr>
        <w:t>.</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Vaughan-Nichols S.J., (2004) Achieving wireless broadband with WiMax, </w:t>
      </w:r>
      <w:r w:rsidRPr="00712286">
        <w:rPr>
          <w:rFonts w:asciiTheme="majorHAnsi" w:hAnsiTheme="majorHAnsi" w:cstheme="majorHAnsi"/>
          <w:i/>
          <w:sz w:val="24"/>
          <w:szCs w:val="24"/>
        </w:rPr>
        <w:t>IEEE</w:t>
      </w:r>
      <w:r w:rsidR="0078336D" w:rsidRPr="00712286">
        <w:rPr>
          <w:rFonts w:asciiTheme="majorHAnsi" w:hAnsiTheme="majorHAnsi" w:cstheme="majorHAnsi"/>
          <w:i/>
          <w:sz w:val="24"/>
          <w:szCs w:val="24"/>
        </w:rPr>
        <w:t xml:space="preserve"> </w:t>
      </w:r>
      <w:r w:rsidRPr="00712286">
        <w:rPr>
          <w:rFonts w:asciiTheme="majorHAnsi" w:hAnsiTheme="majorHAnsi" w:cstheme="majorHAnsi"/>
          <w:i/>
          <w:sz w:val="24"/>
          <w:szCs w:val="24"/>
        </w:rPr>
        <w:t>Computer</w:t>
      </w:r>
      <w:r w:rsidRPr="00712286">
        <w:rPr>
          <w:rFonts w:asciiTheme="majorHAnsi" w:hAnsiTheme="majorHAnsi" w:cstheme="majorHAnsi"/>
          <w:sz w:val="24"/>
          <w:szCs w:val="24"/>
        </w:rPr>
        <w:t>, vol. 37, no.6, pp. 10-13.</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The ZigBee Alliance. Available from: </w:t>
      </w:r>
      <w:hyperlink r:id="rId56" w:history="1">
        <w:r w:rsidRPr="00712286">
          <w:rPr>
            <w:rStyle w:val="Hyperlink"/>
            <w:rFonts w:asciiTheme="majorHAnsi" w:hAnsiTheme="majorHAnsi" w:cstheme="majorHAnsi"/>
            <w:sz w:val="24"/>
            <w:szCs w:val="24"/>
          </w:rPr>
          <w:t>http://www.zigbee.org</w:t>
        </w:r>
      </w:hyperlink>
      <w:r w:rsidRPr="00712286">
        <w:rPr>
          <w:rFonts w:asciiTheme="majorHAnsi" w:hAnsiTheme="majorHAnsi" w:cstheme="majorHAnsi"/>
          <w:sz w:val="24"/>
          <w:szCs w:val="24"/>
        </w:rPr>
        <w:t xml:space="preserve">. </w:t>
      </w:r>
    </w:p>
    <w:p w:rsidR="009D5749" w:rsidRPr="00712286" w:rsidRDefault="009D5749"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Network Simulator 3 (ns-3) </w:t>
      </w:r>
      <w:hyperlink r:id="rId57" w:history="1">
        <w:r w:rsidRPr="00712286">
          <w:rPr>
            <w:rStyle w:val="Hyperlink"/>
            <w:rFonts w:asciiTheme="majorHAnsi" w:hAnsiTheme="majorHAnsi" w:cstheme="majorHAnsi"/>
            <w:sz w:val="24"/>
            <w:szCs w:val="24"/>
          </w:rPr>
          <w:t>http://www.nsnam.org</w:t>
        </w:r>
      </w:hyperlink>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sz w:val="24"/>
          <w:szCs w:val="24"/>
        </w:rPr>
        <w:t>Trappe, W. Washington, L. C. Introduction to Cryptography with Coding Theory, Second Edition, pp. 218-220</w:t>
      </w:r>
      <w:r w:rsidR="00712286">
        <w:rPr>
          <w:rFonts w:asciiTheme="majorHAnsi" w:hAnsiTheme="majorHAnsi" w:cstheme="majorHAnsi"/>
          <w:sz w:val="24"/>
          <w:szCs w:val="24"/>
        </w:rPr>
        <w:t>, Prentice Hall, 2005</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sz w:val="24"/>
          <w:szCs w:val="24"/>
        </w:rPr>
        <w:t>Oligeri, G. Chessa, S. Giunta, G. Loss Tolerant Video Streaming Authentication in Heterogeneous Wireless Networks, Computer Communications, 34(11): 1307-1315, 2011.</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color w:val="000000"/>
          <w:sz w:val="24"/>
          <w:szCs w:val="24"/>
        </w:rPr>
        <w:t xml:space="preserve">American Bankers Association, </w:t>
      </w:r>
      <w:r w:rsidRPr="00712286">
        <w:rPr>
          <w:rFonts w:asciiTheme="majorHAnsi" w:hAnsiTheme="majorHAnsi" w:cstheme="majorHAnsi"/>
          <w:i/>
          <w:iCs/>
          <w:color w:val="000000"/>
          <w:sz w:val="24"/>
          <w:szCs w:val="24"/>
        </w:rPr>
        <w:t>Keyed Hash Message Authentication Code</w:t>
      </w:r>
      <w:r w:rsidRPr="00712286">
        <w:rPr>
          <w:rFonts w:asciiTheme="majorHAnsi" w:hAnsiTheme="majorHAnsi" w:cstheme="majorHAnsi"/>
          <w:color w:val="000000"/>
          <w:sz w:val="24"/>
          <w:szCs w:val="24"/>
        </w:rPr>
        <w:t>, ANSI X9.71, Washington, D.C., 2000</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color w:val="000000"/>
          <w:sz w:val="24"/>
          <w:szCs w:val="24"/>
        </w:rPr>
        <w:t xml:space="preserve">H. Krawczyk, M. Bellare, and R. Canetti, </w:t>
      </w:r>
      <w:r w:rsidRPr="00712286">
        <w:rPr>
          <w:rFonts w:asciiTheme="majorHAnsi" w:hAnsiTheme="majorHAnsi" w:cstheme="majorHAnsi"/>
          <w:i/>
          <w:iCs/>
          <w:color w:val="000000"/>
          <w:sz w:val="24"/>
          <w:szCs w:val="24"/>
        </w:rPr>
        <w:t>HMAC: Keyed-Hashing for Message Authentication</w:t>
      </w:r>
      <w:r w:rsidRPr="00712286">
        <w:rPr>
          <w:rFonts w:asciiTheme="majorHAnsi" w:hAnsiTheme="majorHAnsi" w:cstheme="majorHAnsi"/>
          <w:color w:val="000000"/>
          <w:sz w:val="24"/>
          <w:szCs w:val="24"/>
        </w:rPr>
        <w:t>, Internet Engineering Task Force, Request for Comments (RFC) 2104, and February 1997.</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PUB 46-3 (1999) Data Encryption Standard (DES), </w:t>
      </w:r>
      <w:hyperlink r:id="rId58" w:history="1">
        <w:r w:rsidRPr="00712286">
          <w:rPr>
            <w:rStyle w:val="Hyperlink"/>
            <w:rFonts w:asciiTheme="majorHAnsi" w:hAnsiTheme="majorHAnsi" w:cstheme="majorHAnsi"/>
            <w:sz w:val="24"/>
            <w:szCs w:val="24"/>
          </w:rPr>
          <w:t>http://csrc.nist.gov/publications/fips/fips46-3/fips46-3.pdf</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PUB 197 (2001) Announcing the Advanced Encryption Standard (AES), </w:t>
      </w:r>
      <w:hyperlink r:id="rId59" w:history="1">
        <w:r w:rsidRPr="00712286">
          <w:rPr>
            <w:rStyle w:val="Hyperlink"/>
            <w:rFonts w:asciiTheme="majorHAnsi" w:hAnsiTheme="majorHAnsi" w:cstheme="majorHAnsi"/>
            <w:sz w:val="24"/>
            <w:szCs w:val="24"/>
          </w:rPr>
          <w:t>http://csrc.nist.gov/publications/fips/fips197/fips-197.pdf</w:t>
        </w:r>
      </w:hyperlink>
    </w:p>
    <w:p w:rsidR="00712286" w:rsidRPr="00712286" w:rsidRDefault="0071228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Style w:val="citation"/>
          <w:rFonts w:asciiTheme="majorHAnsi" w:hAnsiTheme="majorHAnsi" w:cstheme="majorHAnsi"/>
          <w:color w:val="000000"/>
          <w:sz w:val="24"/>
          <w:szCs w:val="24"/>
        </w:rPr>
        <w:t>Rivest, R. L. (1994).</w:t>
      </w:r>
      <w:r w:rsidRPr="00712286">
        <w:rPr>
          <w:rStyle w:val="apple-converted-space"/>
          <w:rFonts w:asciiTheme="majorHAnsi" w:hAnsiTheme="majorHAnsi" w:cstheme="majorHAnsi"/>
          <w:color w:val="000000"/>
          <w:sz w:val="24"/>
          <w:szCs w:val="24"/>
        </w:rPr>
        <w:t> </w:t>
      </w:r>
      <w:r w:rsidRPr="00712286">
        <w:rPr>
          <w:rStyle w:val="citation"/>
          <w:rFonts w:asciiTheme="majorHAnsi" w:hAnsiTheme="majorHAnsi" w:cstheme="majorHAnsi"/>
          <w:color w:val="000000"/>
          <w:sz w:val="24"/>
          <w:szCs w:val="24"/>
        </w:rPr>
        <w:t>"The RC5 Encryption Algorithm"</w:t>
      </w:r>
      <w:r w:rsidRPr="00712286">
        <w:rPr>
          <w:rStyle w:val="apple-converted-space"/>
          <w:rFonts w:asciiTheme="majorHAnsi" w:hAnsiTheme="majorHAnsi" w:cstheme="majorHAnsi"/>
          <w:color w:val="000000"/>
          <w:sz w:val="24"/>
          <w:szCs w:val="24"/>
        </w:rPr>
        <w:t> </w:t>
      </w:r>
      <w:r w:rsidRPr="00712286">
        <w:rPr>
          <w:rStyle w:val="citation"/>
          <w:rFonts w:asciiTheme="majorHAnsi" w:hAnsiTheme="majorHAnsi" w:cstheme="majorHAnsi"/>
          <w:iCs/>
          <w:color w:val="000000"/>
          <w:sz w:val="24"/>
          <w:szCs w:val="24"/>
        </w:rPr>
        <w:t>Proceedings of the Second International Workshop on Fast Software Encryption (FSE) 1994e</w:t>
      </w:r>
      <w:r w:rsidRPr="00712286">
        <w:rPr>
          <w:rStyle w:val="citation"/>
          <w:rFonts w:asciiTheme="majorHAnsi" w:hAnsiTheme="majorHAnsi" w:cstheme="majorHAnsi"/>
          <w:color w:val="000000"/>
          <w:sz w:val="24"/>
          <w:szCs w:val="24"/>
        </w:rPr>
        <w:t>. pp. 86–96.</w:t>
      </w:r>
      <w:r w:rsidRPr="00712286">
        <w:rPr>
          <w:rFonts w:asciiTheme="majorHAnsi" w:hAnsiTheme="majorHAnsi" w:cstheme="majorHAnsi"/>
          <w:sz w:val="24"/>
          <w:szCs w:val="24"/>
        </w:rPr>
        <w:t xml:space="preserve"> </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Bruce Schneier (1993) Description of a New Variable –Length Key, 64 bit Block Cipher (Blowfish), </w:t>
      </w:r>
      <w:hyperlink r:id="rId60" w:history="1">
        <w:r w:rsidRPr="00712286">
          <w:rPr>
            <w:rStyle w:val="Hyperlink"/>
            <w:rFonts w:asciiTheme="majorHAnsi" w:hAnsiTheme="majorHAnsi" w:cstheme="majorHAnsi"/>
            <w:sz w:val="24"/>
            <w:szCs w:val="24"/>
          </w:rPr>
          <w:t>http://www.schneier.com/paper-blowfish-fse.html</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lastRenderedPageBreak/>
        <w:t>Robshaw, M. J. B. (1995) Stream ciphers, RSA Laboratories Technical Report.</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W. Stallings, Cryptography and Network Security: Principles and Practices, 3rd edition, Prentice Hall, NJ, 2003.</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Managed File Transfer and Network Solutions, </w:t>
      </w:r>
      <w:hyperlink r:id="rId61" w:history="1">
        <w:r w:rsidRPr="00712286">
          <w:rPr>
            <w:rStyle w:val="Hyperlink"/>
            <w:rFonts w:asciiTheme="majorHAnsi" w:hAnsiTheme="majorHAnsi" w:cstheme="majorHAnsi"/>
            <w:sz w:val="24"/>
            <w:szCs w:val="24"/>
          </w:rPr>
          <w:t>http://www.jscape.com/blog/bid/82975/Which-Works-Best-for-Encrypted-File-Transfers-RSA-or-DSA</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Coleridge, R. (1996) The Cryptography API, or How To Keep A Secret, </w:t>
      </w:r>
      <w:r w:rsidRPr="00712286">
        <w:rPr>
          <w:rFonts w:asciiTheme="majorHAnsi" w:hAnsiTheme="majorHAnsi" w:cstheme="majorHAnsi"/>
          <w:i/>
          <w:color w:val="000000" w:themeColor="text1"/>
          <w:sz w:val="24"/>
          <w:szCs w:val="24"/>
        </w:rPr>
        <w:t>Microsoft Security Technical Articles</w:t>
      </w:r>
      <w:r w:rsidRPr="00712286">
        <w:rPr>
          <w:rFonts w:asciiTheme="majorHAnsi" w:hAnsiTheme="majorHAnsi" w:cstheme="majorHAnsi"/>
          <w:color w:val="000000" w:themeColor="text1"/>
          <w:sz w:val="24"/>
          <w:szCs w:val="24"/>
        </w:rPr>
        <w:t xml:space="preserve">, </w:t>
      </w:r>
      <w:hyperlink r:id="rId62" w:history="1">
        <w:r w:rsidRPr="00712286">
          <w:rPr>
            <w:rStyle w:val="Hyperlink"/>
            <w:rFonts w:asciiTheme="majorHAnsi" w:hAnsiTheme="majorHAnsi" w:cstheme="majorHAnsi"/>
            <w:sz w:val="24"/>
            <w:szCs w:val="24"/>
          </w:rPr>
          <w:t>http://msdn.microsoft.com/en-us/library/ms867086.aspx</w:t>
        </w:r>
      </w:hyperlink>
    </w:p>
    <w:p w:rsidR="001B5435" w:rsidRPr="00712286" w:rsidRDefault="002F787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DDEEFF"/>
        </w:rPr>
        <w:t>Koblitz, N. (1987). "Elliptic curve cryptosystems".</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i/>
          <w:iCs/>
          <w:color w:val="000000"/>
          <w:sz w:val="24"/>
          <w:szCs w:val="24"/>
          <w:shd w:val="clear" w:color="auto" w:fill="DDEEFF"/>
        </w:rPr>
        <w:t>Mathematics of Computation</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bCs/>
          <w:color w:val="000000"/>
          <w:sz w:val="24"/>
          <w:szCs w:val="24"/>
          <w:shd w:val="clear" w:color="auto" w:fill="DDEEFF"/>
        </w:rPr>
        <w:t>48</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color w:val="000000"/>
          <w:sz w:val="24"/>
          <w:szCs w:val="24"/>
          <w:shd w:val="clear" w:color="auto" w:fill="DDEEFF"/>
        </w:rPr>
        <w:t>(177): 203–209.</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FIPS PUB 186-3 (1994) Digital Signature Standard (DSS) - CSRC, http://csrc.nist.gov/publications/fips/fips186-3/fips_186-3.pdf</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Elgamal, T. (1985) A Public Key Cryptosystem and a Signature Scheme Based on Discrete Logarithms, </w:t>
      </w:r>
      <w:r w:rsidRPr="00712286">
        <w:rPr>
          <w:rFonts w:asciiTheme="majorHAnsi" w:hAnsiTheme="majorHAnsi" w:cstheme="majorHAnsi"/>
          <w:i/>
          <w:color w:val="000000" w:themeColor="text1"/>
          <w:sz w:val="24"/>
          <w:szCs w:val="24"/>
        </w:rPr>
        <w:t>IEEE Transactions on Information Theory</w:t>
      </w:r>
      <w:r w:rsidRPr="00712286">
        <w:rPr>
          <w:rFonts w:asciiTheme="majorHAnsi" w:hAnsiTheme="majorHAnsi" w:cstheme="majorHAnsi"/>
          <w:color w:val="000000" w:themeColor="text1"/>
          <w:sz w:val="24"/>
          <w:szCs w:val="24"/>
        </w:rPr>
        <w:t xml:space="preserve">, </w:t>
      </w:r>
      <w:hyperlink r:id="rId63" w:history="1">
        <w:r w:rsidRPr="00712286">
          <w:rPr>
            <w:rStyle w:val="Hyperlink"/>
            <w:rFonts w:asciiTheme="majorHAnsi" w:hAnsiTheme="majorHAnsi" w:cstheme="majorHAnsi"/>
            <w:sz w:val="24"/>
            <w:szCs w:val="24"/>
          </w:rPr>
          <w:t>http://caislab.kaist.ac.kr/lecture/2010/spring/cs548/basic/B02.pdf</w:t>
        </w:r>
      </w:hyperlink>
    </w:p>
    <w:p w:rsidR="009D5749"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Rivest, R., Shamir, A., and Adleman, L. (1978) A method for obtaining digital signatures and public-key cryptosystems, </w:t>
      </w:r>
      <w:r w:rsidRPr="00712286">
        <w:rPr>
          <w:rFonts w:asciiTheme="majorHAnsi" w:hAnsiTheme="majorHAnsi" w:cstheme="majorHAnsi"/>
          <w:i/>
          <w:sz w:val="24"/>
          <w:szCs w:val="24"/>
        </w:rPr>
        <w:t>Communications of the ACM</w:t>
      </w:r>
      <w:r w:rsidRPr="00712286">
        <w:rPr>
          <w:rFonts w:asciiTheme="majorHAnsi" w:hAnsiTheme="majorHAnsi" w:cstheme="majorHAnsi"/>
          <w:sz w:val="24"/>
          <w:szCs w:val="24"/>
        </w:rPr>
        <w:t>,21(2):  120–126.</w:t>
      </w:r>
    </w:p>
    <w:p w:rsidR="00AB61E6" w:rsidRPr="00712286" w:rsidRDefault="00AB61E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180-3 (2008) Secure Hash Standard (SHS), </w:t>
      </w:r>
      <w:hyperlink r:id="rId64" w:history="1">
        <w:r w:rsidRPr="00712286">
          <w:rPr>
            <w:rStyle w:val="Hyperlink"/>
            <w:rFonts w:asciiTheme="majorHAnsi" w:hAnsiTheme="majorHAnsi" w:cstheme="majorHAnsi"/>
            <w:sz w:val="24"/>
            <w:szCs w:val="24"/>
          </w:rPr>
          <w:t>http://csrc.nist.gov/publications/fips/fips180-3/fips180-3_final.pdf</w:t>
        </w:r>
      </w:hyperlink>
    </w:p>
    <w:p w:rsidR="00AB61E6" w:rsidRPr="00712286" w:rsidRDefault="00AB61E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RFC 1321 (1992) The MD5 Message Digest Algorithm, </w:t>
      </w:r>
      <w:hyperlink r:id="rId65" w:history="1">
        <w:r w:rsidRPr="00712286">
          <w:rPr>
            <w:rStyle w:val="Hyperlink"/>
            <w:rFonts w:asciiTheme="majorHAnsi" w:hAnsiTheme="majorHAnsi" w:cstheme="majorHAnsi"/>
            <w:sz w:val="24"/>
            <w:szCs w:val="24"/>
          </w:rPr>
          <w:t>http://tools.ietf.org/pdf/rfc1321.pdf</w:t>
        </w:r>
      </w:hyperlink>
    </w:p>
    <w:p w:rsidR="00AB61E6" w:rsidRPr="00712286" w:rsidRDefault="00C3611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rPr>
        <w:t>Joseph D. Camp and Edward W. Knightly The IEEE 802.11s Extended Service Set Mesh Networking Standard</w:t>
      </w:r>
    </w:p>
    <w:p w:rsidR="00C3611C" w:rsidRPr="00712286" w:rsidRDefault="00C3611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shd w:val="clear" w:color="auto" w:fill="FFFFFF"/>
        </w:rPr>
        <w:t xml:space="preserve">Kai Yang, Jian-feng Ma, Zi-hui Miao (2009) </w:t>
      </w:r>
      <w:r w:rsidRPr="00712286">
        <w:rPr>
          <w:rFonts w:asciiTheme="majorHAnsi" w:hAnsiTheme="majorHAnsi" w:cstheme="majorHAnsi"/>
          <w:sz w:val="24"/>
          <w:szCs w:val="24"/>
        </w:rPr>
        <w:t>Hybrid routing protocol for wireless mesh network, Computational Intelligence and Security – CIS ’09</w:t>
      </w:r>
    </w:p>
    <w:p w:rsidR="00D74425" w:rsidRPr="00712286" w:rsidRDefault="00D7442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Ethernet Prototype Circuit Board, Smithsonian National Museum of American History, Retrieved 2007-09-02.</w:t>
      </w:r>
    </w:p>
    <w:p w:rsidR="0009033C" w:rsidRPr="00712286" w:rsidRDefault="00110C21"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Chaum, D. (1982) </w:t>
      </w:r>
      <w:r w:rsidRPr="00712286">
        <w:rPr>
          <w:rFonts w:asciiTheme="majorHAnsi" w:hAnsiTheme="majorHAnsi" w:cstheme="majorHAnsi"/>
          <w:color w:val="000000"/>
          <w:sz w:val="24"/>
          <w:szCs w:val="24"/>
        </w:rPr>
        <w:t xml:space="preserve">Untraceable electronic mail, return addresses, and digital pseudonyms, </w:t>
      </w:r>
      <w:r w:rsidRPr="00712286">
        <w:rPr>
          <w:rFonts w:asciiTheme="majorHAnsi" w:hAnsiTheme="majorHAnsi" w:cstheme="majorHAnsi"/>
          <w:i/>
          <w:color w:val="000000"/>
          <w:sz w:val="24"/>
          <w:szCs w:val="24"/>
        </w:rPr>
        <w:t>Communications of the ACM, 4(2)</w:t>
      </w:r>
      <w:r w:rsidR="00FD18D3" w:rsidRPr="00712286">
        <w:rPr>
          <w:rFonts w:asciiTheme="majorHAnsi" w:hAnsiTheme="majorHAnsi" w:cstheme="majorHAnsi"/>
          <w:color w:val="000000"/>
          <w:sz w:val="24"/>
          <w:szCs w:val="24"/>
        </w:rPr>
        <w:t>.</w:t>
      </w:r>
    </w:p>
    <w:p w:rsidR="00FD18D3" w:rsidRPr="00712286" w:rsidRDefault="00FD18D3"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Rao, Y.S.; Wing-Cheong Yeung; Kripalani, A.</w:t>
      </w:r>
      <w:r w:rsidR="00CF0E21" w:rsidRPr="00712286">
        <w:rPr>
          <w:rFonts w:asciiTheme="majorHAnsi" w:hAnsiTheme="majorHAnsi" w:cstheme="majorHAnsi"/>
          <w:sz w:val="24"/>
          <w:szCs w:val="24"/>
        </w:rPr>
        <w:t>,</w:t>
      </w:r>
      <w:r w:rsidRPr="00712286">
        <w:rPr>
          <w:rFonts w:asciiTheme="majorHAnsi" w:hAnsiTheme="majorHAnsi" w:cstheme="majorHAnsi"/>
          <w:sz w:val="24"/>
          <w:szCs w:val="24"/>
        </w:rPr>
        <w:t xml:space="preserve"> "Third-generation (3G) radio access standards,"</w:t>
      </w:r>
      <w:r w:rsidRPr="00712286">
        <w:rPr>
          <w:rStyle w:val="apple-converted-space"/>
          <w:rFonts w:asciiTheme="majorHAnsi" w:hAnsiTheme="majorHAnsi" w:cstheme="majorHAnsi"/>
          <w:color w:val="000000"/>
          <w:sz w:val="24"/>
          <w:szCs w:val="24"/>
        </w:rPr>
        <w:t> </w:t>
      </w:r>
      <w:r w:rsidRPr="00712286">
        <w:rPr>
          <w:rFonts w:asciiTheme="majorHAnsi" w:hAnsiTheme="majorHAnsi" w:cstheme="majorHAnsi"/>
          <w:i/>
          <w:iCs/>
          <w:sz w:val="24"/>
          <w:szCs w:val="24"/>
        </w:rPr>
        <w:t>Communication Technology Proceedings, 2000. WCC - ICCT 2000</w:t>
      </w:r>
      <w:r w:rsidR="00202077" w:rsidRPr="00712286">
        <w:rPr>
          <w:rFonts w:asciiTheme="majorHAnsi" w:hAnsiTheme="majorHAnsi" w:cstheme="majorHAnsi"/>
          <w:i/>
          <w:iCs/>
          <w:sz w:val="24"/>
          <w:szCs w:val="24"/>
        </w:rPr>
        <w:t xml:space="preserve"> International Conference </w:t>
      </w:r>
      <w:r w:rsidR="00AC5311" w:rsidRPr="00712286">
        <w:rPr>
          <w:rFonts w:asciiTheme="majorHAnsi" w:hAnsiTheme="majorHAnsi" w:cstheme="majorHAnsi"/>
          <w:i/>
          <w:iCs/>
          <w:sz w:val="24"/>
          <w:szCs w:val="24"/>
        </w:rPr>
        <w:t>on</w:t>
      </w:r>
      <w:r w:rsidR="00AC5311" w:rsidRPr="00712286">
        <w:rPr>
          <w:rStyle w:val="apple-converted-space"/>
          <w:rFonts w:asciiTheme="majorHAnsi" w:hAnsiTheme="majorHAnsi" w:cstheme="majorHAnsi"/>
          <w:color w:val="000000"/>
          <w:sz w:val="24"/>
          <w:szCs w:val="24"/>
        </w:rPr>
        <w:t>,</w:t>
      </w:r>
      <w:r w:rsidR="00202077" w:rsidRPr="00712286">
        <w:rPr>
          <w:rFonts w:asciiTheme="majorHAnsi" w:hAnsiTheme="majorHAnsi" w:cstheme="majorHAnsi"/>
          <w:sz w:val="24"/>
          <w:szCs w:val="24"/>
        </w:rPr>
        <w:t xml:space="preserve"> vol.2, no., pp.1017-1023 vol.2, 2000</w:t>
      </w:r>
      <w:r w:rsidR="00202077" w:rsidRPr="00712286">
        <w:rPr>
          <w:rFonts w:asciiTheme="majorHAnsi" w:hAnsiTheme="majorHAnsi" w:cstheme="majorHAnsi"/>
          <w:sz w:val="24"/>
          <w:szCs w:val="24"/>
        </w:rPr>
        <w:br/>
        <w:t>doi: 10.1109/ICCT.2000.890849</w:t>
      </w:r>
    </w:p>
    <w:p w:rsidR="00DD318E" w:rsidRPr="00712286" w:rsidRDefault="00DD318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lastRenderedPageBreak/>
        <w:t>Zaghloul, S., Bziuk, W. and Jukan, A. "A scalable Billing Architecture for Future Wireless Mesh Backhauls", IEEE ICC ’08.</w:t>
      </w:r>
    </w:p>
    <w:p w:rsidR="00DD318E" w:rsidRPr="00712286" w:rsidRDefault="00DD318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Zhang, Y. and Fang, Y., "A secure authentication and billing architecture for wireless mesh networks", Wireless Networks, vol.13, no. 5, pp. 663-678, October 2007.</w:t>
      </w:r>
    </w:p>
    <w:p w:rsidR="00E34DA4" w:rsidRPr="00712286" w:rsidRDefault="00E34DA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Lamport, L. (1981) Password authentication with insecure communication, </w:t>
      </w:r>
      <w:r w:rsidRPr="00712286">
        <w:rPr>
          <w:rFonts w:asciiTheme="majorHAnsi" w:hAnsiTheme="majorHAnsi" w:cstheme="majorHAnsi"/>
          <w:i/>
          <w:sz w:val="24"/>
          <w:szCs w:val="24"/>
        </w:rPr>
        <w:t xml:space="preserve">Proceedings of Commun. ACM, </w:t>
      </w:r>
      <w:r w:rsidRPr="00712286">
        <w:rPr>
          <w:rFonts w:asciiTheme="majorHAnsi" w:hAnsiTheme="majorHAnsi" w:cstheme="majorHAnsi"/>
          <w:sz w:val="24"/>
          <w:szCs w:val="24"/>
        </w:rPr>
        <w:t>vol. 24, no. 11,pp. 770-772.</w:t>
      </w:r>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Efstathiou, E., Frangoudis,P., and Polyzos,G. (2006) </w:t>
      </w:r>
      <w:bookmarkStart w:id="112" w:name="OLE_LINK21"/>
      <w:bookmarkStart w:id="113" w:name="OLE_LINK22"/>
      <w:r w:rsidRPr="00712286">
        <w:rPr>
          <w:rFonts w:asciiTheme="majorHAnsi" w:hAnsiTheme="majorHAnsi" w:cstheme="majorHAnsi"/>
          <w:sz w:val="24"/>
          <w:szCs w:val="24"/>
        </w:rPr>
        <w:t>Stimulating Participation in Wireless Community Networks</w:t>
      </w:r>
      <w:bookmarkEnd w:id="112"/>
      <w:bookmarkEnd w:id="113"/>
      <w:r w:rsidRPr="00712286">
        <w:rPr>
          <w:rFonts w:asciiTheme="majorHAnsi" w:hAnsiTheme="majorHAnsi" w:cstheme="majorHAnsi"/>
          <w:sz w:val="24"/>
          <w:szCs w:val="24"/>
        </w:rPr>
        <w:t xml:space="preserve">, </w:t>
      </w:r>
      <w:r w:rsidRPr="00712286">
        <w:rPr>
          <w:rFonts w:asciiTheme="majorHAnsi" w:hAnsiTheme="majorHAnsi" w:cstheme="majorHAnsi"/>
          <w:i/>
          <w:sz w:val="24"/>
          <w:szCs w:val="24"/>
        </w:rPr>
        <w:t xml:space="preserve">IEEE INFOCOM, 2006, </w:t>
      </w:r>
      <w:r w:rsidRPr="00712286">
        <w:rPr>
          <w:rFonts w:asciiTheme="majorHAnsi" w:hAnsiTheme="majorHAnsi" w:cstheme="majorHAnsi"/>
          <w:sz w:val="24"/>
          <w:szCs w:val="24"/>
        </w:rPr>
        <w:t>Barcelona</w:t>
      </w:r>
      <w:r w:rsidRPr="00712286">
        <w:rPr>
          <w:rFonts w:asciiTheme="majorHAnsi" w:hAnsiTheme="majorHAnsi" w:cstheme="majorHAnsi"/>
          <w:i/>
          <w:sz w:val="24"/>
          <w:szCs w:val="24"/>
        </w:rPr>
        <w:t xml:space="preserve">, </w:t>
      </w:r>
      <w:r w:rsidRPr="00712286">
        <w:rPr>
          <w:rFonts w:asciiTheme="majorHAnsi" w:hAnsiTheme="majorHAnsi" w:cstheme="majorHAnsi"/>
          <w:sz w:val="24"/>
          <w:szCs w:val="24"/>
        </w:rPr>
        <w:t>Spain.</w:t>
      </w:r>
    </w:p>
    <w:p w:rsidR="008D1C4A" w:rsidRPr="00712286" w:rsidRDefault="008D1C4A"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Deng, L., and Kuzmanovic, A., (2009) A feeder-carrier-based internet user accountability service,</w:t>
      </w:r>
      <w:r w:rsidRPr="00712286">
        <w:rPr>
          <w:rFonts w:asciiTheme="majorHAnsi" w:hAnsiTheme="majorHAnsi" w:cstheme="majorHAnsi"/>
          <w:i/>
          <w:sz w:val="24"/>
          <w:szCs w:val="24"/>
        </w:rPr>
        <w:t xml:space="preserve"> Northwestern University Technical Report,</w:t>
      </w:r>
      <w:r w:rsidR="002F2366" w:rsidRPr="00712286">
        <w:rPr>
          <w:rFonts w:asciiTheme="majorHAnsi" w:hAnsiTheme="majorHAnsi" w:cstheme="majorHAnsi"/>
          <w:i/>
          <w:sz w:val="24"/>
          <w:szCs w:val="24"/>
        </w:rPr>
        <w:t xml:space="preserve"> </w:t>
      </w:r>
      <w:hyperlink r:id="rId66" w:history="1">
        <w:r w:rsidRPr="00712286">
          <w:rPr>
            <w:rStyle w:val="Hyperlink"/>
            <w:rFonts w:asciiTheme="majorHAnsi" w:hAnsiTheme="majorHAnsi" w:cstheme="majorHAnsi"/>
            <w:sz w:val="24"/>
            <w:szCs w:val="24"/>
          </w:rPr>
          <w:t>http://networks.cs.northwestern.edu/susinet/TR-09-12.pdf</w:t>
        </w:r>
      </w:hyperlink>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lang w:val="sv-SE"/>
        </w:rPr>
        <w:t xml:space="preserve">Yakovyna, V., Fedasyuk, D., Seniv M., Bilas </w:t>
      </w:r>
      <w:r w:rsidR="00E539A9" w:rsidRPr="00712286">
        <w:rPr>
          <w:rFonts w:asciiTheme="majorHAnsi" w:hAnsiTheme="majorHAnsi" w:cstheme="majorHAnsi"/>
          <w:sz w:val="24"/>
          <w:szCs w:val="24"/>
          <w:lang w:val="sv-SE"/>
        </w:rPr>
        <w:t>O. (2007</w:t>
      </w:r>
      <w:r w:rsidRPr="00712286">
        <w:rPr>
          <w:rFonts w:asciiTheme="majorHAnsi" w:hAnsiTheme="majorHAnsi" w:cstheme="majorHAnsi"/>
          <w:sz w:val="24"/>
          <w:szCs w:val="24"/>
        </w:rPr>
        <w:t xml:space="preserve">) The performance testing of RSA algorithm software realization, </w:t>
      </w:r>
      <w:r w:rsidRPr="00712286">
        <w:rPr>
          <w:rFonts w:asciiTheme="majorHAnsi" w:hAnsiTheme="majorHAnsi" w:cstheme="majorHAnsi"/>
          <w:i/>
          <w:sz w:val="24"/>
          <w:szCs w:val="24"/>
        </w:rPr>
        <w:t>CAD Systems in Microelectronics</w:t>
      </w:r>
      <w:r w:rsidRPr="00712286">
        <w:rPr>
          <w:rFonts w:asciiTheme="majorHAnsi" w:hAnsiTheme="majorHAnsi" w:cstheme="majorHAnsi"/>
          <w:sz w:val="24"/>
          <w:szCs w:val="24"/>
        </w:rPr>
        <w:t xml:space="preserve">, </w:t>
      </w:r>
      <w:r w:rsidRPr="00712286">
        <w:rPr>
          <w:rFonts w:asciiTheme="majorHAnsi" w:hAnsiTheme="majorHAnsi" w:cstheme="majorHAnsi"/>
          <w:i/>
          <w:sz w:val="24"/>
          <w:szCs w:val="24"/>
        </w:rPr>
        <w:t>CADSM ’07</w:t>
      </w:r>
      <w:r w:rsidRPr="00712286">
        <w:rPr>
          <w:rFonts w:asciiTheme="majorHAnsi" w:hAnsiTheme="majorHAnsi" w:cstheme="majorHAnsi"/>
          <w:sz w:val="24"/>
          <w:szCs w:val="24"/>
        </w:rPr>
        <w:t>, pp. 390-392, Polyana, UKRAINE.</w:t>
      </w:r>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B. Schneier, J. Kelsey, D. Whiting, D. Wagner, C. Hall, N. Ferguson Performance Comparison of the AES Submissions, Proc. Second AES Candidate Conference, NIST, March 1999, 15-34.</w:t>
      </w:r>
    </w:p>
    <w:p w:rsidR="008D1C4A" w:rsidRPr="00712286" w:rsidRDefault="008D1C4A"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 xml:space="preserve">Crypto++ 5.6.0 Benchmarks: </w:t>
      </w:r>
      <w:hyperlink r:id="rId67" w:history="1">
        <w:r w:rsidRPr="00712286">
          <w:rPr>
            <w:rStyle w:val="Hyperlink"/>
            <w:rFonts w:asciiTheme="majorHAnsi" w:hAnsiTheme="majorHAnsi" w:cstheme="majorHAnsi"/>
            <w:sz w:val="24"/>
            <w:szCs w:val="24"/>
          </w:rPr>
          <w:t>http://www.cryptopp.com/benchmarks.html</w:t>
        </w:r>
      </w:hyperlink>
    </w:p>
    <w:p w:rsidR="00E539A9" w:rsidRPr="00712286" w:rsidRDefault="00E539A9"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Yucel, C.</w:t>
      </w:r>
      <w:r w:rsidRPr="00712286">
        <w:rPr>
          <w:rStyle w:val="Hyperlink"/>
          <w:rFonts w:asciiTheme="majorHAnsi" w:hAnsiTheme="majorHAnsi" w:cstheme="majorHAnsi"/>
          <w:color w:val="000000" w:themeColor="text1"/>
          <w:sz w:val="24"/>
          <w:szCs w:val="24"/>
          <w:u w:val="none"/>
        </w:rPr>
        <w:t xml:space="preserve"> (2010). A Secure Prepaid Micropayment Scheme for Wireless Mesh Networks (Unpublished master’s thesis). Sabanci University, Istanbul, TR.</w:t>
      </w:r>
    </w:p>
    <w:p w:rsidR="00E539A9" w:rsidRPr="00712286" w:rsidRDefault="00A645E7"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712286" w:rsidRDefault="008E547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OMNET++ Discrete Event Simulator, </w:t>
      </w:r>
      <w:hyperlink r:id="rId68" w:history="1">
        <w:r w:rsidRPr="00712286">
          <w:rPr>
            <w:rStyle w:val="Hyperlink"/>
            <w:rFonts w:asciiTheme="majorHAnsi" w:hAnsiTheme="majorHAnsi" w:cstheme="majorHAnsi"/>
            <w:sz w:val="24"/>
            <w:szCs w:val="24"/>
          </w:rPr>
          <w:t>http://www.omnetpp.org</w:t>
        </w:r>
      </w:hyperlink>
    </w:p>
    <w:p w:rsidR="00D64DB4" w:rsidRPr="00712286" w:rsidRDefault="00D64DB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lang w:val="tr-TR"/>
        </w:rPr>
        <w:t xml:space="preserve">P. </w:t>
      </w:r>
      <w:r w:rsidRPr="00712286">
        <w:rPr>
          <w:rFonts w:asciiTheme="majorHAnsi" w:hAnsiTheme="majorHAnsi" w:cstheme="majorHAnsi"/>
          <w:sz w:val="24"/>
          <w:szCs w:val="24"/>
        </w:rPr>
        <w:t>Crescenzi, M. Di Ianni, A. Marino, G. Rossi, and P. Vocca. Spatial Node Distribution of Manhattan Path Based Random Waypoint Mobility Models with Applications. In Sirocco 2009, to appear</w:t>
      </w:r>
      <w:r w:rsidRPr="00712286">
        <w:rPr>
          <w:rFonts w:asciiTheme="majorHAnsi" w:hAnsiTheme="majorHAnsi" w:cstheme="majorHAnsi"/>
          <w:sz w:val="24"/>
          <w:szCs w:val="24"/>
          <w:lang w:val="tr-TR"/>
        </w:rPr>
        <w:t>.</w:t>
      </w:r>
    </w:p>
    <w:p w:rsidR="003174D4" w:rsidRPr="00712286" w:rsidRDefault="003174D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712286" w:rsidRDefault="0058691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Ronald L. Rivest</w:t>
      </w:r>
      <w:r w:rsidR="00D4181E" w:rsidRPr="00712286">
        <w:rPr>
          <w:rFonts w:asciiTheme="majorHAnsi" w:hAnsiTheme="majorHAnsi" w:cstheme="majorHAnsi"/>
          <w:sz w:val="24"/>
          <w:szCs w:val="24"/>
        </w:rPr>
        <w:t xml:space="preserve"> and Adi Sham</w:t>
      </w:r>
      <w:r w:rsidRPr="00712286">
        <w:rPr>
          <w:rFonts w:asciiTheme="majorHAnsi" w:hAnsiTheme="majorHAnsi" w:cstheme="majorHAnsi"/>
          <w:sz w:val="24"/>
          <w:szCs w:val="24"/>
        </w:rPr>
        <w:t>ir, "</w:t>
      </w:r>
      <w:r w:rsidR="00D4181E" w:rsidRPr="00712286">
        <w:rPr>
          <w:rFonts w:asciiTheme="majorHAnsi" w:hAnsiTheme="majorHAnsi" w:cstheme="majorHAnsi"/>
          <w:sz w:val="24"/>
          <w:szCs w:val="24"/>
        </w:rPr>
        <w:t>Pay-word and MicroMint: Two simple micropayment schemes", International Journal of Network Security, volume 2, No. 2, pp 81-90, 2001.</w:t>
      </w:r>
    </w:p>
    <w:p w:rsidR="00E162F1" w:rsidRPr="00712286" w:rsidRDefault="00E162F1"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lastRenderedPageBreak/>
        <w:t>Moha</w:t>
      </w:r>
      <w:r w:rsidR="00021DAF" w:rsidRPr="00712286">
        <w:rPr>
          <w:rFonts w:asciiTheme="majorHAnsi" w:hAnsiTheme="majorHAnsi" w:cstheme="majorHAnsi"/>
          <w:color w:val="000000" w:themeColor="text1"/>
          <w:sz w:val="24"/>
          <w:szCs w:val="24"/>
        </w:rPr>
        <w:t xml:space="preserve">mmad A. Al-Fayoumi, Sattar J. Aboud, Mustafa Ahmad Al-Fayoumi, Daniyal AlgHazzawi, (2010) Efficient E-Payment Protocol Using Hash Chain, EMCIS2010 Proceedings </w:t>
      </w:r>
      <w:r w:rsidR="00983A3D" w:rsidRPr="00712286">
        <w:rPr>
          <w:rFonts w:asciiTheme="majorHAnsi" w:hAnsiTheme="majorHAnsi" w:cstheme="majorHAnsi"/>
          <w:sz w:val="24"/>
          <w:szCs w:val="24"/>
        </w:rPr>
        <w:t>Accepted Refereed Papers, 2010, 12-13 April, Le Royal Méridien Abu Dhabi</w:t>
      </w:r>
    </w:p>
    <w:p w:rsidR="00C50FD9" w:rsidRPr="00712286" w:rsidRDefault="00C50FD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Chien H, Jan J and Tseng Y, "RSA-based partially blind signature with low computation", Proceeding of the International Conference in Parallel and Distributed Systems, pp. 385–389, 2001.</w:t>
      </w:r>
    </w:p>
    <w:p w:rsidR="007C5738" w:rsidRPr="00712286" w:rsidRDefault="007C5738"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O’Mahony, D., Tewari, H. and Peirce, M. Electronic Payment Systems. Artech House, Inc, 1997.</w:t>
      </w:r>
    </w:p>
    <w:p w:rsidR="008307B4" w:rsidRPr="00712286" w:rsidRDefault="008307B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Praneetha R. Bayyapu, Manik Lal Das (2008) An Improved and Efficient Micro-Payment Scheme,</w:t>
      </w:r>
      <w:r w:rsidR="008F1A5E" w:rsidRPr="00712286">
        <w:rPr>
          <w:rFonts w:asciiTheme="majorHAnsi" w:hAnsiTheme="majorHAnsi" w:cstheme="majorHAnsi"/>
          <w:sz w:val="24"/>
          <w:szCs w:val="24"/>
        </w:rPr>
        <w:t xml:space="preserve"> available at </w:t>
      </w:r>
      <w:hyperlink r:id="rId69" w:history="1">
        <w:r w:rsidR="008F1A5E" w:rsidRPr="00712286">
          <w:rPr>
            <w:rStyle w:val="Hyperlink"/>
            <w:rFonts w:asciiTheme="majorHAnsi" w:hAnsiTheme="majorHAnsi" w:cstheme="majorHAnsi"/>
            <w:sz w:val="24"/>
            <w:szCs w:val="24"/>
          </w:rPr>
          <w:t>www.jtaer.com</w:t>
        </w:r>
      </w:hyperlink>
      <w:r w:rsidR="008F1A5E" w:rsidRPr="00712286">
        <w:rPr>
          <w:rFonts w:asciiTheme="majorHAnsi" w:hAnsiTheme="majorHAnsi" w:cstheme="majorHAnsi"/>
          <w:sz w:val="24"/>
          <w:szCs w:val="24"/>
        </w:rPr>
        <w:t xml:space="preserve"> DOI: 10.4067/S0718-18762009000100008</w:t>
      </w:r>
    </w:p>
    <w:p w:rsidR="008F1A5E" w:rsidRPr="00712286" w:rsidRDefault="008F1A5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Hwang, M. S. and Sung, P. C. A study of micro-payment based on one-way hash chain. International Journal of Network Security, vol. 2, no. 2, pp 81-90, 2006.</w:t>
      </w:r>
    </w:p>
    <w:p w:rsidR="00296D39" w:rsidRPr="00712286" w:rsidRDefault="00296D3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N. Koblitz. Elliptic Curve Cryptosystems. Mathematics of Computation, vol. 48, pp. 203-209, 1987.</w:t>
      </w:r>
    </w:p>
    <w:p w:rsidR="0048456C" w:rsidRPr="00712286" w:rsidRDefault="0048456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Y. Y. Chen, J. K. Jan, and C. L. Chen, “A fair and secure mobile billing system,” Computer Networks, Vol. 48, 2005, pp. 517-524.</w:t>
      </w:r>
    </w:p>
    <w:p w:rsidR="000208FE" w:rsidRPr="00712286" w:rsidRDefault="00D0350C" w:rsidP="00F93C38">
      <w:pPr>
        <w:pStyle w:val="ListParagraph"/>
        <w:numPr>
          <w:ilvl w:val="0"/>
          <w:numId w:val="19"/>
        </w:numPr>
        <w:ind w:left="567" w:hanging="567"/>
        <w:rPr>
          <w:rStyle w:val="year"/>
          <w:rFonts w:asciiTheme="majorHAnsi" w:hAnsiTheme="majorHAnsi" w:cstheme="majorHAnsi"/>
          <w:color w:val="000000" w:themeColor="text1"/>
          <w:sz w:val="24"/>
          <w:szCs w:val="24"/>
        </w:rPr>
      </w:pPr>
      <w:r w:rsidRPr="00712286">
        <w:rPr>
          <w:rFonts w:asciiTheme="majorHAnsi" w:hAnsiTheme="majorHAnsi" w:cstheme="majorHAnsi"/>
          <w:sz w:val="24"/>
          <w:szCs w:val="24"/>
        </w:rPr>
        <w:t>Shiqun Li, Guilin Wang, Jianying Zhou, Kefei Chen (2007) Undeniable Mobile Billing Schemes, European Public Key Infrastructure Workshop - EUROPKI</w:t>
      </w:r>
      <w:r w:rsidRPr="00712286">
        <w:rPr>
          <w:rStyle w:val="year"/>
          <w:rFonts w:asciiTheme="majorHAnsi" w:hAnsiTheme="majorHAnsi" w:cstheme="majorHAnsi"/>
          <w:color w:val="000000"/>
          <w:sz w:val="24"/>
          <w:szCs w:val="24"/>
        </w:rPr>
        <w:t>, pp. 338-345, 2007.</w:t>
      </w:r>
    </w:p>
    <w:p w:rsidR="00BF2BC9" w:rsidRPr="00712286" w:rsidRDefault="00BF2BC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712286" w:rsidRDefault="00C144C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G. Bertoni, J. Daemen, M. Peeters and G. Van Assche, The</w:t>
      </w:r>
      <w:r w:rsidRPr="00712286">
        <w:rPr>
          <w:rStyle w:val="apple-converted-space"/>
          <w:rFonts w:asciiTheme="majorHAnsi" w:hAnsiTheme="majorHAnsi" w:cstheme="majorHAnsi"/>
          <w:color w:val="000000"/>
          <w:sz w:val="24"/>
          <w:szCs w:val="24"/>
          <w:shd w:val="clear" w:color="auto" w:fill="FFFFFF"/>
        </w:rPr>
        <w:t> </w:t>
      </w:r>
      <w:r w:rsidRPr="00712286">
        <w:rPr>
          <w:rStyle w:val="sc"/>
          <w:rFonts w:asciiTheme="majorHAnsi" w:hAnsiTheme="majorHAnsi" w:cstheme="majorHAnsi"/>
          <w:smallCaps/>
          <w:color w:val="000000"/>
          <w:sz w:val="24"/>
          <w:szCs w:val="24"/>
          <w:shd w:val="clear" w:color="auto" w:fill="FFFFFF"/>
        </w:rPr>
        <w:t>Keccak</w:t>
      </w:r>
      <w:r w:rsidRPr="00712286">
        <w:rPr>
          <w:rFonts w:asciiTheme="majorHAnsi" w:hAnsiTheme="majorHAnsi" w:cstheme="majorHAnsi"/>
          <w:color w:val="000000"/>
          <w:sz w:val="24"/>
          <w:szCs w:val="24"/>
          <w:shd w:val="clear" w:color="auto" w:fill="FFFFFF"/>
        </w:rPr>
        <w:t>SHA-3 submission, 2011.</w:t>
      </w:r>
    </w:p>
    <w:p w:rsidR="00CB4637" w:rsidRPr="00712286" w:rsidRDefault="002F787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Miller, V. (1985). "Use of elliptic curves in cryptography".</w:t>
      </w:r>
      <w:r w:rsidRPr="00712286">
        <w:rPr>
          <w:rStyle w:val="apple-converted-space"/>
          <w:rFonts w:asciiTheme="majorHAnsi" w:hAnsiTheme="majorHAnsi" w:cstheme="majorHAnsi"/>
          <w:color w:val="000000"/>
          <w:sz w:val="24"/>
          <w:szCs w:val="24"/>
          <w:shd w:val="clear" w:color="auto" w:fill="FFFFFF"/>
        </w:rPr>
        <w:t> </w:t>
      </w:r>
      <w:r w:rsidRPr="00712286">
        <w:rPr>
          <w:rFonts w:asciiTheme="majorHAnsi" w:hAnsiTheme="majorHAnsi" w:cstheme="majorHAnsi"/>
          <w:iCs/>
          <w:color w:val="000000"/>
          <w:sz w:val="24"/>
          <w:szCs w:val="24"/>
          <w:shd w:val="clear" w:color="auto" w:fill="FFFFFF"/>
        </w:rPr>
        <w:t>CRYPTO</w:t>
      </w:r>
      <w:r w:rsidRPr="00712286">
        <w:rPr>
          <w:rStyle w:val="apple-converted-space"/>
          <w:rFonts w:asciiTheme="majorHAnsi" w:hAnsiTheme="majorHAnsi" w:cstheme="majorHAnsi"/>
          <w:color w:val="000000"/>
          <w:sz w:val="24"/>
          <w:szCs w:val="24"/>
          <w:shd w:val="clear" w:color="auto" w:fill="FFFFFF"/>
        </w:rPr>
        <w:t> </w:t>
      </w:r>
      <w:r w:rsidRPr="00712286">
        <w:rPr>
          <w:rFonts w:asciiTheme="majorHAnsi" w:hAnsiTheme="majorHAnsi" w:cstheme="majorHAnsi"/>
          <w:bCs/>
          <w:color w:val="000000"/>
          <w:sz w:val="24"/>
          <w:szCs w:val="24"/>
          <w:shd w:val="clear" w:color="auto" w:fill="FFFFFF"/>
        </w:rPr>
        <w:t>85</w:t>
      </w:r>
      <w:r w:rsidRPr="00712286">
        <w:rPr>
          <w:rFonts w:asciiTheme="majorHAnsi" w:hAnsiTheme="majorHAnsi" w:cstheme="majorHAnsi"/>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6C8" w:rsidRDefault="006536C8" w:rsidP="00F2206B">
      <w:pPr>
        <w:spacing w:before="0" w:after="0" w:line="240" w:lineRule="auto"/>
      </w:pPr>
      <w:r>
        <w:separator/>
      </w:r>
    </w:p>
  </w:endnote>
  <w:endnote w:type="continuationSeparator" w:id="0">
    <w:p w:rsidR="006536C8" w:rsidRDefault="006536C8"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E3B" w:rsidRDefault="00DC5E3B"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C5E3B" w:rsidRDefault="00DC5E3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5E3B" w:rsidRDefault="00DC5E3B"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675C37">
      <w:rPr>
        <w:rStyle w:val="PageNumber"/>
        <w:noProof/>
      </w:rPr>
      <w:t>71</w:t>
    </w:r>
    <w:r>
      <w:rPr>
        <w:rStyle w:val="PageNumber"/>
      </w:rPr>
      <w:fldChar w:fldCharType="end"/>
    </w:r>
  </w:p>
  <w:p w:rsidR="00DC5E3B" w:rsidRDefault="00DC5E3B"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6C8" w:rsidRDefault="006536C8" w:rsidP="00F2206B">
      <w:pPr>
        <w:spacing w:before="0" w:after="0" w:line="240" w:lineRule="auto"/>
      </w:pPr>
      <w:r>
        <w:separator/>
      </w:r>
    </w:p>
  </w:footnote>
  <w:footnote w:type="continuationSeparator" w:id="0">
    <w:p w:rsidR="006536C8" w:rsidRDefault="006536C8"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5">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6">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7">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1">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1">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2">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4">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3"/>
  </w:num>
  <w:num w:numId="3">
    <w:abstractNumId w:val="29"/>
  </w:num>
  <w:num w:numId="4">
    <w:abstractNumId w:val="9"/>
  </w:num>
  <w:num w:numId="5">
    <w:abstractNumId w:val="1"/>
  </w:num>
  <w:num w:numId="6">
    <w:abstractNumId w:val="31"/>
  </w:num>
  <w:num w:numId="7">
    <w:abstractNumId w:val="28"/>
  </w:num>
  <w:num w:numId="8">
    <w:abstractNumId w:val="42"/>
  </w:num>
  <w:num w:numId="9">
    <w:abstractNumId w:val="39"/>
  </w:num>
  <w:num w:numId="10">
    <w:abstractNumId w:val="35"/>
  </w:num>
  <w:num w:numId="11">
    <w:abstractNumId w:val="10"/>
  </w:num>
  <w:num w:numId="12">
    <w:abstractNumId w:val="34"/>
  </w:num>
  <w:num w:numId="13">
    <w:abstractNumId w:val="27"/>
  </w:num>
  <w:num w:numId="14">
    <w:abstractNumId w:val="15"/>
  </w:num>
  <w:num w:numId="15">
    <w:abstractNumId w:val="7"/>
  </w:num>
  <w:num w:numId="16">
    <w:abstractNumId w:val="14"/>
  </w:num>
  <w:num w:numId="17">
    <w:abstractNumId w:val="13"/>
  </w:num>
  <w:num w:numId="18">
    <w:abstractNumId w:val="37"/>
  </w:num>
  <w:num w:numId="19">
    <w:abstractNumId w:val="4"/>
  </w:num>
  <w:num w:numId="20">
    <w:abstractNumId w:val="40"/>
  </w:num>
  <w:num w:numId="21">
    <w:abstractNumId w:val="30"/>
  </w:num>
  <w:num w:numId="22">
    <w:abstractNumId w:val="20"/>
  </w:num>
  <w:num w:numId="23">
    <w:abstractNumId w:val="44"/>
  </w:num>
  <w:num w:numId="24">
    <w:abstractNumId w:val="18"/>
  </w:num>
  <w:num w:numId="25">
    <w:abstractNumId w:val="38"/>
  </w:num>
  <w:num w:numId="26">
    <w:abstractNumId w:val="23"/>
  </w:num>
  <w:num w:numId="27">
    <w:abstractNumId w:val="2"/>
  </w:num>
  <w:num w:numId="28">
    <w:abstractNumId w:val="17"/>
  </w:num>
  <w:num w:numId="29">
    <w:abstractNumId w:val="26"/>
  </w:num>
  <w:num w:numId="30">
    <w:abstractNumId w:val="0"/>
  </w:num>
  <w:num w:numId="31">
    <w:abstractNumId w:val="19"/>
  </w:num>
  <w:num w:numId="32">
    <w:abstractNumId w:val="32"/>
  </w:num>
  <w:num w:numId="33">
    <w:abstractNumId w:val="16"/>
  </w:num>
  <w:num w:numId="34">
    <w:abstractNumId w:val="5"/>
  </w:num>
  <w:num w:numId="35">
    <w:abstractNumId w:val="36"/>
  </w:num>
  <w:num w:numId="36">
    <w:abstractNumId w:val="8"/>
  </w:num>
  <w:num w:numId="37">
    <w:abstractNumId w:val="6"/>
  </w:num>
  <w:num w:numId="38">
    <w:abstractNumId w:val="41"/>
  </w:num>
  <w:num w:numId="39">
    <w:abstractNumId w:val="24"/>
  </w:num>
  <w:num w:numId="40">
    <w:abstractNumId w:val="2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 w:numId="50">
    <w:abstractNumId w:val="25"/>
  </w:num>
  <w:num w:numId="51">
    <w:abstractNumId w:val="12"/>
  </w:num>
  <w:num w:numId="52">
    <w:abstractNumId w:val="43"/>
  </w:num>
  <w:num w:numId="53">
    <w:abstractNumId w:val="21"/>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A54BD"/>
    <w:rsid w:val="000B4211"/>
    <w:rsid w:val="000B5ADA"/>
    <w:rsid w:val="000C0730"/>
    <w:rsid w:val="000C1921"/>
    <w:rsid w:val="000C25D9"/>
    <w:rsid w:val="000C30DF"/>
    <w:rsid w:val="000C3A2E"/>
    <w:rsid w:val="000C7921"/>
    <w:rsid w:val="000C7E95"/>
    <w:rsid w:val="000D20B6"/>
    <w:rsid w:val="000D4C3A"/>
    <w:rsid w:val="000D6BF5"/>
    <w:rsid w:val="000E2D7B"/>
    <w:rsid w:val="000E42B5"/>
    <w:rsid w:val="000E5614"/>
    <w:rsid w:val="000F63A1"/>
    <w:rsid w:val="000F668B"/>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6B75"/>
    <w:rsid w:val="00667531"/>
    <w:rsid w:val="00667978"/>
    <w:rsid w:val="00670679"/>
    <w:rsid w:val="00673740"/>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4E2"/>
    <w:rsid w:val="008055C8"/>
    <w:rsid w:val="008147D1"/>
    <w:rsid w:val="00816F11"/>
    <w:rsid w:val="00820012"/>
    <w:rsid w:val="00822C81"/>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049E"/>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0159"/>
    <w:rsid w:val="00B53430"/>
    <w:rsid w:val="00B537B9"/>
    <w:rsid w:val="00B62125"/>
    <w:rsid w:val="00B656CE"/>
    <w:rsid w:val="00B7261A"/>
    <w:rsid w:val="00B773A3"/>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214EB"/>
    <w:rsid w:val="00D30114"/>
    <w:rsid w:val="00D341BB"/>
    <w:rsid w:val="00D36E4F"/>
    <w:rsid w:val="00D40868"/>
    <w:rsid w:val="00D41727"/>
    <w:rsid w:val="00D4181E"/>
    <w:rsid w:val="00D44423"/>
    <w:rsid w:val="00D446F7"/>
    <w:rsid w:val="00D45D38"/>
    <w:rsid w:val="00D472FB"/>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wi-fitechnology.com/%20Wi-Fi_Reports_and_Papers/Mesh_Networks_References.html" TargetMode="External"/><Relationship Id="rId63" Type="http://schemas.openxmlformats.org/officeDocument/2006/relationships/hyperlink" Target="http://caislab.kaist.ac.kr/lecture/2010/spring/cs548/basic/B02.pdf" TargetMode="External"/><Relationship Id="rId68" Type="http://schemas.openxmlformats.org/officeDocument/2006/relationships/hyperlink" Target="http://www.omnetpp.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csrc.nist.gov/publications/fips/fips46-3/fips46-3.pdf" TargetMode="External"/><Relationship Id="rId66"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hyperlink" Target="http://www.nsnam.org" TargetMode="External"/><Relationship Id="rId61" Type="http://schemas.openxmlformats.org/officeDocument/2006/relationships/hyperlink" Target="http://www.jscape.com/blog/bid/82975/Which-Works-Best-for-Encrypted-File-Transfers-RSA-or-DSA"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schneier.com/paper-blowfish-fse.html" TargetMode="External"/><Relationship Id="rId65" Type="http://schemas.openxmlformats.org/officeDocument/2006/relationships/hyperlink" Target="http://tools.ietf.org/pdf/rfc1321.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zigbee.org" TargetMode="External"/><Relationship Id="rId64" Type="http://schemas.openxmlformats.org/officeDocument/2006/relationships/hyperlink" Target="http://csrc.nist.gov/publications/fips/fips180-3/fips180-3_final.pdf" TargetMode="External"/><Relationship Id="rId69" Type="http://schemas.openxmlformats.org/officeDocument/2006/relationships/hyperlink" Target="http://www.jtaer.com" TargetMode="External"/><Relationship Id="rId8" Type="http://schemas.openxmlformats.org/officeDocument/2006/relationships/footer" Target="footer1.xml"/><Relationship Id="rId51" Type="http://schemas.openxmlformats.org/officeDocument/2006/relationships/image" Target="media/image38.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rc.nist.gov/publications/fips/fips197/fips-197.pdf" TargetMode="External"/><Relationship Id="rId67" Type="http://schemas.openxmlformats.org/officeDocument/2006/relationships/hyperlink" Target="http://www.cryptopp.com/benchmarks.html"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msdn.microsoft.com/en-us/library/ms867086.aspx"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0</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D68A5D48-681B-4D49-BA30-F3ABC98F7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88</Pages>
  <Words>18551</Words>
  <Characters>105747</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94</cp:revision>
  <cp:lastPrinted>2013-01-12T17:42:00Z</cp:lastPrinted>
  <dcterms:created xsi:type="dcterms:W3CDTF">2013-01-09T13:53:00Z</dcterms:created>
  <dcterms:modified xsi:type="dcterms:W3CDTF">2013-01-14T15:48:00Z</dcterms:modified>
</cp:coreProperties>
</file>