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r w:rsidDel="00000000" w:rsidR="00000000" w:rsidRPr="00000000">
        <w:rPr/>
        <w:drawing>
          <wp:inline distB="114300" distT="114300" distL="114300" distR="114300">
            <wp:extent cx="6619875" cy="97583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9758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1. Introducción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logística constituye uno de los pilares fundamentales en el funcionamiento de empresas, comercios y servicios de distribución. En un contexto donde la rapidez, la eficiencia y el seguimiento en tiempo real son factores clave para la satisfacción de los clientes, resulta necesario contar con herramientas tecnológicas que permitan optimizar la gestión de envíos y entregas.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muchas pequeñas y medianas empresas enfrentan dificultades para coordinar sus operaciones logísticas debido a la falta de sistemas centralizados que permitan administrar pedidos, asignar vehículos, monitorear recorridos y mantener una comunicación eficiente entre clientes, conductores y administradores.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el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objetivo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 dar respuesta a estas problemáticas surge Logitrack, una plataforma inteligente de logística on-demand diseñada para facilitar la gestión integral de envíos. La solución busca centralizar los procesos operativos, brindar seguimiento en tiempo real y optimizar la asignación de recursos mediante herramientas tecnológicas modernas.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tiene como finalidad aplicar los conceptos de Administración de Proyectos al desarrollo de Logitrack, definiendo objetivos, metodología de trabajo, interesados, requerimientos, planificación y organización de las tareas necesarias para llevar adelante el proyecto.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obiwjnkhyqn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2. Descripción de Logitrack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Logitrack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 una plataforma digital orientada a la gestión inteligente de servicios logísticos y transporte de mercancías. Su principal objetivo es conectar clientes que necesitan realizar envíos con conductores y operadores logísticos disponibles, ofreciendo una solución eficiente, rápida y segura.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permitirá a los usuarios registrar solicitudes de transporte, obtener cotizaciones automáticas, realizar el seguimiento de los envíos en tiempo real y visualizar el estado de cada operación desde una interfaz intuitiva.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otro lado, los conductores podrán recibir asignaciones de viajes, administrar entregas y reportar incidencias durante el trayecto. Asimismo, los administradores contarán con herramientas para supervisar la operación completa, gestionar usuarios y monitorear indicadores de rendimiento.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alibri" w:cs="Calibri" w:eastAsia="Calibri" w:hAnsi="Calibri"/>
        </w:rPr>
        <w:sectPr>
          <w:headerReference r:id="rId7" w:type="default"/>
          <w:headerReference r:id="rId8" w:type="firs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| Las principales funcionalidades previstas para Logitrack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Registro e inicio de sesión de usuarios.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Registro y validación de conductores.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Solicitud de envíos.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Cotización automática de servicios.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Asignación de conductores.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Seguimiento en tiempo real.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Historial de envíos.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Sistema de calificaciones.</w:t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Gestión administrativa.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Generación de reportes operativos.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estará orientada inicialmente a pequeñas y medianas empresas, comercios electrónicos y usuarios particulares que requieran una solución moderna para la gestión de envíos.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pfbbdmygke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3. Objetivo SMART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 prototipo funcional de la plataforma Logitrack en un período de 12 semanas, permitiendo el registro de usuarios y conductores, la creación de solicitudes de envío, la asignación de transportistas, el seguimiento en tiempo real de los pedidos y la administración de las operaciones mediante un panel de control, con el fin de mejorar la eficiencia logística y optimizar los tiempos de entrega.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| Este objetivo cumple con los criterios SMART debido a que es: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Específico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⮕ Define claramente las funcionalidades principales de la plataforma.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Medible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⮕ Permite verificar la implementación de cada módulo funcional.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Alcanzable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⮕ Se ajusta al alcance académico del proyecto.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Relevante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⮕ Responde a una problemática real del sector logístico.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Temporal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⮕ Establece un plazo estimado de 12 semanas.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rgagcxujdl2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4. Objetivo OKR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| Objetivo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Desarrollar una plataforma logística inteligente que optimice la gestión de envíos y mejore la experiencia de usuarios, conductores y administradores.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| Resultados Clave (Key Results):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KR1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 Implementar el módulo de registro e inicio de sesión de usuarios y conductores.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KR2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 Implementar el sistema de solicitud y gestión de envíos.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KR3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 Desarrollar el módulo de seguimiento en tiempo real de los pedidos.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KR4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Implementar el panel administrativo para la supervisión de operaciones.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 Lograr la simulación completa de un flujo de envío desde la solicitud hasta la entrega.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KR6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 Completar el 100% de las historias de usuario definidas para el proyecto.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gst6v3vgg5q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5. Análisis de Stakeholders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stakeholders son todas aquellas personas o grupos que pueden verse afectados por el proyecto o influir en su desarrollo.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bookmarkStart w:colFirst="0" w:colLast="0" w:name="_efpay9ze9wc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Stakeholder 1: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Cliente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Descripción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Usuario que solicita el servicio de transporte o envío mediante la plataforma.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Intereses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• Rapidez en la entrega.</w:t>
        <w:br w:type="textWrapping"/>
        <w:t xml:space="preserve">• Seguimiento en tiempo real.</w:t>
        <w:br w:type="textWrapping"/>
        <w:t xml:space="preserve">• Costos accesibles.</w:t>
        <w:br w:type="textWrapping"/>
        <w:t xml:space="preserve">• Seguridad de la mercadería.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Influencia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Alta, ya que representa el usuario final del sistema.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Expectativas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Poder gestionar sus envíos de manera simple y eficiente desde cualquier dispositivo.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bookmarkStart w:colFirst="0" w:colLast="0" w:name="_c27z0vr076e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Stakeholder 2: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Conductor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Descripción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Persona encargada de realizar el transporte y entrega de los pedidos.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Intereses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  <w:t xml:space="preserve">• Recibir asignaciones de viajes.</w:t>
        <w:br w:type="textWrapping"/>
        <w:t xml:space="preserve">• Administrar rutas.</w:t>
        <w:br w:type="textWrapping"/>
        <w:t xml:space="preserve">• Obtener información clara sobre cada envío.</w:t>
        <w:br w:type="textWrapping"/>
        <w:t xml:space="preserve">• Registrar incidencias.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Influencia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Alta, debido a que participa directamente en la operación logística.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Expectativas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⮕ Contar con una plataforma sencilla que facilite su trabajo diario.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bookmarkStart w:colFirst="0" w:colLast="0" w:name="_m38qjnql5d5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Stakeholder 3: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Administrador de Logitrack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Descripción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Responsable de supervisar el funcionamiento general de la plataforma.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Intereses: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• Controlar operaciones.</w:t>
        <w:br w:type="textWrapping"/>
        <w:t xml:space="preserve">• Gestionar usuarios.</w:t>
        <w:br w:type="textWrapping"/>
        <w:t xml:space="preserve">• Supervisar entregas.</w:t>
        <w:br w:type="textWrapping"/>
        <w:t xml:space="preserve">• Analizar métricas del sistema.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Influencia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Muy alta, ya que toma decisiones sobre la operación del negocio.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Expectativas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Disponer de información precisa para la toma de decisiones.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bookmarkStart w:colFirst="0" w:colLast="0" w:name="_kw289gd74q5p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Matriz de Poder e Interés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746743" cy="154186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6743" cy="154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tkxhxice3qh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6. Metodología Ágil (Scrum + Kanban)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el desarrollo del proyecto Logitrack se utilizará una metodología híbrida basada en Scrum y Kanban.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bookmarkStart w:colFirst="0" w:colLast="0" w:name="_t7j0qpwei6mj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Scrum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permitirá organizar el trabajo mediante iteraciones cortas denominadas Sprint.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trabajará con Sprints de dos semanas de duración.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Roles Scrum: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 Owner:</w:t>
        <w:br w:type="textWrapping"/>
        <w:t xml:space="preserve">Representa las necesidades del negocio y prioriza funcionalidades.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Scrum Master:</w:t>
        <w:br w:type="textWrapping"/>
        <w:t xml:space="preserve">Facilita el proceso ágil y elimina impedimentos.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Development Team:</w:t>
        <w:br w:type="textWrapping"/>
        <w:t xml:space="preserve">Equipo encargado del análisis, diseño y desarrollo.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0b5394"/>
          <w:sz w:val="34"/>
          <w:szCs w:val="34"/>
        </w:rPr>
      </w:pPr>
      <w:bookmarkStart w:colFirst="0" w:colLast="0" w:name="_5kkev28o0z5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4"/>
          <w:szCs w:val="34"/>
          <w:rtl w:val="0"/>
        </w:rPr>
        <w:t xml:space="preserve">| Kanban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Kanban permitirá visualizar el avance de las tareas mediante un tablero compuesto por las siguientes columnas:</w:t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>
          <w:rFonts w:ascii="Times New Roman" w:cs="Times New Roman" w:eastAsia="Times New Roman" w:hAnsi="Times New Roman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rtl w:val="0"/>
        </w:rPr>
        <w:t xml:space="preserve">Product Backlog / Por Hacer-Listo / En Desarrollo / Revisión de Código / QA / Listo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</w:rPr>
      </w:pPr>
      <w:bookmarkStart w:colFirst="0" w:colLast="0" w:name="_3qgu97lo3pr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rtl w:val="0"/>
        </w:rPr>
        <w:t xml:space="preserve">Justificación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combinación de Scrum y Kanban permite mantener una planificación organizada y al mismo tiempo visualizar el estado de cada tarea en tiempo real, facilitando la coordinación entre los integrantes del equipo.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d3jejywqr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7. Requerimientos</w:t>
      </w: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7725"/>
        <w:tblGridChange w:id="0">
          <w:tblGrid>
            <w:gridCol w:w="900"/>
            <w:gridCol w:w="772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549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Logitrack — Requerimientos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el inicio de sesión de usuarios.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gestionar el perfil de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solicitar envíos.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ofrecer recomendaciones de pedido mediante Boxy (IA).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calcular el costo de entrega de forma automática.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realizar pagos mediante Mercado Pago.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generar códigos de seguimiento automáticamente.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consultar envíos activos.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cancelar envíos desde la app.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asignar transportes y conductores automáticamente mediante IA.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el seguimiento del envío en tiempo real.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almacenar el historial de envíos.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la comunicación entre cliente y conductor.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enviar notificaciones por email con comprobantes.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mostrar notificaciones visuales ante acciones importantes.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permitir calificar el servicio y al conductor.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RF17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contar con un panel de administración.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51ljyy32br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br w:type="textWrapping"/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6375"/>
        <w:tblGridChange w:id="0">
          <w:tblGrid>
            <w:gridCol w:w="900"/>
            <w:gridCol w:w="63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e549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Logitrack — Requerimientos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plataforma deberá estar disponible las 24 horas.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tiempo de respuesta no deberá superar los 3 segundos.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información deberá almacenarse de forma segura.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interfaz deberá ser responsive para dispositivos móviles.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sistema deberá utilizar autenticación de usuarios.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RNF06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plataforma deberá soportar múltiples usuarios simultáneamente.</w:t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buticc7sfr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yu5vnkxpcu5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8. Historias de Usuario</w:t>
      </w:r>
    </w:p>
    <w:p w:rsidR="00000000" w:rsidDel="00000000" w:rsidP="00000000" w:rsidRDefault="00000000" w:rsidRPr="00000000" w14:paraId="000000B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historias de usuario describen funcionalidades desde la perspectiva de quienes utilizarán el sistema.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gmcjbteavdb8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HU01 – Inicio de sesión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iniciar sesión con mis credenciales para acceder de forma segura a mis datos y servicios.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B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q1p9u6ht2uye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HU02 – Gestión de perfil de usuario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ver y editar los datos de mi perfil para mantener mi información actualizada.</w:t>
      </w:r>
    </w:p>
    <w:p w:rsidR="00000000" w:rsidDel="00000000" w:rsidP="00000000" w:rsidRDefault="00000000" w:rsidRPr="00000000" w14:paraId="000000B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B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tmnhn6tme5ia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HU03 – Solicitud de envío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crear una solicitud de envío indicando origen, destino y detalles del paquete para iniciar un nuevo pedido de transporte.</w:t>
      </w:r>
    </w:p>
    <w:p w:rsidR="00000000" w:rsidDel="00000000" w:rsidP="00000000" w:rsidRDefault="00000000" w:rsidRPr="00000000" w14:paraId="000000C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C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 pts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5pj4zremxaej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HU04 – Recomendación de pedido con Boxy</w:t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que Boxy (la IA) me recomiende qué pedir en base a lo que le indico para tomar una mejor decisión sobre mi envío.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 pts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x1eshv2tpbg0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HU05 – Cálculo dinámico del costo de entrega</w:t>
      </w:r>
    </w:p>
    <w:p w:rsidR="00000000" w:rsidDel="00000000" w:rsidP="00000000" w:rsidRDefault="00000000" w:rsidRPr="00000000" w14:paraId="000000C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que el costo de entrega se calcule automáticamente según mis items y el trayecto para conocer el precio antes de contratar el servicio.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 pts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d4dhxnjg8awe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HU06 – Pago con Mercado Pago</w:t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pagar el envío mediante Mercado Pago para completar la contratación de forma segura.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C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 pts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4jofynuhlvmr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HU07 – Generación automática de código de seguimiento</w:t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que se genere automáticamente un código de seguimiento al confirmar el envío para poder rastrear mi pedido.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D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 pts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mpxet0xfq01g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HU08 – Consulta de envíos activos</w:t>
      </w:r>
    </w:p>
    <w:p w:rsidR="00000000" w:rsidDel="00000000" w:rsidP="00000000" w:rsidRDefault="00000000" w:rsidRPr="00000000" w14:paraId="000000D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ver el listado de mis envíos en curso para gestionarlos rápidamente.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l4ko7dkrjivq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HU09 – Cancelación de envíos desde la app</w:t>
      </w:r>
    </w:p>
    <w:p w:rsidR="00000000" w:rsidDel="00000000" w:rsidP="00000000" w:rsidRDefault="00000000" w:rsidRPr="00000000" w14:paraId="000000D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cancelar un envío antes de que sea despachado para no pagar por un servicio que ya no necesito.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D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 pts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5tz3ipodnvim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HU10 – Asignación automática de transporte (IA)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sistema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asignar automáticamente el transporte más adecuado mediante IA para optimizar los tiempos y costos de la operación.</w:t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 pts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n8ld8ysghxaj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HU11 – Asignación de chofer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asignar un chofer a un envío para que se encargue de realizar la entrega.</w:t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E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 pts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70yak9bezujy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HU12 – Visualización del transporte recomendado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ver el transporte recomendado por el sistema para validar la asignación antes de confirmarla.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hn4c73a67v91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HU13 – Visualización del chofer asignado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ver el chofer asignado a mi envío para saber quién realizará la entrega.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E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 pts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41jjjmhkh789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HU14 – Seguimiento del envío en tiempo real</w:t>
      </w:r>
    </w:p>
    <w:p w:rsidR="00000000" w:rsidDel="00000000" w:rsidP="00000000" w:rsidRDefault="00000000" w:rsidRPr="00000000" w14:paraId="000000E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seguir el estado y la ubicación de mi envío en tiempo real para saber cuándo llegará.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 pts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d35oof491i58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HU15 – Historial de envíos</w:t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consultar mis envíos anteriores para llevar un registro de mis operaciones.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awsryo7wpacw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HU16 – Chat cliente ↔ chofer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chatear con el chofer de mi envío para coordinar la entrega.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8 pts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n1z1p6rczt17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HU17 – Notificaciones por email + comprobantes</w:t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recibir por email la confirmación y el comprobante del envío para tener un respaldo de la operación.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5 pts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de8t28rqucxx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HU18 – Notificaciones visuales (Toast)</w:t>
      </w:r>
    </w:p>
    <w:p w:rsidR="00000000" w:rsidDel="00000000" w:rsidP="00000000" w:rsidRDefault="00000000" w:rsidRPr="00000000" w14:paraId="000000F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recibir avisos visuales ante acciones importantes para tener feedback inmediato de lo que ocurre en la app.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Baja </w:t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2 pts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9dk0xrtbdfk8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HU19 – Calificaciones / reseñas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calificar al chofer y al servicio tras la entrega para compartir mi experiencia.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Media </w:t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 pts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18r2584lqaih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HU20 – Panel de administrador (back-office)</w:t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un panel para gestionar envíos, choferes y usuarios para supervisar y operar el sistema de forma centralizada.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Alta 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 pts</w:t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HU21 – Registro de conductor</w:t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conductor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registrarme en la plataforma cargando mis datos personales y los de mi vehículo para poder operar como conductor en Logitrack.</w:t>
        <w:br w:type="textWrapping"/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</w:t>
        <w:br w:type="textWrapping"/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 pts</w:t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HU22 – Verificación y aprobación de conductor/vehículo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Como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administrador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quiero verificar y aprobar (o rechazar) el registro de un conductor y su vehículo para asegurar que solo operen conductores habilitados.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Alta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Estimación: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 pts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9fghur5nlh9v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9. Milestones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milestones representan hitos importantes dentro del proyecto.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bookmarkStart w:colFirst="0" w:colLast="0" w:name="_evhsqe7iwj1g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Milestone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Gestión de Usuarios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Objetivo:</w:t>
      </w:r>
    </w:p>
    <w:p w:rsidR="00000000" w:rsidDel="00000000" w:rsidP="00000000" w:rsidRDefault="00000000" w:rsidRPr="00000000" w14:paraId="0000010D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la gestión básica de usuarios y conductores.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HU01 – Inicio de sesión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HU02 – Gestión de perfil de usuario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HU03 – Solicitud de envío</w:t>
      </w:r>
    </w:p>
    <w:p w:rsidR="00000000" w:rsidDel="00000000" w:rsidP="00000000" w:rsidRDefault="00000000" w:rsidRPr="00000000" w14:paraId="0000011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HU08 – Consulta de envíos activos</w:t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HU21 – Registro de conductor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HU22 – Verificación y aprobación de conductor/vehículo</w:t>
      </w:r>
    </w:p>
    <w:p w:rsidR="00000000" w:rsidDel="00000000" w:rsidP="00000000" w:rsidRDefault="00000000" w:rsidRPr="00000000" w14:paraId="0000011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Entregable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Módulo completo de gestión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bookmarkStart w:colFirst="0" w:colLast="0" w:name="_o2e88ea5q7k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Milestone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Gestión de Envíos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Objetivo:</w:t>
      </w:r>
    </w:p>
    <w:p w:rsidR="00000000" w:rsidDel="00000000" w:rsidP="00000000" w:rsidRDefault="00000000" w:rsidRPr="00000000" w14:paraId="00000117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Implementar el flujo principal de logística.</w:t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HU04 – Recomendación de pedido con Boxy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HU05 – Cálculo dinámico del costo de entrega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HU06 – Pago con Mercado Pago</w:t>
      </w:r>
    </w:p>
    <w:p w:rsidR="00000000" w:rsidDel="00000000" w:rsidP="00000000" w:rsidRDefault="00000000" w:rsidRPr="00000000" w14:paraId="0000011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HU07 – Generación automática de código de seguimiento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HU10 – Asignación automática de transporte (IA)</w:t>
      </w:r>
    </w:p>
    <w:p w:rsidR="00000000" w:rsidDel="00000000" w:rsidP="00000000" w:rsidRDefault="00000000" w:rsidRPr="00000000" w14:paraId="0000011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HU11 – Asignación de chofer</w:t>
      </w:r>
    </w:p>
    <w:p w:rsidR="00000000" w:rsidDel="00000000" w:rsidP="00000000" w:rsidRDefault="00000000" w:rsidRPr="00000000" w14:paraId="0000011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HU12 – Visualización del transporte recomendado</w:t>
      </w:r>
    </w:p>
    <w:p w:rsidR="00000000" w:rsidDel="00000000" w:rsidP="00000000" w:rsidRDefault="00000000" w:rsidRPr="00000000" w14:paraId="0000011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HU13 – Visualización del chofer asignado</w:t>
      </w:r>
    </w:p>
    <w:p w:rsidR="00000000" w:rsidDel="00000000" w:rsidP="00000000" w:rsidRDefault="00000000" w:rsidRPr="00000000" w14:paraId="0000012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HU14 – Seguimiento del envío en tiempo real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Entregable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Sistema operativo de gestión de envíos.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Milestone 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83f04"/>
          <w:sz w:val="34"/>
          <w:szCs w:val="34"/>
          <w:rtl w:val="0"/>
        </w:rPr>
        <w:t xml:space="preserve">Administración y Control</w:t>
      </w:r>
    </w:p>
    <w:p w:rsidR="00000000" w:rsidDel="00000000" w:rsidP="00000000" w:rsidRDefault="00000000" w:rsidRPr="00000000" w14:paraId="00000123">
      <w:pPr>
        <w:spacing w:after="0" w:before="0" w:line="240" w:lineRule="auto"/>
        <w:jc w:val="both"/>
        <w:rPr>
          <w:rFonts w:ascii="Calibri" w:cs="Calibri" w:eastAsia="Calibri" w:hAnsi="Calibri"/>
          <w:b w:val="1"/>
          <w:bCs w:val="1"/>
          <w:color w:val="1c458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Objetivo: 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Incorporar herramientas de seguimiento y control.</w:t>
      </w:r>
    </w:p>
    <w:p w:rsidR="00000000" w:rsidDel="00000000" w:rsidP="00000000" w:rsidRDefault="00000000" w:rsidRPr="00000000" w14:paraId="0000012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HU09 – Cancelación de envíos desde la app</w:t>
      </w:r>
    </w:p>
    <w:p w:rsidR="00000000" w:rsidDel="00000000" w:rsidP="00000000" w:rsidRDefault="00000000" w:rsidRPr="00000000" w14:paraId="0000012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HU15 – Historial de envíos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HU16 – Chat cliente ↔ chofer</w:t>
      </w:r>
    </w:p>
    <w:p w:rsidR="00000000" w:rsidDel="00000000" w:rsidP="00000000" w:rsidRDefault="00000000" w:rsidRPr="00000000" w14:paraId="0000012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HU17 – Notificaciones por email + comprobantes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HU18 – Notificaciones visuales (Toast)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HU19 – Calificaciones / reseñas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HU20 – Panel de administrador (back-office)</w:t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rtl w:val="0"/>
        </w:rPr>
        <w:t xml:space="preserve">Entregable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⮕ Sistema administrativo completo.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10. Estimaciones</w:t>
      </w:r>
    </w:p>
    <w:p w:rsidR="00000000" w:rsidDel="00000000" w:rsidP="00000000" w:rsidRDefault="00000000" w:rsidRPr="00000000" w14:paraId="0000012E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estimar el esfuerzo de desarrollo se utilizó Story Points.</w:t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6.4598216613654"/>
        <w:gridCol w:w="717.2592167700893"/>
        <w:gridCol w:w="4796.671012149972"/>
        <w:gridCol w:w="1240.2607289982793"/>
        <w:gridCol w:w="1344.8610314439175"/>
        <w:tblGridChange w:id="0">
          <w:tblGrid>
            <w:gridCol w:w="926.4598216613654"/>
            <w:gridCol w:w="717.2592167700893"/>
            <w:gridCol w:w="4796.671012149972"/>
            <w:gridCol w:w="1240.2607289982793"/>
            <w:gridCol w:w="1344.86103144391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bfbfbf" w:space="0" w:sz="6" w:val="single"/>
              <w:right w:color="000000" w:space="0" w:sz="6" w:val="single"/>
            </w:tcBorders>
            <w:shd w:fill="2e549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Logitrack — Backlog y Estimaciones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1f386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Gestión de perfil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Solicitud de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Recomendación de pedido con Boxy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Cálculo dinámico del costo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Pago con Mercado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Generación automática de código de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Consulta de envíos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Cancelación de envíos desde la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Asignación automática de transporte (IA)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Asignación de 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Visualización del transporte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Visualización del chofer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Seguimiento del envío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Historial de envíos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Chat cliente ↔ chofer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Notificaciones por email + comprobantes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Notificaciones visuales (Toast)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c6e0b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Calificaciones / reseñas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fe6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Panel de administrador (back-office)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Registro de conductor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debf7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Verificacion y aprobacion de conductor/vehiculo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8cba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6d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6dce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11. Asignación de Responsables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bookmarkStart w:colFirst="0" w:colLast="0" w:name="_2dx0v5wshz1m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Melina Rocio Martins</w:t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Responsabilidades:</w:t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Diseño UX/UI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Prototipado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Experiencia de usuario y navegación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bookmarkStart w:colFirst="0" w:colLast="0" w:name="_1s90v4wow4mf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Candela Nuñez</w:t>
      </w:r>
    </w:p>
    <w:p w:rsidR="00000000" w:rsidDel="00000000" w:rsidP="00000000" w:rsidRDefault="00000000" w:rsidRPr="00000000" w14:paraId="000001B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Validación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funcional y de diseño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Claudio Kevin Oturakdjian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frontend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Implementación de pantallas</w:t>
      </w:r>
    </w:p>
    <w:p w:rsidR="00000000" w:rsidDel="00000000" w:rsidP="00000000" w:rsidRDefault="00000000" w:rsidRPr="00000000" w14:paraId="000001BC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Integración de la interfaz de usuario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</w:rPr>
      </w:pPr>
      <w:bookmarkStart w:colFirst="0" w:colLast="0" w:name="_chs3fu9hz4yf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Franco Martin Schimizzi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4"/>
          <w:szCs w:val="24"/>
          <w:u w:val="single"/>
          <w:rtl w:val="0"/>
        </w:rPr>
        <w:t xml:space="preserve">Responsabilidades: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Desarrollo backend</w:t>
      </w:r>
    </w:p>
    <w:p w:rsidR="00000000" w:rsidDel="00000000" w:rsidP="00000000" w:rsidRDefault="00000000" w:rsidRPr="00000000" w14:paraId="000001C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</w:t>
      </w:r>
    </w:p>
    <w:p w:rsidR="00000000" w:rsidDel="00000000" w:rsidP="00000000" w:rsidRDefault="00000000" w:rsidRPr="00000000" w14:paraId="000001C1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Integraciones y lógica del sistema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</w:rPr>
      </w:pPr>
      <w:bookmarkStart w:colFirst="0" w:colLast="0" w:name="_hxpqvaw69bc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34"/>
          <w:szCs w:val="34"/>
          <w:rtl w:val="0"/>
        </w:rPr>
        <w:t xml:space="preserve">| Responsabilidades Compartidas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Planificación, reuniones , Trello, documentación final, revisión de HUs y pruebas generales.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nx6gaeacctnh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12. Simulación de Desarrollo</w:t>
      </w:r>
    </w:p>
    <w:p w:rsidR="00000000" w:rsidDel="00000000" w:rsidP="00000000" w:rsidRDefault="00000000" w:rsidRPr="00000000" w14:paraId="000001C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representar el ciclo de vida del proyecto se realizó una simulación de desarrollo utilizando GitHub como herramienta de control de versiones y GitHub Projects como tablero de gestión ágil.</w:t>
      </w:r>
    </w:p>
    <w:p w:rsidR="00000000" w:rsidDel="00000000" w:rsidP="00000000" w:rsidRDefault="00000000" w:rsidRPr="00000000" w14:paraId="000001C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la ejecución del proyecto se registraron avances progresivos mediante commits y actualizaciones del repositorio.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jc w:val="both"/>
        <w:rPr>
          <w:rFonts w:ascii="Calibri" w:cs="Calibri" w:eastAsia="Calibri" w:hAnsi="Calibri"/>
          <w:b w:val="1"/>
          <w:bCs w:val="1"/>
          <w:color w:val="1f3864"/>
          <w:sz w:val="46"/>
          <w:szCs w:val="46"/>
        </w:rPr>
      </w:pPr>
      <w:bookmarkStart w:colFirst="0" w:colLast="0" w:name="_libmpbspjixf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6"/>
          <w:szCs w:val="46"/>
          <w:rtl w:val="0"/>
        </w:rPr>
        <w:t xml:space="preserve">Logitrack — Planificación por Sprints</w:t>
      </w:r>
    </w:p>
    <w:p w:rsidR="00000000" w:rsidDel="00000000" w:rsidP="00000000" w:rsidRDefault="00000000" w:rsidRPr="00000000" w14:paraId="000001C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tarjetas del tablero se organizan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 sprints de 2 semanas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alineados a los 3 milestones del proyecto. Las columnas del tablero (Backlog, Por Hacer, En Desarrollo, Revisión de Código, QA, Listo) representan el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flujo Kanban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cada tarjeta avanza por esas columnas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dentro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sprint en el que está planificada.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Supuesto de velocidad: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equipo de 4 integrantes, ~35–42 pts por sprint. Total del proyecto: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120 pts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37pe0paih1gv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| Sprint 1 — Acceso y solicitud de envíos</w:t>
      </w:r>
    </w:p>
    <w:p w:rsidR="00000000" w:rsidDel="00000000" w:rsidP="00000000" w:rsidRDefault="00000000" w:rsidRPr="00000000" w14:paraId="000001CC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Milestone 1 · Duración: 2 semanas · 24 pts</w:t>
      </w:r>
    </w:p>
    <w:p w:rsidR="00000000" w:rsidDel="00000000" w:rsidP="00000000" w:rsidRDefault="00000000" w:rsidRPr="00000000" w14:paraId="000001C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que un cliente pueda iniciar sesión, gestionar su perfil, solicitar un envío y consultar sus envíos activos.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b45f06"/>
          <w:sz w:val="26"/>
          <w:szCs w:val="26"/>
        </w:rPr>
      </w:pPr>
      <w:bookmarkStart w:colFirst="0" w:colLast="0" w:name="_tmv4i3bgg29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26"/>
          <w:szCs w:val="26"/>
          <w:rtl w:val="0"/>
        </w:rPr>
        <w:t xml:space="preserve">Historias de usuario</w:t>
      </w:r>
    </w:p>
    <w:tbl>
      <w:tblPr>
        <w:tblStyle w:val="Table4"/>
        <w:tblW w:w="6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3905"/>
        <w:gridCol w:w="1235"/>
        <w:gridCol w:w="545"/>
        <w:tblGridChange w:id="0">
          <w:tblGrid>
            <w:gridCol w:w="815"/>
            <w:gridCol w:w="3905"/>
            <w:gridCol w:w="1235"/>
            <w:gridCol w:w="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Inicio de sesión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perfil de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Solicitud de envío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de envíos activos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conductor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Verificación y aprobación de conductor/vehículo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b45f06"/>
          <w:sz w:val="26"/>
          <w:szCs w:val="26"/>
        </w:rPr>
      </w:pPr>
      <w:bookmarkStart w:colFirst="0" w:colLast="0" w:name="_48f9mj5d2zbj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26"/>
          <w:szCs w:val="26"/>
          <w:rtl w:val="0"/>
        </w:rPr>
        <w:t xml:space="preserve">Tareas técnicas de soporte</w:t>
      </w:r>
    </w:p>
    <w:p w:rsidR="00000000" w:rsidDel="00000000" w:rsidP="00000000" w:rsidRDefault="00000000" w:rsidRPr="00000000" w14:paraId="000001E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del backend del sistema Logitrack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 de Datos / Modelo de envíos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Navegación entre pantallas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Diseño de la aplicación móvil / pantalla Home / página web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Diseño componente Tarjeta de Viaje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de formularios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3oflf3yr7ign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Sprint 2 — Pago, asignación y seguimiento</w:t>
      </w:r>
    </w:p>
    <w:p w:rsidR="00000000" w:rsidDel="00000000" w:rsidP="00000000" w:rsidRDefault="00000000" w:rsidRPr="00000000" w14:paraId="000001F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Milestone 2 · Duración: 2 semanas · 57 pts</w:t>
      </w:r>
    </w:p>
    <w:p w:rsidR="00000000" w:rsidDel="00000000" w:rsidP="00000000" w:rsidRDefault="00000000" w:rsidRPr="00000000" w14:paraId="000001F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completar el flujo logístico: pagar el envío, asignar transporte/chofer y seguir el pedido en tiempo real sobre el mapa.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b45f06"/>
          <w:sz w:val="26"/>
          <w:szCs w:val="26"/>
        </w:rPr>
      </w:pPr>
      <w:bookmarkStart w:colFirst="0" w:colLast="0" w:name="_ixm5etcyr836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26"/>
          <w:szCs w:val="26"/>
          <w:rtl w:val="0"/>
        </w:rPr>
        <w:t xml:space="preserve">Historias de usuario</w:t>
      </w:r>
    </w:p>
    <w:tbl>
      <w:tblPr>
        <w:tblStyle w:val="Table5"/>
        <w:tblW w:w="6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4265"/>
        <w:gridCol w:w="1235"/>
        <w:gridCol w:w="545"/>
        <w:tblGridChange w:id="0">
          <w:tblGrid>
            <w:gridCol w:w="815"/>
            <w:gridCol w:w="4265"/>
            <w:gridCol w:w="1235"/>
            <w:gridCol w:w="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Recomendación de pedido con Boxy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Cálculo dinámico del costo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Pago con Mercado Pago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código de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Asignación automática de transporte (IA)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Asignación de chofer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del transporte recomendado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del chofer asignado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Seguimiento del envío en tiempo 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b45f06"/>
          <w:sz w:val="26"/>
          <w:szCs w:val="26"/>
        </w:rPr>
      </w:pPr>
      <w:bookmarkStart w:colFirst="0" w:colLast="0" w:name="_wyaz9hlaq1p3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26"/>
          <w:szCs w:val="26"/>
          <w:rtl w:val="0"/>
        </w:rPr>
        <w:t xml:space="preserve">Tareas técnicas de soporte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de la pasarela de pagos (Mercado Pago)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Testing del flujo de envíos</w:t>
      </w:r>
    </w:p>
    <w:p w:rsidR="00000000" w:rsidDel="00000000" w:rsidP="00000000" w:rsidRDefault="00000000" w:rsidRPr="00000000" w14:paraId="00000221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2e5496"/>
          <w:sz w:val="34"/>
          <w:szCs w:val="34"/>
        </w:rPr>
      </w:pPr>
      <w:bookmarkStart w:colFirst="0" w:colLast="0" w:name="_w377d6e7yohc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34"/>
          <w:szCs w:val="34"/>
          <w:rtl w:val="0"/>
        </w:rPr>
        <w:t xml:space="preserve">Sprint 3 — Comunicación, gestión y administración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Milestone 3 · Duración: 2 semanas · 39 pts</w:t>
      </w:r>
    </w:p>
    <w:p w:rsidR="00000000" w:rsidDel="00000000" w:rsidP="00000000" w:rsidRDefault="00000000" w:rsidRPr="00000000" w14:paraId="00000224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cubrir la post-venta y la operación: comunicación cliente-chofer, gestión de envíos, notificaciones, reseñas y el panel administrativo.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b45f06"/>
          <w:sz w:val="26"/>
          <w:szCs w:val="26"/>
        </w:rPr>
      </w:pPr>
      <w:bookmarkStart w:colFirst="0" w:colLast="0" w:name="_mz3qywtc6rn8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26"/>
          <w:szCs w:val="26"/>
          <w:rtl w:val="0"/>
        </w:rPr>
        <w:t xml:space="preserve">Historias de usuario</w:t>
      </w:r>
    </w:p>
    <w:tbl>
      <w:tblPr>
        <w:tblStyle w:val="Table6"/>
        <w:tblW w:w="6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5"/>
        <w:gridCol w:w="4205"/>
        <w:gridCol w:w="1235"/>
        <w:gridCol w:w="545"/>
        <w:tblGridChange w:id="0">
          <w:tblGrid>
            <w:gridCol w:w="815"/>
            <w:gridCol w:w="4205"/>
            <w:gridCol w:w="1235"/>
            <w:gridCol w:w="5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Cancelación de envíos desde la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Historial de envíos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Chat cliente ↔ chofer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por email + comprobantes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visuales (Toast)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Calificaciones / reseñas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Panel de administrador (back-office)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2e5496"/>
          <w:sz w:val="26"/>
          <w:szCs w:val="26"/>
        </w:rPr>
      </w:pPr>
      <w:bookmarkStart w:colFirst="0" w:colLast="0" w:name="_q3qhm7yav334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color w:val="2e5496"/>
          <w:sz w:val="26"/>
          <w:szCs w:val="26"/>
          <w:rtl w:val="0"/>
        </w:rPr>
        <w:t xml:space="preserve">Tareas técnicas de soporte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Diseño pantalla con Chat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Diseño del toast en aplicación móvil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Refactorización de servicios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b45f06"/>
          <w:sz w:val="34"/>
          <w:szCs w:val="34"/>
        </w:rPr>
      </w:pPr>
      <w:bookmarkStart w:colFirst="0" w:colLast="0" w:name="_37iapaytzf4j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color w:val="b45f06"/>
          <w:sz w:val="34"/>
          <w:szCs w:val="34"/>
          <w:rtl w:val="0"/>
        </w:rPr>
        <w:t xml:space="preserve">Resumen</w:t>
      </w:r>
    </w:p>
    <w:tbl>
      <w:tblPr>
        <w:tblStyle w:val="Table7"/>
        <w:tblW w:w="6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5"/>
        <w:gridCol w:w="3875"/>
        <w:gridCol w:w="590"/>
        <w:gridCol w:w="575"/>
        <w:tblGridChange w:id="0">
          <w:tblGrid>
            <w:gridCol w:w="995"/>
            <w:gridCol w:w="3875"/>
            <w:gridCol w:w="590"/>
            <w:gridCol w:w="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M1 · Acceso y solicitud de envíos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M2 · Pago, asignación y seguimiento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M3 · Comunicación, gestión y admin.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qc3qrxmymd8t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13. Cambio en la Metodología</w:t>
      </w:r>
    </w:p>
    <w:p w:rsidR="00000000" w:rsidDel="00000000" w:rsidP="00000000" w:rsidRDefault="00000000" w:rsidRPr="00000000" w14:paraId="0000026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Durante el desarrollo se identificó que algunas tareas avanzaban a diferentes velocidades y que ciertos integrantes requerían visualizar mejor el estado de las actividades.</w:t>
      </w:r>
    </w:p>
    <w:p w:rsidR="00000000" w:rsidDel="00000000" w:rsidP="00000000" w:rsidRDefault="00000000" w:rsidRPr="00000000" w14:paraId="0000026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Inicialmente el equipo trabajó bajo un enfoque basado principalmente en Scrum, organizando las actividades mediante Sprints y reuniones periódicas.</w:t>
      </w:r>
    </w:p>
    <w:p w:rsidR="00000000" w:rsidDel="00000000" w:rsidP="00000000" w:rsidRDefault="00000000" w:rsidRPr="00000000" w14:paraId="0000026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embargo, a medida que el proyecto avanzó, se decidió complementar Scrum con Kanban para obtener una visualización más clara del flujo de trabajo.</w:t>
      </w:r>
    </w:p>
    <w:p w:rsidR="00000000" w:rsidDel="00000000" w:rsidP="00000000" w:rsidRDefault="00000000" w:rsidRPr="00000000" w14:paraId="00000263">
      <w:pPr>
        <w:spacing w:after="240" w:before="240" w:lineRule="auto"/>
        <w:jc w:val="both"/>
        <w:rPr>
          <w:rFonts w:ascii="Calibri" w:cs="Calibri" w:eastAsia="Calibri" w:hAnsi="Calibri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4"/>
          <w:szCs w:val="24"/>
          <w:rtl w:val="0"/>
        </w:rPr>
        <w:t xml:space="preserve">| La incorporación del tablero Kanban permitió: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jc w:val="both"/>
        <w:rPr>
          <w:rFonts w:ascii="Calibri" w:cs="Calibri" w:eastAsia="Calibri" w:hAnsi="Calibri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• Visualizar tareas pendientes.</w:t>
        <w:br w:type="textWrapping"/>
        <w:t xml:space="preserve">• Detectar cuellos de botella.</w:t>
        <w:br w:type="textWrapping"/>
        <w:t xml:space="preserve">• Mejorar la distribución de actividades.</w:t>
        <w:br w:type="textWrapping"/>
        <w:t xml:space="preserve">• Incrementar la transparencia del proyecto.</w:t>
      </w:r>
    </w:p>
    <w:p w:rsidR="00000000" w:rsidDel="00000000" w:rsidP="00000000" w:rsidRDefault="00000000" w:rsidRPr="00000000" w14:paraId="00000265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resultado, el equipo logró una mejor coordinación y seguimiento de los avances.</w:t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due2n1h51u6b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14. Conclusiones</w:t>
      </w:r>
    </w:p>
    <w:p w:rsidR="00000000" w:rsidDel="00000000" w:rsidP="00000000" w:rsidRDefault="00000000" w:rsidRPr="00000000" w14:paraId="00000267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desarrollo del proyecto Logitrack permitió aplicar los conceptos fundamentales de Administración de Proyectos mediante la utilización de metodologías ágiles, herramientas de planificación y técnicas de organización del trabajo.</w:t>
      </w:r>
    </w:p>
    <w:p w:rsidR="00000000" w:rsidDel="00000000" w:rsidP="00000000" w:rsidRDefault="00000000" w:rsidRPr="00000000" w14:paraId="00000268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través de la definición de objetivos SMART y OKR, el análisis de stakeholders, la identificación de requerimientos y la planificación mediante historias de usuario y milestones, fue posible estructurar una propuesta tecnológica alineada con necesidades reales del sector logístico.</w:t>
      </w:r>
    </w:p>
    <w:p w:rsidR="00000000" w:rsidDel="00000000" w:rsidP="00000000" w:rsidRDefault="00000000" w:rsidRPr="00000000" w14:paraId="00000269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utilización conjunta de Scrum y Kanban facilitó la coordinación de tareas, la asignación de responsabilidades y el seguimiento continuo del progreso del proyecto.</w:t>
      </w:r>
    </w:p>
    <w:p w:rsidR="00000000" w:rsidDel="00000000" w:rsidP="00000000" w:rsidRDefault="00000000" w:rsidRPr="00000000" w14:paraId="0000026A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Asimismo, la implementación de herramientas de control de versiones permitió simular un entorno profesional de desarrollo colaborativo, favoreciendo la trazabilidad de los cambios realizados.</w:t>
      </w:r>
    </w:p>
    <w:p w:rsidR="00000000" w:rsidDel="00000000" w:rsidP="00000000" w:rsidRDefault="00000000" w:rsidRPr="00000000" w14:paraId="0000026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Finalmente, se concluye que Logitrack representa una solución viable para optimizar la gestión de envíos y transporte de mercancías, aportando beneficios tanto para clientes como para conductores y administradores.</w:t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</w:rPr>
      </w:pPr>
      <w:bookmarkStart w:colFirst="0" w:colLast="0" w:name="_n1se73jj90k4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69138"/>
          <w:sz w:val="44"/>
          <w:szCs w:val="44"/>
          <w:rtl w:val="0"/>
        </w:rPr>
        <w:t xml:space="preserve">15. Link al GitHub Project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Repositorio GitHub: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https://github.com/canndenu/parcial-2-ap-acn5bv-martins-nunez-oturakdjian-schimizzi.git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4587"/>
          <w:sz w:val="24"/>
          <w:szCs w:val="24"/>
          <w:rtl w:val="0"/>
        </w:rPr>
        <w:t xml:space="preserve">Tablero de gestión del Proyecto: 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Trello Click aqui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tablero se utilizó para la gestión de tareas mediante la metodología Scrum + Kanban, permitiendo el seguimiento del avance de las Historias de Usuario y los Milestones definidos para el proyecto.</w:t>
      </w:r>
    </w:p>
    <w:p w:rsidR="00000000" w:rsidDel="00000000" w:rsidP="00000000" w:rsidRDefault="00000000" w:rsidRPr="00000000" w14:paraId="00000271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-342899</wp:posOffset>
          </wp:positionV>
          <wp:extent cx="7600950" cy="1054893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0548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rello.com/b/zux5KAfj/logitrack-desarrollo" TargetMode="External"/><Relationship Id="rId10" Type="http://schemas.openxmlformats.org/officeDocument/2006/relationships/image" Target="media/image1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