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Handling</w:t>
      </w:r>
      <w:r>
        <w:t xml:space="preserve"> </w:t>
      </w:r>
      <w:r>
        <w:t xml:space="preserve">Data</w:t>
      </w:r>
      <w:r>
        <w:t xml:space="preserve"> </w:t>
      </w:r>
      <w:r>
        <w:t xml:space="preserve">in</w:t>
      </w:r>
      <w:r>
        <w:t xml:space="preserve"> </w:t>
      </w:r>
      <w:r>
        <w:t xml:space="preserve">R</w:t>
      </w:r>
      <w:r>
        <w:t xml:space="preserve"> </w:t>
      </w:r>
      <w:r>
        <w:t xml:space="preserve">Part</w:t>
      </w:r>
      <w:r>
        <w:t xml:space="preserve"> </w:t>
      </w:r>
      <w:r>
        <w:t xml:space="preserve">2</w:t>
      </w:r>
    </w:p>
    <w:p>
      <w:pPr>
        <w:pStyle w:val="Author"/>
      </w:pPr>
      <w:r>
        <w:t xml:space="preserve">Dr. Suborna</w:t>
      </w:r>
      <w:r>
        <w:t xml:space="preserve"> </w:t>
      </w:r>
      <w:r>
        <w:t xml:space="preserve">Ahmed</w:t>
      </w:r>
    </w:p>
    <w:p>
      <w:pPr>
        <w:pStyle w:val="Heading1"/>
      </w:pPr>
      <w:bookmarkStart w:id="20" w:name="logical-operators"/>
      <w:r>
        <w:t xml:space="preserve">Logical Operators</w:t>
      </w:r>
      <w:bookmarkEnd w:id="20"/>
    </w:p>
    <w:p>
      <w:pPr>
        <w:pStyle w:val="FirstParagraph"/>
      </w:pPr>
      <w:r>
        <w:t xml:space="preserve">The arguments that use logical operators give us outputs of True or False.</w:t>
      </w:r>
    </w:p>
    <w:p>
      <w:pPr>
        <w:pStyle w:val="CaptionedFigure"/>
      </w:pPr>
      <w:r>
        <w:drawing>
          <wp:inline>
            <wp:extent cx="2493818" cy="3325090"/>
            <wp:effectExtent b="0" l="0" r="0" t="0"/>
            <wp:docPr descr="Figure 1. List of logical operators in R" title="" id="1" name="Picture"/>
            <a:graphic>
              <a:graphicData uri="http://schemas.openxmlformats.org/drawingml/2006/picture">
                <pic:pic>
                  <pic:nvPicPr>
                    <pic:cNvPr descr="logical.png" id="0" name="Picture"/>
                    <pic:cNvPicPr>
                      <a:picLocks noChangeArrowheads="1" noChangeAspect="1"/>
                    </pic:cNvPicPr>
                  </pic:nvPicPr>
                  <pic:blipFill>
                    <a:blip r:embed="rId21"/>
                    <a:stretch>
                      <a:fillRect/>
                    </a:stretch>
                  </pic:blipFill>
                  <pic:spPr bwMode="auto">
                    <a:xfrm>
                      <a:off x="0" y="0"/>
                      <a:ext cx="2493818" cy="3325090"/>
                    </a:xfrm>
                    <a:prstGeom prst="rect">
                      <a:avLst/>
                    </a:prstGeom>
                    <a:noFill/>
                    <a:ln w="9525">
                      <a:noFill/>
                      <a:headEnd/>
                      <a:tailEnd/>
                    </a:ln>
                  </pic:spPr>
                </pic:pic>
              </a:graphicData>
            </a:graphic>
          </wp:inline>
        </w:drawing>
      </w:r>
    </w:p>
    <w:p>
      <w:pPr>
        <w:pStyle w:val="ImageCaption"/>
      </w:pPr>
      <w:r>
        <w:t xml:space="preserve">Figure 1. List of logical operators in R</w:t>
      </w:r>
    </w:p>
    <w:p>
      <w:pPr>
        <w:pStyle w:val="BodyText"/>
      </w:pPr>
      <w:r>
        <w:t xml:space="preserve">In the context of this course, logical operators are most useful in conjunction with the function</w:t>
      </w:r>
      <w:r>
        <w:t xml:space="preserve"> </w:t>
      </w:r>
      <w:r>
        <w:rPr>
          <w:rStyle w:val="VerbatimChar"/>
        </w:rPr>
        <w:t xml:space="preserve">subset()</w:t>
      </w:r>
      <w:r>
        <w:t xml:space="preserve">. You will see an example of</w:t>
      </w:r>
      <w:r>
        <w:t xml:space="preserve"> </w:t>
      </w:r>
      <w:r>
        <w:rPr>
          <w:rStyle w:val="VerbatimChar"/>
        </w:rPr>
        <w:t xml:space="preserve">subset()</w:t>
      </w:r>
      <w:r>
        <w:t xml:space="preserve"> </w:t>
      </w:r>
      <w:r>
        <w:t xml:space="preserve">in the second code chunk in this file - heads up, this function will play an important part of your next assignment on Graphical Presentation on R. Again, note the difference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BodyText"/>
      </w:pPr>
      <w:r>
        <w:t xml:space="preserve">You can use logical operators to do a variety of things. For example, when we assign</w:t>
      </w:r>
      <w:r>
        <w:t xml:space="preserve"> </w:t>
      </w:r>
      <w:r>
        <w:rPr>
          <w:rStyle w:val="VerbatimChar"/>
        </w:rPr>
        <w:t xml:space="preserve">y &lt;- c("a", "bc", "def")</w:t>
      </w:r>
      <w:r>
        <w:t xml:space="preserve">, we can check which components of this vector is equal to</w:t>
      </w:r>
      <w:r>
        <w:t xml:space="preserve"> </w:t>
      </w:r>
      <w:r>
        <w:t xml:space="preserve">“</w:t>
      </w:r>
      <w:r>
        <w:t xml:space="preserve">a</w:t>
      </w:r>
      <w:r>
        <w:t xml:space="preserve">”</w:t>
      </w:r>
      <w:r>
        <w:t xml:space="preserve"> </w:t>
      </w:r>
      <w:r>
        <w:t xml:space="preserve">by writing</w:t>
      </w:r>
      <w:r>
        <w:t xml:space="preserve"> </w:t>
      </w:r>
      <w:r>
        <w:rPr>
          <w:rStyle w:val="VerbatimChar"/>
        </w:rPr>
        <w:t xml:space="preserve">y == "a"</w:t>
      </w:r>
      <w:r>
        <w:t xml:space="preserve">. When you run</w:t>
      </w:r>
      <w:r>
        <w:t xml:space="preserve"> </w:t>
      </w:r>
      <w:r>
        <w:rPr>
          <w:rStyle w:val="VerbatimChar"/>
        </w:rPr>
        <w:t xml:space="preserve">y == "a"</w:t>
      </w:r>
      <w:r>
        <w:t xml:space="preserve">, the output should be</w:t>
      </w:r>
      <w:r>
        <w:t xml:space="preserve"> </w:t>
      </w:r>
      <w:r>
        <w:rPr>
          <w:rStyle w:val="VerbatimChar"/>
        </w:rPr>
        <w:t xml:space="preserve">TRUE FALSE FALSE</w:t>
      </w:r>
      <w:r>
        <w:t xml:space="preserve">. This is because R is comparing all components of the vector</w:t>
      </w:r>
      <w:r>
        <w:t xml:space="preserve"> </w:t>
      </w:r>
      <w:r>
        <w:rPr>
          <w:rStyle w:val="VerbatimChar"/>
        </w:rPr>
        <w:t xml:space="preserve">y</w:t>
      </w:r>
      <w:r>
        <w:t xml:space="preserve"> </w:t>
      </w:r>
      <w:r>
        <w:t xml:space="preserve">to</w:t>
      </w:r>
      <w:r>
        <w:t xml:space="preserve"> </w:t>
      </w:r>
      <w:r>
        <w:t xml:space="preserve">“</w:t>
      </w:r>
      <w:r>
        <w:t xml:space="preserve">a</w:t>
      </w:r>
      <w:r>
        <w:t xml:space="preserve">”</w:t>
      </w:r>
      <w:r>
        <w:t xml:space="preserve">. Only the first component of the vector is</w:t>
      </w:r>
      <w:r>
        <w:t xml:space="preserve"> </w:t>
      </w:r>
      <w:r>
        <w:t xml:space="preserve">“</w:t>
      </w:r>
      <w:r>
        <w:t xml:space="preserve">a</w:t>
      </w:r>
      <w:r>
        <w:t xml:space="preserve">”</w:t>
      </w:r>
      <w:r>
        <w:t xml:space="preserve">, so only the first comparison of the output is</w:t>
      </w:r>
      <w:r>
        <w:t xml:space="preserve"> </w:t>
      </w:r>
      <w:r>
        <w:rPr>
          <w:rStyle w:val="VerbatimChar"/>
        </w:rPr>
        <w:t xml:space="preserve">TRUE</w:t>
      </w:r>
      <w:r>
        <w:t xml:space="preserve">. There are so many other things that you can compare. For example, you can also check whether the lengths of two vectors are the same, or if one is longer than the other:</w:t>
      </w:r>
      <w:r>
        <w:t xml:space="preserve"> </w:t>
      </w:r>
      <w:r>
        <w:rPr>
          <w:rStyle w:val="VerbatimChar"/>
        </w:rPr>
        <w:t xml:space="preserve">length(y) == length(x)</w:t>
      </w:r>
      <w:r>
        <w:t xml:space="preserve"> </w:t>
      </w:r>
      <w:r>
        <w:t xml:space="preserve">or</w:t>
      </w:r>
      <w:r>
        <w:t xml:space="preserve"> </w:t>
      </w:r>
      <w:r>
        <w:rPr>
          <w:rStyle w:val="VerbatimChar"/>
        </w:rPr>
        <w:t xml:space="preserve">length(y) &gt; length(x)</w:t>
      </w:r>
      <w:r>
        <w:t xml:space="preserve">. Again, the output for these codes should only be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SourceCode"/>
      </w:pPr>
      <w:r>
        <w:rPr>
          <w:rStyle w:val="CommentTok"/>
        </w:rPr>
        <w:t xml:space="preserve"># character vectors</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"bc"</w:t>
      </w:r>
      <w:r>
        <w:rPr>
          <w:rStyle w:val="NormalTok"/>
        </w:rPr>
        <w:t xml:space="preserve">, </w:t>
      </w:r>
      <w:r>
        <w:rPr>
          <w:rStyle w:val="StringTok"/>
        </w:rPr>
        <w:t xml:space="preserve">"def"</w:t>
      </w:r>
      <w:r>
        <w:rPr>
          <w:rStyle w:val="NormalTok"/>
        </w:rPr>
        <w:t xml:space="preserve">)</w:t>
      </w:r>
      <w:r>
        <w:br w:type="textWrapping"/>
      </w:r>
      <w:r>
        <w:rPr>
          <w:rStyle w:val="KeywordTok"/>
        </w:rPr>
        <w:t xml:space="preserve">length</w:t>
      </w:r>
      <w:r>
        <w:rPr>
          <w:rStyle w:val="NormalTok"/>
        </w:rPr>
        <w:t xml:space="preserve">(y)</w:t>
      </w:r>
    </w:p>
    <w:p>
      <w:pPr>
        <w:pStyle w:val="SourceCode"/>
      </w:pPr>
      <w:r>
        <w:rPr>
          <w:rStyle w:val="VerbatimChar"/>
        </w:rPr>
        <w:t xml:space="preserve">## [1] 3</w:t>
      </w:r>
    </w:p>
    <w:p>
      <w:pPr>
        <w:pStyle w:val="SourceCode"/>
      </w:pPr>
      <w:r>
        <w:rPr>
          <w:rStyle w:val="KeywordTok"/>
        </w:rPr>
        <w:t xml:space="preserve">nchar</w:t>
      </w:r>
      <w:r>
        <w:rPr>
          <w:rStyle w:val="NormalTok"/>
        </w:rPr>
        <w:t xml:space="preserve">(y)</w:t>
      </w:r>
    </w:p>
    <w:p>
      <w:pPr>
        <w:pStyle w:val="SourceCode"/>
      </w:pPr>
      <w:r>
        <w:rPr>
          <w:rStyle w:val="VerbatimChar"/>
        </w:rPr>
        <w:t xml:space="preserve">## [1] 1 2 3</w:t>
      </w:r>
    </w:p>
    <w:p>
      <w:pPr>
        <w:pStyle w:val="SourceCode"/>
      </w:pPr>
      <w:r>
        <w:rPr>
          <w:rStyle w:val="NormalTok"/>
        </w:rPr>
        <w:t xml:space="preserve">y </w:t>
      </w:r>
      <w:r>
        <w:rPr>
          <w:rStyle w:val="OperatorTok"/>
        </w:rPr>
        <w:t xml:space="preserve">==</w:t>
      </w:r>
      <w:r>
        <w:rPr>
          <w:rStyle w:val="StringTok"/>
        </w:rPr>
        <w:t xml:space="preserve"> "a"</w:t>
      </w:r>
    </w:p>
    <w:p>
      <w:pPr>
        <w:pStyle w:val="SourceCode"/>
      </w:pPr>
      <w:r>
        <w:rPr>
          <w:rStyle w:val="VerbatimChar"/>
        </w:rPr>
        <w:t xml:space="preserve">## [1]  TRUE FALSE FALSE</w:t>
      </w:r>
    </w:p>
    <w:p>
      <w:pPr>
        <w:pStyle w:val="SourceCode"/>
      </w:pPr>
      <w:r>
        <w:rPr>
          <w:rStyle w:val="NormalTok"/>
        </w:rPr>
        <w:t xml:space="preserve">y </w:t>
      </w:r>
      <w:r>
        <w:rPr>
          <w:rStyle w:val="OperatorTok"/>
        </w:rPr>
        <w:t xml:space="preserve">==</w:t>
      </w:r>
      <w:r>
        <w:rPr>
          <w:rStyle w:val="StringTok"/>
        </w:rPr>
        <w:t xml:space="preserve"> "b"</w:t>
      </w:r>
    </w:p>
    <w:p>
      <w:pPr>
        <w:pStyle w:val="SourceCode"/>
      </w:pPr>
      <w:r>
        <w:rPr>
          <w:rStyle w:val="VerbatimChar"/>
        </w:rPr>
        <w:t xml:space="preserve">## [1] FALSE FALSE FALSE</w:t>
      </w:r>
    </w:p>
    <w:p>
      <w:pPr>
        <w:pStyle w:val="SourceCode"/>
      </w:pPr>
      <w:r>
        <w:rPr>
          <w:rStyle w:val="CommentTok"/>
        </w:rPr>
        <w:t xml:space="preserve"># Logical Operators</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x </w:t>
      </w:r>
      <w:r>
        <w:rPr>
          <w:rStyle w:val="OperatorTok"/>
        </w:rPr>
        <w:t xml:space="preserve">&gt;</w:t>
      </w:r>
      <w:r>
        <w:rPr>
          <w:rStyle w:val="StringTok"/>
        </w:rPr>
        <w:t xml:space="preserve"> </w:t>
      </w:r>
      <w:r>
        <w:rPr>
          <w:rStyle w:val="DecValTok"/>
        </w:rPr>
        <w:t xml:space="preserve">2</w:t>
      </w:r>
    </w:p>
    <w:p>
      <w:pPr>
        <w:pStyle w:val="SourceCode"/>
      </w:pPr>
      <w:r>
        <w:rPr>
          <w:rStyle w:val="VerbatimChar"/>
        </w:rPr>
        <w:t xml:space="preserve">## [1]  TRUE  TRUE FALSE FALSE</w:t>
      </w:r>
    </w:p>
    <w:p>
      <w:pPr>
        <w:pStyle w:val="SourceCode"/>
      </w:pPr>
      <w:r>
        <w:rPr>
          <w:rStyle w:val="NormalTok"/>
        </w:rPr>
        <w:t xml:space="preserve">x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FALSE FALSE FALSE  TRUE</w:t>
      </w:r>
    </w:p>
    <w:p>
      <w:pPr>
        <w:pStyle w:val="SourceCode"/>
      </w:pPr>
      <w:r>
        <w:rPr>
          <w:rStyle w:val="OperatorTok"/>
        </w:rPr>
        <w:t xml:space="preserve">!</w:t>
      </w:r>
      <w:r>
        <w:rPr>
          <w:rStyle w:val="NormalTok"/>
        </w:rPr>
        <w:t xml:space="preserve">(x </w:t>
      </w:r>
      <w:r>
        <w:rPr>
          <w:rStyle w:val="OperatorTok"/>
        </w:rPr>
        <w:t xml:space="preserve">&lt;</w:t>
      </w:r>
      <w:r>
        <w:rPr>
          <w:rStyle w:val="StringTok"/>
        </w:rPr>
        <w:t xml:space="preserve"> </w:t>
      </w:r>
      <w:r>
        <w:rPr>
          <w:rStyle w:val="DecValTok"/>
        </w:rPr>
        <w:t xml:space="preserve">3</w:t>
      </w:r>
      <w:r>
        <w:rPr>
          <w:rStyle w:val="NormalTok"/>
        </w:rPr>
        <w:t xml:space="preserve">) </w:t>
      </w:r>
      <w:r>
        <w:rPr>
          <w:rStyle w:val="CommentTok"/>
        </w:rPr>
        <w:t xml:space="preserve"># x not equal to less than 3</w:t>
      </w:r>
    </w:p>
    <w:p>
      <w:pPr>
        <w:pStyle w:val="SourceCode"/>
      </w:pPr>
      <w:r>
        <w:rPr>
          <w:rStyle w:val="VerbatimChar"/>
        </w:rPr>
        <w:t xml:space="preserve">## [1]  TRUE  TRUE FALSE FALSE</w:t>
      </w:r>
    </w:p>
    <w:p>
      <w:pPr>
        <w:pStyle w:val="SourceCode"/>
      </w:pPr>
      <w:r>
        <w:rPr>
          <w:rStyle w:val="KeywordTok"/>
        </w:rPr>
        <w:t xml:space="preserve">which</w:t>
      </w:r>
      <w:r>
        <w:rPr>
          <w:rStyle w:val="NormalTok"/>
        </w:rPr>
        <w:t xml:space="preserve">(x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1 2</w:t>
      </w:r>
    </w:p>
    <w:p>
      <w:pPr>
        <w:pStyle w:val="FirstParagraph"/>
      </w:pPr>
      <w:r>
        <w:t xml:space="preserve">Recall how we import data into R using</w:t>
      </w:r>
      <w:r>
        <w:t xml:space="preserve"> </w:t>
      </w:r>
      <w:r>
        <w:rPr>
          <w:rStyle w:val="VerbatimChar"/>
        </w:rPr>
        <w:t xml:space="preserve">read.csv()</w:t>
      </w:r>
      <w:r>
        <w:t xml:space="preserve"> </w:t>
      </w:r>
      <w:r>
        <w:t xml:space="preserve">and the csv file that we are importing needs to be in the same folder as our Rmd file, in other words, our working directory. Below is also an example of a code that we would use to direct R to a file that does not reside in our working directory - we need a copy and paste the whole pathway into R.</w:t>
      </w:r>
    </w:p>
    <w:p>
      <w:pPr>
        <w:pStyle w:val="BodyText"/>
      </w:pPr>
      <w:r>
        <w:t xml:space="preserve">After importing a dataset into R, we can actually also change the type of data of the dataset’s variables. For example, we can convert a variable from numeric to factor using</w:t>
      </w:r>
      <w:r>
        <w:t xml:space="preserve"> </w:t>
      </w:r>
      <w:r>
        <w:rPr>
          <w:rStyle w:val="VerbatimChar"/>
        </w:rPr>
        <w:t xml:space="preserve">as.factor()</w:t>
      </w:r>
      <w:r>
        <w:t xml:space="preserve">. In the converting to a factor subsection below,</w:t>
      </w:r>
      <w:r>
        <w:t xml:space="preserve"> </w:t>
      </w:r>
      <w:r>
        <w:rPr>
          <w:rStyle w:val="VerbatimChar"/>
        </w:rPr>
        <w:t xml:space="preserve">as.factor()</w:t>
      </w:r>
      <w:r>
        <w:t xml:space="preserve"> </w:t>
      </w:r>
      <w:r>
        <w:t xml:space="preserve">is hashtagged into a comment because if you check the class of SPECIES_CD_1, it is actually already a factor, so we do not have to convert it to a factor. Another reason is that,</w:t>
      </w:r>
      <w:r>
        <w:t xml:space="preserve"> </w:t>
      </w:r>
      <w:r>
        <w:rPr>
          <w:rStyle w:val="VerbatimChar"/>
        </w:rPr>
        <w:t xml:space="preserve">as.factor()</w:t>
      </w:r>
      <w:r>
        <w:t xml:space="preserve"> </w:t>
      </w:r>
      <w:r>
        <w:t xml:space="preserve">works almost identical to</w:t>
      </w:r>
      <w:r>
        <w:t xml:space="preserve"> </w:t>
      </w:r>
      <w:r>
        <w:rPr>
          <w:rStyle w:val="VerbatimChar"/>
        </w:rPr>
        <w:t xml:space="preserve">factor()</w:t>
      </w:r>
      <w:r>
        <w:t xml:space="preserve">. The main difference is that</w:t>
      </w:r>
      <w:r>
        <w:t xml:space="preserve"> </w:t>
      </w:r>
      <w:r>
        <w:rPr>
          <w:rStyle w:val="VerbatimChar"/>
        </w:rPr>
        <w:t xml:space="preserve">factor()</w:t>
      </w:r>
      <w:r>
        <w:t xml:space="preserve"> </w:t>
      </w:r>
      <w:r>
        <w:t xml:space="preserve">is newer and slightly more preferred.</w:t>
      </w:r>
    </w:p>
    <w:p>
      <w:pPr>
        <w:pStyle w:val="BodyText"/>
      </w:pPr>
      <w:r>
        <w:t xml:space="preserve">So what exactly is a factor? In simplest words, a factor takes categorical (discrete) variables and store them in what we call levels. For example, in</w:t>
      </w:r>
      <w:r>
        <w:t xml:space="preserve"> </w:t>
      </w:r>
      <w:r>
        <w:rPr>
          <w:rStyle w:val="VerbatimChar"/>
        </w:rPr>
        <w:t xml:space="preserve">factor(c(1,0,1,0,0,0))</w:t>
      </w:r>
      <w:r>
        <w:t xml:space="preserve">, the levels are 1 and 0. We can now use these levels to turn them into labels, like what we did in</w:t>
      </w:r>
      <w:r>
        <w:t xml:space="preserve"> </w:t>
      </w:r>
      <w:r>
        <w:rPr>
          <w:rStyle w:val="VerbatimChar"/>
        </w:rPr>
        <w:t xml:space="preserve">factor(c(1,0,1,0,0,0), levels = c(0, 1), labels = c("boy", "girl"))</w:t>
      </w:r>
      <w:r>
        <w:t xml:space="preserve"> </w:t>
      </w:r>
      <w:r>
        <w:t xml:space="preserve">where we changed all 0 values to</w:t>
      </w:r>
      <w:r>
        <w:t xml:space="preserve"> </w:t>
      </w:r>
      <w:r>
        <w:t xml:space="preserve">“</w:t>
      </w:r>
      <w:r>
        <w:t xml:space="preserve">boy</w:t>
      </w:r>
      <w:r>
        <w:t xml:space="preserve">”</w:t>
      </w:r>
      <w:r>
        <w:t xml:space="preserve"> </w:t>
      </w:r>
      <w:r>
        <w:t xml:space="preserve">and all 1 values to</w:t>
      </w:r>
      <w:r>
        <w:t xml:space="preserve"> </w:t>
      </w:r>
      <w:r>
        <w:t xml:space="preserve">“</w:t>
      </w:r>
      <w:r>
        <w:t xml:space="preserve">girl</w:t>
      </w:r>
      <w:r>
        <w:t xml:space="preserve">”</w:t>
      </w:r>
      <w:r>
        <w:t xml:space="preserve">. More information on what factors are can be found</w:t>
      </w:r>
      <w:r>
        <w:t xml:space="preserve"> </w:t>
      </w:r>
      <w:hyperlink r:id="rId22">
        <w:r>
          <w:rPr>
            <w:rStyle w:val="Hyperlink"/>
          </w:rPr>
          <w:t xml:space="preserve">here</w:t>
        </w:r>
      </w:hyperlink>
      <w:r>
        <w:t xml:space="preserve">.</w:t>
      </w:r>
    </w:p>
    <w:p>
      <w:pPr>
        <w:pStyle w:val="BodyText"/>
      </w:pPr>
      <w:r>
        <w:t xml:space="preserve">You can also check the class and mode of our new object after we have identified it as a factor. Note that</w:t>
      </w:r>
      <w:r>
        <w:t xml:space="preserve"> </w:t>
      </w:r>
      <w:r>
        <w:rPr>
          <w:rStyle w:val="VerbatimChar"/>
        </w:rPr>
        <w:t xml:space="preserve">mode()</w:t>
      </w:r>
      <w:r>
        <w:t xml:space="preserve"> </w:t>
      </w:r>
      <w:r>
        <w:t xml:space="preserve">here</w:t>
      </w:r>
      <w:r>
        <w:t xml:space="preserve"> </w:t>
      </w:r>
      <w:r>
        <w:rPr>
          <w:b/>
        </w:rPr>
        <w:t xml:space="preserve">does NOT</w:t>
      </w:r>
      <w:r>
        <w:t xml:space="preserve"> </w:t>
      </w:r>
      <w:r>
        <w:t xml:space="preserve">code for the mode (AKA most common) value, it tells us the storage mode of an object. Again, more information on</w:t>
      </w:r>
      <w:r>
        <w:t xml:space="preserve"> </w:t>
      </w:r>
      <w:r>
        <w:rPr>
          <w:rStyle w:val="VerbatimChar"/>
        </w:rPr>
        <w:t xml:space="preserve">mode()</w:t>
      </w:r>
      <w:r>
        <w:t xml:space="preserve"> </w:t>
      </w:r>
      <w:r>
        <w:t xml:space="preserve">can be found in the help tab in the bottom right corner of RStudio.</w:t>
      </w:r>
    </w:p>
    <w:p>
      <w:pPr>
        <w:pStyle w:val="BodyText"/>
      </w:pPr>
      <w:r>
        <w:t xml:space="preserve">As you have been frontloaded before, in this course, logical operators are most useful when nested in a</w:t>
      </w:r>
      <w:r>
        <w:t xml:space="preserve"> </w:t>
      </w:r>
      <w:r>
        <w:rPr>
          <w:rStyle w:val="VerbatimChar"/>
        </w:rPr>
        <w:t xml:space="preserve">subset()</w:t>
      </w:r>
      <w:r>
        <w:t xml:space="preserve"> </w:t>
      </w:r>
      <w:r>
        <w:t xml:space="preserve">function. The examples below show you how to do that. There are also extra notes/comments of common mistakes and how to troubleshoot them in the code chunk below. Something important to note is that when you’re using logical operators, each logical statement needs to include three things: (1) verse A on the left side of the statement, (2) a logical operator, and (3) verse B on the right side of the statement.</w:t>
      </w:r>
    </w:p>
    <w:p>
      <w:pPr>
        <w:pStyle w:val="BodyText"/>
      </w:pPr>
      <w:r>
        <w:t xml:space="preserve">A common mistake that student makes is forgetting the first requirement when nesting several logical statements into one</w:t>
      </w:r>
      <w:r>
        <w:t xml:space="preserve"> </w:t>
      </w:r>
      <w:r>
        <w:rPr>
          <w:rStyle w:val="VerbatimChar"/>
        </w:rPr>
        <w:t xml:space="preserve">subset()</w:t>
      </w:r>
      <w:r>
        <w:t xml:space="preserve">. For example,</w:t>
      </w:r>
      <w:r>
        <w:t xml:space="preserve"> </w:t>
      </w:r>
      <w:r>
        <w:rPr>
          <w:rStyle w:val="VerbatimChar"/>
        </w:rPr>
        <w:t xml:space="preserve">subset(vri_data, SPECIES_CD_1 == "PLC" |  SPECIES_CD_1 == "SS")</w:t>
      </w:r>
      <w:r>
        <w:t xml:space="preserve"> </w:t>
      </w:r>
      <w:r>
        <w:t xml:space="preserve">is correct, but</w:t>
      </w:r>
      <w:r>
        <w:t xml:space="preserve"> </w:t>
      </w:r>
      <w:r>
        <w:rPr>
          <w:rStyle w:val="VerbatimChar"/>
        </w:rPr>
        <w:t xml:space="preserve">subset(vri_data, SPECIES_CD_1 == "PLC" | "SS")</w:t>
      </w:r>
      <w:r>
        <w:t xml:space="preserve"> </w:t>
      </w:r>
      <w:r>
        <w:t xml:space="preserve">is</w:t>
      </w:r>
      <w:r>
        <w:t xml:space="preserve"> </w:t>
      </w:r>
      <w:r>
        <w:rPr>
          <w:b/>
        </w:rPr>
        <w:t xml:space="preserve">NOT</w:t>
      </w:r>
      <w:r>
        <w:t xml:space="preserve">. You can also store subsets the same way that we store any other objects.</w:t>
      </w:r>
    </w:p>
    <w:p>
      <w:pPr>
        <w:pStyle w:val="SourceCode"/>
      </w:pPr>
      <w:r>
        <w:rPr>
          <w:rStyle w:val="CommentTok"/>
        </w:rPr>
        <w:t xml:space="preserve"># Importing VRI data</w:t>
      </w:r>
      <w:r>
        <w:br w:type="textWrapping"/>
      </w:r>
      <w:r>
        <w:rPr>
          <w:rStyle w:val="NormalTok"/>
        </w:rPr>
        <w:t xml:space="preserve">vri_data &lt;-</w:t>
      </w:r>
      <w:r>
        <w:rPr>
          <w:rStyle w:val="StringTok"/>
        </w:rPr>
        <w:t xml:space="preserve"> </w:t>
      </w:r>
      <w:r>
        <w:rPr>
          <w:rStyle w:val="KeywordTok"/>
        </w:rPr>
        <w:t xml:space="preserve">read.csv</w:t>
      </w:r>
      <w:r>
        <w:rPr>
          <w:rStyle w:val="NormalTok"/>
        </w:rPr>
        <w:t xml:space="preserve">(</w:t>
      </w:r>
      <w:r>
        <w:rPr>
          <w:rStyle w:val="StringTok"/>
        </w:rPr>
        <w:t xml:space="preserve">"VRI_data.csv"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#vri_data &lt;- read.csv(file="C:/Users/suborna/VRI_data.csv", header = T)</w:t>
      </w:r>
      <w:r>
        <w:br w:type="textWrapping"/>
      </w:r>
      <w:r>
        <w:br w:type="textWrapping"/>
      </w:r>
      <w:r>
        <w:rPr>
          <w:rStyle w:val="CommentTok"/>
        </w:rPr>
        <w:t xml:space="preserve">#attach the data</w:t>
      </w:r>
      <w:r>
        <w:br w:type="textWrapping"/>
      </w:r>
      <w:r>
        <w:rPr>
          <w:rStyle w:val="KeywordTok"/>
        </w:rPr>
        <w:t xml:space="preserve">attach</w:t>
      </w:r>
      <w:r>
        <w:rPr>
          <w:rStyle w:val="NormalTok"/>
        </w:rPr>
        <w:t xml:space="preserve">(vri_data)</w:t>
      </w:r>
      <w:r>
        <w:br w:type="textWrapping"/>
      </w:r>
      <w:r>
        <w:br w:type="textWrapping"/>
      </w:r>
      <w:r>
        <w:rPr>
          <w:rStyle w:val="CommentTok"/>
        </w:rPr>
        <w:t xml:space="preserve"># converting to a factor</w:t>
      </w:r>
      <w:r>
        <w:br w:type="textWrapping"/>
      </w:r>
      <w:r>
        <w:rPr>
          <w:rStyle w:val="KeywordTok"/>
        </w:rPr>
        <w:t xml:space="preserve">class</w:t>
      </w:r>
      <w:r>
        <w:rPr>
          <w:rStyle w:val="NormalTok"/>
        </w:rPr>
        <w:t xml:space="preserve">(SPECIES_CD_</w:t>
      </w:r>
      <w:r>
        <w:rPr>
          <w:rStyle w:val="DecValTok"/>
        </w:rPr>
        <w:t xml:space="preserve">1</w:t>
      </w:r>
      <w:r>
        <w:rPr>
          <w:rStyle w:val="NormalTok"/>
        </w:rPr>
        <w:t xml:space="preserve">)</w:t>
      </w:r>
    </w:p>
    <w:p>
      <w:pPr>
        <w:pStyle w:val="SourceCode"/>
      </w:pPr>
      <w:r>
        <w:rPr>
          <w:rStyle w:val="VerbatimChar"/>
        </w:rPr>
        <w:t xml:space="preserve">## [1] "factor"</w:t>
      </w:r>
    </w:p>
    <w:p>
      <w:pPr>
        <w:pStyle w:val="SourceCode"/>
      </w:pPr>
      <w:r>
        <w:rPr>
          <w:rStyle w:val="CommentTok"/>
        </w:rPr>
        <w:t xml:space="preserve">#as.factor(SPECIES_CD_1)</w:t>
      </w:r>
      <w:r>
        <w:br w:type="textWrapping"/>
      </w:r>
      <w:r>
        <w:rPr>
          <w:rStyle w:val="KeywordTok"/>
        </w:rPr>
        <w:t xml:space="preserve">summary</w:t>
      </w:r>
      <w:r>
        <w:rPr>
          <w:rStyle w:val="NormalTok"/>
        </w:rPr>
        <w:t xml:space="preserve">(SPECIES_CD_</w:t>
      </w:r>
      <w:r>
        <w:rPr>
          <w:rStyle w:val="DecValTok"/>
        </w:rPr>
        <w:t xml:space="preserve">1</w:t>
      </w:r>
      <w:r>
        <w:rPr>
          <w:rStyle w:val="NormalTok"/>
        </w:rPr>
        <w:t xml:space="preserve">)</w:t>
      </w:r>
    </w:p>
    <w:p>
      <w:pPr>
        <w:pStyle w:val="SourceCode"/>
      </w:pPr>
      <w:r>
        <w:rPr>
          <w:rStyle w:val="VerbatimChar"/>
        </w:rPr>
        <w:t xml:space="preserve">##        CW   DR   HW  PLC   SS   YC </w:t>
      </w:r>
      <w:r>
        <w:br w:type="textWrapping"/>
      </w:r>
      <w:r>
        <w:rPr>
          <w:rStyle w:val="VerbatimChar"/>
        </w:rPr>
        <w:t xml:space="preserve">##   59 1136   19  970  182  218  116</w:t>
      </w:r>
    </w:p>
    <w:p>
      <w:pPr>
        <w:pStyle w:val="SourceCode"/>
      </w:pPr>
      <w:r>
        <w:rPr>
          <w:rStyle w:val="KeywordTok"/>
        </w:rPr>
        <w:t xml:space="preserve">levels</w:t>
      </w:r>
      <w:r>
        <w:rPr>
          <w:rStyle w:val="NormalTok"/>
        </w:rPr>
        <w:t xml:space="preserve">(SPECIES_CD_</w:t>
      </w:r>
      <w:r>
        <w:rPr>
          <w:rStyle w:val="DecValTok"/>
        </w:rPr>
        <w:t xml:space="preserve">1</w:t>
      </w:r>
      <w:r>
        <w:rPr>
          <w:rStyle w:val="NormalTok"/>
        </w:rPr>
        <w:t xml:space="preserve">)</w:t>
      </w:r>
    </w:p>
    <w:p>
      <w:pPr>
        <w:pStyle w:val="SourceCode"/>
      </w:pPr>
      <w:r>
        <w:rPr>
          <w:rStyle w:val="VerbatimChar"/>
        </w:rPr>
        <w:t xml:space="preserve">## [1] ""    "CW"  "DR"  "HW"  "PLC" "SS"  "YC"</w:t>
      </w:r>
    </w:p>
    <w:p>
      <w:pPr>
        <w:pStyle w:val="SourceCode"/>
      </w:pPr>
      <w:r>
        <w:rPr>
          <w:rStyle w:val="CommentTok"/>
        </w:rPr>
        <w:t xml:space="preserve"># Example</w:t>
      </w:r>
      <w:r>
        <w:br w:type="textWrapping"/>
      </w:r>
      <w:r>
        <w:rPr>
          <w:rStyle w:val="NormalTok"/>
        </w:rPr>
        <w:t xml:space="preserve">kids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"boy"</w:t>
      </w:r>
      <w:r>
        <w:rPr>
          <w:rStyle w:val="NormalTok"/>
        </w:rPr>
        <w:t xml:space="preserve">, </w:t>
      </w:r>
      <w:r>
        <w:rPr>
          <w:rStyle w:val="StringTok"/>
        </w:rPr>
        <w:t xml:space="preserve">"girl"</w:t>
      </w:r>
      <w:r>
        <w:rPr>
          <w:rStyle w:val="NormalTok"/>
        </w:rPr>
        <w:t xml:space="preserve">)) </w:t>
      </w:r>
      <w:r>
        <w:br w:type="textWrapping"/>
      </w:r>
      <w:r>
        <w:br w:type="textWrapping"/>
      </w:r>
      <w:r>
        <w:rPr>
          <w:rStyle w:val="NormalTok"/>
        </w:rPr>
        <w:t xml:space="preserve">kids </w:t>
      </w:r>
    </w:p>
    <w:p>
      <w:pPr>
        <w:pStyle w:val="SourceCode"/>
      </w:pPr>
      <w:r>
        <w:rPr>
          <w:rStyle w:val="VerbatimChar"/>
        </w:rPr>
        <w:t xml:space="preserve">## [1] girl boy  girl boy  boy  boy </w:t>
      </w:r>
      <w:r>
        <w:br w:type="textWrapping"/>
      </w:r>
      <w:r>
        <w:rPr>
          <w:rStyle w:val="VerbatimChar"/>
        </w:rPr>
        <w:t xml:space="preserve">## Levels: boy girl</w:t>
      </w:r>
    </w:p>
    <w:p>
      <w:pPr>
        <w:pStyle w:val="SourceCode"/>
      </w:pPr>
      <w:r>
        <w:rPr>
          <w:rStyle w:val="KeywordTok"/>
        </w:rPr>
        <w:t xml:space="preserve">class</w:t>
      </w:r>
      <w:r>
        <w:rPr>
          <w:rStyle w:val="NormalTok"/>
        </w:rPr>
        <w:t xml:space="preserve">(kids)</w:t>
      </w:r>
    </w:p>
    <w:p>
      <w:pPr>
        <w:pStyle w:val="SourceCode"/>
      </w:pPr>
      <w:r>
        <w:rPr>
          <w:rStyle w:val="VerbatimChar"/>
        </w:rPr>
        <w:t xml:space="preserve">## [1] "factor"</w:t>
      </w:r>
    </w:p>
    <w:p>
      <w:pPr>
        <w:pStyle w:val="SourceCode"/>
      </w:pPr>
      <w:r>
        <w:rPr>
          <w:rStyle w:val="KeywordTok"/>
        </w:rPr>
        <w:t xml:space="preserve">mode</w:t>
      </w:r>
      <w:r>
        <w:rPr>
          <w:rStyle w:val="NormalTok"/>
        </w:rPr>
        <w:t xml:space="preserve">(kids)</w:t>
      </w:r>
    </w:p>
    <w:p>
      <w:pPr>
        <w:pStyle w:val="SourceCode"/>
      </w:pPr>
      <w:r>
        <w:rPr>
          <w:rStyle w:val="VerbatimChar"/>
        </w:rPr>
        <w:t xml:space="preserve">## [1] "numeric"</w:t>
      </w:r>
    </w:p>
    <w:p>
      <w:pPr>
        <w:pStyle w:val="SourceCode"/>
      </w:pPr>
      <w:r>
        <w:rPr>
          <w:rStyle w:val="CommentTok"/>
        </w:rPr>
        <w:t xml:space="preserve"># subset of data</w:t>
      </w:r>
      <w:r>
        <w:br w:type="textWrapping"/>
      </w:r>
      <w:r>
        <w:rPr>
          <w:rStyle w:val="NormalTok"/>
        </w:rPr>
        <w:t xml:space="preserve">plc_stands &lt;-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 "PLC"</w:t>
      </w:r>
      <w:r>
        <w:rPr>
          <w:rStyle w:val="NormalTok"/>
        </w:rPr>
        <w:t xml:space="preserve"> )</w:t>
      </w:r>
      <w:r>
        <w:br w:type="textWrapping"/>
      </w:r>
      <w:r>
        <w:br w:type="textWrapping"/>
      </w:r>
      <w:r>
        <w:rPr>
          <w:rStyle w:val="NormalTok"/>
        </w:rPr>
        <w:t xml:space="preserve">sub_vri &lt;-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 "PLC"</w:t>
      </w:r>
      <w:r>
        <w:rPr>
          <w:rStyle w:val="NormalTok"/>
        </w:rPr>
        <w:t xml:space="preserve"> </w:t>
      </w:r>
      <w:r>
        <w:rPr>
          <w:rStyle w:val="OperatorTok"/>
        </w:rPr>
        <w:t xml:space="preserve">&amp;</w:t>
      </w:r>
      <w:r>
        <w:rPr>
          <w:rStyle w:val="StringTok"/>
        </w:rPr>
        <w:t xml:space="preserve">  </w:t>
      </w:r>
      <w:r>
        <w:rPr>
          <w:rStyle w:val="NormalTok"/>
        </w:rPr>
        <w:t xml:space="preserve">PROJ_AGE_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w:t>
      </w:r>
      <w:r>
        <w:br w:type="textWrapping"/>
      </w:r>
      <w:r>
        <w:br w:type="textWrapping"/>
      </w:r>
      <w:r>
        <w:rPr>
          <w:rStyle w:val="KeywordTok"/>
        </w:rPr>
        <w:t xml:space="preserve">dim</w:t>
      </w:r>
      <w:r>
        <w:rPr>
          <w:rStyle w:val="NormalTok"/>
        </w:rPr>
        <w:t xml:space="preserve">(sub_vri)</w:t>
      </w:r>
    </w:p>
    <w:p>
      <w:pPr>
        <w:pStyle w:val="SourceCode"/>
      </w:pPr>
      <w:r>
        <w:rPr>
          <w:rStyle w:val="VerbatimChar"/>
        </w:rPr>
        <w:t xml:space="preserve">## [1] 180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image" Target="media/rId21.png"/><Relationship Id="rId7" Type="http://schemas.openxmlformats.org/officeDocument/2006/relationships/footnotes" Target="footnotes.xml"/><Relationship Id="rId25"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2.xml"/><Relationship Id="rId5" Type="http://schemas.openxmlformats.org/officeDocument/2006/relationships/fontTable" Target="fontTable.xml"/><Relationship Id="rId23" Type="http://schemas.openxmlformats.org/officeDocument/2006/relationships/customXml" Target="../customXml/item1.xml"/><Relationship Id="rId4" Type="http://schemas.openxmlformats.org/officeDocument/2006/relationships/webSettings" Target="webSettings.xml"/><Relationship Id="rId22" Type="http://schemas.openxmlformats.org/officeDocument/2006/relationships/hyperlink" Target="https://www.datacamp.com/community/tutorials/factors-in-r?utm_source=adwords_ppc&amp;utm_campaignid=898687156&amp;utm_adgroupid=48947256715&amp;utm_device=c&amp;utm_keyword=&amp;utm_matchtype=b&amp;utm_network=g&amp;utm_adpostion=&amp;utm_creative=332602034352&amp;utm_targetid=aud-299261629574:dsa-429603003980&amp;utm_loc_interest_ms=&amp;utm_loc_physical_ms=9001559&amp;gclid=Cj0KCQjwweyFBhDvARIsAA67M72hopznDJeNtau6CHvrUewwbTXQ63ipF4kKZzKKtR1dXxuJUF77cnkaArJhEALw_wcB" TargetMode="External"/></Relationships>
</file>

<file path=word/_rels/footnotes.xml.rels><?xml version="1.0" encoding="UTF-8"?>
<Relationships xmlns="http://schemas.openxmlformats.org/package/2006/relationships"><Relationship Type="http://schemas.openxmlformats.org/officeDocument/2006/relationships/hyperlink" Id="rId22" Target="https://www.datacamp.com/community/tutorials/factors-in-r?utm_source=adwords_ppc&amp;utm_campaignid=898687156&amp;utm_adgroupid=48947256715&amp;utm_device=c&amp;utm_keyword=&amp;utm_matchtype=b&amp;utm_network=g&amp;utm_adpostion=&amp;utm_creative=332602034352&amp;utm_targetid=aud-299261629574:dsa-429603003980&amp;utm_loc_interest_ms=&amp;utm_loc_physical_ms=9001559&amp;gclid=Cj0KCQjwweyFBhDvARIsAA67M72hopznDJeNtau6CHvrUewwbTXQ63ipF4kKZzKKtR1dXxuJUF77cnkaArJhEALw_w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7" ma:contentTypeDescription="Create a new document." ma:contentTypeScope="" ma:versionID="f0a4ba64ddb10befdf9c75049c293c44">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0a7a35ddb36c9da0c812803715b369ad"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c20610b-e498-47bd-b391-9ecafcc38b84}"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CAFB5AF3-3CBE-42A2-A899-28214927B9C1}"/>
</file>

<file path=customXml/itemProps2.xml><?xml version="1.0" encoding="utf-8"?>
<ds:datastoreItem xmlns:ds="http://schemas.openxmlformats.org/officeDocument/2006/customXml" ds:itemID="{8D265EA7-E4D4-497E-90FE-A26144C904E3}"/>
</file>

<file path=customXml/itemProps3.xml><?xml version="1.0" encoding="utf-8"?>
<ds:datastoreItem xmlns:ds="http://schemas.openxmlformats.org/officeDocument/2006/customXml" ds:itemID="{9AA02817-BE73-4520-8B5E-2F9E152FD95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Data in R Part 2</dc:title>
  <dc:creator>Dr. Suborna Ahmed</dc:creator>
  <cp:keywords/>
  <dcterms:created xsi:type="dcterms:W3CDTF">2021-06-06T03:18:30Z</dcterms:created>
  <dcterms:modified xsi:type="dcterms:W3CDTF">2021-06-06T03:18:30Z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0x0101002A9939338C678B478E497C979D9CD138</vt:lpwstr>
  </property>
</Properties>
</file>