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EC0" w:rsidRDefault="00187EC0" w:rsidP="00187EC0">
      <w:pPr>
        <w:shd w:val="clear" w:color="auto" w:fill="FFFFFF"/>
        <w:spacing w:after="0" w:line="360" w:lineRule="auto"/>
        <w:jc w:val="center"/>
        <w:rPr>
          <w:rFonts w:ascii="Helvetica" w:hAnsi="Helvetica" w:cs="Helvetica"/>
          <w:b/>
          <w:color w:val="000000"/>
          <w:sz w:val="36"/>
          <w:szCs w:val="36"/>
        </w:rPr>
      </w:pPr>
      <w:r>
        <w:rPr>
          <w:rFonts w:ascii="Helvetica" w:hAnsi="Helvetica" w:cs="Helvetica"/>
          <w:b/>
          <w:color w:val="000000"/>
          <w:sz w:val="36"/>
          <w:szCs w:val="36"/>
        </w:rPr>
        <w:t>DESIGN ARCHITECTURE</w:t>
      </w:r>
      <w:r w:rsidR="00D16A04">
        <w:rPr>
          <w:rFonts w:ascii="Helvetica" w:hAnsi="Helvetica" w:cs="Helvetica"/>
          <w:b/>
          <w:color w:val="000000"/>
          <w:sz w:val="36"/>
          <w:szCs w:val="36"/>
        </w:rPr>
        <w:t xml:space="preserve"> (</w:t>
      </w:r>
      <w:proofErr w:type="spellStart"/>
      <w:r w:rsidR="00D16A04">
        <w:rPr>
          <w:rFonts w:ascii="Helvetica" w:hAnsi="Helvetica" w:cs="Helvetica"/>
          <w:b/>
          <w:color w:val="000000"/>
          <w:sz w:val="36"/>
          <w:szCs w:val="36"/>
        </w:rPr>
        <w:t>HospitalQ</w:t>
      </w:r>
      <w:proofErr w:type="spellEnd"/>
      <w:r w:rsidR="00D16A04">
        <w:rPr>
          <w:rFonts w:ascii="Helvetica" w:hAnsi="Helvetica" w:cs="Helvetica"/>
          <w:b/>
          <w:color w:val="000000"/>
          <w:sz w:val="36"/>
          <w:szCs w:val="36"/>
        </w:rPr>
        <w:t>)</w:t>
      </w:r>
    </w:p>
    <w:p w:rsidR="00187EC0" w:rsidRDefault="00187EC0" w:rsidP="00187EC0">
      <w:pPr>
        <w:shd w:val="clear" w:color="auto" w:fill="FFFFFF"/>
        <w:spacing w:after="0" w:line="360" w:lineRule="auto"/>
        <w:rPr>
          <w:rFonts w:ascii="Helvetica" w:hAnsi="Helvetica" w:cs="Helvetica"/>
          <w:color w:val="000000"/>
        </w:rPr>
      </w:pPr>
    </w:p>
    <w:p w:rsidR="00187EC0" w:rsidRDefault="00CB576A" w:rsidP="00187EC0">
      <w:pPr>
        <w:shd w:val="clear" w:color="auto" w:fill="FFFFFF"/>
        <w:spacing w:after="0" w:line="360" w:lineRule="auto"/>
        <w:rPr>
          <w:rFonts w:ascii="Helvetica" w:hAnsi="Helvetica" w:cs="Helvetica"/>
          <w:color w:val="000000"/>
        </w:rPr>
      </w:pPr>
      <w:r w:rsidRPr="00CB576A">
        <w:pict>
          <v:rect id="_x0000_s1026" style="position:absolute;margin-left:16.5pt;margin-top:325.65pt;width:69pt;height:80.25pt;z-index:251636736" fillcolor="yellow">
            <v:textbox>
              <w:txbxContent>
                <w:p w:rsidR="00187EC0" w:rsidRDefault="00187EC0" w:rsidP="00187EC0">
                  <w:pPr>
                    <w:jc w:val="center"/>
                  </w:pPr>
                  <w:r>
                    <w:t>Clients (search nearby hospital for “FLU”)</w:t>
                  </w:r>
                </w:p>
              </w:txbxContent>
            </v:textbox>
          </v:rect>
        </w:pict>
      </w:r>
      <w:r w:rsidRPr="00CB576A">
        <w:pict>
          <v:rect id="_x0000_s1027" style="position:absolute;margin-left:218.25pt;margin-top:36.45pt;width:33pt;height:21.75pt;z-index:251637760" fillcolor="#d99594 [1941]">
            <v:textbox style="mso-next-textbox:#_x0000_s1027">
              <w:txbxContent>
                <w:p w:rsidR="00187EC0" w:rsidRDefault="00187EC0" w:rsidP="00187EC0">
                  <w:r>
                    <w:t>FTP</w:t>
                  </w:r>
                </w:p>
              </w:txbxContent>
            </v:textbox>
          </v:rect>
        </w:pict>
      </w:r>
      <w:r w:rsidRPr="00CB576A">
        <w:pict>
          <v:rect id="_x0000_s1028" style="position:absolute;margin-left:27pt;margin-top:169.4pt;width:56.25pt;height:25.5pt;z-index:251638784" fillcolor="red">
            <v:textbox style="mso-next-textbox:#_x0000_s1028">
              <w:txbxContent>
                <w:p w:rsidR="00187EC0" w:rsidRDefault="00187EC0" w:rsidP="00187EC0">
                  <w:pPr>
                    <w:jc w:val="center"/>
                  </w:pPr>
                  <w:r>
                    <w:t>Flume</w:t>
                  </w:r>
                </w:p>
              </w:txbxContent>
            </v:textbox>
          </v:rect>
        </w:pict>
      </w:r>
      <w:r w:rsidRPr="00CB576A"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0" type="#_x0000_t22" style="position:absolute;margin-left:169.5pt;margin-top:187.35pt;width:69pt;height:90.75pt;z-index:251640832" fillcolor="yellow">
            <v:textbox>
              <w:txbxContent>
                <w:p w:rsidR="00187EC0" w:rsidRDefault="00187EC0" w:rsidP="00187EC0">
                  <w:pPr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HDFS</w:t>
                  </w:r>
                </w:p>
              </w:txbxContent>
            </v:textbox>
          </v:shape>
        </w:pict>
      </w:r>
      <w:r w:rsidRPr="00CB576A">
        <w:pict>
          <v:rect id="_x0000_s1031" style="position:absolute;margin-left:7.5pt;margin-top:222.45pt;width:84.75pt;height:33.75pt;z-index:251641856"/>
        </w:pict>
      </w:r>
      <w:r w:rsidRPr="00CB576A">
        <w:pict>
          <v:rect id="_x0000_s1032" style="position:absolute;margin-left:261.75pt;margin-top:187.35pt;width:84.75pt;height:138.75pt;z-index:251642880">
            <v:fill opacity="0"/>
            <v:textbox>
              <w:txbxContent>
                <w:p w:rsidR="00187EC0" w:rsidRDefault="00187EC0" w:rsidP="00187EC0">
                  <w:pPr>
                    <w:jc w:val="center"/>
                  </w:pPr>
                  <w:r>
                    <w:t>Processing</w:t>
                  </w:r>
                </w:p>
              </w:txbxContent>
            </v:textbox>
          </v:rect>
        </w:pict>
      </w:r>
      <w:r w:rsidRPr="00CB576A">
        <w:pict>
          <v:rect id="_x0000_s1033" style="position:absolute;margin-left:276.75pt;margin-top:201.6pt;width:63pt;height:21pt;z-index:251643904" fillcolor="#8db3e2 [1311]">
            <v:textbox>
              <w:txbxContent>
                <w:p w:rsidR="00187EC0" w:rsidRDefault="00187EC0" w:rsidP="00187EC0">
                  <w:pPr>
                    <w:jc w:val="center"/>
                  </w:pPr>
                  <w:r>
                    <w:t>PIG</w:t>
                  </w:r>
                </w:p>
              </w:txbxContent>
            </v:textbox>
          </v:rect>
        </w:pict>
      </w:r>
      <w:r w:rsidRPr="00CB576A">
        <w:pict>
          <v:rect id="_x0000_s1034" style="position:absolute;margin-left:276.75pt;margin-top:256.05pt;width:63pt;height:21pt;z-index:251644928" fillcolor="#e36c0a [2409]">
            <v:textbox>
              <w:txbxContent>
                <w:p w:rsidR="00187EC0" w:rsidRDefault="00187EC0" w:rsidP="00187EC0">
                  <w:pPr>
                    <w:jc w:val="center"/>
                  </w:pPr>
                  <w:r>
                    <w:t>Hive</w:t>
                  </w:r>
                </w:p>
              </w:txbxContent>
            </v:textbox>
          </v:rect>
        </w:pict>
      </w:r>
      <w:r w:rsidRPr="00CB576A">
        <w:pict>
          <v:rect id="_x0000_s1035" style="position:absolute;margin-left:276.75pt;margin-top:226.2pt;width:63pt;height:22.5pt;z-index:251645952" fillcolor="#00b050">
            <v:textbox style="mso-next-textbox:#_x0000_s1035">
              <w:txbxContent>
                <w:p w:rsidR="00187EC0" w:rsidRDefault="00187EC0" w:rsidP="00187EC0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MapReduce</w:t>
                  </w:r>
                  <w:proofErr w:type="spellEnd"/>
                </w:p>
              </w:txbxContent>
            </v:textbox>
          </v:rect>
        </w:pict>
      </w:r>
      <w:r w:rsidRPr="00CB576A">
        <w:pict>
          <v:rect id="_x0000_s1037" style="position:absolute;margin-left:276.75pt;margin-top:290.4pt;width:63pt;height:21.75pt;z-index:251648000" fillcolor="yellow">
            <v:textbox>
              <w:txbxContent>
                <w:p w:rsidR="00187EC0" w:rsidRDefault="00187EC0" w:rsidP="00187EC0">
                  <w:pPr>
                    <w:jc w:val="center"/>
                  </w:pPr>
                  <w:r>
                    <w:t>Search</w:t>
                  </w:r>
                </w:p>
              </w:txbxContent>
            </v:textbox>
          </v:rect>
        </w:pict>
      </w:r>
      <w:r w:rsidRPr="00CB576A">
        <w:pict>
          <v:rect id="_x0000_s1038" style="position:absolute;margin-left:12pt;margin-top:226.2pt;width:84.75pt;height:33.75pt;z-index:251649024"/>
        </w:pict>
      </w:r>
      <w:r w:rsidRPr="00CB576A">
        <w:pict>
          <v:rect id="_x0000_s1039" style="position:absolute;margin-left:16.5pt;margin-top:230.7pt;width:84.75pt;height:37.85pt;z-index:251650048" fillcolor="yellow">
            <v:textbox style="mso-next-textbox:#_x0000_s1039">
              <w:txbxContent>
                <w:p w:rsidR="00187EC0" w:rsidRDefault="00187EC0" w:rsidP="00187EC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Flume Agents</w:t>
                  </w:r>
                </w:p>
              </w:txbxContent>
            </v:textbox>
          </v:rect>
        </w:pict>
      </w:r>
      <w:r w:rsidRPr="00CB576A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238.5pt;margin-top:207.45pt;width:38.25pt;height:0;z-index:251651072" o:connectortype="straight">
            <v:stroke startarrow="block" endarrow="block"/>
          </v:shape>
        </w:pict>
      </w:r>
      <w:r w:rsidRPr="00CB576A">
        <w:pict>
          <v:shape id="_x0000_s1041" type="#_x0000_t32" style="position:absolute;margin-left:238.5pt;margin-top:234.65pt;width:38.25pt;height:0;z-index:251652096" o:connectortype="straight">
            <v:stroke startarrow="block" endarrow="block"/>
          </v:shape>
        </w:pict>
      </w:r>
      <w:r w:rsidRPr="00CB576A">
        <w:pict>
          <v:shape id="_x0000_s1042" type="#_x0000_t32" style="position:absolute;margin-left:238.5pt;margin-top:264.15pt;width:38.25pt;height:0;z-index:251653120" o:connectortype="straight">
            <v:stroke startarrow="block" endarrow="block"/>
          </v:shape>
        </w:pict>
      </w:r>
      <w:r w:rsidRPr="00CB576A">
        <w:pict>
          <v:shape id="_x0000_s1043" type="#_x0000_t32" style="position:absolute;margin-left:238.5pt;margin-top:300pt;width:38.25pt;height:0;z-index:251654144" o:connectortype="straight">
            <v:stroke startarrow="block" endarrow="block"/>
          </v:shape>
        </w:pict>
      </w:r>
      <w:r w:rsidRPr="00CB576A">
        <w:pict>
          <v:shape id="_x0000_s1045" type="#_x0000_t32" style="position:absolute;margin-left:58.55pt;margin-top:195.6pt;width:0;height:27pt;z-index:251656192" o:connectortype="straight">
            <v:stroke endarrow="block"/>
          </v:shape>
        </w:pict>
      </w:r>
      <w:r w:rsidRPr="00CB576A">
        <w:pict>
          <v:shape id="_x0000_s1046" type="#_x0000_t32" style="position:absolute;margin-left:101.25pt;margin-top:248.55pt;width:68.25pt;height:0;z-index:251657216" o:connectortype="straight">
            <v:stroke endarrow="block"/>
          </v:shape>
        </w:pict>
      </w:r>
      <w:r w:rsidRPr="00CB576A">
        <w:pict>
          <v:rect id="_x0000_s1047" style="position:absolute;margin-left:16.5pt;margin-top:290.4pt;width:69pt;height:21.75pt;z-index:251658240" fillcolor="#00b0f0">
            <v:textbox>
              <w:txbxContent>
                <w:p w:rsidR="00187EC0" w:rsidRDefault="00187EC0" w:rsidP="00187EC0">
                  <w:pPr>
                    <w:jc w:val="center"/>
                  </w:pPr>
                  <w:r>
                    <w:t>Web Apps</w:t>
                  </w:r>
                </w:p>
              </w:txbxContent>
            </v:textbox>
          </v:rect>
        </w:pict>
      </w:r>
      <w:r w:rsidRPr="00CB576A">
        <w:pict>
          <v:shape id="_x0000_s1048" type="#_x0000_t32" style="position:absolute;margin-left:46.5pt;margin-top:312pt;width:.05pt;height:13.5pt;flip:y;z-index:251659264" o:connectortype="straight">
            <v:stroke endarrow="block"/>
          </v:shape>
        </w:pict>
      </w:r>
      <w:r w:rsidRPr="00CB576A">
        <w:pict>
          <v:shape id="_x0000_s1049" type="#_x0000_t32" style="position:absolute;margin-left:85.5pt;margin-top:300pt;width:84pt;height:0;z-index:251660288" o:connectortype="straight">
            <v:stroke endarrow="block"/>
          </v:shape>
        </w:pict>
      </w:r>
      <w:r w:rsidRPr="00CB576A">
        <w:pict>
          <v:rect id="_x0000_s1050" style="position:absolute;margin-left:112.5pt;margin-top:28.95pt;width:85.5pt;height:39pt;z-index:251661312" fillcolor="#92d050">
            <v:textbox style="mso-next-textbox:#_x0000_s1050">
              <w:txbxContent>
                <w:p w:rsidR="00187EC0" w:rsidRDefault="00187EC0" w:rsidP="00187EC0">
                  <w:pPr>
                    <w:jc w:val="center"/>
                  </w:pPr>
                  <w:r>
                    <w:t>Data.gov</w:t>
                  </w:r>
                  <w:r>
                    <w:br/>
                    <w:t>healthcare.gov</w:t>
                  </w:r>
                </w:p>
              </w:txbxContent>
            </v:textbox>
          </v:rect>
        </w:pict>
      </w:r>
      <w:r w:rsidRPr="00CB576A">
        <w:pict>
          <v:rect id="_x0000_s1051" style="position:absolute;margin-left:27pt;margin-top:119.25pt;width:56.25pt;height:25.5pt;z-index:251662336" fillcolor="#92d050">
            <v:textbox style="mso-next-textbox:#_x0000_s1051">
              <w:txbxContent>
                <w:p w:rsidR="00187EC0" w:rsidRDefault="00187EC0" w:rsidP="00187EC0">
                  <w:pPr>
                    <w:jc w:val="center"/>
                  </w:pPr>
                  <w:r>
                    <w:t>Twitter</w:t>
                  </w:r>
                </w:p>
              </w:txbxContent>
            </v:textbox>
          </v:rect>
        </w:pict>
      </w:r>
      <w:r w:rsidRPr="00CB576A">
        <w:pict>
          <v:shape id="_x0000_s1052" type="#_x0000_t32" style="position:absolute;margin-left:58.45pt;margin-top:144.65pt;width:.1pt;height:24.75pt;z-index:251663360" o:connectortype="straight">
            <v:stroke endarrow="block"/>
          </v:shape>
        </w:pict>
      </w:r>
      <w:r w:rsidRPr="00CB576A">
        <w:pict>
          <v:shape id="_x0000_s1053" type="#_x0000_t22" style="position:absolute;margin-left:351pt;margin-top:11.2pt;width:98.25pt;height:74.25pt;z-index:251664384" fillcolor="red">
            <v:textbox style="mso-next-textbox:#_x0000_s1053">
              <w:txbxContent>
                <w:p w:rsidR="00187EC0" w:rsidRDefault="00187EC0" w:rsidP="00187EC0">
                  <w:pPr>
                    <w:jc w:val="center"/>
                    <w:rPr>
                      <w:sz w:val="48"/>
                      <w:szCs w:val="48"/>
                    </w:rPr>
                  </w:pPr>
                  <w:proofErr w:type="spellStart"/>
                  <w:r>
                    <w:rPr>
                      <w:sz w:val="48"/>
                      <w:szCs w:val="48"/>
                    </w:rPr>
                    <w:t>MySQL</w:t>
                  </w:r>
                  <w:proofErr w:type="spellEnd"/>
                </w:p>
              </w:txbxContent>
            </v:textbox>
          </v:shape>
        </w:pict>
      </w:r>
      <w:r w:rsidRPr="00CB576A">
        <w:pict>
          <v:rect id="_x0000_s1054" style="position:absolute;margin-left:272.25pt;margin-top:30.45pt;width:56.25pt;height:37.5pt;z-index:251665408" fillcolor="#ffc000">
            <v:textbox style="mso-next-textbox:#_x0000_s1054">
              <w:txbxContent>
                <w:p w:rsidR="00187EC0" w:rsidRDefault="00187EC0" w:rsidP="00187EC0">
                  <w:pPr>
                    <w:jc w:val="center"/>
                  </w:pPr>
                  <w:r>
                    <w:t>Local File System</w:t>
                  </w:r>
                </w:p>
              </w:txbxContent>
            </v:textbox>
          </v:rect>
        </w:pict>
      </w:r>
      <w:r w:rsidRPr="00CB576A">
        <w:pict>
          <v:rect id="_x0000_s1055" style="position:absolute;margin-left:373.5pt;margin-top:117.75pt;width:56.25pt;height:23.25pt;z-index:251666432" fillcolor="#00b050">
            <v:textbox style="mso-next-textbox:#_x0000_s1055">
              <w:txbxContent>
                <w:p w:rsidR="00187EC0" w:rsidRDefault="00187EC0" w:rsidP="00187EC0">
                  <w:pPr>
                    <w:jc w:val="center"/>
                  </w:pPr>
                  <w:proofErr w:type="spellStart"/>
                  <w:r>
                    <w:t>Sqoop</w:t>
                  </w:r>
                  <w:proofErr w:type="spellEnd"/>
                </w:p>
              </w:txbxContent>
            </v:textbox>
          </v:rect>
        </w:pict>
      </w:r>
      <w:r w:rsidRPr="00CB576A">
        <w:pict>
          <v:shape id="_x0000_s1056" type="#_x0000_t32" style="position:absolute;margin-left:198pt;margin-top:48.25pt;width:20.25pt;height:0;z-index:251667456" o:connectortype="straight">
            <v:stroke endarrow="block"/>
          </v:shape>
        </w:pict>
      </w:r>
      <w:r w:rsidRPr="00CB576A">
        <w:pict>
          <v:shape id="_x0000_s1057" type="#_x0000_t32" style="position:absolute;margin-left:252pt;margin-top:48.25pt;width:20.25pt;height:0;z-index:251668480" o:connectortype="straight">
            <v:stroke endarrow="block"/>
          </v:shape>
        </w:pict>
      </w:r>
      <w:r w:rsidRPr="00CB576A">
        <w:pict>
          <v:shape id="_x0000_s1058" type="#_x0000_t32" style="position:absolute;margin-left:328.5pt;margin-top:48.25pt;width:23.25pt;height:.05pt;z-index:251669504" o:connectortype="straight">
            <v:stroke endarrow="block"/>
          </v:shape>
        </w:pict>
      </w:r>
      <w:r w:rsidRPr="00CB576A">
        <w:pict>
          <v:shape id="_x0000_s1059" type="#_x0000_t32" style="position:absolute;margin-left:401.25pt;margin-top:88.65pt;width:0;height:29.25pt;z-index:251670528" o:connectortype="straight">
            <v:stroke endarrow="block"/>
          </v:shape>
        </w:pict>
      </w:r>
      <w:r w:rsidRPr="00CB576A">
        <w:pict>
          <v:shape id="_x0000_s1060" type="#_x0000_t32" style="position:absolute;margin-left:121.5pt;margin-top:141pt;width:.05pt;height:81pt;z-index:251671552" o:connectortype="straight"/>
        </w:pict>
      </w:r>
      <w:r w:rsidRPr="00CB576A">
        <w:pict>
          <v:shape id="_x0000_s1061" type="#_x0000_t32" style="position:absolute;margin-left:121.5pt;margin-top:222.45pt;width:48pt;height:.05pt;z-index:251672576" o:connectortype="straight">
            <v:stroke endarrow="block"/>
          </v:shape>
        </w:pict>
      </w:r>
      <w:r w:rsidRPr="00CB576A">
        <w:pict>
          <v:rect id="_x0000_s1062" style="position:absolute;margin-left:105.35pt;margin-top:115.5pt;width:88.15pt;height:25.5pt;z-index:251673600" fillcolor="#00b0f0">
            <v:textbox style="mso-next-textbox:#_x0000_s1062">
              <w:txbxContent>
                <w:p w:rsidR="00187EC0" w:rsidRDefault="00187EC0" w:rsidP="00187EC0">
                  <w:pPr>
                    <w:jc w:val="center"/>
                  </w:pPr>
                  <w:r>
                    <w:t>Data Ingestion</w:t>
                  </w:r>
                </w:p>
              </w:txbxContent>
            </v:textbox>
          </v:rect>
        </w:pict>
      </w:r>
      <w:r w:rsidRPr="00CB576A">
        <w:pict>
          <v:shape id="_x0000_s1063" type="#_x0000_t32" style="position:absolute;margin-left:193.5pt;margin-top:129.75pt;width:180pt;height:0;flip:x;z-index:251674624" o:connectortype="straight">
            <v:stroke endarrow="block"/>
          </v:shape>
        </w:pict>
      </w:r>
      <w:r w:rsidRPr="00CB576A">
        <w:pict>
          <v:rect id="_x0000_s1064" style="position:absolute;margin-left:396pt;margin-top:183.6pt;width:90pt;height:51.35pt;z-index:251675648" fillcolor="#f79646 [3209]">
            <v:textbox style="mso-next-textbox:#_x0000_s1064">
              <w:txbxContent>
                <w:p w:rsidR="00187EC0" w:rsidRDefault="00187EC0" w:rsidP="00187EC0">
                  <w:pPr>
                    <w:jc w:val="center"/>
                  </w:pPr>
                  <w:proofErr w:type="spellStart"/>
                  <w:r>
                    <w:t>DashBoards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QlikView</w:t>
                  </w:r>
                  <w:proofErr w:type="spellEnd"/>
                  <w:r>
                    <w:t>, Tableau)</w:t>
                  </w:r>
                </w:p>
              </w:txbxContent>
            </v:textbox>
          </v:rect>
        </w:pict>
      </w:r>
      <w:r w:rsidRPr="00CB576A">
        <w:pict>
          <v:rect id="_x0000_s1065" style="position:absolute;margin-left:396pt;margin-top:248.55pt;width:90pt;height:51.75pt;z-index:251676672" fillcolor="#00b0f0">
            <v:textbox style="mso-next-textbox:#_x0000_s1065">
              <w:txbxContent>
                <w:p w:rsidR="00187EC0" w:rsidRDefault="00187EC0" w:rsidP="00187EC0">
                  <w:pPr>
                    <w:jc w:val="center"/>
                  </w:pPr>
                  <w:r>
                    <w:t>Mobile App (Suggestions of hospitals)</w:t>
                  </w:r>
                </w:p>
              </w:txbxContent>
            </v:textbox>
          </v:rect>
        </w:pict>
      </w:r>
      <w:r w:rsidRPr="00CB576A">
        <w:pict>
          <v:shape id="_x0000_s1066" type="#_x0000_t32" style="position:absolute;margin-left:346.5pt;margin-top:212.7pt;width:49.5pt;height:0;z-index:251677696" o:connectortype="straight">
            <v:stroke endarrow="block"/>
          </v:shape>
        </w:pict>
      </w:r>
      <w:r w:rsidRPr="00CB576A">
        <w:pict>
          <v:shape id="_x0000_s1067" type="#_x0000_t32" style="position:absolute;margin-left:347.25pt;margin-top:264.15pt;width:49.5pt;height:0;z-index:251678720" o:connectortype="straight">
            <v:stroke endarrow="block"/>
          </v:shape>
        </w:pict>
      </w:r>
    </w:p>
    <w:p w:rsidR="00187EC0" w:rsidRDefault="00187EC0" w:rsidP="00187EC0">
      <w:pPr>
        <w:shd w:val="clear" w:color="auto" w:fill="FFFFFF"/>
        <w:spacing w:after="0" w:line="360" w:lineRule="auto"/>
        <w:rPr>
          <w:rFonts w:ascii="Helvetica" w:hAnsi="Helvetica" w:cs="Helvetica"/>
          <w:color w:val="000000"/>
        </w:rPr>
      </w:pPr>
    </w:p>
    <w:p w:rsidR="00187EC0" w:rsidRDefault="00187EC0" w:rsidP="00187EC0">
      <w:pPr>
        <w:shd w:val="clear" w:color="auto" w:fill="FFFFFF"/>
        <w:spacing w:after="0" w:line="360" w:lineRule="auto"/>
        <w:rPr>
          <w:rFonts w:ascii="Helvetica" w:hAnsi="Helvetica" w:cs="Helvetica"/>
          <w:color w:val="000000"/>
        </w:rPr>
      </w:pPr>
    </w:p>
    <w:p w:rsidR="00187EC0" w:rsidRDefault="00187EC0" w:rsidP="00187EC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sz w:val="19"/>
          <w:szCs w:val="19"/>
        </w:rPr>
      </w:pPr>
    </w:p>
    <w:p w:rsidR="00187EC0" w:rsidRDefault="00187EC0" w:rsidP="00187EC0">
      <w:pPr>
        <w:pStyle w:val="NormalWeb"/>
        <w:shd w:val="clear" w:color="auto" w:fill="FFFFFF"/>
        <w:spacing w:before="120" w:beforeAutospacing="0" w:after="240" w:afterAutospacing="0" w:line="360" w:lineRule="auto"/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:rsidR="00187EC0" w:rsidRDefault="00187EC0" w:rsidP="00187EC0">
      <w:pPr>
        <w:pStyle w:val="NormalWeb"/>
        <w:shd w:val="clear" w:color="auto" w:fill="FFFFFF"/>
        <w:spacing w:before="120" w:beforeAutospacing="0" w:after="240" w:afterAutospacing="0" w:line="360" w:lineRule="auto"/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:rsidR="00187EC0" w:rsidRDefault="00187EC0" w:rsidP="00187EC0">
      <w:pPr>
        <w:pStyle w:val="NormalWeb"/>
        <w:shd w:val="clear" w:color="auto" w:fill="FFFFFF"/>
        <w:spacing w:before="120" w:beforeAutospacing="0" w:after="240" w:afterAutospacing="0" w:line="360" w:lineRule="auto"/>
        <w:rPr>
          <w:rFonts w:ascii="Verdana" w:hAnsi="Verdana"/>
          <w:color w:val="000000"/>
          <w:sz w:val="19"/>
          <w:szCs w:val="19"/>
        </w:rPr>
      </w:pPr>
    </w:p>
    <w:p w:rsidR="00187EC0" w:rsidRDefault="00741BCD" w:rsidP="00187EC0">
      <w:pPr>
        <w:spacing w:line="360" w:lineRule="auto"/>
        <w:rPr>
          <w:color w:val="000000" w:themeColor="text1"/>
        </w:rPr>
      </w:pPr>
      <w:r w:rsidRPr="00CB576A">
        <w:pict>
          <v:rect id="_x0000_s1029" style="position:absolute;margin-left:143.25pt;margin-top:.55pt;width:224.25pt;height:171.75pt;z-index:251639808" fillcolor="#c2d69b [1942]">
            <v:textbox>
              <w:txbxContent>
                <w:p w:rsidR="00187EC0" w:rsidRDefault="00187EC0" w:rsidP="00187EC0">
                  <w:proofErr w:type="spellStart"/>
                  <w:r>
                    <w:t>Hadoop</w:t>
                  </w:r>
                  <w:proofErr w:type="spellEnd"/>
                  <w:r>
                    <w:t xml:space="preserve"> Cluster (Single-Node)</w:t>
                  </w:r>
                </w:p>
              </w:txbxContent>
            </v:textbox>
          </v:rect>
        </w:pict>
      </w:r>
    </w:p>
    <w:p w:rsidR="00187EC0" w:rsidRDefault="00187EC0" w:rsidP="00187EC0">
      <w:pPr>
        <w:spacing w:line="360" w:lineRule="auto"/>
      </w:pPr>
    </w:p>
    <w:p w:rsidR="00187EC0" w:rsidRDefault="00B77251" w:rsidP="00187EC0">
      <w:pPr>
        <w:spacing w:line="360" w:lineRule="auto"/>
      </w:pPr>
      <w:r w:rsidRPr="00CB576A">
        <w:pict>
          <v:rect id="_x0000_s1044" style="position:absolute;margin-left:27pt;margin-top:18.95pt;width:69.75pt;height:17.25pt;z-index:251655168" fillcolor="#92d050">
            <v:textbox>
              <w:txbxContent>
                <w:p w:rsidR="00187EC0" w:rsidRDefault="00187EC0" w:rsidP="00187EC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Local Cache</w:t>
                  </w:r>
                </w:p>
              </w:txbxContent>
            </v:textbox>
          </v:rect>
        </w:pict>
      </w:r>
    </w:p>
    <w:p w:rsidR="00187EC0" w:rsidRDefault="00B77251" w:rsidP="00187EC0">
      <w:pPr>
        <w:spacing w:line="360" w:lineRule="auto"/>
      </w:pPr>
      <w:r w:rsidRPr="00CB576A"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036" type="#_x0000_t130" style="position:absolute;margin-left:173.6pt;margin-top:1.95pt;width:60.75pt;height:69pt;rotation:-270;flip:y;z-index:251646976" fillcolor="#00b050">
            <v:textbox>
              <w:txbxContent>
                <w:p w:rsidR="00B77251" w:rsidRPr="00B77251" w:rsidRDefault="00187EC0" w:rsidP="00187EC0">
                  <w:pPr>
                    <w:jc w:val="center"/>
                    <w:rPr>
                      <w:sz w:val="36"/>
                      <w:szCs w:val="48"/>
                    </w:rPr>
                  </w:pPr>
                  <w:proofErr w:type="spellStart"/>
                  <w:r w:rsidRPr="00B77251">
                    <w:rPr>
                      <w:sz w:val="36"/>
                      <w:szCs w:val="48"/>
                    </w:rPr>
                    <w:t>Solr</w:t>
                  </w:r>
                  <w:proofErr w:type="spellEnd"/>
                  <w:r w:rsidR="00B77251">
                    <w:rPr>
                      <w:sz w:val="36"/>
                      <w:szCs w:val="48"/>
                    </w:rPr>
                    <w:t xml:space="preserve"> db</w:t>
                  </w:r>
                </w:p>
                <w:p w:rsidR="00187EC0" w:rsidRDefault="00B77251" w:rsidP="00187EC0">
                  <w:pPr>
                    <w:jc w:val="center"/>
                    <w:rPr>
                      <w:sz w:val="48"/>
                      <w:szCs w:val="48"/>
                    </w:rPr>
                  </w:pPr>
                  <w:proofErr w:type="spellStart"/>
                  <w:proofErr w:type="gramStart"/>
                  <w:r>
                    <w:rPr>
                      <w:sz w:val="48"/>
                      <w:szCs w:val="48"/>
                    </w:rPr>
                    <w:t>dbb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187EC0" w:rsidRDefault="00187EC0" w:rsidP="00187EC0">
      <w:pPr>
        <w:pStyle w:val="ListParagraph"/>
        <w:spacing w:line="360" w:lineRule="auto"/>
      </w:pPr>
    </w:p>
    <w:p w:rsidR="00187EC0" w:rsidRDefault="00187EC0" w:rsidP="00187EC0">
      <w:pPr>
        <w:pStyle w:val="ListParagraph"/>
        <w:spacing w:line="360" w:lineRule="auto"/>
      </w:pPr>
    </w:p>
    <w:p w:rsidR="00187EC0" w:rsidRDefault="00187EC0" w:rsidP="00187EC0">
      <w:pPr>
        <w:pStyle w:val="ListParagraph"/>
        <w:spacing w:line="360" w:lineRule="auto"/>
      </w:pPr>
    </w:p>
    <w:p w:rsidR="00187EC0" w:rsidRDefault="00187EC0" w:rsidP="00187EC0"/>
    <w:p w:rsidR="00187EC0" w:rsidRDefault="00187EC0" w:rsidP="00187EC0"/>
    <w:p w:rsidR="00187EC0" w:rsidRDefault="00187EC0" w:rsidP="00187EC0"/>
    <w:p w:rsidR="004855CE" w:rsidRDefault="004855CE"/>
    <w:sectPr w:rsidR="004855CE" w:rsidSect="0048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7EC0"/>
    <w:rsid w:val="00004695"/>
    <w:rsid w:val="00005DD7"/>
    <w:rsid w:val="00007286"/>
    <w:rsid w:val="000141E5"/>
    <w:rsid w:val="00016330"/>
    <w:rsid w:val="000165B9"/>
    <w:rsid w:val="00021BFA"/>
    <w:rsid w:val="000225CA"/>
    <w:rsid w:val="00023EEA"/>
    <w:rsid w:val="00024F15"/>
    <w:rsid w:val="00025168"/>
    <w:rsid w:val="00033123"/>
    <w:rsid w:val="00035981"/>
    <w:rsid w:val="00036540"/>
    <w:rsid w:val="000404AA"/>
    <w:rsid w:val="000407ED"/>
    <w:rsid w:val="00043293"/>
    <w:rsid w:val="00043A34"/>
    <w:rsid w:val="0004474C"/>
    <w:rsid w:val="0005050B"/>
    <w:rsid w:val="00053712"/>
    <w:rsid w:val="00055E34"/>
    <w:rsid w:val="00072664"/>
    <w:rsid w:val="00072C15"/>
    <w:rsid w:val="00074CE5"/>
    <w:rsid w:val="00075A2A"/>
    <w:rsid w:val="0008091B"/>
    <w:rsid w:val="00082B31"/>
    <w:rsid w:val="00090812"/>
    <w:rsid w:val="00096685"/>
    <w:rsid w:val="00096E01"/>
    <w:rsid w:val="000A13F1"/>
    <w:rsid w:val="000A3A55"/>
    <w:rsid w:val="000B1D15"/>
    <w:rsid w:val="000B472A"/>
    <w:rsid w:val="000B54F4"/>
    <w:rsid w:val="000B567A"/>
    <w:rsid w:val="000C09E9"/>
    <w:rsid w:val="000C0FB1"/>
    <w:rsid w:val="000C2D71"/>
    <w:rsid w:val="000C3A5E"/>
    <w:rsid w:val="000C3A8F"/>
    <w:rsid w:val="000D0ACF"/>
    <w:rsid w:val="000D4620"/>
    <w:rsid w:val="000D5ABB"/>
    <w:rsid w:val="000D67D0"/>
    <w:rsid w:val="000D7AAE"/>
    <w:rsid w:val="000E01A7"/>
    <w:rsid w:val="000E023C"/>
    <w:rsid w:val="000E06F3"/>
    <w:rsid w:val="000E076F"/>
    <w:rsid w:val="000E0B71"/>
    <w:rsid w:val="000E5347"/>
    <w:rsid w:val="000F072C"/>
    <w:rsid w:val="000F0C12"/>
    <w:rsid w:val="000F13E7"/>
    <w:rsid w:val="000F1BD7"/>
    <w:rsid w:val="000F2DEE"/>
    <w:rsid w:val="000F3A6D"/>
    <w:rsid w:val="000F4666"/>
    <w:rsid w:val="000F49C7"/>
    <w:rsid w:val="0010045C"/>
    <w:rsid w:val="001024A3"/>
    <w:rsid w:val="00105466"/>
    <w:rsid w:val="00107986"/>
    <w:rsid w:val="00112CB4"/>
    <w:rsid w:val="00116341"/>
    <w:rsid w:val="00116C7F"/>
    <w:rsid w:val="00117B5C"/>
    <w:rsid w:val="00117E51"/>
    <w:rsid w:val="00122E39"/>
    <w:rsid w:val="00124C3E"/>
    <w:rsid w:val="00130B74"/>
    <w:rsid w:val="00135F8E"/>
    <w:rsid w:val="0014065B"/>
    <w:rsid w:val="0014101F"/>
    <w:rsid w:val="00141922"/>
    <w:rsid w:val="00141D59"/>
    <w:rsid w:val="00142C7E"/>
    <w:rsid w:val="00144637"/>
    <w:rsid w:val="00151012"/>
    <w:rsid w:val="00155280"/>
    <w:rsid w:val="00156D71"/>
    <w:rsid w:val="00156E1F"/>
    <w:rsid w:val="00160471"/>
    <w:rsid w:val="0016116E"/>
    <w:rsid w:val="00164773"/>
    <w:rsid w:val="0016664B"/>
    <w:rsid w:val="001727A2"/>
    <w:rsid w:val="00173E6C"/>
    <w:rsid w:val="00175921"/>
    <w:rsid w:val="00177821"/>
    <w:rsid w:val="00180216"/>
    <w:rsid w:val="00180875"/>
    <w:rsid w:val="001819E3"/>
    <w:rsid w:val="00187EC0"/>
    <w:rsid w:val="00193F7F"/>
    <w:rsid w:val="001A0197"/>
    <w:rsid w:val="001A0311"/>
    <w:rsid w:val="001A4DA8"/>
    <w:rsid w:val="001A5910"/>
    <w:rsid w:val="001A77FC"/>
    <w:rsid w:val="001B3AEE"/>
    <w:rsid w:val="001B3B3D"/>
    <w:rsid w:val="001B5E0F"/>
    <w:rsid w:val="001B70A9"/>
    <w:rsid w:val="001C3C95"/>
    <w:rsid w:val="001C470D"/>
    <w:rsid w:val="001C5BE3"/>
    <w:rsid w:val="001C6B5B"/>
    <w:rsid w:val="001C7299"/>
    <w:rsid w:val="001D2B26"/>
    <w:rsid w:val="001D4071"/>
    <w:rsid w:val="001D6D7F"/>
    <w:rsid w:val="001D6E0B"/>
    <w:rsid w:val="001D798A"/>
    <w:rsid w:val="001E78A5"/>
    <w:rsid w:val="001E7A52"/>
    <w:rsid w:val="001F3CB9"/>
    <w:rsid w:val="001F49F7"/>
    <w:rsid w:val="001F7F21"/>
    <w:rsid w:val="002127FA"/>
    <w:rsid w:val="002132E4"/>
    <w:rsid w:val="00220F5E"/>
    <w:rsid w:val="00221DCA"/>
    <w:rsid w:val="002239BD"/>
    <w:rsid w:val="002252C3"/>
    <w:rsid w:val="00225474"/>
    <w:rsid w:val="0022687B"/>
    <w:rsid w:val="00230EC5"/>
    <w:rsid w:val="00234A4F"/>
    <w:rsid w:val="00242520"/>
    <w:rsid w:val="002425F9"/>
    <w:rsid w:val="00246289"/>
    <w:rsid w:val="00246A7C"/>
    <w:rsid w:val="00252F6F"/>
    <w:rsid w:val="002560D7"/>
    <w:rsid w:val="00261809"/>
    <w:rsid w:val="00264094"/>
    <w:rsid w:val="00264D43"/>
    <w:rsid w:val="00264F75"/>
    <w:rsid w:val="00265887"/>
    <w:rsid w:val="00265D7A"/>
    <w:rsid w:val="002715BB"/>
    <w:rsid w:val="00271C9D"/>
    <w:rsid w:val="002747D8"/>
    <w:rsid w:val="00281AEF"/>
    <w:rsid w:val="002821ED"/>
    <w:rsid w:val="0029138C"/>
    <w:rsid w:val="00291A29"/>
    <w:rsid w:val="00293B55"/>
    <w:rsid w:val="00293E52"/>
    <w:rsid w:val="002948B2"/>
    <w:rsid w:val="00297910"/>
    <w:rsid w:val="002A0415"/>
    <w:rsid w:val="002A0D05"/>
    <w:rsid w:val="002A3C48"/>
    <w:rsid w:val="002A5D94"/>
    <w:rsid w:val="002B0FB2"/>
    <w:rsid w:val="002B1B3F"/>
    <w:rsid w:val="002B4D5A"/>
    <w:rsid w:val="002B54CD"/>
    <w:rsid w:val="002B7AD1"/>
    <w:rsid w:val="002C03E8"/>
    <w:rsid w:val="002C24F5"/>
    <w:rsid w:val="002C5E06"/>
    <w:rsid w:val="002D1A4E"/>
    <w:rsid w:val="002D47B3"/>
    <w:rsid w:val="002E019B"/>
    <w:rsid w:val="002E3112"/>
    <w:rsid w:val="002E5B1C"/>
    <w:rsid w:val="002F44AC"/>
    <w:rsid w:val="002F52E9"/>
    <w:rsid w:val="00301ABA"/>
    <w:rsid w:val="003032A8"/>
    <w:rsid w:val="00303AA3"/>
    <w:rsid w:val="00305404"/>
    <w:rsid w:val="0030598B"/>
    <w:rsid w:val="00306004"/>
    <w:rsid w:val="00306FE9"/>
    <w:rsid w:val="003117A6"/>
    <w:rsid w:val="003150D4"/>
    <w:rsid w:val="003204ED"/>
    <w:rsid w:val="00326A29"/>
    <w:rsid w:val="00326D9F"/>
    <w:rsid w:val="003316ED"/>
    <w:rsid w:val="00334944"/>
    <w:rsid w:val="00340B09"/>
    <w:rsid w:val="00352529"/>
    <w:rsid w:val="00357177"/>
    <w:rsid w:val="00357383"/>
    <w:rsid w:val="0036489E"/>
    <w:rsid w:val="00365707"/>
    <w:rsid w:val="0036609E"/>
    <w:rsid w:val="00366219"/>
    <w:rsid w:val="00366ECF"/>
    <w:rsid w:val="0037369A"/>
    <w:rsid w:val="0037369E"/>
    <w:rsid w:val="00373852"/>
    <w:rsid w:val="00374008"/>
    <w:rsid w:val="00376176"/>
    <w:rsid w:val="003766AC"/>
    <w:rsid w:val="00380D23"/>
    <w:rsid w:val="00382212"/>
    <w:rsid w:val="00382422"/>
    <w:rsid w:val="00383E9D"/>
    <w:rsid w:val="00384826"/>
    <w:rsid w:val="00385675"/>
    <w:rsid w:val="003860B5"/>
    <w:rsid w:val="003872E0"/>
    <w:rsid w:val="00390046"/>
    <w:rsid w:val="00391125"/>
    <w:rsid w:val="00395F7B"/>
    <w:rsid w:val="00396FEC"/>
    <w:rsid w:val="003A3652"/>
    <w:rsid w:val="003A4E54"/>
    <w:rsid w:val="003B50AF"/>
    <w:rsid w:val="003B67F3"/>
    <w:rsid w:val="003C2939"/>
    <w:rsid w:val="003C51F5"/>
    <w:rsid w:val="003C5824"/>
    <w:rsid w:val="003D0FF4"/>
    <w:rsid w:val="003D6911"/>
    <w:rsid w:val="003E00F4"/>
    <w:rsid w:val="003E07A8"/>
    <w:rsid w:val="003E40C7"/>
    <w:rsid w:val="003F048C"/>
    <w:rsid w:val="003F279D"/>
    <w:rsid w:val="003F65AB"/>
    <w:rsid w:val="003F78AB"/>
    <w:rsid w:val="00400788"/>
    <w:rsid w:val="00400FCB"/>
    <w:rsid w:val="004053FD"/>
    <w:rsid w:val="004055BC"/>
    <w:rsid w:val="00405E95"/>
    <w:rsid w:val="004105C5"/>
    <w:rsid w:val="00411A99"/>
    <w:rsid w:val="004129F0"/>
    <w:rsid w:val="0041389F"/>
    <w:rsid w:val="004145EB"/>
    <w:rsid w:val="00414B48"/>
    <w:rsid w:val="004156C5"/>
    <w:rsid w:val="00415C1C"/>
    <w:rsid w:val="004205B1"/>
    <w:rsid w:val="00431360"/>
    <w:rsid w:val="00434022"/>
    <w:rsid w:val="00434AE6"/>
    <w:rsid w:val="00434B14"/>
    <w:rsid w:val="0043517D"/>
    <w:rsid w:val="00435829"/>
    <w:rsid w:val="00437736"/>
    <w:rsid w:val="00451324"/>
    <w:rsid w:val="00456809"/>
    <w:rsid w:val="0046211A"/>
    <w:rsid w:val="00462B3A"/>
    <w:rsid w:val="00462EFF"/>
    <w:rsid w:val="00474076"/>
    <w:rsid w:val="00475607"/>
    <w:rsid w:val="00475DC1"/>
    <w:rsid w:val="00480837"/>
    <w:rsid w:val="0048342C"/>
    <w:rsid w:val="004842EB"/>
    <w:rsid w:val="00484CBE"/>
    <w:rsid w:val="004855CE"/>
    <w:rsid w:val="00485618"/>
    <w:rsid w:val="00485729"/>
    <w:rsid w:val="004862F5"/>
    <w:rsid w:val="00487DE5"/>
    <w:rsid w:val="00491788"/>
    <w:rsid w:val="00492603"/>
    <w:rsid w:val="00492EF6"/>
    <w:rsid w:val="00493686"/>
    <w:rsid w:val="004A1C4B"/>
    <w:rsid w:val="004A4799"/>
    <w:rsid w:val="004A64E9"/>
    <w:rsid w:val="004A7855"/>
    <w:rsid w:val="004B004D"/>
    <w:rsid w:val="004B0B53"/>
    <w:rsid w:val="004B44F9"/>
    <w:rsid w:val="004B4E65"/>
    <w:rsid w:val="004C0945"/>
    <w:rsid w:val="004C302D"/>
    <w:rsid w:val="004C3B5E"/>
    <w:rsid w:val="004C3FE5"/>
    <w:rsid w:val="004C4DA8"/>
    <w:rsid w:val="004C5FC6"/>
    <w:rsid w:val="004C6E9E"/>
    <w:rsid w:val="004C7308"/>
    <w:rsid w:val="004E0C46"/>
    <w:rsid w:val="004E1083"/>
    <w:rsid w:val="004E7E7F"/>
    <w:rsid w:val="004F4929"/>
    <w:rsid w:val="004F4C16"/>
    <w:rsid w:val="004F7231"/>
    <w:rsid w:val="0050348E"/>
    <w:rsid w:val="005037A3"/>
    <w:rsid w:val="00506C29"/>
    <w:rsid w:val="00510325"/>
    <w:rsid w:val="0051339D"/>
    <w:rsid w:val="005150E7"/>
    <w:rsid w:val="0051591E"/>
    <w:rsid w:val="005166EE"/>
    <w:rsid w:val="00517217"/>
    <w:rsid w:val="005173D7"/>
    <w:rsid w:val="005232F1"/>
    <w:rsid w:val="005241AE"/>
    <w:rsid w:val="00541140"/>
    <w:rsid w:val="00541AF9"/>
    <w:rsid w:val="00544D1E"/>
    <w:rsid w:val="0054705B"/>
    <w:rsid w:val="00547472"/>
    <w:rsid w:val="005532A4"/>
    <w:rsid w:val="005558A4"/>
    <w:rsid w:val="005562B2"/>
    <w:rsid w:val="00556E63"/>
    <w:rsid w:val="00561AB4"/>
    <w:rsid w:val="005620E1"/>
    <w:rsid w:val="00563409"/>
    <w:rsid w:val="005644A4"/>
    <w:rsid w:val="00566B6B"/>
    <w:rsid w:val="005834F0"/>
    <w:rsid w:val="00585175"/>
    <w:rsid w:val="005867E3"/>
    <w:rsid w:val="00590CD1"/>
    <w:rsid w:val="00592E5B"/>
    <w:rsid w:val="00594533"/>
    <w:rsid w:val="00596A7F"/>
    <w:rsid w:val="005A0959"/>
    <w:rsid w:val="005A2F97"/>
    <w:rsid w:val="005A3E9D"/>
    <w:rsid w:val="005A4457"/>
    <w:rsid w:val="005A4AB4"/>
    <w:rsid w:val="005A614D"/>
    <w:rsid w:val="005B26B6"/>
    <w:rsid w:val="005B4D25"/>
    <w:rsid w:val="005B5D08"/>
    <w:rsid w:val="005B7984"/>
    <w:rsid w:val="005C2F05"/>
    <w:rsid w:val="005C6608"/>
    <w:rsid w:val="005C7DA2"/>
    <w:rsid w:val="005D1990"/>
    <w:rsid w:val="005D43F5"/>
    <w:rsid w:val="005D4748"/>
    <w:rsid w:val="005E4060"/>
    <w:rsid w:val="005E5C7C"/>
    <w:rsid w:val="005F229B"/>
    <w:rsid w:val="006023F9"/>
    <w:rsid w:val="00602B41"/>
    <w:rsid w:val="00605962"/>
    <w:rsid w:val="0061384E"/>
    <w:rsid w:val="00622F58"/>
    <w:rsid w:val="006241FD"/>
    <w:rsid w:val="006248D2"/>
    <w:rsid w:val="00626AD7"/>
    <w:rsid w:val="006376E9"/>
    <w:rsid w:val="006434D2"/>
    <w:rsid w:val="00644677"/>
    <w:rsid w:val="00647959"/>
    <w:rsid w:val="0065021A"/>
    <w:rsid w:val="0065506A"/>
    <w:rsid w:val="00660AD3"/>
    <w:rsid w:val="006622D6"/>
    <w:rsid w:val="00662A7E"/>
    <w:rsid w:val="006653C4"/>
    <w:rsid w:val="00673204"/>
    <w:rsid w:val="00673EE6"/>
    <w:rsid w:val="00677934"/>
    <w:rsid w:val="00682477"/>
    <w:rsid w:val="00685706"/>
    <w:rsid w:val="00687A6E"/>
    <w:rsid w:val="006944B6"/>
    <w:rsid w:val="006946DF"/>
    <w:rsid w:val="0069613D"/>
    <w:rsid w:val="006A2A66"/>
    <w:rsid w:val="006A5466"/>
    <w:rsid w:val="006B02E3"/>
    <w:rsid w:val="006B0A32"/>
    <w:rsid w:val="006B1D8E"/>
    <w:rsid w:val="006B323A"/>
    <w:rsid w:val="006B5C71"/>
    <w:rsid w:val="006B6CFB"/>
    <w:rsid w:val="006B70D2"/>
    <w:rsid w:val="006C167E"/>
    <w:rsid w:val="006C1F6D"/>
    <w:rsid w:val="006C32C8"/>
    <w:rsid w:val="006D6ECF"/>
    <w:rsid w:val="006E1FC7"/>
    <w:rsid w:val="006E5E99"/>
    <w:rsid w:val="006E5EF3"/>
    <w:rsid w:val="006F35BA"/>
    <w:rsid w:val="006F3FC6"/>
    <w:rsid w:val="006F53FD"/>
    <w:rsid w:val="007019D5"/>
    <w:rsid w:val="00704445"/>
    <w:rsid w:val="00711AEC"/>
    <w:rsid w:val="007129B5"/>
    <w:rsid w:val="007211FE"/>
    <w:rsid w:val="00722337"/>
    <w:rsid w:val="00725F20"/>
    <w:rsid w:val="00730FDE"/>
    <w:rsid w:val="00733344"/>
    <w:rsid w:val="00733AD0"/>
    <w:rsid w:val="0073415C"/>
    <w:rsid w:val="00736888"/>
    <w:rsid w:val="00741BCD"/>
    <w:rsid w:val="00750E31"/>
    <w:rsid w:val="00762067"/>
    <w:rsid w:val="0076330C"/>
    <w:rsid w:val="00764150"/>
    <w:rsid w:val="007647FF"/>
    <w:rsid w:val="00771C5D"/>
    <w:rsid w:val="00771D58"/>
    <w:rsid w:val="00775452"/>
    <w:rsid w:val="00775DD4"/>
    <w:rsid w:val="00777342"/>
    <w:rsid w:val="00780205"/>
    <w:rsid w:val="00785519"/>
    <w:rsid w:val="00786868"/>
    <w:rsid w:val="007875E3"/>
    <w:rsid w:val="0078789A"/>
    <w:rsid w:val="00793DD5"/>
    <w:rsid w:val="0079775E"/>
    <w:rsid w:val="007A1886"/>
    <w:rsid w:val="007A23A8"/>
    <w:rsid w:val="007A34D6"/>
    <w:rsid w:val="007A4E0A"/>
    <w:rsid w:val="007B120C"/>
    <w:rsid w:val="007B2137"/>
    <w:rsid w:val="007B283A"/>
    <w:rsid w:val="007B4DA4"/>
    <w:rsid w:val="007B542F"/>
    <w:rsid w:val="007C1F8A"/>
    <w:rsid w:val="007D1E12"/>
    <w:rsid w:val="007D4970"/>
    <w:rsid w:val="007E0FB2"/>
    <w:rsid w:val="007E1741"/>
    <w:rsid w:val="007E5F90"/>
    <w:rsid w:val="007E70B3"/>
    <w:rsid w:val="007E7368"/>
    <w:rsid w:val="007F0230"/>
    <w:rsid w:val="007F0B84"/>
    <w:rsid w:val="007F15F4"/>
    <w:rsid w:val="007F347F"/>
    <w:rsid w:val="007F38C1"/>
    <w:rsid w:val="007F4278"/>
    <w:rsid w:val="007F55EB"/>
    <w:rsid w:val="008005E8"/>
    <w:rsid w:val="008038FD"/>
    <w:rsid w:val="00804410"/>
    <w:rsid w:val="00804B5E"/>
    <w:rsid w:val="00810247"/>
    <w:rsid w:val="00812E76"/>
    <w:rsid w:val="00813185"/>
    <w:rsid w:val="0081334D"/>
    <w:rsid w:val="008157BA"/>
    <w:rsid w:val="00816AE4"/>
    <w:rsid w:val="008262A4"/>
    <w:rsid w:val="00826942"/>
    <w:rsid w:val="00827D5D"/>
    <w:rsid w:val="00830617"/>
    <w:rsid w:val="008308BA"/>
    <w:rsid w:val="0083296D"/>
    <w:rsid w:val="00840266"/>
    <w:rsid w:val="0084488A"/>
    <w:rsid w:val="00844CF8"/>
    <w:rsid w:val="00846E97"/>
    <w:rsid w:val="0084740E"/>
    <w:rsid w:val="0085227F"/>
    <w:rsid w:val="0085249A"/>
    <w:rsid w:val="008539C1"/>
    <w:rsid w:val="00853CC5"/>
    <w:rsid w:val="00855D88"/>
    <w:rsid w:val="0086171B"/>
    <w:rsid w:val="00863932"/>
    <w:rsid w:val="008648DA"/>
    <w:rsid w:val="00870231"/>
    <w:rsid w:val="00874ED9"/>
    <w:rsid w:val="00876637"/>
    <w:rsid w:val="008836AD"/>
    <w:rsid w:val="0088520B"/>
    <w:rsid w:val="00885ABC"/>
    <w:rsid w:val="008871F7"/>
    <w:rsid w:val="008876D9"/>
    <w:rsid w:val="00887C6A"/>
    <w:rsid w:val="008929D8"/>
    <w:rsid w:val="0089450E"/>
    <w:rsid w:val="008958D6"/>
    <w:rsid w:val="008B15D2"/>
    <w:rsid w:val="008B31CC"/>
    <w:rsid w:val="008C13AC"/>
    <w:rsid w:val="008C3D28"/>
    <w:rsid w:val="008C6E13"/>
    <w:rsid w:val="008C7CDA"/>
    <w:rsid w:val="008D3122"/>
    <w:rsid w:val="008E0DFA"/>
    <w:rsid w:val="008E11B4"/>
    <w:rsid w:val="008E31DE"/>
    <w:rsid w:val="008E351E"/>
    <w:rsid w:val="008E3546"/>
    <w:rsid w:val="008E6535"/>
    <w:rsid w:val="008E6CF9"/>
    <w:rsid w:val="008E7E71"/>
    <w:rsid w:val="008F2FF7"/>
    <w:rsid w:val="008F33D8"/>
    <w:rsid w:val="008F3681"/>
    <w:rsid w:val="008F3A31"/>
    <w:rsid w:val="008F4712"/>
    <w:rsid w:val="008F7A8D"/>
    <w:rsid w:val="00907CF5"/>
    <w:rsid w:val="009100CA"/>
    <w:rsid w:val="00910839"/>
    <w:rsid w:val="00916764"/>
    <w:rsid w:val="0091743E"/>
    <w:rsid w:val="00925580"/>
    <w:rsid w:val="00931D00"/>
    <w:rsid w:val="00933B3D"/>
    <w:rsid w:val="00935DB8"/>
    <w:rsid w:val="00941F7A"/>
    <w:rsid w:val="00942A0A"/>
    <w:rsid w:val="009479D3"/>
    <w:rsid w:val="00953BCC"/>
    <w:rsid w:val="009572BE"/>
    <w:rsid w:val="00960F1B"/>
    <w:rsid w:val="00961A52"/>
    <w:rsid w:val="009648A0"/>
    <w:rsid w:val="0097334F"/>
    <w:rsid w:val="009736FD"/>
    <w:rsid w:val="00976688"/>
    <w:rsid w:val="00980183"/>
    <w:rsid w:val="0098283C"/>
    <w:rsid w:val="00983EEA"/>
    <w:rsid w:val="00984A1C"/>
    <w:rsid w:val="009921C9"/>
    <w:rsid w:val="00992D8F"/>
    <w:rsid w:val="009933AD"/>
    <w:rsid w:val="00993BEF"/>
    <w:rsid w:val="009967DB"/>
    <w:rsid w:val="009A48F4"/>
    <w:rsid w:val="009B141E"/>
    <w:rsid w:val="009B2917"/>
    <w:rsid w:val="009B2B52"/>
    <w:rsid w:val="009B3952"/>
    <w:rsid w:val="009B42B3"/>
    <w:rsid w:val="009B593A"/>
    <w:rsid w:val="009C447E"/>
    <w:rsid w:val="009C4615"/>
    <w:rsid w:val="009C5837"/>
    <w:rsid w:val="009C70BE"/>
    <w:rsid w:val="009D271C"/>
    <w:rsid w:val="009E01D5"/>
    <w:rsid w:val="009E1442"/>
    <w:rsid w:val="009E5095"/>
    <w:rsid w:val="009E6BA9"/>
    <w:rsid w:val="009F2122"/>
    <w:rsid w:val="009F2B20"/>
    <w:rsid w:val="009F4916"/>
    <w:rsid w:val="009F5DA8"/>
    <w:rsid w:val="009F6BBC"/>
    <w:rsid w:val="00A01543"/>
    <w:rsid w:val="00A033DF"/>
    <w:rsid w:val="00A03A52"/>
    <w:rsid w:val="00A06783"/>
    <w:rsid w:val="00A06E33"/>
    <w:rsid w:val="00A15A53"/>
    <w:rsid w:val="00A16D93"/>
    <w:rsid w:val="00A1716E"/>
    <w:rsid w:val="00A24ACF"/>
    <w:rsid w:val="00A251EE"/>
    <w:rsid w:val="00A25CDC"/>
    <w:rsid w:val="00A25E4B"/>
    <w:rsid w:val="00A26E84"/>
    <w:rsid w:val="00A301B3"/>
    <w:rsid w:val="00A344EF"/>
    <w:rsid w:val="00A409BB"/>
    <w:rsid w:val="00A45EDB"/>
    <w:rsid w:val="00A46D19"/>
    <w:rsid w:val="00A50F32"/>
    <w:rsid w:val="00A525FB"/>
    <w:rsid w:val="00A54F92"/>
    <w:rsid w:val="00A5608B"/>
    <w:rsid w:val="00A649E2"/>
    <w:rsid w:val="00A65598"/>
    <w:rsid w:val="00A7167A"/>
    <w:rsid w:val="00A775BB"/>
    <w:rsid w:val="00A803DC"/>
    <w:rsid w:val="00A8125F"/>
    <w:rsid w:val="00A8304F"/>
    <w:rsid w:val="00A84F6A"/>
    <w:rsid w:val="00A9062D"/>
    <w:rsid w:val="00A90CDB"/>
    <w:rsid w:val="00A91E53"/>
    <w:rsid w:val="00A922BB"/>
    <w:rsid w:val="00A9320A"/>
    <w:rsid w:val="00A94184"/>
    <w:rsid w:val="00A94D93"/>
    <w:rsid w:val="00AA2509"/>
    <w:rsid w:val="00AA47D4"/>
    <w:rsid w:val="00AA56A0"/>
    <w:rsid w:val="00AB293C"/>
    <w:rsid w:val="00AB325F"/>
    <w:rsid w:val="00AB3411"/>
    <w:rsid w:val="00AB3528"/>
    <w:rsid w:val="00AB7918"/>
    <w:rsid w:val="00AC1E92"/>
    <w:rsid w:val="00AC4808"/>
    <w:rsid w:val="00AC5295"/>
    <w:rsid w:val="00AC6B67"/>
    <w:rsid w:val="00AD0BAC"/>
    <w:rsid w:val="00AD3406"/>
    <w:rsid w:val="00AE1505"/>
    <w:rsid w:val="00AE37ED"/>
    <w:rsid w:val="00AE456D"/>
    <w:rsid w:val="00AE4FA9"/>
    <w:rsid w:val="00AE6B90"/>
    <w:rsid w:val="00AE7C6C"/>
    <w:rsid w:val="00AF5981"/>
    <w:rsid w:val="00B039DB"/>
    <w:rsid w:val="00B03A00"/>
    <w:rsid w:val="00B0549B"/>
    <w:rsid w:val="00B05B1C"/>
    <w:rsid w:val="00B10FDF"/>
    <w:rsid w:val="00B1372A"/>
    <w:rsid w:val="00B138FE"/>
    <w:rsid w:val="00B2461A"/>
    <w:rsid w:val="00B27204"/>
    <w:rsid w:val="00B330AA"/>
    <w:rsid w:val="00B338FF"/>
    <w:rsid w:val="00B355CC"/>
    <w:rsid w:val="00B41B06"/>
    <w:rsid w:val="00B41BDC"/>
    <w:rsid w:val="00B42010"/>
    <w:rsid w:val="00B4585C"/>
    <w:rsid w:val="00B50494"/>
    <w:rsid w:val="00B51DE0"/>
    <w:rsid w:val="00B52646"/>
    <w:rsid w:val="00B56D96"/>
    <w:rsid w:val="00B61ADD"/>
    <w:rsid w:val="00B62056"/>
    <w:rsid w:val="00B659A2"/>
    <w:rsid w:val="00B7485B"/>
    <w:rsid w:val="00B77251"/>
    <w:rsid w:val="00B817ED"/>
    <w:rsid w:val="00B92D0A"/>
    <w:rsid w:val="00B94D7A"/>
    <w:rsid w:val="00B97282"/>
    <w:rsid w:val="00BA0287"/>
    <w:rsid w:val="00BA32B2"/>
    <w:rsid w:val="00BA44D4"/>
    <w:rsid w:val="00BA5093"/>
    <w:rsid w:val="00BB40DB"/>
    <w:rsid w:val="00BC2A3A"/>
    <w:rsid w:val="00BC544B"/>
    <w:rsid w:val="00BC5BE8"/>
    <w:rsid w:val="00BD4F29"/>
    <w:rsid w:val="00BE0E85"/>
    <w:rsid w:val="00BE1CA8"/>
    <w:rsid w:val="00BE2949"/>
    <w:rsid w:val="00BE2C93"/>
    <w:rsid w:val="00BE2E28"/>
    <w:rsid w:val="00BE301A"/>
    <w:rsid w:val="00BE3173"/>
    <w:rsid w:val="00BE3E0C"/>
    <w:rsid w:val="00BE436D"/>
    <w:rsid w:val="00BE5CA6"/>
    <w:rsid w:val="00BE7A2C"/>
    <w:rsid w:val="00BF13DF"/>
    <w:rsid w:val="00BF2B33"/>
    <w:rsid w:val="00BF392E"/>
    <w:rsid w:val="00BF4FDC"/>
    <w:rsid w:val="00C0089E"/>
    <w:rsid w:val="00C009A7"/>
    <w:rsid w:val="00C07D21"/>
    <w:rsid w:val="00C14579"/>
    <w:rsid w:val="00C1619B"/>
    <w:rsid w:val="00C21556"/>
    <w:rsid w:val="00C27D80"/>
    <w:rsid w:val="00C33CBF"/>
    <w:rsid w:val="00C44C85"/>
    <w:rsid w:val="00C51B8E"/>
    <w:rsid w:val="00C52466"/>
    <w:rsid w:val="00C54DF3"/>
    <w:rsid w:val="00C5591C"/>
    <w:rsid w:val="00C566F1"/>
    <w:rsid w:val="00C572F6"/>
    <w:rsid w:val="00C578CA"/>
    <w:rsid w:val="00C66FEC"/>
    <w:rsid w:val="00C72870"/>
    <w:rsid w:val="00C7596F"/>
    <w:rsid w:val="00C76B98"/>
    <w:rsid w:val="00C825A7"/>
    <w:rsid w:val="00C842ED"/>
    <w:rsid w:val="00C85427"/>
    <w:rsid w:val="00C877E1"/>
    <w:rsid w:val="00C87A8A"/>
    <w:rsid w:val="00C908E2"/>
    <w:rsid w:val="00C91BD6"/>
    <w:rsid w:val="00C91DB0"/>
    <w:rsid w:val="00C92728"/>
    <w:rsid w:val="00C935E6"/>
    <w:rsid w:val="00C94786"/>
    <w:rsid w:val="00CB05D2"/>
    <w:rsid w:val="00CB1DD4"/>
    <w:rsid w:val="00CB576A"/>
    <w:rsid w:val="00CB7CD1"/>
    <w:rsid w:val="00CD3D35"/>
    <w:rsid w:val="00CD65E8"/>
    <w:rsid w:val="00CD6E76"/>
    <w:rsid w:val="00CE0781"/>
    <w:rsid w:val="00CE232B"/>
    <w:rsid w:val="00CE5050"/>
    <w:rsid w:val="00CE55D8"/>
    <w:rsid w:val="00CF3295"/>
    <w:rsid w:val="00CF4B67"/>
    <w:rsid w:val="00CF5601"/>
    <w:rsid w:val="00CF7EE2"/>
    <w:rsid w:val="00D0357A"/>
    <w:rsid w:val="00D05E51"/>
    <w:rsid w:val="00D06695"/>
    <w:rsid w:val="00D06CBE"/>
    <w:rsid w:val="00D06CD4"/>
    <w:rsid w:val="00D1038A"/>
    <w:rsid w:val="00D113D8"/>
    <w:rsid w:val="00D16A04"/>
    <w:rsid w:val="00D21165"/>
    <w:rsid w:val="00D25965"/>
    <w:rsid w:val="00D31253"/>
    <w:rsid w:val="00D335DB"/>
    <w:rsid w:val="00D35F6E"/>
    <w:rsid w:val="00D403FD"/>
    <w:rsid w:val="00D4381E"/>
    <w:rsid w:val="00D4504B"/>
    <w:rsid w:val="00D45F31"/>
    <w:rsid w:val="00D54A91"/>
    <w:rsid w:val="00D55172"/>
    <w:rsid w:val="00D56F9D"/>
    <w:rsid w:val="00D57AB5"/>
    <w:rsid w:val="00D63F89"/>
    <w:rsid w:val="00D716F6"/>
    <w:rsid w:val="00D71E63"/>
    <w:rsid w:val="00D722B4"/>
    <w:rsid w:val="00D72548"/>
    <w:rsid w:val="00D731C1"/>
    <w:rsid w:val="00D739BE"/>
    <w:rsid w:val="00D73CF6"/>
    <w:rsid w:val="00D74F74"/>
    <w:rsid w:val="00D76FA5"/>
    <w:rsid w:val="00D77322"/>
    <w:rsid w:val="00D81654"/>
    <w:rsid w:val="00D84CBB"/>
    <w:rsid w:val="00D92BEC"/>
    <w:rsid w:val="00D96576"/>
    <w:rsid w:val="00D969D3"/>
    <w:rsid w:val="00D978B3"/>
    <w:rsid w:val="00DA3918"/>
    <w:rsid w:val="00DA39BA"/>
    <w:rsid w:val="00DA5737"/>
    <w:rsid w:val="00DA72F4"/>
    <w:rsid w:val="00DB3342"/>
    <w:rsid w:val="00DC11E9"/>
    <w:rsid w:val="00DC1F96"/>
    <w:rsid w:val="00DC22EC"/>
    <w:rsid w:val="00DC4CB9"/>
    <w:rsid w:val="00DC523C"/>
    <w:rsid w:val="00DD3CA0"/>
    <w:rsid w:val="00DD6152"/>
    <w:rsid w:val="00DD622A"/>
    <w:rsid w:val="00DE07F1"/>
    <w:rsid w:val="00DE1CB4"/>
    <w:rsid w:val="00DE4F2E"/>
    <w:rsid w:val="00DF2B3C"/>
    <w:rsid w:val="00DF3EC2"/>
    <w:rsid w:val="00DF6124"/>
    <w:rsid w:val="00DF6920"/>
    <w:rsid w:val="00E0381F"/>
    <w:rsid w:val="00E03F63"/>
    <w:rsid w:val="00E0474C"/>
    <w:rsid w:val="00E1235C"/>
    <w:rsid w:val="00E12B5B"/>
    <w:rsid w:val="00E1417F"/>
    <w:rsid w:val="00E1434A"/>
    <w:rsid w:val="00E177D0"/>
    <w:rsid w:val="00E2145D"/>
    <w:rsid w:val="00E25690"/>
    <w:rsid w:val="00E25F65"/>
    <w:rsid w:val="00E30CB0"/>
    <w:rsid w:val="00E3292A"/>
    <w:rsid w:val="00E330F9"/>
    <w:rsid w:val="00E33A52"/>
    <w:rsid w:val="00E449CA"/>
    <w:rsid w:val="00E44FCA"/>
    <w:rsid w:val="00E52A1C"/>
    <w:rsid w:val="00E55861"/>
    <w:rsid w:val="00E5679F"/>
    <w:rsid w:val="00E56948"/>
    <w:rsid w:val="00E57285"/>
    <w:rsid w:val="00E57E0F"/>
    <w:rsid w:val="00E60140"/>
    <w:rsid w:val="00E64AA9"/>
    <w:rsid w:val="00E7017F"/>
    <w:rsid w:val="00E763E8"/>
    <w:rsid w:val="00E76A87"/>
    <w:rsid w:val="00E82431"/>
    <w:rsid w:val="00E875BE"/>
    <w:rsid w:val="00EA03AB"/>
    <w:rsid w:val="00EA6918"/>
    <w:rsid w:val="00EA7251"/>
    <w:rsid w:val="00EB0939"/>
    <w:rsid w:val="00EB4EF4"/>
    <w:rsid w:val="00EB59CE"/>
    <w:rsid w:val="00EB66F0"/>
    <w:rsid w:val="00EB7B45"/>
    <w:rsid w:val="00EC19BB"/>
    <w:rsid w:val="00EC2074"/>
    <w:rsid w:val="00EC3570"/>
    <w:rsid w:val="00EC7686"/>
    <w:rsid w:val="00EC7B20"/>
    <w:rsid w:val="00ED1330"/>
    <w:rsid w:val="00ED2843"/>
    <w:rsid w:val="00ED380F"/>
    <w:rsid w:val="00ED3839"/>
    <w:rsid w:val="00ED6442"/>
    <w:rsid w:val="00EE498F"/>
    <w:rsid w:val="00EE6C98"/>
    <w:rsid w:val="00EF13FE"/>
    <w:rsid w:val="00EF6510"/>
    <w:rsid w:val="00EF7A27"/>
    <w:rsid w:val="00F03A0F"/>
    <w:rsid w:val="00F04D96"/>
    <w:rsid w:val="00F063BF"/>
    <w:rsid w:val="00F0649F"/>
    <w:rsid w:val="00F0739C"/>
    <w:rsid w:val="00F13A86"/>
    <w:rsid w:val="00F13BB9"/>
    <w:rsid w:val="00F13E01"/>
    <w:rsid w:val="00F20505"/>
    <w:rsid w:val="00F227C6"/>
    <w:rsid w:val="00F23B42"/>
    <w:rsid w:val="00F24BEF"/>
    <w:rsid w:val="00F26D7D"/>
    <w:rsid w:val="00F3302E"/>
    <w:rsid w:val="00F33636"/>
    <w:rsid w:val="00F33E28"/>
    <w:rsid w:val="00F348EE"/>
    <w:rsid w:val="00F35206"/>
    <w:rsid w:val="00F35ACB"/>
    <w:rsid w:val="00F367EA"/>
    <w:rsid w:val="00F42BAF"/>
    <w:rsid w:val="00F467D7"/>
    <w:rsid w:val="00F47A8D"/>
    <w:rsid w:val="00F57C92"/>
    <w:rsid w:val="00F64358"/>
    <w:rsid w:val="00F67A73"/>
    <w:rsid w:val="00F70DC3"/>
    <w:rsid w:val="00F73DA8"/>
    <w:rsid w:val="00F765D4"/>
    <w:rsid w:val="00F83BE2"/>
    <w:rsid w:val="00F84354"/>
    <w:rsid w:val="00F85EE0"/>
    <w:rsid w:val="00F86572"/>
    <w:rsid w:val="00F86C6B"/>
    <w:rsid w:val="00F91047"/>
    <w:rsid w:val="00F970A3"/>
    <w:rsid w:val="00F979DD"/>
    <w:rsid w:val="00FA0CA4"/>
    <w:rsid w:val="00FA55DA"/>
    <w:rsid w:val="00FA7594"/>
    <w:rsid w:val="00FB4CD8"/>
    <w:rsid w:val="00FB4FDA"/>
    <w:rsid w:val="00FB6EE0"/>
    <w:rsid w:val="00FC4AAB"/>
    <w:rsid w:val="00FD1137"/>
    <w:rsid w:val="00FD371C"/>
    <w:rsid w:val="00FD3E97"/>
    <w:rsid w:val="00FD53E4"/>
    <w:rsid w:val="00FD5E68"/>
    <w:rsid w:val="00FD5EDF"/>
    <w:rsid w:val="00FE101C"/>
    <w:rsid w:val="00FE1226"/>
    <w:rsid w:val="00FF3427"/>
    <w:rsid w:val="00FF4B34"/>
    <w:rsid w:val="00FF53E1"/>
    <w:rsid w:val="00FF5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9" type="connector" idref="#_x0000_s1040"/>
        <o:r id="V:Rule20" type="connector" idref="#_x0000_s1041"/>
        <o:r id="V:Rule21" type="connector" idref="#_x0000_s1042"/>
        <o:r id="V:Rule22" type="connector" idref="#_x0000_s1043"/>
        <o:r id="V:Rule23" type="connector" idref="#_x0000_s1061"/>
        <o:r id="V:Rule24" type="connector" idref="#_x0000_s1046"/>
        <o:r id="V:Rule25" type="connector" idref="#_x0000_s1048"/>
        <o:r id="V:Rule26" type="connector" idref="#_x0000_s1067"/>
        <o:r id="V:Rule27" type="connector" idref="#_x0000_s1057"/>
        <o:r id="V:Rule28" type="connector" idref="#_x0000_s1059"/>
        <o:r id="V:Rule29" type="connector" idref="#_x0000_s1066"/>
        <o:r id="V:Rule30" type="connector" idref="#_x0000_s1058"/>
        <o:r id="V:Rule31" type="connector" idref="#_x0000_s1060"/>
        <o:r id="V:Rule32" type="connector" idref="#_x0000_s1045"/>
        <o:r id="V:Rule33" type="connector" idref="#_x0000_s1052"/>
        <o:r id="V:Rule34" type="connector" idref="#_x0000_s1056"/>
        <o:r id="V:Rule35" type="connector" idref="#_x0000_s1049"/>
        <o:r id="V:Rule36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7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7E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3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Sundar Krishnamurthy</cp:lastModifiedBy>
  <cp:revision>3</cp:revision>
  <dcterms:created xsi:type="dcterms:W3CDTF">2015-10-26T14:40:00Z</dcterms:created>
  <dcterms:modified xsi:type="dcterms:W3CDTF">2015-10-26T14:41:00Z</dcterms:modified>
</cp:coreProperties>
</file>