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 w:val="1"/>
      </w:pPr>
      <w:r>
        <w:rPr>
          <w:rFonts w:ascii="Tahoma" w:hAnsi="Tahoma"/>
          <w:b/>
          <w:color w:val="264A35"/>
          <w:sz w:val="56"/>
          <w:rtl w:val="1"/>
        </w:rPr>
        <w:t>هیرکانی</w:t>
      </w:r>
    </w:p>
    <w:p>
      <w:pPr>
        <w:jc w:val="center"/>
        <w:bidi w:val="1"/>
      </w:pPr>
      <w:r>
        <w:rPr>
          <w:i/>
          <w:color w:val="A2763F"/>
          <w:rtl w:val="1"/>
        </w:rPr>
        <w:t>ماجرایی برای بقا در دل جنگل‌های شمال ایران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140000" cy="41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rkani-pos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41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140" w:after="60"/>
        <w:jc w:val="right"/>
        <w:keepNext/>
        <w:bidi w:val="1"/>
      </w:pPr>
      <w:r>
        <w:rPr>
          <w:rtl w:val="1"/>
        </w:rPr>
        <w:t>دربارهٔ بازی</w:t>
      </w:r>
    </w:p>
    <w:p>
      <w:pPr>
        <w:jc w:val="right"/>
        <w:bidi w:val="1"/>
      </w:pPr>
      <w:r>
        <w:rPr>
          <w:rtl w:val="1"/>
        </w:rPr>
        <w:t>هیرکانی یک بازی دوبعدی بقا با رابط فارسی است که از جنگل‌های باستانی هیرکانی الهام می‌گیرد. بازیکن در جنگلی مه‌آلود به جست‌وجوی خوراک و مواد اولیه می‌رود، زیر زمین برای خود پناهگاه می‌سازد و در کنار تلاش برای زنده‌ماندن، سرنخ‌های یک داستان خانوادگی را دنبال می‌کند.</w:t>
      </w:r>
    </w:p>
    <w:p>
      <w:r>
        <w:br w:type="page"/>
      </w:r>
    </w:p>
    <w:p>
      <w:pPr>
        <w:pStyle w:val="Heading2"/>
        <w:spacing w:before="140" w:after="60"/>
        <w:jc w:val="right"/>
        <w:keepNext/>
        <w:bidi w:val="1"/>
      </w:pPr>
      <w:r>
        <w:rPr>
          <w:rtl w:val="1"/>
        </w:rPr>
        <w:t>چرخهٔ بازی</w:t>
      </w:r>
    </w:p>
    <w:p>
      <w:pPr>
        <w:jc w:val="right"/>
        <w:bidi w:val="1"/>
      </w:pPr>
      <w:r>
        <w:rPr>
          <w:rtl w:val="1"/>
        </w:rPr>
        <w:t>روزها زمان اکتشاف، جمع‌آوری منابع و آماده‌سازی پناهگاه است. با فرارسیدن شب، خطر جانوران و یورش‌ها بیشتر می‌شود و بازیکن باید از پناهگاه خود مراقبت کند. با سپیده‌دم، می‌توان خسارت‌ها را تعمیر کرد، به سفر ادامه داد و صفحه‌های تازه‌ای از دفتر خاطرات را کشف کرد.</w:t>
      </w:r>
    </w:p>
    <w:p>
      <w:pPr>
        <w:pStyle w:val="Heading2"/>
        <w:spacing w:before="140" w:after="60"/>
        <w:jc w:val="right"/>
        <w:keepNext/>
        <w:bidi w:val="1"/>
      </w:pPr>
      <w:r>
        <w:rPr>
          <w:rtl w:val="1"/>
        </w:rPr>
        <w:t>ویژگی‌های اصلی</w:t>
      </w:r>
    </w:p>
    <w:p>
      <w:pPr>
        <w:spacing w:after="60"/>
        <w:jc w:val="right"/>
        <w:bidi w:val="1"/>
      </w:pPr>
      <w:r>
        <w:rPr>
          <w:rtl w:val="1"/>
        </w:rPr>
        <w:t>•  کاوش در جنگلی زایشی با فضای الهام‌گرفته از طبیعت شمال ایران؛</w:t>
      </w:r>
    </w:p>
    <w:p>
      <w:pPr>
        <w:spacing w:after="60"/>
        <w:jc w:val="right"/>
        <w:bidi w:val="1"/>
      </w:pPr>
      <w:r>
        <w:rPr>
          <w:rtl w:val="1"/>
        </w:rPr>
        <w:t>•  حفر راهرو، ساخت اتاق، نردبان و توسعهٔ پناهگاه زیرزمینی؛</w:t>
      </w:r>
    </w:p>
    <w:p>
      <w:pPr>
        <w:spacing w:after="60"/>
        <w:jc w:val="right"/>
        <w:bidi w:val="1"/>
      </w:pPr>
      <w:r>
        <w:rPr>
          <w:rtl w:val="1"/>
        </w:rPr>
        <w:t>•  مدیریت جان، گرسنگی، گرما و توان شخصیت؛</w:t>
      </w:r>
    </w:p>
    <w:p>
      <w:pPr>
        <w:spacing w:after="60"/>
        <w:jc w:val="right"/>
        <w:bidi w:val="1"/>
      </w:pPr>
      <w:r>
        <w:rPr>
          <w:rtl w:val="1"/>
        </w:rPr>
        <w:t>•  کشف دفتر خاطرات، ویرانه‌ها و سرنخ‌های درخت کهن؛</w:t>
      </w:r>
    </w:p>
    <w:p>
      <w:pPr>
        <w:spacing w:after="60"/>
        <w:jc w:val="right"/>
        <w:bidi w:val="1"/>
      </w:pPr>
      <w:r>
        <w:rPr>
          <w:rtl w:val="1"/>
        </w:rPr>
        <w:t>•  کنترل لمسی، ذخیرهٔ خودکار، تنظیم صدا و امکان بازی بدون اینترنت.</w:t>
      </w:r>
    </w:p>
    <w:p>
      <w:pPr>
        <w:pStyle w:val="Heading2"/>
        <w:spacing w:before="140" w:after="60"/>
        <w:jc w:val="right"/>
        <w:keepNext/>
        <w:bidi w:val="1"/>
      </w:pPr>
      <w:r>
        <w:rPr>
          <w:rtl w:val="1"/>
        </w:rPr>
        <w:t>روش بازی</w:t>
      </w:r>
    </w:p>
    <w:p>
      <w:pPr>
        <w:jc w:val="right"/>
        <w:bidi w:val="1"/>
      </w:pPr>
      <w:r>
        <w:rPr>
          <w:rtl w:val="1"/>
        </w:rPr>
        <w:t>روی تلفن همراه، با دستهٔ سمت چپ حرکت کنید و از دکمهٔ طلایی برای برداشت و تعامل کمک بگیرید. با دکمه‌های سمت راست می‌توانید کوله و بخش ساخت‌وساز را باز کنید. در پناهگاه، خانه‌های زیرزمین را انتخاب کنید و عملیات حفر، ساخت یا تعمیر را انجام دهید.</w:t>
      </w:r>
    </w:p>
    <w:p>
      <w:pPr>
        <w:pStyle w:val="Heading2"/>
        <w:spacing w:before="140" w:after="60"/>
        <w:jc w:val="right"/>
        <w:keepNext/>
        <w:bidi w:val="1"/>
      </w:pPr>
      <w:r>
        <w:rPr>
          <w:rtl w:val="1"/>
        </w:rPr>
        <w:t>فناوری و دسترسی</w:t>
      </w:r>
    </w:p>
    <w:p>
      <w:pPr>
        <w:jc w:val="right"/>
        <w:bidi w:val="1"/>
      </w:pPr>
      <w:r>
        <w:rPr>
          <w:rtl w:val="1"/>
        </w:rPr>
        <w:t>هیرکانی با جاوااسکریپت و Canvas ساخته شده و برای اجرا در مرورگر طراحی شده است. نسخهٔ اندروید از Capacitor استفاده می‌کند. بازی برای اجرا به اتصال اینترنت نیاز ندارد و پیشرفت بازیکن به‌صورت محلی ذخیره می‌شود.</w:t>
      </w:r>
    </w:p>
    <w:p>
      <w:pPr>
        <w:pStyle w:val="Heading2"/>
        <w:spacing w:before="140" w:after="60"/>
        <w:jc w:val="right"/>
        <w:keepNext/>
        <w:bidi w:val="1"/>
      </w:pPr>
      <w:r>
        <w:rPr>
          <w:rtl w:val="1"/>
        </w:rPr>
        <w:t>اطلاعات پروژه</w:t>
      </w:r>
    </w:p>
    <w:p>
      <w:pPr>
        <w:spacing w:after="40"/>
        <w:jc w:val="right"/>
        <w:bidi w:val="1"/>
      </w:pPr>
      <w:r>
        <w:rPr>
          <w:rtl w:val="1"/>
        </w:rPr>
        <w:t>مخزن پروژه: https://github.com/canoheil/hirkani</w:t>
      </w:r>
    </w:p>
    <w:p>
      <w:pPr>
        <w:jc w:val="right"/>
        <w:bidi w:val="1"/>
      </w:pPr>
      <w:r>
        <w:rPr>
          <w:rtl w:val="1"/>
        </w:rPr>
        <w:t>کد بازی با مجوز MIT منتشر شده است. اطلاعات سازندگان و مجوز فایل‌های صوتی در بخش قدردانی پروژه آمده است.</w:t>
      </w:r>
    </w:p>
    <w:sectPr w:rsidR="00FC693F" w:rsidRPr="0006063C" w:rsidSect="00034616">
      <w:footerReference w:type="default" r:id="rId10"/>
      <w:pgSz w:w="12240" w:h="15840"/>
      <w:pgMar w:top="964" w:right="1191" w:bottom="96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/>
        <w:color w:val="819588"/>
        <w:sz w:val="16"/>
      </w:rPr>
      <w:t>Hirkani  |  معرفی بازی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12" w:lineRule="auto"/>
    </w:pPr>
    <w:rPr>
      <w:rFonts w:ascii="Tahoma" w:hAnsi="Tahoma" w:cs="Tahoma" w:eastAsia="Tahoma"/>
      <w:color w:val="2538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ahoma" w:hAnsi="Tahoma" w:cs="Tahoma" w:eastAsia="Tahoma"/>
      <w:b/>
      <w:bCs/>
      <w:color w:val="264A3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ahoma" w:hAnsi="Tahoma" w:cs="Tahoma" w:eastAsia="Tahoma"/>
      <w:b/>
      <w:bCs/>
      <w:color w:val="264A3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ahoma" w:hAnsi="Tahoma" w:cs="Tahoma" w:eastAsia="Tahoma"/>
      <w:b/>
      <w:color w:val="264A3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معرفی بازی هیرکانی</dc:title>
  <dc:subject>معرفی فارسی بازی هیرکانی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