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3A42" w14:textId="77777777" w:rsidR="009A1961" w:rsidRPr="00C57288" w:rsidRDefault="009A1961">
      <w:pPr>
        <w:spacing w:before="2400"/>
        <w:rPr>
          <w:rFonts w:ascii="Times New Roman" w:hAnsi="Times New Roman" w:cs="Times New Roman"/>
          <w:sz w:val="24"/>
          <w:szCs w:val="24"/>
        </w:rPr>
      </w:pPr>
    </w:p>
    <w:p w14:paraId="0274F296" w14:textId="77777777" w:rsidR="009A1961" w:rsidRPr="00C57288" w:rsidRDefault="00000000">
      <w:pPr>
        <w:spacing w:after="120"/>
        <w:jc w:val="center"/>
        <w:rPr>
          <w:rFonts w:ascii="Times New Roman" w:hAnsi="Times New Roman" w:cs="Times New Roman"/>
          <w:b/>
          <w:bCs/>
          <w:color w:val="1F6F4A"/>
          <w:spacing w:val="60"/>
          <w:sz w:val="24"/>
          <w:szCs w:val="24"/>
        </w:rPr>
      </w:pPr>
      <w:r w:rsidRPr="00C57288">
        <w:rPr>
          <w:rFonts w:ascii="Times New Roman" w:hAnsi="Times New Roman" w:cs="Times New Roman"/>
          <w:b/>
          <w:bCs/>
          <w:color w:val="1F6F4A"/>
          <w:spacing w:val="60"/>
          <w:sz w:val="24"/>
          <w:szCs w:val="24"/>
        </w:rPr>
        <w:t>MARKETPLACE AMAZONIA</w:t>
      </w:r>
    </w:p>
    <w:p w14:paraId="5B8B1AAA" w14:textId="77777777" w:rsidR="009A1961" w:rsidRPr="00C57288" w:rsidRDefault="00000000">
      <w:pPr>
        <w:spacing w:after="160"/>
        <w:jc w:val="center"/>
        <w:rPr>
          <w:rFonts w:ascii="Times New Roman" w:hAnsi="Times New Roman" w:cs="Times New Roman"/>
          <w:b/>
          <w:bCs/>
          <w:sz w:val="24"/>
          <w:szCs w:val="24"/>
        </w:rPr>
      </w:pPr>
      <w:r w:rsidRPr="00C57288">
        <w:rPr>
          <w:rFonts w:ascii="Times New Roman" w:hAnsi="Times New Roman" w:cs="Times New Roman"/>
          <w:b/>
          <w:bCs/>
          <w:sz w:val="24"/>
          <w:szCs w:val="24"/>
        </w:rPr>
        <w:t>Informe de Pruebas</w:t>
      </w:r>
    </w:p>
    <w:p w14:paraId="028AD21E" w14:textId="77777777" w:rsidR="009A1961" w:rsidRPr="00C57288" w:rsidRDefault="00000000">
      <w:pPr>
        <w:spacing w:after="900"/>
        <w:jc w:val="center"/>
        <w:rPr>
          <w:rFonts w:ascii="Times New Roman" w:hAnsi="Times New Roman" w:cs="Times New Roman"/>
          <w:i/>
          <w:iCs/>
          <w:color w:val="595959"/>
          <w:sz w:val="24"/>
          <w:szCs w:val="24"/>
        </w:rPr>
      </w:pPr>
      <w:r w:rsidRPr="00C57288">
        <w:rPr>
          <w:rFonts w:ascii="Times New Roman" w:hAnsi="Times New Roman" w:cs="Times New Roman"/>
          <w:i/>
          <w:iCs/>
          <w:color w:val="595959"/>
          <w:sz w:val="24"/>
          <w:szCs w:val="24"/>
        </w:rPr>
        <w:t>Pruebas de funcionalidad, usabilidad y seguridad</w:t>
      </w:r>
    </w:p>
    <w:p w14:paraId="22AB71A9" w14:textId="77777777" w:rsidR="009A1961" w:rsidRPr="00C57288" w:rsidRDefault="00000000">
      <w:pPr>
        <w:spacing w:after="60"/>
        <w:jc w:val="center"/>
        <w:rPr>
          <w:rFonts w:ascii="Times New Roman" w:hAnsi="Times New Roman" w:cs="Times New Roman"/>
          <w:color w:val="595959"/>
          <w:sz w:val="24"/>
          <w:szCs w:val="24"/>
        </w:rPr>
      </w:pPr>
      <w:r w:rsidRPr="00C57288">
        <w:rPr>
          <w:rFonts w:ascii="Times New Roman" w:hAnsi="Times New Roman" w:cs="Times New Roman"/>
          <w:color w:val="595959"/>
          <w:sz w:val="24"/>
          <w:szCs w:val="24"/>
        </w:rPr>
        <w:t xml:space="preserve">WordPress · </w:t>
      </w:r>
      <w:proofErr w:type="spellStart"/>
      <w:r w:rsidRPr="00C57288">
        <w:rPr>
          <w:rFonts w:ascii="Times New Roman" w:hAnsi="Times New Roman" w:cs="Times New Roman"/>
          <w:color w:val="595959"/>
          <w:sz w:val="24"/>
          <w:szCs w:val="24"/>
        </w:rPr>
        <w:t>WooCommerce</w:t>
      </w:r>
      <w:proofErr w:type="spellEnd"/>
      <w:r w:rsidRPr="00C57288">
        <w:rPr>
          <w:rFonts w:ascii="Times New Roman" w:hAnsi="Times New Roman" w:cs="Times New Roman"/>
          <w:color w:val="595959"/>
          <w:sz w:val="24"/>
          <w:szCs w:val="24"/>
        </w:rPr>
        <w:t xml:space="preserve"> · WCFM </w:t>
      </w:r>
      <w:proofErr w:type="spellStart"/>
      <w:r w:rsidRPr="00C57288">
        <w:rPr>
          <w:rFonts w:ascii="Times New Roman" w:hAnsi="Times New Roman" w:cs="Times New Roman"/>
          <w:color w:val="595959"/>
          <w:sz w:val="24"/>
          <w:szCs w:val="24"/>
        </w:rPr>
        <w:t>Multivendor</w:t>
      </w:r>
      <w:proofErr w:type="spellEnd"/>
      <w:r w:rsidRPr="00C57288">
        <w:rPr>
          <w:rFonts w:ascii="Times New Roman" w:hAnsi="Times New Roman" w:cs="Times New Roman"/>
          <w:color w:val="595959"/>
          <w:sz w:val="24"/>
          <w:szCs w:val="24"/>
        </w:rPr>
        <w:t xml:space="preserve"> · </w:t>
      </w:r>
      <w:proofErr w:type="spellStart"/>
      <w:r w:rsidRPr="00C57288">
        <w:rPr>
          <w:rFonts w:ascii="Times New Roman" w:hAnsi="Times New Roman" w:cs="Times New Roman"/>
          <w:color w:val="595959"/>
          <w:sz w:val="24"/>
          <w:szCs w:val="24"/>
        </w:rPr>
        <w:t>Envia</w:t>
      </w:r>
      <w:proofErr w:type="spellEnd"/>
    </w:p>
    <w:p w14:paraId="2634330B" w14:textId="77777777" w:rsidR="009A1961" w:rsidRPr="00C57288" w:rsidRDefault="00000000">
      <w:pPr>
        <w:jc w:val="center"/>
        <w:rPr>
          <w:rFonts w:ascii="Times New Roman" w:hAnsi="Times New Roman" w:cs="Times New Roman"/>
          <w:color w:val="595959"/>
          <w:sz w:val="24"/>
          <w:szCs w:val="24"/>
        </w:rPr>
      </w:pPr>
      <w:r w:rsidRPr="00C57288">
        <w:rPr>
          <w:rFonts w:ascii="Times New Roman" w:hAnsi="Times New Roman" w:cs="Times New Roman"/>
          <w:color w:val="595959"/>
          <w:sz w:val="24"/>
          <w:szCs w:val="24"/>
        </w:rPr>
        <w:t>Versión 1.0 — 14 de julio de 2026</w:t>
      </w:r>
    </w:p>
    <w:p w14:paraId="3B9704E3" w14:textId="77777777" w:rsidR="009A1961" w:rsidRPr="00C57288" w:rsidRDefault="00000000">
      <w:pPr>
        <w:rPr>
          <w:rFonts w:ascii="Times New Roman" w:hAnsi="Times New Roman" w:cs="Times New Roman"/>
          <w:sz w:val="24"/>
          <w:szCs w:val="24"/>
        </w:rPr>
      </w:pPr>
      <w:r w:rsidRPr="00C57288">
        <w:rPr>
          <w:rFonts w:ascii="Times New Roman" w:hAnsi="Times New Roman" w:cs="Times New Roman"/>
          <w:sz w:val="24"/>
          <w:szCs w:val="24"/>
        </w:rPr>
        <w:br w:type="page"/>
      </w:r>
    </w:p>
    <w:p w14:paraId="2BA354C7" w14:textId="77777777" w:rsidR="009A1961" w:rsidRPr="00C57288" w:rsidRDefault="00000000">
      <w:pPr>
        <w:pStyle w:val="Ttulo1"/>
        <w:spacing w:after="200"/>
        <w:rPr>
          <w:rFonts w:ascii="Times New Roman" w:hAnsi="Times New Roman" w:cs="Times New Roman"/>
          <w:sz w:val="24"/>
          <w:szCs w:val="24"/>
        </w:rPr>
      </w:pPr>
      <w:bookmarkStart w:id="0" w:name="_Toc234996244"/>
      <w:r w:rsidRPr="00C57288">
        <w:rPr>
          <w:rFonts w:ascii="Times New Roman" w:hAnsi="Times New Roman" w:cs="Times New Roman"/>
          <w:sz w:val="24"/>
          <w:szCs w:val="24"/>
        </w:rPr>
        <w:lastRenderedPageBreak/>
        <w:t>Contenido</w:t>
      </w:r>
      <w:bookmarkEnd w:id="0"/>
    </w:p>
    <w:sdt>
      <w:sdtPr>
        <w:rPr>
          <w:rFonts w:ascii="Times New Roman" w:hAnsi="Times New Roman" w:cs="Times New Roman"/>
          <w:sz w:val="24"/>
          <w:szCs w:val="24"/>
        </w:rPr>
        <w:alias w:val="Contenido"/>
        <w:id w:val="-1848705731"/>
      </w:sdtPr>
      <w:sdtContent>
        <w:p w14:paraId="33F827BE" w14:textId="77777777" w:rsidR="00C57288" w:rsidRPr="00C57288" w:rsidRDefault="00000000">
          <w:pPr>
            <w:pStyle w:val="TDC1"/>
            <w:tabs>
              <w:tab w:val="right" w:leader="dot" w:pos="9350"/>
            </w:tabs>
            <w:rPr>
              <w:rFonts w:ascii="Times New Roman" w:hAnsi="Times New Roman" w:cs="Times New Roman"/>
              <w:noProof/>
              <w:sz w:val="24"/>
              <w:szCs w:val="24"/>
            </w:rPr>
          </w:pPr>
          <w:r w:rsidRPr="00C57288">
            <w:rPr>
              <w:rFonts w:ascii="Times New Roman" w:hAnsi="Times New Roman" w:cs="Times New Roman"/>
              <w:sz w:val="24"/>
              <w:szCs w:val="24"/>
            </w:rPr>
            <w:fldChar w:fldCharType="begin"/>
          </w:r>
          <w:r w:rsidRPr="00C57288">
            <w:rPr>
              <w:rFonts w:ascii="Times New Roman" w:hAnsi="Times New Roman" w:cs="Times New Roman"/>
              <w:sz w:val="24"/>
              <w:szCs w:val="24"/>
            </w:rPr>
            <w:instrText>TOC \h \o "1-3"</w:instrText>
          </w:r>
          <w:r w:rsidRPr="00C57288">
            <w:rPr>
              <w:rFonts w:ascii="Times New Roman" w:hAnsi="Times New Roman" w:cs="Times New Roman"/>
              <w:sz w:val="24"/>
              <w:szCs w:val="24"/>
            </w:rPr>
            <w:fldChar w:fldCharType="separate"/>
          </w:r>
          <w:hyperlink w:anchor="_Toc234996244" w:history="1">
            <w:r w:rsidR="00C57288" w:rsidRPr="00C57288">
              <w:rPr>
                <w:rStyle w:val="Hipervnculo"/>
                <w:rFonts w:ascii="Times New Roman" w:hAnsi="Times New Roman" w:cs="Times New Roman"/>
                <w:noProof/>
                <w:sz w:val="24"/>
                <w:szCs w:val="24"/>
              </w:rPr>
              <w:t>Contenido</w:t>
            </w:r>
            <w:r w:rsidR="00C57288" w:rsidRPr="00C57288">
              <w:rPr>
                <w:rFonts w:ascii="Times New Roman" w:hAnsi="Times New Roman" w:cs="Times New Roman"/>
                <w:noProof/>
                <w:sz w:val="24"/>
                <w:szCs w:val="24"/>
              </w:rPr>
              <w:tab/>
            </w:r>
            <w:r w:rsidR="00C57288" w:rsidRPr="00C57288">
              <w:rPr>
                <w:rFonts w:ascii="Times New Roman" w:hAnsi="Times New Roman" w:cs="Times New Roman"/>
                <w:noProof/>
                <w:sz w:val="24"/>
                <w:szCs w:val="24"/>
              </w:rPr>
              <w:fldChar w:fldCharType="begin"/>
            </w:r>
            <w:r w:rsidR="00C57288" w:rsidRPr="00C57288">
              <w:rPr>
                <w:rFonts w:ascii="Times New Roman" w:hAnsi="Times New Roman" w:cs="Times New Roman"/>
                <w:noProof/>
                <w:sz w:val="24"/>
                <w:szCs w:val="24"/>
              </w:rPr>
              <w:instrText xml:space="preserve"> PAGEREF _Toc234996244 \h </w:instrText>
            </w:r>
            <w:r w:rsidR="00C57288" w:rsidRPr="00C57288">
              <w:rPr>
                <w:rFonts w:ascii="Times New Roman" w:hAnsi="Times New Roman" w:cs="Times New Roman"/>
                <w:noProof/>
                <w:sz w:val="24"/>
                <w:szCs w:val="24"/>
              </w:rPr>
            </w:r>
            <w:r w:rsidR="00C57288" w:rsidRPr="00C57288">
              <w:rPr>
                <w:rFonts w:ascii="Times New Roman" w:hAnsi="Times New Roman" w:cs="Times New Roman"/>
                <w:noProof/>
                <w:sz w:val="24"/>
                <w:szCs w:val="24"/>
              </w:rPr>
              <w:fldChar w:fldCharType="separate"/>
            </w:r>
            <w:r w:rsidR="00C57288" w:rsidRPr="00C57288">
              <w:rPr>
                <w:rFonts w:ascii="Times New Roman" w:hAnsi="Times New Roman" w:cs="Times New Roman"/>
                <w:noProof/>
                <w:sz w:val="24"/>
                <w:szCs w:val="24"/>
              </w:rPr>
              <w:t>2</w:t>
            </w:r>
            <w:r w:rsidR="00C57288" w:rsidRPr="00C57288">
              <w:rPr>
                <w:rFonts w:ascii="Times New Roman" w:hAnsi="Times New Roman" w:cs="Times New Roman"/>
                <w:noProof/>
                <w:sz w:val="24"/>
                <w:szCs w:val="24"/>
              </w:rPr>
              <w:fldChar w:fldCharType="end"/>
            </w:r>
          </w:hyperlink>
        </w:p>
        <w:p w14:paraId="52196882" w14:textId="77777777" w:rsidR="00C57288" w:rsidRPr="00C57288" w:rsidRDefault="00C57288">
          <w:pPr>
            <w:pStyle w:val="TDC2"/>
            <w:tabs>
              <w:tab w:val="right" w:leader="dot" w:pos="9350"/>
            </w:tabs>
            <w:rPr>
              <w:rFonts w:ascii="Times New Roman" w:hAnsi="Times New Roman" w:cs="Times New Roman"/>
              <w:noProof/>
              <w:sz w:val="24"/>
              <w:szCs w:val="24"/>
            </w:rPr>
          </w:pPr>
          <w:hyperlink w:anchor="_Toc234996245" w:history="1">
            <w:r w:rsidRPr="00C57288">
              <w:rPr>
                <w:rStyle w:val="Hipervnculo"/>
                <w:rFonts w:ascii="Times New Roman" w:hAnsi="Times New Roman" w:cs="Times New Roman"/>
                <w:noProof/>
                <w:sz w:val="24"/>
                <w:szCs w:val="24"/>
              </w:rPr>
              <w:t>1. Introducción</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_Toc234996245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3</w:t>
            </w:r>
            <w:r w:rsidRPr="00C57288">
              <w:rPr>
                <w:rFonts w:ascii="Times New Roman" w:hAnsi="Times New Roman" w:cs="Times New Roman"/>
                <w:noProof/>
                <w:sz w:val="24"/>
                <w:szCs w:val="24"/>
              </w:rPr>
              <w:fldChar w:fldCharType="end"/>
            </w:r>
          </w:hyperlink>
        </w:p>
        <w:p w14:paraId="33CB1DD1"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46" w:history="1">
            <w:r w:rsidRPr="00C57288">
              <w:rPr>
                <w:rStyle w:val="Hipervnculo"/>
                <w:rFonts w:ascii="Times New Roman" w:hAnsi="Times New Roman" w:cs="Times New Roman"/>
                <w:noProof/>
                <w:sz w:val="24"/>
                <w:szCs w:val="24"/>
              </w:rPr>
              <w:t>1.1 Objetivo</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_Toc234996246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3</w:t>
            </w:r>
            <w:r w:rsidRPr="00C57288">
              <w:rPr>
                <w:rFonts w:ascii="Times New Roman" w:hAnsi="Times New Roman" w:cs="Times New Roman"/>
                <w:noProof/>
                <w:sz w:val="24"/>
                <w:szCs w:val="24"/>
              </w:rPr>
              <w:fldChar w:fldCharType="end"/>
            </w:r>
          </w:hyperlink>
        </w:p>
        <w:p w14:paraId="1243A58F"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47" w:history="1">
            <w:r w:rsidRPr="00C57288">
              <w:rPr>
                <w:rStyle w:val="Hipervnculo"/>
                <w:rFonts w:ascii="Times New Roman" w:hAnsi="Times New Roman" w:cs="Times New Roman"/>
                <w:noProof/>
                <w:sz w:val="24"/>
                <w:szCs w:val="24"/>
              </w:rPr>
              <w:t>1.2 Alcance</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_Toc234996247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3</w:t>
            </w:r>
            <w:r w:rsidRPr="00C57288">
              <w:rPr>
                <w:rFonts w:ascii="Times New Roman" w:hAnsi="Times New Roman" w:cs="Times New Roman"/>
                <w:noProof/>
                <w:sz w:val="24"/>
                <w:szCs w:val="24"/>
              </w:rPr>
              <w:fldChar w:fldCharType="end"/>
            </w:r>
          </w:hyperlink>
        </w:p>
        <w:p w14:paraId="48330F21"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48" w:history="1">
            <w:r w:rsidRPr="00C57288">
              <w:rPr>
                <w:rStyle w:val="Hipervnculo"/>
                <w:rFonts w:ascii="Times New Roman" w:hAnsi="Times New Roman" w:cs="Times New Roman"/>
                <w:noProof/>
                <w:sz w:val="24"/>
                <w:szCs w:val="24"/>
              </w:rPr>
              <w:t>1.3 Entorno de pruebas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_Toc234996248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3</w:t>
            </w:r>
            <w:r w:rsidRPr="00C57288">
              <w:rPr>
                <w:rFonts w:ascii="Times New Roman" w:hAnsi="Times New Roman" w:cs="Times New Roman"/>
                <w:noProof/>
                <w:sz w:val="24"/>
                <w:szCs w:val="24"/>
              </w:rPr>
              <w:fldChar w:fldCharType="end"/>
            </w:r>
          </w:hyperlink>
        </w:p>
        <w:p w14:paraId="69D836F5" w14:textId="77777777" w:rsidR="00C57288" w:rsidRPr="00C57288" w:rsidRDefault="00C57288">
          <w:pPr>
            <w:pStyle w:val="TDC2"/>
            <w:tabs>
              <w:tab w:val="right" w:leader="dot" w:pos="9350"/>
            </w:tabs>
            <w:rPr>
              <w:rFonts w:ascii="Times New Roman" w:hAnsi="Times New Roman" w:cs="Times New Roman"/>
              <w:noProof/>
              <w:sz w:val="24"/>
              <w:szCs w:val="24"/>
            </w:rPr>
          </w:pPr>
          <w:hyperlink w:anchor="_Toc234996249" w:history="1">
            <w:r w:rsidRPr="00C57288">
              <w:rPr>
                <w:rStyle w:val="Hipervnculo"/>
                <w:rFonts w:ascii="Times New Roman" w:hAnsi="Times New Roman" w:cs="Times New Roman"/>
                <w:noProof/>
                <w:sz w:val="24"/>
                <w:szCs w:val="24"/>
              </w:rPr>
              <w:t>2. Pruebas de funcionalidad</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_Toc234996249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3</w:t>
            </w:r>
            <w:r w:rsidRPr="00C57288">
              <w:rPr>
                <w:rFonts w:ascii="Times New Roman" w:hAnsi="Times New Roman" w:cs="Times New Roman"/>
                <w:noProof/>
                <w:sz w:val="24"/>
                <w:szCs w:val="24"/>
              </w:rPr>
              <w:fldChar w:fldCharType="end"/>
            </w:r>
          </w:hyperlink>
        </w:p>
        <w:p w14:paraId="26C14A45"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0" w:history="1">
            <w:r w:rsidRPr="00C57288">
              <w:rPr>
                <w:rStyle w:val="Hipervnculo"/>
                <w:rFonts w:ascii="Times New Roman" w:hAnsi="Times New Roman" w:cs="Times New Roman"/>
                <w:noProof/>
                <w:sz w:val="24"/>
                <w:szCs w:val="24"/>
              </w:rPr>
              <w:t>2.1 Estrategia</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_Toc234996250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3</w:t>
            </w:r>
            <w:r w:rsidRPr="00C57288">
              <w:rPr>
                <w:rFonts w:ascii="Times New Roman" w:hAnsi="Times New Roman" w:cs="Times New Roman"/>
                <w:noProof/>
                <w:sz w:val="24"/>
                <w:szCs w:val="24"/>
              </w:rPr>
              <w:fldChar w:fldCharType="end"/>
            </w:r>
          </w:hyperlink>
        </w:p>
        <w:p w14:paraId="604AF6CE"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1" w:history="1">
            <w:r w:rsidRPr="00C57288">
              <w:rPr>
                <w:rStyle w:val="Hipervnculo"/>
                <w:rFonts w:ascii="Times New Roman" w:hAnsi="Times New Roman" w:cs="Times New Roman"/>
                <w:noProof/>
                <w:sz w:val="24"/>
                <w:szCs w:val="24"/>
              </w:rPr>
              <w:t>2.2 Defecto crítico detectado en el propio marco de pruebas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_Toc234996251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4</w:t>
            </w:r>
            <w:r w:rsidRPr="00C57288">
              <w:rPr>
                <w:rFonts w:ascii="Times New Roman" w:hAnsi="Times New Roman" w:cs="Times New Roman"/>
                <w:noProof/>
                <w:sz w:val="24"/>
                <w:szCs w:val="24"/>
              </w:rPr>
              <w:fldChar w:fldCharType="end"/>
            </w:r>
          </w:hyperlink>
        </w:p>
        <w:p w14:paraId="36EB3073"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2" w:history="1">
            <w:r w:rsidRPr="00C57288">
              <w:rPr>
                <w:rStyle w:val="Hipervnculo"/>
                <w:rFonts w:ascii="Times New Roman" w:hAnsi="Times New Roman" w:cs="Times New Roman"/>
                <w:noProof/>
                <w:sz w:val="24"/>
                <w:szCs w:val="24"/>
              </w:rPr>
              <w:t>2.3 Casos de prueba automatizados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_Toc234996252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4</w:t>
            </w:r>
            <w:r w:rsidRPr="00C57288">
              <w:rPr>
                <w:rFonts w:ascii="Times New Roman" w:hAnsi="Times New Roman" w:cs="Times New Roman"/>
                <w:noProof/>
                <w:sz w:val="24"/>
                <w:szCs w:val="24"/>
              </w:rPr>
              <w:fldChar w:fldCharType="end"/>
            </w:r>
          </w:hyperlink>
        </w:p>
        <w:p w14:paraId="77AE9007"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3" w:history="1">
            <w:r w:rsidRPr="00C57288">
              <w:rPr>
                <w:rStyle w:val="Hipervnculo"/>
                <w:rFonts w:ascii="Times New Roman" w:hAnsi="Times New Roman" w:cs="Times New Roman"/>
                <w:noProof/>
                <w:sz w:val="24"/>
                <w:szCs w:val="24"/>
              </w:rPr>
              <w:t>2.4 Reglas de negocio verificadas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_Toc234996253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5</w:t>
            </w:r>
            <w:r w:rsidRPr="00C57288">
              <w:rPr>
                <w:rFonts w:ascii="Times New Roman" w:hAnsi="Times New Roman" w:cs="Times New Roman"/>
                <w:noProof/>
                <w:sz w:val="24"/>
                <w:szCs w:val="24"/>
              </w:rPr>
              <w:fldChar w:fldCharType="end"/>
            </w:r>
          </w:hyperlink>
        </w:p>
        <w:p w14:paraId="7ED85E17"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4" w:history="1">
            <w:r w:rsidRPr="00C57288">
              <w:rPr>
                <w:rStyle w:val="Hipervnculo"/>
                <w:rFonts w:ascii="Times New Roman" w:hAnsi="Times New Roman" w:cs="Times New Roman"/>
                <w:noProof/>
                <w:sz w:val="24"/>
                <w:szCs w:val="24"/>
              </w:rPr>
              <w:t>2.5 Pruebas manuales de extremo a extremo</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_Toc234996254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5</w:t>
            </w:r>
            <w:r w:rsidRPr="00C57288">
              <w:rPr>
                <w:rFonts w:ascii="Times New Roman" w:hAnsi="Times New Roman" w:cs="Times New Roman"/>
                <w:noProof/>
                <w:sz w:val="24"/>
                <w:szCs w:val="24"/>
              </w:rPr>
              <w:fldChar w:fldCharType="end"/>
            </w:r>
          </w:hyperlink>
        </w:p>
        <w:p w14:paraId="4D9E9ACE"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5" w:history="1">
            <w:r w:rsidRPr="00C57288">
              <w:rPr>
                <w:rStyle w:val="Hipervnculo"/>
                <w:rFonts w:ascii="Times New Roman" w:hAnsi="Times New Roman" w:cs="Times New Roman"/>
                <w:noProof/>
                <w:sz w:val="24"/>
                <w:szCs w:val="24"/>
              </w:rPr>
              <w:t>2.6 Limitación conocida del entorno</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_Toc234996255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5</w:t>
            </w:r>
            <w:r w:rsidRPr="00C57288">
              <w:rPr>
                <w:rFonts w:ascii="Times New Roman" w:hAnsi="Times New Roman" w:cs="Times New Roman"/>
                <w:noProof/>
                <w:sz w:val="24"/>
                <w:szCs w:val="24"/>
              </w:rPr>
              <w:fldChar w:fldCharType="end"/>
            </w:r>
          </w:hyperlink>
        </w:p>
        <w:p w14:paraId="58A5B3D1" w14:textId="77777777" w:rsidR="00C57288" w:rsidRPr="00C57288" w:rsidRDefault="00C57288">
          <w:pPr>
            <w:pStyle w:val="TDC2"/>
            <w:tabs>
              <w:tab w:val="right" w:leader="dot" w:pos="9350"/>
            </w:tabs>
            <w:rPr>
              <w:rFonts w:ascii="Times New Roman" w:hAnsi="Times New Roman" w:cs="Times New Roman"/>
              <w:noProof/>
              <w:sz w:val="24"/>
              <w:szCs w:val="24"/>
            </w:rPr>
          </w:pPr>
          <w:hyperlink w:anchor="_Toc234996256" w:history="1">
            <w:r w:rsidRPr="00C57288">
              <w:rPr>
                <w:rStyle w:val="Hipervnculo"/>
                <w:rFonts w:ascii="Times New Roman" w:hAnsi="Times New Roman" w:cs="Times New Roman"/>
                <w:noProof/>
                <w:sz w:val="24"/>
                <w:szCs w:val="24"/>
              </w:rPr>
              <w:t>3. Pruebas de usabilidad</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_Toc234996256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5</w:t>
            </w:r>
            <w:r w:rsidRPr="00C57288">
              <w:rPr>
                <w:rFonts w:ascii="Times New Roman" w:hAnsi="Times New Roman" w:cs="Times New Roman"/>
                <w:noProof/>
                <w:sz w:val="24"/>
                <w:szCs w:val="24"/>
              </w:rPr>
              <w:fldChar w:fldCharType="end"/>
            </w:r>
          </w:hyperlink>
        </w:p>
        <w:p w14:paraId="67F030BD"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7" w:history="1">
            <w:r w:rsidRPr="00C57288">
              <w:rPr>
                <w:rStyle w:val="Hipervnculo"/>
                <w:rFonts w:ascii="Times New Roman" w:hAnsi="Times New Roman" w:cs="Times New Roman"/>
                <w:noProof/>
                <w:sz w:val="24"/>
                <w:szCs w:val="24"/>
              </w:rPr>
              <w:t>3.1 Método</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_Toc234996257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6</w:t>
            </w:r>
            <w:r w:rsidRPr="00C57288">
              <w:rPr>
                <w:rFonts w:ascii="Times New Roman" w:hAnsi="Times New Roman" w:cs="Times New Roman"/>
                <w:noProof/>
                <w:sz w:val="24"/>
                <w:szCs w:val="24"/>
              </w:rPr>
              <w:fldChar w:fldCharType="end"/>
            </w:r>
          </w:hyperlink>
        </w:p>
        <w:p w14:paraId="048ABE5F"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8" w:history="1">
            <w:r w:rsidRPr="00C57288">
              <w:rPr>
                <w:rStyle w:val="Hipervnculo"/>
                <w:rFonts w:ascii="Times New Roman" w:hAnsi="Times New Roman" w:cs="Times New Roman"/>
                <w:noProof/>
                <w:sz w:val="24"/>
                <w:szCs w:val="24"/>
              </w:rPr>
              <w:t>3.2 Hallazgos por rol</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_Toc234996258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6</w:t>
            </w:r>
            <w:r w:rsidRPr="00C57288">
              <w:rPr>
                <w:rFonts w:ascii="Times New Roman" w:hAnsi="Times New Roman" w:cs="Times New Roman"/>
                <w:noProof/>
                <w:sz w:val="24"/>
                <w:szCs w:val="24"/>
              </w:rPr>
              <w:fldChar w:fldCharType="end"/>
            </w:r>
          </w:hyperlink>
        </w:p>
        <w:p w14:paraId="59B5F1B7"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59" w:history="1">
            <w:r w:rsidRPr="00C57288">
              <w:rPr>
                <w:rStyle w:val="Hipervnculo"/>
                <w:rFonts w:ascii="Times New Roman" w:hAnsi="Times New Roman" w:cs="Times New Roman"/>
                <w:noProof/>
                <w:sz w:val="24"/>
                <w:szCs w:val="24"/>
              </w:rPr>
              <w:t>3.3 Fricciones detectadas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_Toc234996259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6</w:t>
            </w:r>
            <w:r w:rsidRPr="00C57288">
              <w:rPr>
                <w:rFonts w:ascii="Times New Roman" w:hAnsi="Times New Roman" w:cs="Times New Roman"/>
                <w:noProof/>
                <w:sz w:val="24"/>
                <w:szCs w:val="24"/>
              </w:rPr>
              <w:fldChar w:fldCharType="end"/>
            </w:r>
          </w:hyperlink>
        </w:p>
        <w:p w14:paraId="3406E3F4" w14:textId="77777777" w:rsidR="00C57288" w:rsidRPr="00C57288" w:rsidRDefault="00C57288">
          <w:pPr>
            <w:pStyle w:val="TDC2"/>
            <w:tabs>
              <w:tab w:val="right" w:leader="dot" w:pos="9350"/>
            </w:tabs>
            <w:rPr>
              <w:rFonts w:ascii="Times New Roman" w:hAnsi="Times New Roman" w:cs="Times New Roman"/>
              <w:noProof/>
              <w:sz w:val="24"/>
              <w:szCs w:val="24"/>
            </w:rPr>
          </w:pPr>
          <w:hyperlink w:anchor="_Toc234996260" w:history="1">
            <w:r w:rsidRPr="00C57288">
              <w:rPr>
                <w:rStyle w:val="Hipervnculo"/>
                <w:rFonts w:ascii="Times New Roman" w:hAnsi="Times New Roman" w:cs="Times New Roman"/>
                <w:noProof/>
                <w:sz w:val="24"/>
                <w:szCs w:val="24"/>
              </w:rPr>
              <w:t>4. Pruebas de seguridad</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_Toc234996260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6</w:t>
            </w:r>
            <w:r w:rsidRPr="00C57288">
              <w:rPr>
                <w:rFonts w:ascii="Times New Roman" w:hAnsi="Times New Roman" w:cs="Times New Roman"/>
                <w:noProof/>
                <w:sz w:val="24"/>
                <w:szCs w:val="24"/>
              </w:rPr>
              <w:fldChar w:fldCharType="end"/>
            </w:r>
          </w:hyperlink>
        </w:p>
        <w:p w14:paraId="0763E5C1"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1" w:history="1">
            <w:r w:rsidRPr="00C57288">
              <w:rPr>
                <w:rStyle w:val="Hipervnculo"/>
                <w:rFonts w:ascii="Times New Roman" w:hAnsi="Times New Roman" w:cs="Times New Roman"/>
                <w:noProof/>
                <w:sz w:val="24"/>
                <w:szCs w:val="24"/>
              </w:rPr>
              <w:t>4.1 Método</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_Toc234996261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6</w:t>
            </w:r>
            <w:r w:rsidRPr="00C57288">
              <w:rPr>
                <w:rFonts w:ascii="Times New Roman" w:hAnsi="Times New Roman" w:cs="Times New Roman"/>
                <w:noProof/>
                <w:sz w:val="24"/>
                <w:szCs w:val="24"/>
              </w:rPr>
              <w:fldChar w:fldCharType="end"/>
            </w:r>
          </w:hyperlink>
        </w:p>
        <w:p w14:paraId="1E71D5FC"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2" w:history="1">
            <w:r w:rsidRPr="00C57288">
              <w:rPr>
                <w:rStyle w:val="Hipervnculo"/>
                <w:rFonts w:ascii="Times New Roman" w:hAnsi="Times New Roman" w:cs="Times New Roman"/>
                <w:noProof/>
                <w:sz w:val="24"/>
                <w:szCs w:val="24"/>
              </w:rPr>
              <w:t>4.2 Resumen de hallazgos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_Toc234996262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7</w:t>
            </w:r>
            <w:r w:rsidRPr="00C57288">
              <w:rPr>
                <w:rFonts w:ascii="Times New Roman" w:hAnsi="Times New Roman" w:cs="Times New Roman"/>
                <w:noProof/>
                <w:sz w:val="24"/>
                <w:szCs w:val="24"/>
              </w:rPr>
              <w:fldChar w:fldCharType="end"/>
            </w:r>
          </w:hyperlink>
        </w:p>
        <w:p w14:paraId="102AF938"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3" w:history="1">
            <w:r w:rsidRPr="00C57288">
              <w:rPr>
                <w:rStyle w:val="Hipervnculo"/>
                <w:rFonts w:ascii="Times New Roman" w:hAnsi="Times New Roman" w:cs="Times New Roman"/>
                <w:noProof/>
                <w:sz w:val="24"/>
                <w:szCs w:val="24"/>
              </w:rPr>
              <w:t>4.3 S-1 — Escalada horizontal de privilegios en la generación de guías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_Toc234996263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7</w:t>
            </w:r>
            <w:r w:rsidRPr="00C57288">
              <w:rPr>
                <w:rFonts w:ascii="Times New Roman" w:hAnsi="Times New Roman" w:cs="Times New Roman"/>
                <w:noProof/>
                <w:sz w:val="24"/>
                <w:szCs w:val="24"/>
              </w:rPr>
              <w:fldChar w:fldCharType="end"/>
            </w:r>
          </w:hyperlink>
        </w:p>
        <w:p w14:paraId="5BA7968F"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4" w:history="1">
            <w:r w:rsidRPr="00C57288">
              <w:rPr>
                <w:rStyle w:val="Hipervnculo"/>
                <w:rFonts w:ascii="Times New Roman" w:hAnsi="Times New Roman" w:cs="Times New Roman"/>
                <w:noProof/>
                <w:sz w:val="24"/>
                <w:szCs w:val="24"/>
              </w:rPr>
              <w:t>4.4 S-2 — Fuga de guías entre vendedores en pedidos compartidos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_Toc234996264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8</w:t>
            </w:r>
            <w:r w:rsidRPr="00C57288">
              <w:rPr>
                <w:rFonts w:ascii="Times New Roman" w:hAnsi="Times New Roman" w:cs="Times New Roman"/>
                <w:noProof/>
                <w:sz w:val="24"/>
                <w:szCs w:val="24"/>
              </w:rPr>
              <w:fldChar w:fldCharType="end"/>
            </w:r>
          </w:hyperlink>
        </w:p>
        <w:p w14:paraId="4747D526"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5" w:history="1">
            <w:r w:rsidRPr="00C57288">
              <w:rPr>
                <w:rStyle w:val="Hipervnculo"/>
                <w:rFonts w:ascii="Times New Roman" w:hAnsi="Times New Roman" w:cs="Times New Roman"/>
                <w:noProof/>
                <w:sz w:val="24"/>
                <w:szCs w:val="24"/>
              </w:rPr>
              <w:t>4.5 S-3 — Paquete calculado sobre el pedido completo</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_Toc234996265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8</w:t>
            </w:r>
            <w:r w:rsidRPr="00C57288">
              <w:rPr>
                <w:rFonts w:ascii="Times New Roman" w:hAnsi="Times New Roman" w:cs="Times New Roman"/>
                <w:noProof/>
                <w:sz w:val="24"/>
                <w:szCs w:val="24"/>
              </w:rPr>
              <w:fldChar w:fldCharType="end"/>
            </w:r>
          </w:hyperlink>
        </w:p>
        <w:p w14:paraId="29C8ED8B"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6" w:history="1">
            <w:r w:rsidRPr="00C57288">
              <w:rPr>
                <w:rStyle w:val="Hipervnculo"/>
                <w:rFonts w:ascii="Times New Roman" w:hAnsi="Times New Roman" w:cs="Times New Roman"/>
                <w:noProof/>
                <w:sz w:val="24"/>
                <w:szCs w:val="24"/>
              </w:rPr>
              <w:t>4.6 S-4 — Integridad de la evidencia de pruebas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_Toc234996266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8</w:t>
            </w:r>
            <w:r w:rsidRPr="00C57288">
              <w:rPr>
                <w:rFonts w:ascii="Times New Roman" w:hAnsi="Times New Roman" w:cs="Times New Roman"/>
                <w:noProof/>
                <w:sz w:val="24"/>
                <w:szCs w:val="24"/>
              </w:rPr>
              <w:fldChar w:fldCharType="end"/>
            </w:r>
          </w:hyperlink>
        </w:p>
        <w:p w14:paraId="1C4DC610"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7" w:history="1">
            <w:r w:rsidRPr="00C57288">
              <w:rPr>
                <w:rStyle w:val="Hipervnculo"/>
                <w:rFonts w:ascii="Times New Roman" w:hAnsi="Times New Roman" w:cs="Times New Roman"/>
                <w:noProof/>
                <w:sz w:val="24"/>
                <w:szCs w:val="24"/>
              </w:rPr>
              <w:t>4.7 S-5 — Credenciales fuera del control de versiones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_Toc234996267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8</w:t>
            </w:r>
            <w:r w:rsidRPr="00C57288">
              <w:rPr>
                <w:rFonts w:ascii="Times New Roman" w:hAnsi="Times New Roman" w:cs="Times New Roman"/>
                <w:noProof/>
                <w:sz w:val="24"/>
                <w:szCs w:val="24"/>
              </w:rPr>
              <w:fldChar w:fldCharType="end"/>
            </w:r>
          </w:hyperlink>
        </w:p>
        <w:p w14:paraId="6EB4221C"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8" w:history="1">
            <w:r w:rsidRPr="00C57288">
              <w:rPr>
                <w:rStyle w:val="Hipervnculo"/>
                <w:rFonts w:ascii="Times New Roman" w:hAnsi="Times New Roman" w:cs="Times New Roman"/>
                <w:noProof/>
                <w:sz w:val="24"/>
                <w:szCs w:val="24"/>
              </w:rPr>
              <w:t>4.8 S-6 — Clave de IA en la cadena de consulta (Gemini)</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_Toc234996268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9</w:t>
            </w:r>
            <w:r w:rsidRPr="00C57288">
              <w:rPr>
                <w:rFonts w:ascii="Times New Roman" w:hAnsi="Times New Roman" w:cs="Times New Roman"/>
                <w:noProof/>
                <w:sz w:val="24"/>
                <w:szCs w:val="24"/>
              </w:rPr>
              <w:fldChar w:fldCharType="end"/>
            </w:r>
          </w:hyperlink>
        </w:p>
        <w:p w14:paraId="0F8D8542"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69" w:history="1">
            <w:r w:rsidRPr="00C57288">
              <w:rPr>
                <w:rStyle w:val="Hipervnculo"/>
                <w:rFonts w:ascii="Times New Roman" w:hAnsi="Times New Roman" w:cs="Times New Roman"/>
                <w:noProof/>
                <w:sz w:val="24"/>
                <w:szCs w:val="24"/>
              </w:rPr>
              <w:t>4.9 Controles verificados como correctos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_Toc234996269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9</w:t>
            </w:r>
            <w:r w:rsidRPr="00C57288">
              <w:rPr>
                <w:rFonts w:ascii="Times New Roman" w:hAnsi="Times New Roman" w:cs="Times New Roman"/>
                <w:noProof/>
                <w:sz w:val="24"/>
                <w:szCs w:val="24"/>
              </w:rPr>
              <w:fldChar w:fldCharType="end"/>
            </w:r>
          </w:hyperlink>
        </w:p>
        <w:p w14:paraId="433DFCD5" w14:textId="77777777" w:rsidR="00C57288" w:rsidRPr="00C57288" w:rsidRDefault="00C57288">
          <w:pPr>
            <w:pStyle w:val="TDC2"/>
            <w:tabs>
              <w:tab w:val="right" w:leader="dot" w:pos="9350"/>
            </w:tabs>
            <w:rPr>
              <w:rFonts w:ascii="Times New Roman" w:hAnsi="Times New Roman" w:cs="Times New Roman"/>
              <w:noProof/>
              <w:sz w:val="24"/>
              <w:szCs w:val="24"/>
            </w:rPr>
          </w:pPr>
          <w:hyperlink w:anchor="_Toc234996270" w:history="1">
            <w:r w:rsidRPr="00C57288">
              <w:rPr>
                <w:rStyle w:val="Hipervnculo"/>
                <w:rFonts w:ascii="Times New Roman" w:hAnsi="Times New Roman" w:cs="Times New Roman"/>
                <w:noProof/>
                <w:sz w:val="24"/>
                <w:szCs w:val="24"/>
              </w:rPr>
              <w:t>5. Conclusiones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_Toc234996270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9</w:t>
            </w:r>
            <w:r w:rsidRPr="00C57288">
              <w:rPr>
                <w:rFonts w:ascii="Times New Roman" w:hAnsi="Times New Roman" w:cs="Times New Roman"/>
                <w:noProof/>
                <w:sz w:val="24"/>
                <w:szCs w:val="24"/>
              </w:rPr>
              <w:fldChar w:fldCharType="end"/>
            </w:r>
          </w:hyperlink>
        </w:p>
        <w:p w14:paraId="3C1958A3" w14:textId="77777777" w:rsidR="00C57288" w:rsidRPr="00C57288" w:rsidRDefault="00C57288">
          <w:pPr>
            <w:pStyle w:val="TDC3"/>
            <w:tabs>
              <w:tab w:val="right" w:leader="dot" w:pos="9350"/>
            </w:tabs>
            <w:rPr>
              <w:rFonts w:ascii="Times New Roman" w:hAnsi="Times New Roman" w:cs="Times New Roman"/>
              <w:noProof/>
              <w:sz w:val="24"/>
              <w:szCs w:val="24"/>
            </w:rPr>
          </w:pPr>
          <w:hyperlink w:anchor="_Toc234996271" w:history="1">
            <w:r w:rsidRPr="00C57288">
              <w:rPr>
                <w:rStyle w:val="Hipervnculo"/>
                <w:rFonts w:ascii="Times New Roman" w:hAnsi="Times New Roman" w:cs="Times New Roman"/>
                <w:noProof/>
                <w:sz w:val="24"/>
                <w:szCs w:val="24"/>
              </w:rPr>
              <w:t>5.1 Recomendaciones</w:t>
            </w:r>
            <w:r w:rsidRPr="00C57288">
              <w:rPr>
                <w:rFonts w:ascii="Times New Roman" w:hAnsi="Times New Roman" w:cs="Times New Roman"/>
                <w:noProof/>
                <w:sz w:val="24"/>
                <w:szCs w:val="24"/>
              </w:rPr>
              <w:tab/>
            </w:r>
            <w:r w:rsidRPr="00C57288">
              <w:rPr>
                <w:rFonts w:ascii="Times New Roman" w:hAnsi="Times New Roman" w:cs="Times New Roman"/>
                <w:noProof/>
                <w:sz w:val="24"/>
                <w:szCs w:val="24"/>
              </w:rPr>
              <w:fldChar w:fldCharType="begin"/>
            </w:r>
            <w:r w:rsidRPr="00C57288">
              <w:rPr>
                <w:rFonts w:ascii="Times New Roman" w:hAnsi="Times New Roman" w:cs="Times New Roman"/>
                <w:noProof/>
                <w:sz w:val="24"/>
                <w:szCs w:val="24"/>
              </w:rPr>
              <w:instrText xml:space="preserve"> PAGEREF _Toc234996271 \h </w:instrText>
            </w:r>
            <w:r w:rsidRPr="00C57288">
              <w:rPr>
                <w:rFonts w:ascii="Times New Roman" w:hAnsi="Times New Roman" w:cs="Times New Roman"/>
                <w:noProof/>
                <w:sz w:val="24"/>
                <w:szCs w:val="24"/>
              </w:rPr>
            </w:r>
            <w:r w:rsidRPr="00C57288">
              <w:rPr>
                <w:rFonts w:ascii="Times New Roman" w:hAnsi="Times New Roman" w:cs="Times New Roman"/>
                <w:noProof/>
                <w:sz w:val="24"/>
                <w:szCs w:val="24"/>
              </w:rPr>
              <w:fldChar w:fldCharType="separate"/>
            </w:r>
            <w:r w:rsidRPr="00C57288">
              <w:rPr>
                <w:rFonts w:ascii="Times New Roman" w:hAnsi="Times New Roman" w:cs="Times New Roman"/>
                <w:noProof/>
                <w:sz w:val="24"/>
                <w:szCs w:val="24"/>
              </w:rPr>
              <w:t>10</w:t>
            </w:r>
            <w:r w:rsidRPr="00C57288">
              <w:rPr>
                <w:rFonts w:ascii="Times New Roman" w:hAnsi="Times New Roman" w:cs="Times New Roman"/>
                <w:noProof/>
                <w:sz w:val="24"/>
                <w:szCs w:val="24"/>
              </w:rPr>
              <w:fldChar w:fldCharType="end"/>
            </w:r>
          </w:hyperlink>
        </w:p>
        <w:p w14:paraId="336A3637" w14:textId="77777777" w:rsidR="009A1961" w:rsidRPr="00C57288" w:rsidRDefault="00000000">
          <w:pPr>
            <w:rPr>
              <w:rFonts w:ascii="Times New Roman" w:hAnsi="Times New Roman" w:cs="Times New Roman"/>
              <w:sz w:val="24"/>
              <w:szCs w:val="24"/>
            </w:rPr>
          </w:pPr>
          <w:r w:rsidRPr="00C57288">
            <w:rPr>
              <w:rFonts w:ascii="Times New Roman" w:hAnsi="Times New Roman" w:cs="Times New Roman"/>
              <w:sz w:val="24"/>
              <w:szCs w:val="24"/>
            </w:rPr>
            <w:fldChar w:fldCharType="end"/>
          </w:r>
        </w:p>
      </w:sdtContent>
    </w:sdt>
    <w:p w14:paraId="0CAE9D06" w14:textId="77777777" w:rsidR="009A1961" w:rsidRPr="00C57288" w:rsidRDefault="00000000">
      <w:pPr>
        <w:rPr>
          <w:rFonts w:ascii="Times New Roman" w:hAnsi="Times New Roman" w:cs="Times New Roman"/>
          <w:sz w:val="24"/>
          <w:szCs w:val="24"/>
        </w:rPr>
      </w:pPr>
      <w:r w:rsidRPr="00C57288">
        <w:rPr>
          <w:rFonts w:ascii="Times New Roman" w:hAnsi="Times New Roman" w:cs="Times New Roman"/>
          <w:sz w:val="24"/>
          <w:szCs w:val="24"/>
        </w:rPr>
        <w:br w:type="page"/>
      </w:r>
    </w:p>
    <w:p w14:paraId="21CA95C5" w14:textId="77777777" w:rsidR="009A1961" w:rsidRPr="00C57288" w:rsidRDefault="00000000">
      <w:pPr>
        <w:pStyle w:val="Ttulo2"/>
        <w:spacing w:before="240" w:after="120"/>
        <w:rPr>
          <w:rFonts w:ascii="Times New Roman" w:hAnsi="Times New Roman" w:cs="Times New Roman"/>
          <w:sz w:val="24"/>
          <w:szCs w:val="24"/>
        </w:rPr>
      </w:pPr>
      <w:bookmarkStart w:id="1" w:name="_Toc234996245"/>
      <w:r w:rsidRPr="00C57288">
        <w:rPr>
          <w:rFonts w:ascii="Times New Roman" w:hAnsi="Times New Roman" w:cs="Times New Roman"/>
          <w:sz w:val="24"/>
          <w:szCs w:val="24"/>
        </w:rPr>
        <w:lastRenderedPageBreak/>
        <w:t>1. Introducción</w:t>
      </w:r>
      <w:bookmarkEnd w:id="1"/>
    </w:p>
    <w:p w14:paraId="73E06EF2" w14:textId="77777777" w:rsidR="009A1961" w:rsidRPr="00C57288" w:rsidRDefault="00000000">
      <w:pPr>
        <w:pStyle w:val="Ttulo3"/>
        <w:spacing w:before="240" w:after="120"/>
        <w:rPr>
          <w:rFonts w:ascii="Times New Roman" w:hAnsi="Times New Roman" w:cs="Times New Roman"/>
          <w:sz w:val="24"/>
          <w:szCs w:val="24"/>
        </w:rPr>
      </w:pPr>
      <w:bookmarkStart w:id="2" w:name="_Toc234996246"/>
      <w:r w:rsidRPr="00C57288">
        <w:rPr>
          <w:rFonts w:ascii="Times New Roman" w:hAnsi="Times New Roman" w:cs="Times New Roman"/>
          <w:sz w:val="24"/>
          <w:szCs w:val="24"/>
        </w:rPr>
        <w:t>1.1 Objetivo</w:t>
      </w:r>
      <w:bookmarkEnd w:id="2"/>
    </w:p>
    <w:p w14:paraId="040D2597"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Este informe documenta las pruebas de </w:t>
      </w:r>
      <w:r w:rsidRPr="00C57288">
        <w:rPr>
          <w:rFonts w:ascii="Times New Roman" w:hAnsi="Times New Roman" w:cs="Times New Roman"/>
          <w:b/>
          <w:bCs/>
          <w:sz w:val="24"/>
          <w:szCs w:val="24"/>
        </w:rPr>
        <w:t>funcionalidad</w:t>
      </w:r>
      <w:r w:rsidRPr="00C57288">
        <w:rPr>
          <w:rFonts w:ascii="Times New Roman" w:hAnsi="Times New Roman" w:cs="Times New Roman"/>
          <w:sz w:val="24"/>
          <w:szCs w:val="24"/>
        </w:rPr>
        <w:t xml:space="preserve">, </w:t>
      </w:r>
      <w:r w:rsidRPr="00C57288">
        <w:rPr>
          <w:rFonts w:ascii="Times New Roman" w:hAnsi="Times New Roman" w:cs="Times New Roman"/>
          <w:b/>
          <w:bCs/>
          <w:sz w:val="24"/>
          <w:szCs w:val="24"/>
        </w:rPr>
        <w:t>usabilidad</w:t>
      </w:r>
      <w:r w:rsidRPr="00C57288">
        <w:rPr>
          <w:rFonts w:ascii="Times New Roman" w:hAnsi="Times New Roman" w:cs="Times New Roman"/>
          <w:sz w:val="24"/>
          <w:szCs w:val="24"/>
        </w:rPr>
        <w:t xml:space="preserve"> y </w:t>
      </w:r>
      <w:r w:rsidRPr="00C57288">
        <w:rPr>
          <w:rFonts w:ascii="Times New Roman" w:hAnsi="Times New Roman" w:cs="Times New Roman"/>
          <w:b/>
          <w:bCs/>
          <w:sz w:val="24"/>
          <w:szCs w:val="24"/>
        </w:rPr>
        <w:t>seguridad</w:t>
      </w:r>
      <w:r w:rsidRPr="00C57288">
        <w:rPr>
          <w:rFonts w:ascii="Times New Roman" w:hAnsi="Times New Roman" w:cs="Times New Roman"/>
          <w:sz w:val="24"/>
          <w:szCs w:val="24"/>
        </w:rPr>
        <w:t xml:space="preserve"> aplicadas al </w:t>
      </w:r>
      <w:proofErr w:type="spellStart"/>
      <w:r w:rsidRPr="00C57288">
        <w:rPr>
          <w:rFonts w:ascii="Times New Roman" w:hAnsi="Times New Roman" w:cs="Times New Roman"/>
          <w:sz w:val="24"/>
          <w:szCs w:val="24"/>
        </w:rPr>
        <w:t>marketplace</w:t>
      </w:r>
      <w:proofErr w:type="spellEnd"/>
      <w:r w:rsidRPr="00C57288">
        <w:rPr>
          <w:rFonts w:ascii="Times New Roman" w:hAnsi="Times New Roman" w:cs="Times New Roman"/>
          <w:sz w:val="24"/>
          <w:szCs w:val="24"/>
        </w:rPr>
        <w:t xml:space="preserve"> Amazonia, con foco en el código propio desarrollado para la plataforma. Su propósito es dejar constancia verificable de qué se probó, cómo se probó, qué resultado se obtuvo y qué defectos se encontraron y corrigieron.</w:t>
      </w:r>
    </w:p>
    <w:p w14:paraId="0767C616" w14:textId="77777777" w:rsidR="009A1961" w:rsidRPr="00C57288" w:rsidRDefault="00000000">
      <w:pPr>
        <w:pStyle w:val="Ttulo3"/>
        <w:spacing w:before="240" w:after="120"/>
        <w:rPr>
          <w:rFonts w:ascii="Times New Roman" w:hAnsi="Times New Roman" w:cs="Times New Roman"/>
          <w:sz w:val="24"/>
          <w:szCs w:val="24"/>
        </w:rPr>
      </w:pPr>
      <w:bookmarkStart w:id="3" w:name="_Toc234996247"/>
      <w:r w:rsidRPr="00C57288">
        <w:rPr>
          <w:rFonts w:ascii="Times New Roman" w:hAnsi="Times New Roman" w:cs="Times New Roman"/>
          <w:sz w:val="24"/>
          <w:szCs w:val="24"/>
        </w:rPr>
        <w:t>1.2 Alcance</w:t>
      </w:r>
      <w:bookmarkEnd w:id="3"/>
    </w:p>
    <w:p w14:paraId="3326DE42"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Se evaluó exclusivamente el </w:t>
      </w:r>
      <w:r w:rsidRPr="00C57288">
        <w:rPr>
          <w:rFonts w:ascii="Times New Roman" w:hAnsi="Times New Roman" w:cs="Times New Roman"/>
          <w:b/>
          <w:bCs/>
          <w:sz w:val="24"/>
          <w:szCs w:val="24"/>
        </w:rPr>
        <w:t>código propio</w:t>
      </w:r>
      <w:r w:rsidRPr="00C57288">
        <w:rPr>
          <w:rFonts w:ascii="Times New Roman" w:hAnsi="Times New Roman" w:cs="Times New Roman"/>
          <w:sz w:val="24"/>
          <w:szCs w:val="24"/>
        </w:rPr>
        <w:t xml:space="preserv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A1961" w:rsidRPr="00C57288" w14:paraId="76226D80" w14:textId="77777777">
        <w:tblPrEx>
          <w:tblCellMar>
            <w:top w:w="0" w:type="dxa"/>
            <w:bottom w:w="0" w:type="dxa"/>
          </w:tblCellMar>
        </w:tblPrEx>
        <w:trPr>
          <w:tblHeader/>
        </w:trPr>
        <w:tc>
          <w:tcPr>
            <w:tcW w:w="3120" w:type="dxa"/>
            <w:shd w:val="clear" w:color="auto" w:fill="1F6F4A"/>
            <w:tcMar>
              <w:top w:w="60" w:type="dxa"/>
              <w:left w:w="90" w:type="dxa"/>
              <w:bottom w:w="60" w:type="dxa"/>
              <w:right w:w="90" w:type="dxa"/>
            </w:tcMar>
          </w:tcPr>
          <w:p w14:paraId="7529608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Componente</w:t>
            </w:r>
          </w:p>
        </w:tc>
        <w:tc>
          <w:tcPr>
            <w:tcW w:w="3120" w:type="dxa"/>
            <w:shd w:val="clear" w:color="auto" w:fill="1F6F4A"/>
            <w:tcMar>
              <w:top w:w="60" w:type="dxa"/>
              <w:left w:w="90" w:type="dxa"/>
              <w:bottom w:w="60" w:type="dxa"/>
              <w:right w:w="90" w:type="dxa"/>
            </w:tcMar>
          </w:tcPr>
          <w:p w14:paraId="4F68A04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Ruta</w:t>
            </w:r>
          </w:p>
        </w:tc>
        <w:tc>
          <w:tcPr>
            <w:tcW w:w="3120" w:type="dxa"/>
            <w:shd w:val="clear" w:color="auto" w:fill="1F6F4A"/>
            <w:tcMar>
              <w:top w:w="60" w:type="dxa"/>
              <w:left w:w="90" w:type="dxa"/>
              <w:bottom w:w="60" w:type="dxa"/>
              <w:right w:w="90" w:type="dxa"/>
            </w:tcMar>
          </w:tcPr>
          <w:p w14:paraId="7BDA05E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Función</w:t>
            </w:r>
          </w:p>
        </w:tc>
      </w:tr>
      <w:tr w:rsidR="009A1961" w:rsidRPr="00C57288" w14:paraId="3C9CB40B" w14:textId="77777777">
        <w:tblPrEx>
          <w:tblCellMar>
            <w:top w:w="0" w:type="dxa"/>
            <w:bottom w:w="0" w:type="dxa"/>
          </w:tblCellMar>
        </w:tblPrEx>
        <w:tc>
          <w:tcPr>
            <w:tcW w:w="3120" w:type="dxa"/>
            <w:tcMar>
              <w:top w:w="60" w:type="dxa"/>
              <w:left w:w="90" w:type="dxa"/>
              <w:bottom w:w="60" w:type="dxa"/>
              <w:right w:w="90" w:type="dxa"/>
            </w:tcMar>
          </w:tcPr>
          <w:p w14:paraId="21CFB30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Amazonia </w:t>
            </w:r>
            <w:proofErr w:type="spellStart"/>
            <w:r w:rsidRPr="00C57288">
              <w:rPr>
                <w:rFonts w:ascii="Times New Roman" w:hAnsi="Times New Roman" w:cs="Times New Roman"/>
                <w:sz w:val="24"/>
                <w:szCs w:val="24"/>
              </w:rPr>
              <w:t>Vendor</w:t>
            </w:r>
            <w:proofErr w:type="spellEnd"/>
            <w:r w:rsidRPr="00C57288">
              <w:rPr>
                <w:rFonts w:ascii="Times New Roman" w:hAnsi="Times New Roman" w:cs="Times New Roman"/>
                <w:sz w:val="24"/>
                <w:szCs w:val="24"/>
              </w:rPr>
              <w:t xml:space="preserve"> </w:t>
            </w:r>
            <w:proofErr w:type="spellStart"/>
            <w:r w:rsidRPr="00C57288">
              <w:rPr>
                <w:rFonts w:ascii="Times New Roman" w:hAnsi="Times New Roman" w:cs="Times New Roman"/>
                <w:sz w:val="24"/>
                <w:szCs w:val="24"/>
              </w:rPr>
              <w:t>Shipping</w:t>
            </w:r>
            <w:proofErr w:type="spellEnd"/>
          </w:p>
        </w:tc>
        <w:tc>
          <w:tcPr>
            <w:tcW w:w="3120" w:type="dxa"/>
            <w:tcMar>
              <w:top w:w="60" w:type="dxa"/>
              <w:left w:w="90" w:type="dxa"/>
              <w:bottom w:w="60" w:type="dxa"/>
              <w:right w:w="90" w:type="dxa"/>
            </w:tcMar>
          </w:tcPr>
          <w:p w14:paraId="3813B9D5" w14:textId="77777777" w:rsidR="009A1961" w:rsidRPr="00C57288" w:rsidRDefault="00000000">
            <w:pPr>
              <w:spacing w:before="20" w:after="20"/>
              <w:rPr>
                <w:rFonts w:ascii="Times New Roman" w:hAnsi="Times New Roman" w:cs="Times New Roman"/>
                <w:sz w:val="24"/>
                <w:szCs w:val="24"/>
              </w:rPr>
            </w:pPr>
            <w:proofErr w:type="spellStart"/>
            <w:r w:rsidRPr="00C57288">
              <w:rPr>
                <w:rFonts w:ascii="Times New Roman" w:eastAsia="Consolas" w:hAnsi="Times New Roman" w:cs="Times New Roman"/>
                <w:sz w:val="24"/>
                <w:szCs w:val="24"/>
                <w:shd w:val="clear" w:color="auto" w:fill="F2F2F2"/>
              </w:rPr>
              <w:t>wp-content</w:t>
            </w:r>
            <w:proofErr w:type="spellEnd"/>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plugins</w:t>
            </w:r>
            <w:proofErr w:type="spellEnd"/>
            <w:r w:rsidRPr="00C57288">
              <w:rPr>
                <w:rFonts w:ascii="Times New Roman" w:eastAsia="Consolas" w:hAnsi="Times New Roman" w:cs="Times New Roman"/>
                <w:sz w:val="24"/>
                <w:szCs w:val="24"/>
                <w:shd w:val="clear" w:color="auto" w:fill="F2F2F2"/>
              </w:rPr>
              <w:t>/amazonia-</w:t>
            </w:r>
            <w:proofErr w:type="spellStart"/>
            <w:r w:rsidRPr="00C57288">
              <w:rPr>
                <w:rFonts w:ascii="Times New Roman" w:eastAsia="Consolas" w:hAnsi="Times New Roman" w:cs="Times New Roman"/>
                <w:sz w:val="24"/>
                <w:szCs w:val="24"/>
                <w:shd w:val="clear" w:color="auto" w:fill="F2F2F2"/>
              </w:rPr>
              <w:t>vendor</w:t>
            </w:r>
            <w:proofErr w:type="spellEnd"/>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shipping</w:t>
            </w:r>
            <w:proofErr w:type="spellEnd"/>
            <w:r w:rsidRPr="00C57288">
              <w:rPr>
                <w:rFonts w:ascii="Times New Roman" w:eastAsia="Consolas" w:hAnsi="Times New Roman" w:cs="Times New Roman"/>
                <w:sz w:val="24"/>
                <w:szCs w:val="24"/>
                <w:shd w:val="clear" w:color="auto" w:fill="F2F2F2"/>
              </w:rPr>
              <w:t>/</w:t>
            </w:r>
          </w:p>
        </w:tc>
        <w:tc>
          <w:tcPr>
            <w:tcW w:w="3120" w:type="dxa"/>
            <w:tcMar>
              <w:top w:w="60" w:type="dxa"/>
              <w:left w:w="90" w:type="dxa"/>
              <w:bottom w:w="60" w:type="dxa"/>
              <w:right w:w="90" w:type="dxa"/>
            </w:tcMar>
          </w:tcPr>
          <w:p w14:paraId="67CCF33F"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Envíos </w:t>
            </w:r>
            <w:proofErr w:type="spellStart"/>
            <w:r w:rsidRPr="00C57288">
              <w:rPr>
                <w:rFonts w:ascii="Times New Roman" w:hAnsi="Times New Roman" w:cs="Times New Roman"/>
                <w:sz w:val="24"/>
                <w:szCs w:val="24"/>
              </w:rPr>
              <w:t>multivendedor</w:t>
            </w:r>
            <w:proofErr w:type="spellEnd"/>
            <w:r w:rsidRPr="00C57288">
              <w:rPr>
                <w:rFonts w:ascii="Times New Roman" w:hAnsi="Times New Roman" w:cs="Times New Roman"/>
                <w:sz w:val="24"/>
                <w:szCs w:val="24"/>
              </w:rPr>
              <w:t xml:space="preserve"> sobre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 WCFM</w:t>
            </w:r>
          </w:p>
        </w:tc>
      </w:tr>
      <w:tr w:rsidR="009A1961" w:rsidRPr="00C57288" w14:paraId="7ACA6C8C" w14:textId="77777777">
        <w:tblPrEx>
          <w:tblCellMar>
            <w:top w:w="0" w:type="dxa"/>
            <w:bottom w:w="0" w:type="dxa"/>
          </w:tblCellMar>
        </w:tblPrEx>
        <w:tc>
          <w:tcPr>
            <w:tcW w:w="3120" w:type="dxa"/>
            <w:tcMar>
              <w:top w:w="60" w:type="dxa"/>
              <w:left w:w="90" w:type="dxa"/>
              <w:bottom w:w="60" w:type="dxa"/>
              <w:right w:w="90" w:type="dxa"/>
            </w:tcMar>
          </w:tcPr>
          <w:p w14:paraId="62B3E302"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WCFM AI </w:t>
            </w:r>
            <w:proofErr w:type="spellStart"/>
            <w:r w:rsidRPr="00C57288">
              <w:rPr>
                <w:rFonts w:ascii="Times New Roman" w:hAnsi="Times New Roman" w:cs="Times New Roman"/>
                <w:sz w:val="24"/>
                <w:szCs w:val="24"/>
              </w:rPr>
              <w:t>Assistant</w:t>
            </w:r>
            <w:proofErr w:type="spellEnd"/>
          </w:p>
        </w:tc>
        <w:tc>
          <w:tcPr>
            <w:tcW w:w="3120" w:type="dxa"/>
            <w:tcMar>
              <w:top w:w="60" w:type="dxa"/>
              <w:left w:w="90" w:type="dxa"/>
              <w:bottom w:w="60" w:type="dxa"/>
              <w:right w:w="90" w:type="dxa"/>
            </w:tcMar>
          </w:tcPr>
          <w:p w14:paraId="2A18BBD7" w14:textId="77777777" w:rsidR="009A1961" w:rsidRPr="00C57288" w:rsidRDefault="00000000">
            <w:pPr>
              <w:spacing w:before="20" w:after="20"/>
              <w:rPr>
                <w:rFonts w:ascii="Times New Roman" w:hAnsi="Times New Roman" w:cs="Times New Roman"/>
                <w:sz w:val="24"/>
                <w:szCs w:val="24"/>
              </w:rPr>
            </w:pPr>
            <w:proofErr w:type="spellStart"/>
            <w:r w:rsidRPr="00C57288">
              <w:rPr>
                <w:rFonts w:ascii="Times New Roman" w:eastAsia="Consolas" w:hAnsi="Times New Roman" w:cs="Times New Roman"/>
                <w:sz w:val="24"/>
                <w:szCs w:val="24"/>
                <w:shd w:val="clear" w:color="auto" w:fill="F2F2F2"/>
              </w:rPr>
              <w:t>wp-content</w:t>
            </w:r>
            <w:proofErr w:type="spellEnd"/>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plugins</w:t>
            </w:r>
            <w:proofErr w:type="spellEnd"/>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wcfm-ai-assistant</w:t>
            </w:r>
            <w:proofErr w:type="spellEnd"/>
            <w:r w:rsidRPr="00C57288">
              <w:rPr>
                <w:rFonts w:ascii="Times New Roman" w:eastAsia="Consolas" w:hAnsi="Times New Roman" w:cs="Times New Roman"/>
                <w:sz w:val="24"/>
                <w:szCs w:val="24"/>
                <w:shd w:val="clear" w:color="auto" w:fill="F2F2F2"/>
              </w:rPr>
              <w:t>/</w:t>
            </w:r>
          </w:p>
        </w:tc>
        <w:tc>
          <w:tcPr>
            <w:tcW w:w="3120" w:type="dxa"/>
            <w:tcMar>
              <w:top w:w="60" w:type="dxa"/>
              <w:left w:w="90" w:type="dxa"/>
              <w:bottom w:w="60" w:type="dxa"/>
              <w:right w:w="90" w:type="dxa"/>
            </w:tcMar>
          </w:tcPr>
          <w:p w14:paraId="11EAE11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Asistente de IA para el </w:t>
            </w:r>
            <w:proofErr w:type="spellStart"/>
            <w:r w:rsidRPr="00C57288">
              <w:rPr>
                <w:rFonts w:ascii="Times New Roman" w:hAnsi="Times New Roman" w:cs="Times New Roman"/>
                <w:sz w:val="24"/>
                <w:szCs w:val="24"/>
              </w:rPr>
              <w:t>dashboard</w:t>
            </w:r>
            <w:proofErr w:type="spellEnd"/>
            <w:r w:rsidRPr="00C57288">
              <w:rPr>
                <w:rFonts w:ascii="Times New Roman" w:hAnsi="Times New Roman" w:cs="Times New Roman"/>
                <w:sz w:val="24"/>
                <w:szCs w:val="24"/>
              </w:rPr>
              <w:t xml:space="preserve"> del vendedor</w:t>
            </w:r>
          </w:p>
        </w:tc>
      </w:tr>
      <w:tr w:rsidR="009A1961" w:rsidRPr="00C57288" w14:paraId="6D5479F4" w14:textId="77777777">
        <w:tblPrEx>
          <w:tblCellMar>
            <w:top w:w="0" w:type="dxa"/>
            <w:bottom w:w="0" w:type="dxa"/>
          </w:tblCellMar>
        </w:tblPrEx>
        <w:tc>
          <w:tcPr>
            <w:tcW w:w="3120" w:type="dxa"/>
            <w:tcMar>
              <w:top w:w="60" w:type="dxa"/>
              <w:left w:w="90" w:type="dxa"/>
              <w:bottom w:w="60" w:type="dxa"/>
              <w:right w:w="90" w:type="dxa"/>
            </w:tcMar>
          </w:tcPr>
          <w:p w14:paraId="42B3295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Tema Amazonia</w:t>
            </w:r>
          </w:p>
        </w:tc>
        <w:tc>
          <w:tcPr>
            <w:tcW w:w="3120" w:type="dxa"/>
            <w:tcMar>
              <w:top w:w="60" w:type="dxa"/>
              <w:left w:w="90" w:type="dxa"/>
              <w:bottom w:w="60" w:type="dxa"/>
              <w:right w:w="90" w:type="dxa"/>
            </w:tcMar>
          </w:tcPr>
          <w:p w14:paraId="6E462A26" w14:textId="77777777" w:rsidR="009A1961" w:rsidRPr="00C57288" w:rsidRDefault="00000000">
            <w:pPr>
              <w:spacing w:before="20" w:after="20"/>
              <w:rPr>
                <w:rFonts w:ascii="Times New Roman" w:hAnsi="Times New Roman" w:cs="Times New Roman"/>
                <w:sz w:val="24"/>
                <w:szCs w:val="24"/>
                <w:lang w:val="en-GB"/>
              </w:rPr>
            </w:pPr>
            <w:proofErr w:type="spellStart"/>
            <w:r w:rsidRPr="00C57288">
              <w:rPr>
                <w:rFonts w:ascii="Times New Roman" w:eastAsia="Consolas" w:hAnsi="Times New Roman" w:cs="Times New Roman"/>
                <w:sz w:val="24"/>
                <w:szCs w:val="24"/>
                <w:shd w:val="clear" w:color="auto" w:fill="F2F2F2"/>
                <w:lang w:val="en-GB"/>
              </w:rPr>
              <w:t>wp</w:t>
            </w:r>
            <w:proofErr w:type="spellEnd"/>
            <w:r w:rsidRPr="00C57288">
              <w:rPr>
                <w:rFonts w:ascii="Times New Roman" w:eastAsia="Consolas" w:hAnsi="Times New Roman" w:cs="Times New Roman"/>
                <w:sz w:val="24"/>
                <w:szCs w:val="24"/>
                <w:shd w:val="clear" w:color="auto" w:fill="F2F2F2"/>
                <w:lang w:val="en-GB"/>
              </w:rPr>
              <w:t>-content/themes/</w:t>
            </w:r>
            <w:proofErr w:type="spellStart"/>
            <w:r w:rsidRPr="00C57288">
              <w:rPr>
                <w:rFonts w:ascii="Times New Roman" w:eastAsia="Consolas" w:hAnsi="Times New Roman" w:cs="Times New Roman"/>
                <w:sz w:val="24"/>
                <w:szCs w:val="24"/>
                <w:shd w:val="clear" w:color="auto" w:fill="F2F2F2"/>
                <w:lang w:val="en-GB"/>
              </w:rPr>
              <w:t>amazonia</w:t>
            </w:r>
            <w:proofErr w:type="spellEnd"/>
            <w:r w:rsidRPr="00C57288">
              <w:rPr>
                <w:rFonts w:ascii="Times New Roman" w:eastAsia="Consolas" w:hAnsi="Times New Roman" w:cs="Times New Roman"/>
                <w:sz w:val="24"/>
                <w:szCs w:val="24"/>
                <w:shd w:val="clear" w:color="auto" w:fill="F2F2F2"/>
                <w:lang w:val="en-GB"/>
              </w:rPr>
              <w:t>-theme/</w:t>
            </w:r>
          </w:p>
        </w:tc>
        <w:tc>
          <w:tcPr>
            <w:tcW w:w="3120" w:type="dxa"/>
            <w:tcMar>
              <w:top w:w="60" w:type="dxa"/>
              <w:left w:w="90" w:type="dxa"/>
              <w:bottom w:w="60" w:type="dxa"/>
              <w:right w:w="90" w:type="dxa"/>
            </w:tcMar>
          </w:tcPr>
          <w:p w14:paraId="14CBE673"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Capa de presentación y flujos de usuario</w:t>
            </w:r>
          </w:p>
        </w:tc>
      </w:tr>
    </w:tbl>
    <w:p w14:paraId="5CD77DF9" w14:textId="77777777" w:rsidR="009A1961" w:rsidRPr="00C57288" w:rsidRDefault="009A1961">
      <w:pPr>
        <w:spacing w:after="120"/>
        <w:rPr>
          <w:rFonts w:ascii="Times New Roman" w:hAnsi="Times New Roman" w:cs="Times New Roman"/>
          <w:sz w:val="24"/>
          <w:szCs w:val="24"/>
        </w:rPr>
      </w:pPr>
    </w:p>
    <w:p w14:paraId="5208AEDE"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Quedan </w:t>
      </w:r>
      <w:r w:rsidRPr="00C57288">
        <w:rPr>
          <w:rFonts w:ascii="Times New Roman" w:hAnsi="Times New Roman" w:cs="Times New Roman"/>
          <w:b/>
          <w:bCs/>
          <w:sz w:val="24"/>
          <w:szCs w:val="24"/>
        </w:rPr>
        <w:t>fuera del alcance</w:t>
      </w:r>
      <w:r w:rsidRPr="00C57288">
        <w:rPr>
          <w:rFonts w:ascii="Times New Roman" w:hAnsi="Times New Roman" w:cs="Times New Roman"/>
          <w:sz w:val="24"/>
          <w:szCs w:val="24"/>
        </w:rPr>
        <w:t xml:space="preserve"> el núcleo de WordPress, </w:t>
      </w:r>
      <w:proofErr w:type="spellStart"/>
      <w:r w:rsidRPr="00C57288">
        <w:rPr>
          <w:rFonts w:ascii="Times New Roman" w:hAnsi="Times New Roman" w:cs="Times New Roman"/>
          <w:sz w:val="24"/>
          <w:szCs w:val="24"/>
        </w:rPr>
        <w:t>WooCommerce</w:t>
      </w:r>
      <w:proofErr w:type="spellEnd"/>
      <w:r w:rsidRPr="00C57288">
        <w:rPr>
          <w:rFonts w:ascii="Times New Roman" w:hAnsi="Times New Roman" w:cs="Times New Roman"/>
          <w:sz w:val="24"/>
          <w:szCs w:val="24"/>
        </w:rPr>
        <w:t xml:space="preserve">, WCFM y el plugin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(software de terceros), así como la integración de Mercado Pago Split, que a la fecha no está implementada.</w:t>
      </w:r>
    </w:p>
    <w:p w14:paraId="32296CB1" w14:textId="77777777" w:rsidR="009A1961" w:rsidRPr="00C57288" w:rsidRDefault="00000000">
      <w:pPr>
        <w:pStyle w:val="Ttulo3"/>
        <w:spacing w:before="240" w:after="120"/>
        <w:rPr>
          <w:rFonts w:ascii="Times New Roman" w:hAnsi="Times New Roman" w:cs="Times New Roman"/>
          <w:sz w:val="24"/>
          <w:szCs w:val="24"/>
        </w:rPr>
      </w:pPr>
      <w:bookmarkStart w:id="4" w:name="_Toc234996248"/>
      <w:r w:rsidRPr="00C57288">
        <w:rPr>
          <w:rFonts w:ascii="Times New Roman" w:hAnsi="Times New Roman" w:cs="Times New Roman"/>
          <w:sz w:val="24"/>
          <w:szCs w:val="24"/>
        </w:rPr>
        <w:t>1.3 Entorno de pruebas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1961" w:rsidRPr="00C57288" w14:paraId="434DBB89" w14:textId="77777777">
        <w:tblPrEx>
          <w:tblCellMar>
            <w:top w:w="0" w:type="dxa"/>
            <w:bottom w:w="0" w:type="dxa"/>
          </w:tblCellMar>
        </w:tblPrEx>
        <w:trPr>
          <w:tblHeader/>
        </w:trPr>
        <w:tc>
          <w:tcPr>
            <w:tcW w:w="4680" w:type="dxa"/>
            <w:shd w:val="clear" w:color="auto" w:fill="1F6F4A"/>
            <w:tcMar>
              <w:top w:w="60" w:type="dxa"/>
              <w:left w:w="90" w:type="dxa"/>
              <w:bottom w:w="60" w:type="dxa"/>
              <w:right w:w="90" w:type="dxa"/>
            </w:tcMar>
          </w:tcPr>
          <w:p w14:paraId="7A3B874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Elemento</w:t>
            </w:r>
          </w:p>
        </w:tc>
        <w:tc>
          <w:tcPr>
            <w:tcW w:w="4680" w:type="dxa"/>
            <w:shd w:val="clear" w:color="auto" w:fill="1F6F4A"/>
            <w:tcMar>
              <w:top w:w="60" w:type="dxa"/>
              <w:left w:w="90" w:type="dxa"/>
              <w:bottom w:w="60" w:type="dxa"/>
              <w:right w:w="90" w:type="dxa"/>
            </w:tcMar>
          </w:tcPr>
          <w:p w14:paraId="58C2C6B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Valor</w:t>
            </w:r>
          </w:p>
        </w:tc>
      </w:tr>
      <w:tr w:rsidR="009A1961" w:rsidRPr="00C57288" w14:paraId="72A14A57" w14:textId="77777777">
        <w:tblPrEx>
          <w:tblCellMar>
            <w:top w:w="0" w:type="dxa"/>
            <w:bottom w:w="0" w:type="dxa"/>
          </w:tblCellMar>
        </w:tblPrEx>
        <w:tc>
          <w:tcPr>
            <w:tcW w:w="4680" w:type="dxa"/>
            <w:tcMar>
              <w:top w:w="60" w:type="dxa"/>
              <w:left w:w="90" w:type="dxa"/>
              <w:bottom w:w="60" w:type="dxa"/>
              <w:right w:w="90" w:type="dxa"/>
            </w:tcMar>
          </w:tcPr>
          <w:p w14:paraId="18204FF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Servidor</w:t>
            </w:r>
          </w:p>
        </w:tc>
        <w:tc>
          <w:tcPr>
            <w:tcW w:w="4680" w:type="dxa"/>
            <w:tcMar>
              <w:top w:w="60" w:type="dxa"/>
              <w:left w:w="90" w:type="dxa"/>
              <w:bottom w:w="60" w:type="dxa"/>
              <w:right w:w="90" w:type="dxa"/>
            </w:tcMar>
          </w:tcPr>
          <w:p w14:paraId="2AA76382"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XAMPP / Apache (puerto 80)</w:t>
            </w:r>
          </w:p>
        </w:tc>
      </w:tr>
      <w:tr w:rsidR="009A1961" w:rsidRPr="00C57288" w14:paraId="48EBAB24" w14:textId="77777777">
        <w:tblPrEx>
          <w:tblCellMar>
            <w:top w:w="0" w:type="dxa"/>
            <w:bottom w:w="0" w:type="dxa"/>
          </w:tblCellMar>
        </w:tblPrEx>
        <w:tc>
          <w:tcPr>
            <w:tcW w:w="4680" w:type="dxa"/>
            <w:tcMar>
              <w:top w:w="60" w:type="dxa"/>
              <w:left w:w="90" w:type="dxa"/>
              <w:bottom w:w="60" w:type="dxa"/>
              <w:right w:w="90" w:type="dxa"/>
            </w:tcMar>
          </w:tcPr>
          <w:p w14:paraId="30ADDCD3"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PHP (CLI)</w:t>
            </w:r>
          </w:p>
        </w:tc>
        <w:tc>
          <w:tcPr>
            <w:tcW w:w="4680" w:type="dxa"/>
            <w:tcMar>
              <w:top w:w="60" w:type="dxa"/>
              <w:left w:w="90" w:type="dxa"/>
              <w:bottom w:w="60" w:type="dxa"/>
              <w:right w:w="90" w:type="dxa"/>
            </w:tcMar>
          </w:tcPr>
          <w:p w14:paraId="18FD4FD0" w14:textId="77777777" w:rsidR="009A1961" w:rsidRPr="00C57288" w:rsidRDefault="00000000">
            <w:pPr>
              <w:spacing w:before="20" w:after="20"/>
              <w:rPr>
                <w:rFonts w:ascii="Times New Roman" w:hAnsi="Times New Roman" w:cs="Times New Roman"/>
                <w:sz w:val="24"/>
                <w:szCs w:val="24"/>
                <w:lang w:val="en-GB"/>
              </w:rPr>
            </w:pPr>
            <w:r w:rsidRPr="00C57288">
              <w:rPr>
                <w:rFonts w:ascii="Times New Roman" w:eastAsia="Consolas" w:hAnsi="Times New Roman" w:cs="Times New Roman"/>
                <w:sz w:val="24"/>
                <w:szCs w:val="24"/>
                <w:shd w:val="clear" w:color="auto" w:fill="F2F2F2"/>
                <w:lang w:val="en-GB"/>
              </w:rPr>
              <w:t>C:\xampp\php\php.exe</w:t>
            </w:r>
          </w:p>
        </w:tc>
      </w:tr>
      <w:tr w:rsidR="009A1961" w:rsidRPr="00C57288" w14:paraId="73F9D9B8" w14:textId="77777777">
        <w:tblPrEx>
          <w:tblCellMar>
            <w:top w:w="0" w:type="dxa"/>
            <w:bottom w:w="0" w:type="dxa"/>
          </w:tblCellMar>
        </w:tblPrEx>
        <w:tc>
          <w:tcPr>
            <w:tcW w:w="4680" w:type="dxa"/>
            <w:tcMar>
              <w:top w:w="60" w:type="dxa"/>
              <w:left w:w="90" w:type="dxa"/>
              <w:bottom w:w="60" w:type="dxa"/>
              <w:right w:w="90" w:type="dxa"/>
            </w:tcMar>
          </w:tcPr>
          <w:p w14:paraId="14114FFC"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Base de datos</w:t>
            </w:r>
          </w:p>
        </w:tc>
        <w:tc>
          <w:tcPr>
            <w:tcW w:w="4680" w:type="dxa"/>
            <w:tcMar>
              <w:top w:w="60" w:type="dxa"/>
              <w:left w:w="90" w:type="dxa"/>
              <w:bottom w:w="60" w:type="dxa"/>
              <w:right w:w="90" w:type="dxa"/>
            </w:tcMar>
          </w:tcPr>
          <w:p w14:paraId="77362A1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MySQL/</w:t>
            </w:r>
            <w:proofErr w:type="spellStart"/>
            <w:r w:rsidRPr="00C57288">
              <w:rPr>
                <w:rFonts w:ascii="Times New Roman" w:hAnsi="Times New Roman" w:cs="Times New Roman"/>
                <w:sz w:val="24"/>
                <w:szCs w:val="24"/>
              </w:rPr>
              <w:t>MariaDB</w:t>
            </w:r>
            <w:proofErr w:type="spellEnd"/>
            <w:r w:rsidRPr="00C57288">
              <w:rPr>
                <w:rFonts w:ascii="Times New Roman" w:hAnsi="Times New Roman" w:cs="Times New Roman"/>
                <w:sz w:val="24"/>
                <w:szCs w:val="24"/>
              </w:rPr>
              <w:t xml:space="preserve">, esquema </w:t>
            </w:r>
            <w:proofErr w:type="spellStart"/>
            <w:r w:rsidRPr="00C57288">
              <w:rPr>
                <w:rFonts w:ascii="Times New Roman" w:eastAsia="Consolas" w:hAnsi="Times New Roman" w:cs="Times New Roman"/>
                <w:sz w:val="24"/>
                <w:szCs w:val="24"/>
                <w:shd w:val="clear" w:color="auto" w:fill="F2F2F2"/>
              </w:rPr>
              <w:t>wooecomerce</w:t>
            </w:r>
            <w:proofErr w:type="spellEnd"/>
            <w:r w:rsidRPr="00C57288">
              <w:rPr>
                <w:rFonts w:ascii="Times New Roman" w:hAnsi="Times New Roman" w:cs="Times New Roman"/>
                <w:sz w:val="24"/>
                <w:szCs w:val="24"/>
              </w:rPr>
              <w:t xml:space="preserve">, prefijo </w:t>
            </w:r>
            <w:proofErr w:type="spellStart"/>
            <w:r w:rsidRPr="00C57288">
              <w:rPr>
                <w:rFonts w:ascii="Times New Roman" w:eastAsia="Consolas" w:hAnsi="Times New Roman" w:cs="Times New Roman"/>
                <w:sz w:val="24"/>
                <w:szCs w:val="24"/>
                <w:shd w:val="clear" w:color="auto" w:fill="F2F2F2"/>
              </w:rPr>
              <w:t>wp</w:t>
            </w:r>
            <w:proofErr w:type="spellEnd"/>
            <w:r w:rsidRPr="00C57288">
              <w:rPr>
                <w:rFonts w:ascii="Times New Roman" w:eastAsia="Consolas" w:hAnsi="Times New Roman" w:cs="Times New Roman"/>
                <w:sz w:val="24"/>
                <w:szCs w:val="24"/>
                <w:shd w:val="clear" w:color="auto" w:fill="F2F2F2"/>
              </w:rPr>
              <w:t>_</w:t>
            </w:r>
          </w:p>
        </w:tc>
      </w:tr>
      <w:tr w:rsidR="009A1961" w:rsidRPr="00C57288" w14:paraId="071F28BB" w14:textId="77777777">
        <w:tblPrEx>
          <w:tblCellMar>
            <w:top w:w="0" w:type="dxa"/>
            <w:bottom w:w="0" w:type="dxa"/>
          </w:tblCellMar>
        </w:tblPrEx>
        <w:tc>
          <w:tcPr>
            <w:tcW w:w="4680" w:type="dxa"/>
            <w:tcMar>
              <w:top w:w="60" w:type="dxa"/>
              <w:left w:w="90" w:type="dxa"/>
              <w:bottom w:w="60" w:type="dxa"/>
              <w:right w:w="90" w:type="dxa"/>
            </w:tcMar>
          </w:tcPr>
          <w:p w14:paraId="5322638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Exposición pública</w:t>
            </w:r>
          </w:p>
        </w:tc>
        <w:tc>
          <w:tcPr>
            <w:tcW w:w="4680" w:type="dxa"/>
            <w:tcMar>
              <w:top w:w="60" w:type="dxa"/>
              <w:left w:w="90" w:type="dxa"/>
              <w:bottom w:w="60" w:type="dxa"/>
              <w:right w:w="90" w:type="dxa"/>
            </w:tcMar>
          </w:tcPr>
          <w:p w14:paraId="6951EDD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Túnel </w:t>
            </w:r>
            <w:proofErr w:type="spellStart"/>
            <w:r w:rsidRPr="00C57288">
              <w:rPr>
                <w:rFonts w:ascii="Times New Roman" w:eastAsia="Consolas" w:hAnsi="Times New Roman" w:cs="Times New Roman"/>
                <w:sz w:val="24"/>
                <w:szCs w:val="24"/>
                <w:shd w:val="clear" w:color="auto" w:fill="F2F2F2"/>
              </w:rPr>
              <w:t>ngrok</w:t>
            </w:r>
            <w:proofErr w:type="spellEnd"/>
            <w:r w:rsidRPr="00C57288">
              <w:rPr>
                <w:rFonts w:ascii="Times New Roman" w:eastAsia="Consolas" w:hAnsi="Times New Roman" w:cs="Times New Roman"/>
                <w:sz w:val="24"/>
                <w:szCs w:val="24"/>
                <w:shd w:val="clear" w:color="auto" w:fill="F2F2F2"/>
              </w:rPr>
              <w:t xml:space="preserve"> http 80</w:t>
            </w:r>
            <w:r w:rsidRPr="00C57288">
              <w:rPr>
                <w:rFonts w:ascii="Times New Roman" w:hAnsi="Times New Roman" w:cs="Times New Roman"/>
                <w:sz w:val="24"/>
                <w:szCs w:val="24"/>
              </w:rPr>
              <w:t xml:space="preserve"> (para las llamadas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w:t>
            </w:r>
          </w:p>
        </w:tc>
      </w:tr>
      <w:tr w:rsidR="009A1961" w:rsidRPr="00C57288" w14:paraId="6B704118" w14:textId="77777777">
        <w:tblPrEx>
          <w:tblCellMar>
            <w:top w:w="0" w:type="dxa"/>
            <w:bottom w:w="0" w:type="dxa"/>
          </w:tblCellMar>
        </w:tblPrEx>
        <w:tc>
          <w:tcPr>
            <w:tcW w:w="4680" w:type="dxa"/>
            <w:tcMar>
              <w:top w:w="60" w:type="dxa"/>
              <w:left w:w="90" w:type="dxa"/>
              <w:bottom w:w="60" w:type="dxa"/>
              <w:right w:w="90" w:type="dxa"/>
            </w:tcMar>
          </w:tcPr>
          <w:p w14:paraId="516A418F"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Marco de pruebas</w:t>
            </w:r>
          </w:p>
        </w:tc>
        <w:tc>
          <w:tcPr>
            <w:tcW w:w="4680" w:type="dxa"/>
            <w:tcMar>
              <w:top w:w="60" w:type="dxa"/>
              <w:left w:w="90" w:type="dxa"/>
              <w:bottom w:w="60" w:type="dxa"/>
              <w:right w:w="90" w:type="dxa"/>
            </w:tcMar>
          </w:tcPr>
          <w:p w14:paraId="7461EA8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Scripts PHP autónomos (no hay </w:t>
            </w:r>
            <w:proofErr w:type="spellStart"/>
            <w:r w:rsidRPr="00C57288">
              <w:rPr>
                <w:rFonts w:ascii="Times New Roman" w:hAnsi="Times New Roman" w:cs="Times New Roman"/>
                <w:sz w:val="24"/>
                <w:szCs w:val="24"/>
              </w:rPr>
              <w:t>PHPUnit</w:t>
            </w:r>
            <w:proofErr w:type="spellEnd"/>
            <w:r w:rsidRPr="00C57288">
              <w:rPr>
                <w:rFonts w:ascii="Times New Roman" w:hAnsi="Times New Roman" w:cs="Times New Roman"/>
                <w:sz w:val="24"/>
                <w:szCs w:val="24"/>
              </w:rPr>
              <w:t xml:space="preserve"> ni WP-CLI instalados)</w:t>
            </w:r>
          </w:p>
        </w:tc>
      </w:tr>
    </w:tbl>
    <w:p w14:paraId="4C7E2B22" w14:textId="77777777" w:rsidR="009A1961" w:rsidRPr="00C57288" w:rsidRDefault="009A1961">
      <w:pPr>
        <w:spacing w:after="120"/>
        <w:rPr>
          <w:rFonts w:ascii="Times New Roman" w:hAnsi="Times New Roman" w:cs="Times New Roman"/>
          <w:sz w:val="24"/>
          <w:szCs w:val="24"/>
        </w:rPr>
      </w:pPr>
    </w:p>
    <w:p w14:paraId="1F49831B" w14:textId="77777777" w:rsidR="009A1961" w:rsidRPr="00C57288" w:rsidRDefault="009A1961">
      <w:pPr>
        <w:pBdr>
          <w:bottom w:val="single" w:sz="6" w:space="0" w:color="D0D0D0"/>
        </w:pBdr>
        <w:spacing w:before="80" w:after="120"/>
        <w:rPr>
          <w:rFonts w:ascii="Times New Roman" w:hAnsi="Times New Roman" w:cs="Times New Roman"/>
          <w:sz w:val="24"/>
          <w:szCs w:val="24"/>
        </w:rPr>
      </w:pPr>
    </w:p>
    <w:p w14:paraId="62376EC9" w14:textId="77777777" w:rsidR="009A1961" w:rsidRPr="00C57288" w:rsidRDefault="00000000">
      <w:pPr>
        <w:pStyle w:val="Ttulo2"/>
        <w:spacing w:before="240" w:after="120"/>
        <w:rPr>
          <w:rFonts w:ascii="Times New Roman" w:hAnsi="Times New Roman" w:cs="Times New Roman"/>
          <w:sz w:val="24"/>
          <w:szCs w:val="24"/>
        </w:rPr>
      </w:pPr>
      <w:bookmarkStart w:id="5" w:name="_Toc234996249"/>
      <w:r w:rsidRPr="00C57288">
        <w:rPr>
          <w:rFonts w:ascii="Times New Roman" w:hAnsi="Times New Roman" w:cs="Times New Roman"/>
          <w:sz w:val="24"/>
          <w:szCs w:val="24"/>
        </w:rPr>
        <w:t>2. Pruebas de funcionalidad</w:t>
      </w:r>
      <w:bookmarkEnd w:id="5"/>
    </w:p>
    <w:p w14:paraId="03A1F5E8" w14:textId="77777777" w:rsidR="009A1961" w:rsidRPr="00C57288" w:rsidRDefault="00000000">
      <w:pPr>
        <w:pStyle w:val="Ttulo3"/>
        <w:spacing w:before="240" w:after="120"/>
        <w:rPr>
          <w:rFonts w:ascii="Times New Roman" w:hAnsi="Times New Roman" w:cs="Times New Roman"/>
          <w:sz w:val="24"/>
          <w:szCs w:val="24"/>
        </w:rPr>
      </w:pPr>
      <w:bookmarkStart w:id="6" w:name="_Toc234996250"/>
      <w:r w:rsidRPr="00C57288">
        <w:rPr>
          <w:rFonts w:ascii="Times New Roman" w:hAnsi="Times New Roman" w:cs="Times New Roman"/>
          <w:sz w:val="24"/>
          <w:szCs w:val="24"/>
        </w:rPr>
        <w:lastRenderedPageBreak/>
        <w:t>2.1 Estrategia</w:t>
      </w:r>
      <w:bookmarkEnd w:id="6"/>
    </w:p>
    <w:p w14:paraId="7763736F"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El plugin de envíos se construyó por fases, y cada fase tiene </w:t>
      </w:r>
      <w:proofErr w:type="gramStart"/>
      <w:r w:rsidRPr="00C57288">
        <w:rPr>
          <w:rFonts w:ascii="Times New Roman" w:hAnsi="Times New Roman" w:cs="Times New Roman"/>
          <w:sz w:val="24"/>
          <w:szCs w:val="24"/>
        </w:rPr>
        <w:t>un test</w:t>
      </w:r>
      <w:proofErr w:type="gramEnd"/>
      <w:r w:rsidRPr="00C57288">
        <w:rPr>
          <w:rFonts w:ascii="Times New Roman" w:hAnsi="Times New Roman" w:cs="Times New Roman"/>
          <w:sz w:val="24"/>
          <w:szCs w:val="24"/>
        </w:rPr>
        <w:t xml:space="preserve"> automatizado que se ejecuta desde la línea de comandos. Los </w:t>
      </w:r>
      <w:proofErr w:type="spellStart"/>
      <w:r w:rsidRPr="00C57288">
        <w:rPr>
          <w:rFonts w:ascii="Times New Roman" w:hAnsi="Times New Roman" w:cs="Times New Roman"/>
          <w:sz w:val="24"/>
          <w:szCs w:val="24"/>
        </w:rPr>
        <w:t>tests</w:t>
      </w:r>
      <w:proofErr w:type="spellEnd"/>
      <w:r w:rsidRPr="00C57288">
        <w:rPr>
          <w:rFonts w:ascii="Times New Roman" w:hAnsi="Times New Roman" w:cs="Times New Roman"/>
          <w:sz w:val="24"/>
          <w:szCs w:val="24"/>
        </w:rPr>
        <w:t xml:space="preserve"> son de dos tipos:</w:t>
      </w:r>
    </w:p>
    <w:p w14:paraId="3D506555"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Puros:</w:t>
      </w:r>
      <w:r w:rsidRPr="00C57288">
        <w:rPr>
          <w:rFonts w:ascii="Times New Roman" w:hAnsi="Times New Roman" w:cs="Times New Roman"/>
          <w:sz w:val="24"/>
          <w:szCs w:val="24"/>
        </w:rPr>
        <w:t xml:space="preserve"> ejercitan funciones sin dependencias de WordPress (se activan con </w:t>
      </w:r>
      <w:proofErr w:type="gramStart"/>
      <w:r w:rsidRPr="00C57288">
        <w:rPr>
          <w:rFonts w:ascii="Times New Roman" w:eastAsia="Consolas" w:hAnsi="Times New Roman" w:cs="Times New Roman"/>
          <w:sz w:val="24"/>
          <w:szCs w:val="24"/>
          <w:shd w:val="clear" w:color="auto" w:fill="F2F2F2"/>
        </w:rPr>
        <w:t>define(</w:t>
      </w:r>
      <w:proofErr w:type="gramEnd"/>
      <w:r w:rsidRPr="00C57288">
        <w:rPr>
          <w:rFonts w:ascii="Times New Roman" w:eastAsia="Consolas" w:hAnsi="Times New Roman" w:cs="Times New Roman"/>
          <w:sz w:val="24"/>
          <w:szCs w:val="24"/>
          <w:shd w:val="clear" w:color="auto" w:fill="F2F2F2"/>
        </w:rPr>
        <w:t>'AVS_TEST', true)</w:t>
      </w:r>
      <w:r w:rsidRPr="00C57288">
        <w:rPr>
          <w:rFonts w:ascii="Times New Roman" w:hAnsi="Times New Roman" w:cs="Times New Roman"/>
          <w:sz w:val="24"/>
          <w:szCs w:val="24"/>
        </w:rPr>
        <w:t>). Validan la lógica de negocio aislada.</w:t>
      </w:r>
    </w:p>
    <w:p w14:paraId="504C3908"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De integración:</w:t>
      </w:r>
      <w:r w:rsidRPr="00C57288">
        <w:rPr>
          <w:rFonts w:ascii="Times New Roman" w:hAnsi="Times New Roman" w:cs="Times New Roman"/>
          <w:sz w:val="24"/>
          <w:szCs w:val="24"/>
        </w:rPr>
        <w:t xml:space="preserve"> cargan </w:t>
      </w:r>
      <w:proofErr w:type="spellStart"/>
      <w:r w:rsidRPr="00C57288">
        <w:rPr>
          <w:rFonts w:ascii="Times New Roman" w:eastAsia="Consolas" w:hAnsi="Times New Roman" w:cs="Times New Roman"/>
          <w:sz w:val="24"/>
          <w:szCs w:val="24"/>
          <w:shd w:val="clear" w:color="auto" w:fill="F2F2F2"/>
        </w:rPr>
        <w:t>wp-load.php</w:t>
      </w:r>
      <w:proofErr w:type="spellEnd"/>
      <w:r w:rsidRPr="00C57288">
        <w:rPr>
          <w:rFonts w:ascii="Times New Roman" w:hAnsi="Times New Roman" w:cs="Times New Roman"/>
          <w:sz w:val="24"/>
          <w:szCs w:val="24"/>
        </w:rPr>
        <w:t xml:space="preserve"> y operan contra la base de datos real, verificando </w:t>
      </w:r>
      <w:proofErr w:type="spellStart"/>
      <w:r w:rsidRPr="00C57288">
        <w:rPr>
          <w:rFonts w:ascii="Times New Roman" w:hAnsi="Times New Roman" w:cs="Times New Roman"/>
          <w:sz w:val="24"/>
          <w:szCs w:val="24"/>
        </w:rPr>
        <w:t>hooks</w:t>
      </w:r>
      <w:proofErr w:type="spellEnd"/>
      <w:r w:rsidRPr="00C57288">
        <w:rPr>
          <w:rFonts w:ascii="Times New Roman" w:hAnsi="Times New Roman" w:cs="Times New Roman"/>
          <w:sz w:val="24"/>
          <w:szCs w:val="24"/>
        </w:rPr>
        <w:t>, opciones, metadatos y clases registradas.</w:t>
      </w:r>
    </w:p>
    <w:p w14:paraId="1734C8DE" w14:textId="77777777" w:rsidR="009A1961" w:rsidRPr="00C57288" w:rsidRDefault="00000000">
      <w:pPr>
        <w:spacing w:before="60" w:after="60" w:line="276" w:lineRule="auto"/>
        <w:jc w:val="both"/>
        <w:rPr>
          <w:rFonts w:ascii="Times New Roman" w:hAnsi="Times New Roman" w:cs="Times New Roman"/>
          <w:sz w:val="24"/>
          <w:szCs w:val="24"/>
          <w:lang w:val="en-GB"/>
        </w:rPr>
      </w:pPr>
      <w:proofErr w:type="spellStart"/>
      <w:r w:rsidRPr="00C57288">
        <w:rPr>
          <w:rFonts w:ascii="Times New Roman" w:hAnsi="Times New Roman" w:cs="Times New Roman"/>
          <w:sz w:val="24"/>
          <w:szCs w:val="24"/>
          <w:lang w:val="en-GB"/>
        </w:rPr>
        <w:t>Comando</w:t>
      </w:r>
      <w:proofErr w:type="spellEnd"/>
      <w:r w:rsidRPr="00C57288">
        <w:rPr>
          <w:rFonts w:ascii="Times New Roman" w:hAnsi="Times New Roman" w:cs="Times New Roman"/>
          <w:sz w:val="24"/>
          <w:szCs w:val="24"/>
          <w:lang w:val="en-GB"/>
        </w:rPr>
        <w:t xml:space="preserve"> de </w:t>
      </w:r>
      <w:proofErr w:type="spellStart"/>
      <w:r w:rsidRPr="00C57288">
        <w:rPr>
          <w:rFonts w:ascii="Times New Roman" w:hAnsi="Times New Roman" w:cs="Times New Roman"/>
          <w:sz w:val="24"/>
          <w:szCs w:val="24"/>
          <w:lang w:val="en-GB"/>
        </w:rPr>
        <w:t>ejecución</w:t>
      </w:r>
      <w:proofErr w:type="spellEnd"/>
      <w:r w:rsidRPr="00C57288">
        <w:rPr>
          <w:rFonts w:ascii="Times New Roman" w:hAnsi="Times New Roman" w:cs="Times New Roman"/>
          <w:sz w:val="24"/>
          <w:szCs w:val="24"/>
          <w:lang w:val="en-GB"/>
        </w:rPr>
        <w:t>:</w:t>
      </w:r>
    </w:p>
    <w:p w14:paraId="5F0AA1C5" w14:textId="77777777" w:rsidR="009A1961" w:rsidRPr="00C57288" w:rsidRDefault="00000000">
      <w:pPr>
        <w:shd w:val="clear" w:color="auto" w:fill="F2F2F2"/>
        <w:spacing w:before="100" w:after="100"/>
        <w:rPr>
          <w:rFonts w:ascii="Times New Roman" w:hAnsi="Times New Roman" w:cs="Times New Roman"/>
          <w:sz w:val="24"/>
          <w:szCs w:val="24"/>
          <w:lang w:val="en-GB"/>
        </w:rPr>
      </w:pPr>
      <w:r w:rsidRPr="00C57288">
        <w:rPr>
          <w:rFonts w:ascii="Times New Roman" w:eastAsia="Consolas" w:hAnsi="Times New Roman" w:cs="Times New Roman"/>
          <w:sz w:val="24"/>
          <w:szCs w:val="24"/>
          <w:lang w:val="en-GB"/>
        </w:rPr>
        <w:t xml:space="preserve">C:\xampp\php\php.exe </w:t>
      </w:r>
      <w:proofErr w:type="spellStart"/>
      <w:r w:rsidRPr="00C57288">
        <w:rPr>
          <w:rFonts w:ascii="Times New Roman" w:eastAsia="Consolas" w:hAnsi="Times New Roman" w:cs="Times New Roman"/>
          <w:sz w:val="24"/>
          <w:szCs w:val="24"/>
          <w:lang w:val="en-GB"/>
        </w:rPr>
        <w:t>wp</w:t>
      </w:r>
      <w:proofErr w:type="spellEnd"/>
      <w:r w:rsidRPr="00C57288">
        <w:rPr>
          <w:rFonts w:ascii="Times New Roman" w:eastAsia="Consolas" w:hAnsi="Times New Roman" w:cs="Times New Roman"/>
          <w:sz w:val="24"/>
          <w:szCs w:val="24"/>
          <w:lang w:val="en-GB"/>
        </w:rPr>
        <w:t>-content\plugins\</w:t>
      </w:r>
      <w:proofErr w:type="spellStart"/>
      <w:r w:rsidRPr="00C57288">
        <w:rPr>
          <w:rFonts w:ascii="Times New Roman" w:eastAsia="Consolas" w:hAnsi="Times New Roman" w:cs="Times New Roman"/>
          <w:sz w:val="24"/>
          <w:szCs w:val="24"/>
          <w:lang w:val="en-GB"/>
        </w:rPr>
        <w:t>amazonia</w:t>
      </w:r>
      <w:proofErr w:type="spellEnd"/>
      <w:r w:rsidRPr="00C57288">
        <w:rPr>
          <w:rFonts w:ascii="Times New Roman" w:eastAsia="Consolas" w:hAnsi="Times New Roman" w:cs="Times New Roman"/>
          <w:sz w:val="24"/>
          <w:szCs w:val="24"/>
          <w:lang w:val="en-GB"/>
        </w:rPr>
        <w:t>-vendor-shipping\tests\run-</w:t>
      </w:r>
      <w:proofErr w:type="spellStart"/>
      <w:r w:rsidRPr="00C57288">
        <w:rPr>
          <w:rFonts w:ascii="Times New Roman" w:eastAsia="Consolas" w:hAnsi="Times New Roman" w:cs="Times New Roman"/>
          <w:sz w:val="24"/>
          <w:szCs w:val="24"/>
          <w:lang w:val="en-GB"/>
        </w:rPr>
        <w:t>all.php</w:t>
      </w:r>
      <w:proofErr w:type="spellEnd"/>
    </w:p>
    <w:p w14:paraId="35ECFA74" w14:textId="77777777" w:rsidR="009A1961" w:rsidRPr="00C57288" w:rsidRDefault="00000000">
      <w:pPr>
        <w:pStyle w:val="Ttulo3"/>
        <w:spacing w:before="240" w:after="120"/>
        <w:rPr>
          <w:rFonts w:ascii="Times New Roman" w:hAnsi="Times New Roman" w:cs="Times New Roman"/>
          <w:sz w:val="24"/>
          <w:szCs w:val="24"/>
        </w:rPr>
      </w:pPr>
      <w:bookmarkStart w:id="7" w:name="_Toc234996251"/>
      <w:r w:rsidRPr="00C57288">
        <w:rPr>
          <w:rFonts w:ascii="Times New Roman" w:hAnsi="Times New Roman" w:cs="Times New Roman"/>
          <w:sz w:val="24"/>
          <w:szCs w:val="24"/>
        </w:rPr>
        <w:t>2.2 Defecto crítico detectado en el propio marco de pruebas</w:t>
      </w:r>
      <w:bookmarkEnd w:id="7"/>
    </w:p>
    <w:p w14:paraId="5F50FF98"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Antes de poder confiar en cualquier resultado, se detectó que </w:t>
      </w:r>
      <w:proofErr w:type="gramStart"/>
      <w:r w:rsidRPr="00C57288">
        <w:rPr>
          <w:rFonts w:ascii="Times New Roman" w:hAnsi="Times New Roman" w:cs="Times New Roman"/>
          <w:b/>
          <w:bCs/>
          <w:sz w:val="24"/>
          <w:szCs w:val="24"/>
        </w:rPr>
        <w:t>el suite</w:t>
      </w:r>
      <w:proofErr w:type="gramEnd"/>
      <w:r w:rsidRPr="00C57288">
        <w:rPr>
          <w:rFonts w:ascii="Times New Roman" w:hAnsi="Times New Roman" w:cs="Times New Roman"/>
          <w:b/>
          <w:bCs/>
          <w:sz w:val="24"/>
          <w:szCs w:val="24"/>
        </w:rPr>
        <w:t xml:space="preserve"> reportaba "9/9 PASS" de forma falsa</w:t>
      </w:r>
      <w:r w:rsidRPr="00C57288">
        <w:rPr>
          <w:rFonts w:ascii="Times New Roman" w:hAnsi="Times New Roman" w:cs="Times New Roman"/>
          <w:sz w:val="24"/>
          <w:szCs w:val="24"/>
        </w:rPr>
        <w:t>.</w:t>
      </w:r>
    </w:p>
    <w:p w14:paraId="416A40B0"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Causa raíz.</w:t>
      </w:r>
      <w:r w:rsidRPr="00C57288">
        <w:rPr>
          <w:rFonts w:ascii="Times New Roman" w:hAnsi="Times New Roman" w:cs="Times New Roman"/>
          <w:sz w:val="24"/>
          <w:szCs w:val="24"/>
        </w:rPr>
        <w:t xml:space="preserve"> El runner (</w:t>
      </w:r>
      <w:proofErr w:type="spellStart"/>
      <w:r w:rsidRPr="00C57288">
        <w:rPr>
          <w:rFonts w:ascii="Times New Roman" w:eastAsia="Consolas" w:hAnsi="Times New Roman" w:cs="Times New Roman"/>
          <w:sz w:val="24"/>
          <w:szCs w:val="24"/>
          <w:shd w:val="clear" w:color="auto" w:fill="F2F2F2"/>
        </w:rPr>
        <w:t>tests</w:t>
      </w:r>
      <w:proofErr w:type="spellEnd"/>
      <w:r w:rsidRPr="00C57288">
        <w:rPr>
          <w:rFonts w:ascii="Times New Roman" w:eastAsia="Consolas" w:hAnsi="Times New Roman" w:cs="Times New Roman"/>
          <w:sz w:val="24"/>
          <w:szCs w:val="24"/>
          <w:shd w:val="clear" w:color="auto" w:fill="F2F2F2"/>
        </w:rPr>
        <w:t>/run-</w:t>
      </w:r>
      <w:proofErr w:type="spellStart"/>
      <w:r w:rsidRPr="00C57288">
        <w:rPr>
          <w:rFonts w:ascii="Times New Roman" w:eastAsia="Consolas" w:hAnsi="Times New Roman" w:cs="Times New Roman"/>
          <w:sz w:val="24"/>
          <w:szCs w:val="24"/>
          <w:shd w:val="clear" w:color="auto" w:fill="F2F2F2"/>
        </w:rPr>
        <w:t>all.php</w:t>
      </w:r>
      <w:proofErr w:type="spellEnd"/>
      <w:r w:rsidRPr="00C57288">
        <w:rPr>
          <w:rFonts w:ascii="Times New Roman" w:hAnsi="Times New Roman" w:cs="Times New Roman"/>
          <w:sz w:val="24"/>
          <w:szCs w:val="24"/>
        </w:rPr>
        <w:t xml:space="preserve">) decidía el resultado únicamente por el </w:t>
      </w:r>
      <w:r w:rsidRPr="00C57288">
        <w:rPr>
          <w:rFonts w:ascii="Times New Roman" w:hAnsi="Times New Roman" w:cs="Times New Roman"/>
          <w:i/>
          <w:iCs/>
          <w:sz w:val="24"/>
          <w:szCs w:val="24"/>
        </w:rPr>
        <w:t>código de salida</w:t>
      </w:r>
      <w:r w:rsidRPr="00C57288">
        <w:rPr>
          <w:rFonts w:ascii="Times New Roman" w:hAnsi="Times New Roman" w:cs="Times New Roman"/>
          <w:sz w:val="24"/>
          <w:szCs w:val="24"/>
        </w:rPr>
        <w:t xml:space="preserve"> del proceso hijo. Cuando WordPress no logra conectar con la base de datos, ejecuta </w:t>
      </w:r>
      <w:proofErr w:type="spellStart"/>
      <w:r w:rsidRPr="00C57288">
        <w:rPr>
          <w:rFonts w:ascii="Times New Roman" w:eastAsia="Consolas" w:hAnsi="Times New Roman" w:cs="Times New Roman"/>
          <w:sz w:val="24"/>
          <w:szCs w:val="24"/>
          <w:shd w:val="clear" w:color="auto" w:fill="F2F2F2"/>
        </w:rPr>
        <w:t>wp_</w:t>
      </w:r>
      <w:proofErr w:type="gramStart"/>
      <w:r w:rsidRPr="00C57288">
        <w:rPr>
          <w:rFonts w:ascii="Times New Roman" w:eastAsia="Consolas" w:hAnsi="Times New Roman" w:cs="Times New Roman"/>
          <w:sz w:val="24"/>
          <w:szCs w:val="24"/>
          <w:shd w:val="clear" w:color="auto" w:fill="F2F2F2"/>
        </w:rPr>
        <w:t>die</w:t>
      </w:r>
      <w:proofErr w:type="spellEnd"/>
      <w:r w:rsidRPr="00C57288">
        <w:rPr>
          <w:rFonts w:ascii="Times New Roman" w:eastAsia="Consolas" w:hAnsi="Times New Roman" w:cs="Times New Roman"/>
          <w:sz w:val="24"/>
          <w:szCs w:val="24"/>
          <w:shd w:val="clear" w:color="auto" w:fill="F2F2F2"/>
        </w:rPr>
        <w:t>(</w:t>
      </w:r>
      <w:proofErr w:type="gramEnd"/>
      <w:r w:rsidRPr="00C57288">
        <w:rPr>
          <w:rFonts w:ascii="Times New Roman" w:eastAsia="Consolas" w:hAnsi="Times New Roman" w:cs="Times New Roman"/>
          <w:sz w:val="24"/>
          <w:szCs w:val="24"/>
          <w:shd w:val="clear" w:color="auto" w:fill="F2F2F2"/>
        </w:rPr>
        <w:t>)</w:t>
      </w:r>
      <w:r w:rsidRPr="00C57288">
        <w:rPr>
          <w:rFonts w:ascii="Times New Roman" w:hAnsi="Times New Roman" w:cs="Times New Roman"/>
          <w:sz w:val="24"/>
          <w:szCs w:val="24"/>
        </w:rPr>
        <w:t xml:space="preserve">, vuelca una página HTML de error y </w:t>
      </w:r>
      <w:r w:rsidRPr="00C57288">
        <w:rPr>
          <w:rFonts w:ascii="Times New Roman" w:hAnsi="Times New Roman" w:cs="Times New Roman"/>
          <w:b/>
          <w:bCs/>
          <w:sz w:val="24"/>
          <w:szCs w:val="24"/>
        </w:rPr>
        <w:t>termina con código de salida 0</w:t>
      </w:r>
      <w:r w:rsidRPr="00C57288">
        <w:rPr>
          <w:rFonts w:ascii="Times New Roman" w:hAnsi="Times New Roman" w:cs="Times New Roman"/>
          <w:sz w:val="24"/>
          <w:szCs w:val="24"/>
        </w:rPr>
        <w:t xml:space="preserve">. En consecuencia, siete de los nueve </w:t>
      </w:r>
      <w:proofErr w:type="spellStart"/>
      <w:r w:rsidRPr="00C57288">
        <w:rPr>
          <w:rFonts w:ascii="Times New Roman" w:hAnsi="Times New Roman" w:cs="Times New Roman"/>
          <w:sz w:val="24"/>
          <w:szCs w:val="24"/>
        </w:rPr>
        <w:t>tests</w:t>
      </w:r>
      <w:proofErr w:type="spellEnd"/>
      <w:r w:rsidRPr="00C57288">
        <w:rPr>
          <w:rFonts w:ascii="Times New Roman" w:hAnsi="Times New Roman" w:cs="Times New Roman"/>
          <w:sz w:val="24"/>
          <w:szCs w:val="24"/>
        </w:rPr>
        <w:t xml:space="preserve"> estaban muriendo antes de ejecutar una sola aserción, y el runner los contaba como aprobados.</w:t>
      </w:r>
    </w:p>
    <w:p w14:paraId="24406AF1"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Impacto.</w:t>
      </w:r>
      <w:r w:rsidRPr="00C57288">
        <w:rPr>
          <w:rFonts w:ascii="Times New Roman" w:hAnsi="Times New Roman" w:cs="Times New Roman"/>
          <w:sz w:val="24"/>
          <w:szCs w:val="24"/>
        </w:rPr>
        <w:t xml:space="preserve"> La evidencia de pruebas era inválida: se estaba certificando como correcto un código que nunca se ejecutó.</w:t>
      </w:r>
    </w:p>
    <w:p w14:paraId="56537292"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Corrección.</w:t>
      </w:r>
      <w:r w:rsidRPr="00C57288">
        <w:rPr>
          <w:rFonts w:ascii="Times New Roman" w:hAnsi="Times New Roman" w:cs="Times New Roman"/>
          <w:sz w:val="24"/>
          <w:szCs w:val="24"/>
        </w:rPr>
        <w:t xml:space="preserve"> El runner ahora exige </w:t>
      </w:r>
      <w:r w:rsidRPr="00C57288">
        <w:rPr>
          <w:rFonts w:ascii="Times New Roman" w:hAnsi="Times New Roman" w:cs="Times New Roman"/>
          <w:b/>
          <w:bCs/>
          <w:sz w:val="24"/>
          <w:szCs w:val="24"/>
        </w:rPr>
        <w:t>dos</w:t>
      </w:r>
      <w:r w:rsidRPr="00C57288">
        <w:rPr>
          <w:rFonts w:ascii="Times New Roman" w:hAnsi="Times New Roman" w:cs="Times New Roman"/>
          <w:sz w:val="24"/>
          <w:szCs w:val="24"/>
        </w:rPr>
        <w:t xml:space="preserve"> condiciones para dar por aprobado </w:t>
      </w:r>
      <w:proofErr w:type="gramStart"/>
      <w:r w:rsidRPr="00C57288">
        <w:rPr>
          <w:rFonts w:ascii="Times New Roman" w:hAnsi="Times New Roman" w:cs="Times New Roman"/>
          <w:sz w:val="24"/>
          <w:szCs w:val="24"/>
        </w:rPr>
        <w:t>un test</w:t>
      </w:r>
      <w:proofErr w:type="gramEnd"/>
      <w:r w:rsidRPr="00C57288">
        <w:rPr>
          <w:rFonts w:ascii="Times New Roman" w:hAnsi="Times New Roman" w:cs="Times New Roman"/>
          <w:sz w:val="24"/>
          <w:szCs w:val="24"/>
        </w:rPr>
        <w:t xml:space="preserve">: código de salida 0 </w:t>
      </w:r>
      <w:r w:rsidRPr="00C57288">
        <w:rPr>
          <w:rFonts w:ascii="Times New Roman" w:hAnsi="Times New Roman" w:cs="Times New Roman"/>
          <w:b/>
          <w:bCs/>
          <w:sz w:val="24"/>
          <w:szCs w:val="24"/>
        </w:rPr>
        <w:t>y</w:t>
      </w:r>
      <w:r w:rsidRPr="00C57288">
        <w:rPr>
          <w:rFonts w:ascii="Times New Roman" w:hAnsi="Times New Roman" w:cs="Times New Roman"/>
          <w:sz w:val="24"/>
          <w:szCs w:val="24"/>
        </w:rPr>
        <w:t xml:space="preserve"> la presencia de la marca explícita </w:t>
      </w:r>
      <w:r w:rsidRPr="00C57288">
        <w:rPr>
          <w:rFonts w:ascii="Times New Roman" w:eastAsia="Consolas" w:hAnsi="Times New Roman" w:cs="Times New Roman"/>
          <w:sz w:val="24"/>
          <w:szCs w:val="24"/>
          <w:shd w:val="clear" w:color="auto" w:fill="F2F2F2"/>
        </w:rPr>
        <w:t>FASE n: PASS</w:t>
      </w:r>
      <w:r w:rsidRPr="00C57288">
        <w:rPr>
          <w:rFonts w:ascii="Times New Roman" w:hAnsi="Times New Roman" w:cs="Times New Roman"/>
          <w:sz w:val="24"/>
          <w:szCs w:val="24"/>
        </w:rPr>
        <w:t xml:space="preserve"> en la salida. Además, si detecta una página de error de WordPress, lo informa con un mensaje legible en lugar de volcar el HTML.</w:t>
      </w:r>
    </w:p>
    <w:p w14:paraId="5A5F2EC4"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Verificación de la corrección.</w:t>
      </w:r>
      <w:r w:rsidRPr="00C57288">
        <w:rPr>
          <w:rFonts w:ascii="Times New Roman" w:hAnsi="Times New Roman" w:cs="Times New Roman"/>
          <w:sz w:val="24"/>
          <w:szCs w:val="24"/>
        </w:rPr>
        <w:t xml:space="preserve"> Se forzó un host de base de datos inválido y se confirmó que el runner ahora reporta </w:t>
      </w:r>
      <w:r w:rsidRPr="00C57288">
        <w:rPr>
          <w:rFonts w:ascii="Times New Roman" w:eastAsia="Consolas" w:hAnsi="Times New Roman" w:cs="Times New Roman"/>
          <w:sz w:val="24"/>
          <w:szCs w:val="24"/>
          <w:shd w:val="clear" w:color="auto" w:fill="F2F2F2"/>
        </w:rPr>
        <w:t>FAIL</w:t>
      </w:r>
      <w:r w:rsidRPr="00C57288">
        <w:rPr>
          <w:rFonts w:ascii="Times New Roman" w:hAnsi="Times New Roman" w:cs="Times New Roman"/>
          <w:sz w:val="24"/>
          <w:szCs w:val="24"/>
        </w:rPr>
        <w:t xml:space="preserve"> y termina con código 1. Los dos </w:t>
      </w:r>
      <w:proofErr w:type="spellStart"/>
      <w:r w:rsidRPr="00C57288">
        <w:rPr>
          <w:rFonts w:ascii="Times New Roman" w:hAnsi="Times New Roman" w:cs="Times New Roman"/>
          <w:sz w:val="24"/>
          <w:szCs w:val="24"/>
        </w:rPr>
        <w:t>tests</w:t>
      </w:r>
      <w:proofErr w:type="spellEnd"/>
      <w:r w:rsidRPr="00C57288">
        <w:rPr>
          <w:rFonts w:ascii="Times New Roman" w:hAnsi="Times New Roman" w:cs="Times New Roman"/>
          <w:sz w:val="24"/>
          <w:szCs w:val="24"/>
        </w:rPr>
        <w:t xml:space="preserve"> puros siguen aprobando, lo cual es el comportamiento correcto: no dependen de WordPress.</w:t>
      </w:r>
    </w:p>
    <w:p w14:paraId="10920C58" w14:textId="77777777" w:rsidR="009A1961" w:rsidRPr="00C57288" w:rsidRDefault="00000000">
      <w:pPr>
        <w:pStyle w:val="Ttulo3"/>
        <w:spacing w:before="240" w:after="120"/>
        <w:rPr>
          <w:rFonts w:ascii="Times New Roman" w:hAnsi="Times New Roman" w:cs="Times New Roman"/>
          <w:sz w:val="24"/>
          <w:szCs w:val="24"/>
        </w:rPr>
      </w:pPr>
      <w:bookmarkStart w:id="8" w:name="_Toc234996252"/>
      <w:r w:rsidRPr="00C57288">
        <w:rPr>
          <w:rFonts w:ascii="Times New Roman" w:hAnsi="Times New Roman" w:cs="Times New Roman"/>
          <w:sz w:val="24"/>
          <w:szCs w:val="24"/>
        </w:rPr>
        <w:t>2.3 Casos de prueba automatizados</w:t>
      </w:r>
      <w:bookmarkEnd w:id="8"/>
    </w:p>
    <w:p w14:paraId="4DF0381A"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Resultado tras corregir el entorno y el runner: </w:t>
      </w:r>
      <w:r w:rsidRPr="00C57288">
        <w:rPr>
          <w:rFonts w:ascii="Times New Roman" w:hAnsi="Times New Roman" w:cs="Times New Roman"/>
          <w:b/>
          <w:bCs/>
          <w:sz w:val="24"/>
          <w:szCs w:val="24"/>
        </w:rPr>
        <w:t>11 de 11 aprobados</w:t>
      </w:r>
      <w:r w:rsidRPr="00C57288">
        <w:rPr>
          <w:rFonts w:ascii="Times New Roman" w:hAnsi="Times New Roman" w:cs="Times New Roman"/>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A1961" w:rsidRPr="00C57288" w14:paraId="4DB4CCC9" w14:textId="77777777">
        <w:tblPrEx>
          <w:tblCellMar>
            <w:top w:w="0" w:type="dxa"/>
            <w:bottom w:w="0" w:type="dxa"/>
          </w:tblCellMar>
        </w:tblPrEx>
        <w:trPr>
          <w:tblHeader/>
        </w:trPr>
        <w:tc>
          <w:tcPr>
            <w:tcW w:w="2340" w:type="dxa"/>
            <w:shd w:val="clear" w:color="auto" w:fill="1F6F4A"/>
            <w:tcMar>
              <w:top w:w="60" w:type="dxa"/>
              <w:left w:w="90" w:type="dxa"/>
              <w:bottom w:w="60" w:type="dxa"/>
              <w:right w:w="90" w:type="dxa"/>
            </w:tcMar>
          </w:tcPr>
          <w:p w14:paraId="13A516C3"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Test</w:t>
            </w:r>
          </w:p>
        </w:tc>
        <w:tc>
          <w:tcPr>
            <w:tcW w:w="2340" w:type="dxa"/>
            <w:shd w:val="clear" w:color="auto" w:fill="1F6F4A"/>
            <w:tcMar>
              <w:top w:w="60" w:type="dxa"/>
              <w:left w:w="90" w:type="dxa"/>
              <w:bottom w:w="60" w:type="dxa"/>
              <w:right w:w="90" w:type="dxa"/>
            </w:tcMar>
          </w:tcPr>
          <w:p w14:paraId="3F66FE19"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Fase</w:t>
            </w:r>
          </w:p>
        </w:tc>
        <w:tc>
          <w:tcPr>
            <w:tcW w:w="2340" w:type="dxa"/>
            <w:shd w:val="clear" w:color="auto" w:fill="1F6F4A"/>
            <w:tcMar>
              <w:top w:w="60" w:type="dxa"/>
              <w:left w:w="90" w:type="dxa"/>
              <w:bottom w:w="60" w:type="dxa"/>
              <w:right w:w="90" w:type="dxa"/>
            </w:tcMar>
          </w:tcPr>
          <w:p w14:paraId="6D2ED4F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Qué valida</w:t>
            </w:r>
          </w:p>
        </w:tc>
        <w:tc>
          <w:tcPr>
            <w:tcW w:w="2340" w:type="dxa"/>
            <w:shd w:val="clear" w:color="auto" w:fill="1F6F4A"/>
            <w:tcMar>
              <w:top w:w="60" w:type="dxa"/>
              <w:left w:w="90" w:type="dxa"/>
              <w:bottom w:w="60" w:type="dxa"/>
              <w:right w:w="90" w:type="dxa"/>
            </w:tcMar>
          </w:tcPr>
          <w:p w14:paraId="38AC869B"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Resultado</w:t>
            </w:r>
          </w:p>
        </w:tc>
      </w:tr>
      <w:tr w:rsidR="009A1961" w:rsidRPr="00C57288" w14:paraId="50D4B6E6" w14:textId="77777777">
        <w:tblPrEx>
          <w:tblCellMar>
            <w:top w:w="0" w:type="dxa"/>
            <w:bottom w:w="0" w:type="dxa"/>
          </w:tblCellMar>
        </w:tblPrEx>
        <w:tc>
          <w:tcPr>
            <w:tcW w:w="2340" w:type="dxa"/>
            <w:tcMar>
              <w:top w:w="60" w:type="dxa"/>
              <w:left w:w="90" w:type="dxa"/>
              <w:bottom w:w="60" w:type="dxa"/>
              <w:right w:w="90" w:type="dxa"/>
            </w:tcMar>
          </w:tcPr>
          <w:p w14:paraId="2C212B1D"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test00-bootstrap.php</w:t>
            </w:r>
          </w:p>
        </w:tc>
        <w:tc>
          <w:tcPr>
            <w:tcW w:w="2340" w:type="dxa"/>
            <w:tcMar>
              <w:top w:w="60" w:type="dxa"/>
              <w:left w:w="90" w:type="dxa"/>
              <w:bottom w:w="60" w:type="dxa"/>
              <w:right w:w="90" w:type="dxa"/>
            </w:tcMar>
          </w:tcPr>
          <w:p w14:paraId="0F7FC73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0</w:t>
            </w:r>
          </w:p>
        </w:tc>
        <w:tc>
          <w:tcPr>
            <w:tcW w:w="2340" w:type="dxa"/>
            <w:tcMar>
              <w:top w:w="60" w:type="dxa"/>
              <w:left w:w="90" w:type="dxa"/>
              <w:bottom w:w="60" w:type="dxa"/>
              <w:right w:w="90" w:type="dxa"/>
            </w:tcMar>
          </w:tcPr>
          <w:p w14:paraId="34093323"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Carga del plugin y de sus módulos</w:t>
            </w:r>
          </w:p>
        </w:tc>
        <w:tc>
          <w:tcPr>
            <w:tcW w:w="2340" w:type="dxa"/>
            <w:tcMar>
              <w:top w:w="60" w:type="dxa"/>
              <w:left w:w="90" w:type="dxa"/>
              <w:bottom w:w="60" w:type="dxa"/>
              <w:right w:w="90" w:type="dxa"/>
            </w:tcMar>
          </w:tcPr>
          <w:p w14:paraId="5FFB901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7F1C5D4B" w14:textId="77777777">
        <w:tblPrEx>
          <w:tblCellMar>
            <w:top w:w="0" w:type="dxa"/>
            <w:bottom w:w="0" w:type="dxa"/>
          </w:tblCellMar>
        </w:tblPrEx>
        <w:tc>
          <w:tcPr>
            <w:tcW w:w="2340" w:type="dxa"/>
            <w:tcMar>
              <w:top w:w="60" w:type="dxa"/>
              <w:left w:w="90" w:type="dxa"/>
              <w:bottom w:w="60" w:type="dxa"/>
              <w:right w:w="90" w:type="dxa"/>
            </w:tcMar>
          </w:tcPr>
          <w:p w14:paraId="0B7973E5"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test01-config.php</w:t>
            </w:r>
          </w:p>
        </w:tc>
        <w:tc>
          <w:tcPr>
            <w:tcW w:w="2340" w:type="dxa"/>
            <w:tcMar>
              <w:top w:w="60" w:type="dxa"/>
              <w:left w:w="90" w:type="dxa"/>
              <w:bottom w:w="60" w:type="dxa"/>
              <w:right w:w="90" w:type="dxa"/>
            </w:tcMar>
          </w:tcPr>
          <w:p w14:paraId="4D5FBF9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1</w:t>
            </w:r>
          </w:p>
        </w:tc>
        <w:tc>
          <w:tcPr>
            <w:tcW w:w="2340" w:type="dxa"/>
            <w:tcMar>
              <w:top w:w="60" w:type="dxa"/>
              <w:left w:w="90" w:type="dxa"/>
              <w:bottom w:w="60" w:type="dxa"/>
              <w:right w:w="90" w:type="dxa"/>
            </w:tcMar>
          </w:tcPr>
          <w:p w14:paraId="6D46659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Resolución del modo de cobro (</w:t>
            </w:r>
            <w:proofErr w:type="spellStart"/>
            <w:r w:rsidRPr="00C57288">
              <w:rPr>
                <w:rFonts w:ascii="Times New Roman" w:hAnsi="Times New Roman" w:cs="Times New Roman"/>
                <w:sz w:val="24"/>
                <w:szCs w:val="24"/>
              </w:rPr>
              <w:t>override</w:t>
            </w:r>
            <w:proofErr w:type="spellEnd"/>
            <w:r w:rsidRPr="00C57288">
              <w:rPr>
                <w:rFonts w:ascii="Times New Roman" w:hAnsi="Times New Roman" w:cs="Times New Roman"/>
                <w:sz w:val="24"/>
                <w:szCs w:val="24"/>
              </w:rPr>
              <w:t xml:space="preserve"> del vendedor sobre el global)</w:t>
            </w:r>
          </w:p>
        </w:tc>
        <w:tc>
          <w:tcPr>
            <w:tcW w:w="2340" w:type="dxa"/>
            <w:tcMar>
              <w:top w:w="60" w:type="dxa"/>
              <w:left w:w="90" w:type="dxa"/>
              <w:bottom w:w="60" w:type="dxa"/>
              <w:right w:w="90" w:type="dxa"/>
            </w:tcMar>
          </w:tcPr>
          <w:p w14:paraId="40B51CB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1107A7D1" w14:textId="77777777">
        <w:tblPrEx>
          <w:tblCellMar>
            <w:top w:w="0" w:type="dxa"/>
            <w:bottom w:w="0" w:type="dxa"/>
          </w:tblCellMar>
        </w:tblPrEx>
        <w:tc>
          <w:tcPr>
            <w:tcW w:w="2340" w:type="dxa"/>
            <w:tcMar>
              <w:top w:w="60" w:type="dxa"/>
              <w:left w:w="90" w:type="dxa"/>
              <w:bottom w:w="60" w:type="dxa"/>
              <w:right w:w="90" w:type="dxa"/>
            </w:tcMar>
          </w:tcPr>
          <w:p w14:paraId="7E33EFE4"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lastRenderedPageBreak/>
              <w:t>test02-split.php</w:t>
            </w:r>
          </w:p>
        </w:tc>
        <w:tc>
          <w:tcPr>
            <w:tcW w:w="2340" w:type="dxa"/>
            <w:tcMar>
              <w:top w:w="60" w:type="dxa"/>
              <w:left w:w="90" w:type="dxa"/>
              <w:bottom w:w="60" w:type="dxa"/>
              <w:right w:w="90" w:type="dxa"/>
            </w:tcMar>
          </w:tcPr>
          <w:p w14:paraId="29870287"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2</w:t>
            </w:r>
          </w:p>
        </w:tc>
        <w:tc>
          <w:tcPr>
            <w:tcW w:w="2340" w:type="dxa"/>
            <w:tcMar>
              <w:top w:w="60" w:type="dxa"/>
              <w:left w:w="90" w:type="dxa"/>
              <w:bottom w:w="60" w:type="dxa"/>
              <w:right w:w="90" w:type="dxa"/>
            </w:tcMar>
          </w:tcPr>
          <w:p w14:paraId="3B78C2E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Reparto del costo de envío entre cliente y vendedor</w:t>
            </w:r>
          </w:p>
        </w:tc>
        <w:tc>
          <w:tcPr>
            <w:tcW w:w="2340" w:type="dxa"/>
            <w:tcMar>
              <w:top w:w="60" w:type="dxa"/>
              <w:left w:w="90" w:type="dxa"/>
              <w:bottom w:w="60" w:type="dxa"/>
              <w:right w:w="90" w:type="dxa"/>
            </w:tcMar>
          </w:tcPr>
          <w:p w14:paraId="22D99A7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2A2B3A24" w14:textId="77777777">
        <w:tblPrEx>
          <w:tblCellMar>
            <w:top w:w="0" w:type="dxa"/>
            <w:bottom w:w="0" w:type="dxa"/>
          </w:tblCellMar>
        </w:tblPrEx>
        <w:tc>
          <w:tcPr>
            <w:tcW w:w="2340" w:type="dxa"/>
            <w:tcMar>
              <w:top w:w="60" w:type="dxa"/>
              <w:left w:w="90" w:type="dxa"/>
              <w:bottom w:w="60" w:type="dxa"/>
              <w:right w:w="90" w:type="dxa"/>
            </w:tcMar>
          </w:tcPr>
          <w:p w14:paraId="6DBDB592"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test03-ledger.php</w:t>
            </w:r>
          </w:p>
        </w:tc>
        <w:tc>
          <w:tcPr>
            <w:tcW w:w="2340" w:type="dxa"/>
            <w:tcMar>
              <w:top w:w="60" w:type="dxa"/>
              <w:left w:w="90" w:type="dxa"/>
              <w:bottom w:w="60" w:type="dxa"/>
              <w:right w:w="90" w:type="dxa"/>
            </w:tcMar>
          </w:tcPr>
          <w:p w14:paraId="21EB882B"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3</w:t>
            </w:r>
          </w:p>
        </w:tc>
        <w:tc>
          <w:tcPr>
            <w:tcW w:w="2340" w:type="dxa"/>
            <w:tcMar>
              <w:top w:w="60" w:type="dxa"/>
              <w:left w:w="90" w:type="dxa"/>
              <w:bottom w:w="60" w:type="dxa"/>
              <w:right w:w="90" w:type="dxa"/>
            </w:tcMar>
          </w:tcPr>
          <w:p w14:paraId="63D3A34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Descuento al balance (</w:t>
            </w:r>
            <w:proofErr w:type="spellStart"/>
            <w:r w:rsidRPr="00C57288">
              <w:rPr>
                <w:rFonts w:ascii="Times New Roman" w:hAnsi="Times New Roman" w:cs="Times New Roman"/>
                <w:sz w:val="24"/>
                <w:szCs w:val="24"/>
              </w:rPr>
              <w:t>ledger</w:t>
            </w:r>
            <w:proofErr w:type="spellEnd"/>
            <w:r w:rsidRPr="00C57288">
              <w:rPr>
                <w:rFonts w:ascii="Times New Roman" w:hAnsi="Times New Roman" w:cs="Times New Roman"/>
                <w:sz w:val="24"/>
                <w:szCs w:val="24"/>
              </w:rPr>
              <w:t>) del vendedor</w:t>
            </w:r>
          </w:p>
        </w:tc>
        <w:tc>
          <w:tcPr>
            <w:tcW w:w="2340" w:type="dxa"/>
            <w:tcMar>
              <w:top w:w="60" w:type="dxa"/>
              <w:left w:w="90" w:type="dxa"/>
              <w:bottom w:w="60" w:type="dxa"/>
              <w:right w:w="90" w:type="dxa"/>
            </w:tcMar>
          </w:tcPr>
          <w:p w14:paraId="492BA379"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2A7B2870" w14:textId="77777777">
        <w:tblPrEx>
          <w:tblCellMar>
            <w:top w:w="0" w:type="dxa"/>
            <w:bottom w:w="0" w:type="dxa"/>
          </w:tblCellMar>
        </w:tblPrEx>
        <w:tc>
          <w:tcPr>
            <w:tcW w:w="2340" w:type="dxa"/>
            <w:tcMar>
              <w:top w:w="60" w:type="dxa"/>
              <w:left w:w="90" w:type="dxa"/>
              <w:bottom w:w="60" w:type="dxa"/>
              <w:right w:w="90" w:type="dxa"/>
            </w:tcMar>
          </w:tcPr>
          <w:p w14:paraId="5762411B"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test04-hash.php</w:t>
            </w:r>
          </w:p>
        </w:tc>
        <w:tc>
          <w:tcPr>
            <w:tcW w:w="2340" w:type="dxa"/>
            <w:tcMar>
              <w:top w:w="60" w:type="dxa"/>
              <w:left w:w="90" w:type="dxa"/>
              <w:bottom w:w="60" w:type="dxa"/>
              <w:right w:w="90" w:type="dxa"/>
            </w:tcMar>
          </w:tcPr>
          <w:p w14:paraId="6F68945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4</w:t>
            </w:r>
          </w:p>
        </w:tc>
        <w:tc>
          <w:tcPr>
            <w:tcW w:w="2340" w:type="dxa"/>
            <w:tcMar>
              <w:top w:w="60" w:type="dxa"/>
              <w:left w:w="90" w:type="dxa"/>
              <w:bottom w:w="60" w:type="dxa"/>
              <w:right w:w="90" w:type="dxa"/>
            </w:tcMar>
          </w:tcPr>
          <w:p w14:paraId="1A0F4D7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Construcción del hash del panel de </w:t>
            </w:r>
            <w:proofErr w:type="spellStart"/>
            <w:r w:rsidRPr="00C57288">
              <w:rPr>
                <w:rFonts w:ascii="Times New Roman" w:hAnsi="Times New Roman" w:cs="Times New Roman"/>
                <w:sz w:val="24"/>
                <w:szCs w:val="24"/>
              </w:rPr>
              <w:t>Envia</w:t>
            </w:r>
            <w:proofErr w:type="spellEnd"/>
          </w:p>
        </w:tc>
        <w:tc>
          <w:tcPr>
            <w:tcW w:w="2340" w:type="dxa"/>
            <w:tcMar>
              <w:top w:w="60" w:type="dxa"/>
              <w:left w:w="90" w:type="dxa"/>
              <w:bottom w:w="60" w:type="dxa"/>
              <w:right w:w="90" w:type="dxa"/>
            </w:tcMar>
          </w:tcPr>
          <w:p w14:paraId="581B4D8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1E87374B" w14:textId="77777777">
        <w:tblPrEx>
          <w:tblCellMar>
            <w:top w:w="0" w:type="dxa"/>
            <w:bottom w:w="0" w:type="dxa"/>
          </w:tblCellMar>
        </w:tblPrEx>
        <w:tc>
          <w:tcPr>
            <w:tcW w:w="2340" w:type="dxa"/>
            <w:tcMar>
              <w:top w:w="60" w:type="dxa"/>
              <w:left w:w="90" w:type="dxa"/>
              <w:bottom w:w="60" w:type="dxa"/>
              <w:right w:w="90" w:type="dxa"/>
            </w:tcMar>
          </w:tcPr>
          <w:p w14:paraId="51CB2116"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test05-validation.php</w:t>
            </w:r>
          </w:p>
        </w:tc>
        <w:tc>
          <w:tcPr>
            <w:tcW w:w="2340" w:type="dxa"/>
            <w:tcMar>
              <w:top w:w="60" w:type="dxa"/>
              <w:left w:w="90" w:type="dxa"/>
              <w:bottom w:w="60" w:type="dxa"/>
              <w:right w:w="90" w:type="dxa"/>
            </w:tcMar>
          </w:tcPr>
          <w:p w14:paraId="78C11F02"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5</w:t>
            </w:r>
          </w:p>
        </w:tc>
        <w:tc>
          <w:tcPr>
            <w:tcW w:w="2340" w:type="dxa"/>
            <w:tcMar>
              <w:top w:w="60" w:type="dxa"/>
              <w:left w:w="90" w:type="dxa"/>
              <w:bottom w:w="60" w:type="dxa"/>
              <w:right w:w="90" w:type="dxa"/>
            </w:tcMar>
          </w:tcPr>
          <w:p w14:paraId="23CF7DA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Exigencia de código postal según el país</w:t>
            </w:r>
          </w:p>
        </w:tc>
        <w:tc>
          <w:tcPr>
            <w:tcW w:w="2340" w:type="dxa"/>
            <w:tcMar>
              <w:top w:w="60" w:type="dxa"/>
              <w:left w:w="90" w:type="dxa"/>
              <w:bottom w:w="60" w:type="dxa"/>
              <w:right w:w="90" w:type="dxa"/>
            </w:tcMar>
          </w:tcPr>
          <w:p w14:paraId="6A140EC3"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5C855CD8" w14:textId="77777777">
        <w:tblPrEx>
          <w:tblCellMar>
            <w:top w:w="0" w:type="dxa"/>
            <w:bottom w:w="0" w:type="dxa"/>
          </w:tblCellMar>
        </w:tblPrEx>
        <w:tc>
          <w:tcPr>
            <w:tcW w:w="2340" w:type="dxa"/>
            <w:tcMar>
              <w:top w:w="60" w:type="dxa"/>
              <w:left w:w="90" w:type="dxa"/>
              <w:bottom w:w="60" w:type="dxa"/>
              <w:right w:w="90" w:type="dxa"/>
            </w:tcMar>
          </w:tcPr>
          <w:p w14:paraId="4460F3AA"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test06-origin.php</w:t>
            </w:r>
          </w:p>
        </w:tc>
        <w:tc>
          <w:tcPr>
            <w:tcW w:w="2340" w:type="dxa"/>
            <w:tcMar>
              <w:top w:w="60" w:type="dxa"/>
              <w:left w:w="90" w:type="dxa"/>
              <w:bottom w:w="60" w:type="dxa"/>
              <w:right w:w="90" w:type="dxa"/>
            </w:tcMar>
          </w:tcPr>
          <w:p w14:paraId="56709C2B"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7</w:t>
            </w:r>
          </w:p>
        </w:tc>
        <w:tc>
          <w:tcPr>
            <w:tcW w:w="2340" w:type="dxa"/>
            <w:tcMar>
              <w:top w:w="60" w:type="dxa"/>
              <w:left w:w="90" w:type="dxa"/>
              <w:bottom w:w="60" w:type="dxa"/>
              <w:right w:w="90" w:type="dxa"/>
            </w:tcMar>
          </w:tcPr>
          <w:p w14:paraId="39240E8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Registro del origen de envío por vendedor</w:t>
            </w:r>
          </w:p>
        </w:tc>
        <w:tc>
          <w:tcPr>
            <w:tcW w:w="2340" w:type="dxa"/>
            <w:tcMar>
              <w:top w:w="60" w:type="dxa"/>
              <w:left w:w="90" w:type="dxa"/>
              <w:bottom w:w="60" w:type="dxa"/>
              <w:right w:w="90" w:type="dxa"/>
            </w:tcMar>
          </w:tcPr>
          <w:p w14:paraId="374E93B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169248A6" w14:textId="77777777">
        <w:tblPrEx>
          <w:tblCellMar>
            <w:top w:w="0" w:type="dxa"/>
            <w:bottom w:w="0" w:type="dxa"/>
          </w:tblCellMar>
        </w:tblPrEx>
        <w:tc>
          <w:tcPr>
            <w:tcW w:w="2340" w:type="dxa"/>
            <w:tcMar>
              <w:top w:w="60" w:type="dxa"/>
              <w:left w:w="90" w:type="dxa"/>
              <w:bottom w:w="60" w:type="dxa"/>
              <w:right w:w="90" w:type="dxa"/>
            </w:tcMar>
          </w:tcPr>
          <w:p w14:paraId="0347BF5C"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test07-carrier.php</w:t>
            </w:r>
          </w:p>
        </w:tc>
        <w:tc>
          <w:tcPr>
            <w:tcW w:w="2340" w:type="dxa"/>
            <w:tcMar>
              <w:top w:w="60" w:type="dxa"/>
              <w:left w:w="90" w:type="dxa"/>
              <w:bottom w:w="60" w:type="dxa"/>
              <w:right w:w="90" w:type="dxa"/>
            </w:tcMar>
          </w:tcPr>
          <w:p w14:paraId="7284EDAF"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8</w:t>
            </w:r>
          </w:p>
        </w:tc>
        <w:tc>
          <w:tcPr>
            <w:tcW w:w="2340" w:type="dxa"/>
            <w:tcMar>
              <w:top w:w="60" w:type="dxa"/>
              <w:left w:w="90" w:type="dxa"/>
              <w:bottom w:w="60" w:type="dxa"/>
              <w:right w:w="90" w:type="dxa"/>
            </w:tcMar>
          </w:tcPr>
          <w:p w14:paraId="709F346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Filtro de transportadoras permitidas por vendedor</w:t>
            </w:r>
          </w:p>
        </w:tc>
        <w:tc>
          <w:tcPr>
            <w:tcW w:w="2340" w:type="dxa"/>
            <w:tcMar>
              <w:top w:w="60" w:type="dxa"/>
              <w:left w:w="90" w:type="dxa"/>
              <w:bottom w:w="60" w:type="dxa"/>
              <w:right w:w="90" w:type="dxa"/>
            </w:tcMar>
          </w:tcPr>
          <w:p w14:paraId="26AB596C"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21A40119" w14:textId="77777777">
        <w:tblPrEx>
          <w:tblCellMar>
            <w:top w:w="0" w:type="dxa"/>
            <w:bottom w:w="0" w:type="dxa"/>
          </w:tblCellMar>
        </w:tblPrEx>
        <w:tc>
          <w:tcPr>
            <w:tcW w:w="2340" w:type="dxa"/>
            <w:tcMar>
              <w:top w:w="60" w:type="dxa"/>
              <w:left w:w="90" w:type="dxa"/>
              <w:bottom w:w="60" w:type="dxa"/>
              <w:right w:w="90" w:type="dxa"/>
            </w:tcMar>
          </w:tcPr>
          <w:p w14:paraId="04F9B591"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test08-label.php</w:t>
            </w:r>
          </w:p>
        </w:tc>
        <w:tc>
          <w:tcPr>
            <w:tcW w:w="2340" w:type="dxa"/>
            <w:tcMar>
              <w:top w:w="60" w:type="dxa"/>
              <w:left w:w="90" w:type="dxa"/>
              <w:bottom w:w="60" w:type="dxa"/>
              <w:right w:w="90" w:type="dxa"/>
            </w:tcMar>
          </w:tcPr>
          <w:p w14:paraId="7AB7240F"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6</w:t>
            </w:r>
          </w:p>
        </w:tc>
        <w:tc>
          <w:tcPr>
            <w:tcW w:w="2340" w:type="dxa"/>
            <w:tcMar>
              <w:top w:w="60" w:type="dxa"/>
              <w:left w:w="90" w:type="dxa"/>
              <w:bottom w:w="60" w:type="dxa"/>
              <w:right w:w="90" w:type="dxa"/>
            </w:tcMar>
          </w:tcPr>
          <w:p w14:paraId="5EEF4FF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Construcción del </w:t>
            </w:r>
            <w:proofErr w:type="spellStart"/>
            <w:r w:rsidRPr="00C57288">
              <w:rPr>
                <w:rFonts w:ascii="Times New Roman" w:hAnsi="Times New Roman" w:cs="Times New Roman"/>
                <w:sz w:val="24"/>
                <w:szCs w:val="24"/>
              </w:rPr>
              <w:t>payload</w:t>
            </w:r>
            <w:proofErr w:type="spellEnd"/>
            <w:r w:rsidRPr="00C57288">
              <w:rPr>
                <w:rFonts w:ascii="Times New Roman" w:hAnsi="Times New Roman" w:cs="Times New Roman"/>
                <w:sz w:val="24"/>
                <w:szCs w:val="24"/>
              </w:rPr>
              <w:t xml:space="preserve"> de guía y clase de etiquetas</w:t>
            </w:r>
          </w:p>
        </w:tc>
        <w:tc>
          <w:tcPr>
            <w:tcW w:w="2340" w:type="dxa"/>
            <w:tcMar>
              <w:top w:w="60" w:type="dxa"/>
              <w:left w:w="90" w:type="dxa"/>
              <w:bottom w:w="60" w:type="dxa"/>
              <w:right w:w="90" w:type="dxa"/>
            </w:tcMar>
          </w:tcPr>
          <w:p w14:paraId="1DDC25D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290BFA55" w14:textId="77777777">
        <w:tblPrEx>
          <w:tblCellMar>
            <w:top w:w="0" w:type="dxa"/>
            <w:bottom w:w="0" w:type="dxa"/>
          </w:tblCellMar>
        </w:tblPrEx>
        <w:tc>
          <w:tcPr>
            <w:tcW w:w="2340" w:type="dxa"/>
            <w:tcMar>
              <w:top w:w="60" w:type="dxa"/>
              <w:left w:w="90" w:type="dxa"/>
              <w:bottom w:w="60" w:type="dxa"/>
              <w:right w:w="90" w:type="dxa"/>
            </w:tcMar>
          </w:tcPr>
          <w:p w14:paraId="2BCACFB6"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test09-access.php</w:t>
            </w:r>
          </w:p>
        </w:tc>
        <w:tc>
          <w:tcPr>
            <w:tcW w:w="2340" w:type="dxa"/>
            <w:tcMar>
              <w:top w:w="60" w:type="dxa"/>
              <w:left w:w="90" w:type="dxa"/>
              <w:bottom w:w="60" w:type="dxa"/>
              <w:right w:w="90" w:type="dxa"/>
            </w:tcMar>
          </w:tcPr>
          <w:p w14:paraId="1E8F325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9</w:t>
            </w:r>
          </w:p>
        </w:tc>
        <w:tc>
          <w:tcPr>
            <w:tcW w:w="2340" w:type="dxa"/>
            <w:tcMar>
              <w:top w:w="60" w:type="dxa"/>
              <w:left w:w="90" w:type="dxa"/>
              <w:bottom w:w="60" w:type="dxa"/>
              <w:right w:w="90" w:type="dxa"/>
            </w:tcMar>
          </w:tcPr>
          <w:p w14:paraId="768BEAE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sz w:val="24"/>
                <w:szCs w:val="24"/>
              </w:rPr>
              <w:t>Control de acceso a la guía</w:t>
            </w:r>
            <w:r w:rsidRPr="00C57288">
              <w:rPr>
                <w:rFonts w:ascii="Times New Roman" w:hAnsi="Times New Roman" w:cs="Times New Roman"/>
                <w:sz w:val="24"/>
                <w:szCs w:val="24"/>
              </w:rPr>
              <w:t xml:space="preserve"> (regresión de vulnerabilidad)</w:t>
            </w:r>
          </w:p>
        </w:tc>
        <w:tc>
          <w:tcPr>
            <w:tcW w:w="2340" w:type="dxa"/>
            <w:tcMar>
              <w:top w:w="60" w:type="dxa"/>
              <w:left w:w="90" w:type="dxa"/>
              <w:bottom w:w="60" w:type="dxa"/>
              <w:right w:w="90" w:type="dxa"/>
            </w:tcMar>
          </w:tcPr>
          <w:p w14:paraId="70C0A1CC"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r w:rsidR="009A1961" w:rsidRPr="00C57288" w14:paraId="47EC8BA2" w14:textId="77777777">
        <w:tblPrEx>
          <w:tblCellMar>
            <w:top w:w="0" w:type="dxa"/>
            <w:bottom w:w="0" w:type="dxa"/>
          </w:tblCellMar>
        </w:tblPrEx>
        <w:tc>
          <w:tcPr>
            <w:tcW w:w="2340" w:type="dxa"/>
            <w:tcMar>
              <w:top w:w="60" w:type="dxa"/>
              <w:left w:w="90" w:type="dxa"/>
              <w:bottom w:w="60" w:type="dxa"/>
              <w:right w:w="90" w:type="dxa"/>
            </w:tcMar>
          </w:tcPr>
          <w:p w14:paraId="4B8F6605" w14:textId="77777777" w:rsidR="009A1961" w:rsidRPr="00C57288" w:rsidRDefault="00000000">
            <w:pPr>
              <w:spacing w:before="20" w:after="2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test10-multivendor-label.php</w:t>
            </w:r>
          </w:p>
        </w:tc>
        <w:tc>
          <w:tcPr>
            <w:tcW w:w="2340" w:type="dxa"/>
            <w:tcMar>
              <w:top w:w="60" w:type="dxa"/>
              <w:left w:w="90" w:type="dxa"/>
              <w:bottom w:w="60" w:type="dxa"/>
              <w:right w:w="90" w:type="dxa"/>
            </w:tcMar>
          </w:tcPr>
          <w:p w14:paraId="5749B12C"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10</w:t>
            </w:r>
          </w:p>
        </w:tc>
        <w:tc>
          <w:tcPr>
            <w:tcW w:w="2340" w:type="dxa"/>
            <w:tcMar>
              <w:top w:w="60" w:type="dxa"/>
              <w:left w:w="90" w:type="dxa"/>
              <w:bottom w:w="60" w:type="dxa"/>
              <w:right w:w="90" w:type="dxa"/>
            </w:tcMar>
          </w:tcPr>
          <w:p w14:paraId="411EB947"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sz w:val="24"/>
                <w:szCs w:val="24"/>
              </w:rPr>
              <w:t>Aislamiento de guías entre vendedores</w:t>
            </w:r>
            <w:r w:rsidRPr="00C57288">
              <w:rPr>
                <w:rFonts w:ascii="Times New Roman" w:hAnsi="Times New Roman" w:cs="Times New Roman"/>
                <w:sz w:val="24"/>
                <w:szCs w:val="24"/>
              </w:rPr>
              <w:t xml:space="preserve"> (regresión)</w:t>
            </w:r>
          </w:p>
        </w:tc>
        <w:tc>
          <w:tcPr>
            <w:tcW w:w="2340" w:type="dxa"/>
            <w:tcMar>
              <w:top w:w="60" w:type="dxa"/>
              <w:left w:w="90" w:type="dxa"/>
              <w:bottom w:w="60" w:type="dxa"/>
              <w:right w:w="90" w:type="dxa"/>
            </w:tcMar>
          </w:tcPr>
          <w:p w14:paraId="52B6BFE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PASS</w:t>
            </w:r>
          </w:p>
        </w:tc>
      </w:tr>
    </w:tbl>
    <w:p w14:paraId="58B59EB7" w14:textId="77777777" w:rsidR="009A1961" w:rsidRPr="00C57288" w:rsidRDefault="009A1961">
      <w:pPr>
        <w:spacing w:after="120"/>
        <w:rPr>
          <w:rFonts w:ascii="Times New Roman" w:hAnsi="Times New Roman" w:cs="Times New Roman"/>
          <w:sz w:val="24"/>
          <w:szCs w:val="24"/>
        </w:rPr>
      </w:pPr>
    </w:p>
    <w:p w14:paraId="4A96BCA7"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Los </w:t>
      </w:r>
      <w:proofErr w:type="spellStart"/>
      <w:r w:rsidRPr="00C57288">
        <w:rPr>
          <w:rFonts w:ascii="Times New Roman" w:hAnsi="Times New Roman" w:cs="Times New Roman"/>
          <w:sz w:val="24"/>
          <w:szCs w:val="24"/>
        </w:rPr>
        <w:t>tests</w:t>
      </w:r>
      <w:proofErr w:type="spellEnd"/>
      <w:r w:rsidRPr="00C57288">
        <w:rPr>
          <w:rFonts w:ascii="Times New Roman" w:hAnsi="Times New Roman" w:cs="Times New Roman"/>
          <w:sz w:val="24"/>
          <w:szCs w:val="24"/>
        </w:rPr>
        <w:t xml:space="preserve"> 09 y 10 se incorporaron en esta campaña de pruebas para cubrir los dos fallos de seguridad descritos en la sección 4.</w:t>
      </w:r>
    </w:p>
    <w:p w14:paraId="13D03B45" w14:textId="77777777" w:rsidR="009A1961" w:rsidRPr="00C57288" w:rsidRDefault="00000000">
      <w:pPr>
        <w:pStyle w:val="Ttulo3"/>
        <w:spacing w:before="240" w:after="120"/>
        <w:rPr>
          <w:rFonts w:ascii="Times New Roman" w:hAnsi="Times New Roman" w:cs="Times New Roman"/>
          <w:sz w:val="24"/>
          <w:szCs w:val="24"/>
        </w:rPr>
      </w:pPr>
      <w:bookmarkStart w:id="9" w:name="_Toc234996253"/>
      <w:r w:rsidRPr="00C57288">
        <w:rPr>
          <w:rFonts w:ascii="Times New Roman" w:hAnsi="Times New Roman" w:cs="Times New Roman"/>
          <w:sz w:val="24"/>
          <w:szCs w:val="24"/>
        </w:rPr>
        <w:t>2.4 Reglas de negocio verificadas</w:t>
      </w:r>
      <w:bookmarkEnd w:id="9"/>
    </w:p>
    <w:p w14:paraId="367E8F6C"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El reparto del costo de envío (</w:t>
      </w:r>
      <w:proofErr w:type="spellStart"/>
      <w:r w:rsidRPr="00C57288">
        <w:rPr>
          <w:rFonts w:ascii="Times New Roman" w:eastAsia="Consolas" w:hAnsi="Times New Roman" w:cs="Times New Roman"/>
          <w:sz w:val="24"/>
          <w:szCs w:val="24"/>
          <w:shd w:val="clear" w:color="auto" w:fill="F2F2F2"/>
        </w:rPr>
        <w:t>avs_calc_split</w:t>
      </w:r>
      <w:proofErr w:type="spellEnd"/>
      <w:r w:rsidRPr="00C57288">
        <w:rPr>
          <w:rFonts w:ascii="Times New Roman" w:hAnsi="Times New Roman" w:cs="Times New Roman"/>
          <w:sz w:val="24"/>
          <w:szCs w:val="24"/>
        </w:rPr>
        <w:t>) admite tres modos, todos cubiertos por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A1961" w:rsidRPr="00C57288" w14:paraId="0ED21DEE" w14:textId="77777777">
        <w:tblPrEx>
          <w:tblCellMar>
            <w:top w:w="0" w:type="dxa"/>
            <w:bottom w:w="0" w:type="dxa"/>
          </w:tblCellMar>
        </w:tblPrEx>
        <w:trPr>
          <w:tblHeader/>
        </w:trPr>
        <w:tc>
          <w:tcPr>
            <w:tcW w:w="3120" w:type="dxa"/>
            <w:shd w:val="clear" w:color="auto" w:fill="1F6F4A"/>
            <w:tcMar>
              <w:top w:w="60" w:type="dxa"/>
              <w:left w:w="90" w:type="dxa"/>
              <w:bottom w:w="60" w:type="dxa"/>
              <w:right w:w="90" w:type="dxa"/>
            </w:tcMar>
          </w:tcPr>
          <w:p w14:paraId="3050F56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Modo</w:t>
            </w:r>
          </w:p>
        </w:tc>
        <w:tc>
          <w:tcPr>
            <w:tcW w:w="3120" w:type="dxa"/>
            <w:shd w:val="clear" w:color="auto" w:fill="1F6F4A"/>
            <w:tcMar>
              <w:top w:w="60" w:type="dxa"/>
              <w:left w:w="90" w:type="dxa"/>
              <w:bottom w:w="60" w:type="dxa"/>
              <w:right w:w="90" w:type="dxa"/>
            </w:tcMar>
          </w:tcPr>
          <w:p w14:paraId="2CE3621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Paga el cliente</w:t>
            </w:r>
          </w:p>
        </w:tc>
        <w:tc>
          <w:tcPr>
            <w:tcW w:w="3120" w:type="dxa"/>
            <w:shd w:val="clear" w:color="auto" w:fill="1F6F4A"/>
            <w:tcMar>
              <w:top w:w="60" w:type="dxa"/>
              <w:left w:w="90" w:type="dxa"/>
              <w:bottom w:w="60" w:type="dxa"/>
              <w:right w:w="90" w:type="dxa"/>
            </w:tcMar>
          </w:tcPr>
          <w:p w14:paraId="2A36AE8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Absorbe el vendedor</w:t>
            </w:r>
          </w:p>
        </w:tc>
      </w:tr>
      <w:tr w:rsidR="009A1961" w:rsidRPr="00C57288" w14:paraId="4A6B99CF" w14:textId="77777777">
        <w:tblPrEx>
          <w:tblCellMar>
            <w:top w:w="0" w:type="dxa"/>
            <w:bottom w:w="0" w:type="dxa"/>
          </w:tblCellMar>
        </w:tblPrEx>
        <w:tc>
          <w:tcPr>
            <w:tcW w:w="3120" w:type="dxa"/>
            <w:tcMar>
              <w:top w:w="60" w:type="dxa"/>
              <w:left w:w="90" w:type="dxa"/>
              <w:bottom w:w="60" w:type="dxa"/>
              <w:right w:w="90" w:type="dxa"/>
            </w:tcMar>
          </w:tcPr>
          <w:p w14:paraId="2DD2DF5F" w14:textId="77777777" w:rsidR="009A1961" w:rsidRPr="00C57288" w:rsidRDefault="00000000">
            <w:pPr>
              <w:spacing w:before="20" w:after="20"/>
              <w:rPr>
                <w:rFonts w:ascii="Times New Roman" w:hAnsi="Times New Roman" w:cs="Times New Roman"/>
                <w:sz w:val="24"/>
                <w:szCs w:val="24"/>
              </w:rPr>
            </w:pPr>
            <w:proofErr w:type="spellStart"/>
            <w:r w:rsidRPr="00C57288">
              <w:rPr>
                <w:rFonts w:ascii="Times New Roman" w:eastAsia="Consolas" w:hAnsi="Times New Roman" w:cs="Times New Roman"/>
                <w:sz w:val="24"/>
                <w:szCs w:val="24"/>
                <w:shd w:val="clear" w:color="auto" w:fill="F2F2F2"/>
              </w:rPr>
              <w:t>customer_pays</w:t>
            </w:r>
            <w:proofErr w:type="spellEnd"/>
          </w:p>
        </w:tc>
        <w:tc>
          <w:tcPr>
            <w:tcW w:w="3120" w:type="dxa"/>
            <w:tcMar>
              <w:top w:w="60" w:type="dxa"/>
              <w:left w:w="90" w:type="dxa"/>
              <w:bottom w:w="60" w:type="dxa"/>
              <w:right w:w="90" w:type="dxa"/>
            </w:tcMar>
          </w:tcPr>
          <w:p w14:paraId="0DD003E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Costo cotizado completo</w:t>
            </w:r>
          </w:p>
        </w:tc>
        <w:tc>
          <w:tcPr>
            <w:tcW w:w="3120" w:type="dxa"/>
            <w:tcMar>
              <w:top w:w="60" w:type="dxa"/>
              <w:left w:w="90" w:type="dxa"/>
              <w:bottom w:w="60" w:type="dxa"/>
              <w:right w:w="90" w:type="dxa"/>
            </w:tcMar>
          </w:tcPr>
          <w:p w14:paraId="0033485C"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Nada</w:t>
            </w:r>
          </w:p>
        </w:tc>
      </w:tr>
      <w:tr w:rsidR="009A1961" w:rsidRPr="00C57288" w14:paraId="312160DF" w14:textId="77777777">
        <w:tblPrEx>
          <w:tblCellMar>
            <w:top w:w="0" w:type="dxa"/>
            <w:bottom w:w="0" w:type="dxa"/>
          </w:tblCellMar>
        </w:tblPrEx>
        <w:tc>
          <w:tcPr>
            <w:tcW w:w="3120" w:type="dxa"/>
            <w:tcMar>
              <w:top w:w="60" w:type="dxa"/>
              <w:left w:w="90" w:type="dxa"/>
              <w:bottom w:w="60" w:type="dxa"/>
              <w:right w:w="90" w:type="dxa"/>
            </w:tcMar>
          </w:tcPr>
          <w:p w14:paraId="1CF8705F" w14:textId="77777777" w:rsidR="009A1961" w:rsidRPr="00C57288" w:rsidRDefault="00000000">
            <w:pPr>
              <w:spacing w:before="20" w:after="20"/>
              <w:rPr>
                <w:rFonts w:ascii="Times New Roman" w:hAnsi="Times New Roman" w:cs="Times New Roman"/>
                <w:sz w:val="24"/>
                <w:szCs w:val="24"/>
              </w:rPr>
            </w:pPr>
            <w:proofErr w:type="spellStart"/>
            <w:r w:rsidRPr="00C57288">
              <w:rPr>
                <w:rFonts w:ascii="Times New Roman" w:eastAsia="Consolas" w:hAnsi="Times New Roman" w:cs="Times New Roman"/>
                <w:sz w:val="24"/>
                <w:szCs w:val="24"/>
                <w:shd w:val="clear" w:color="auto" w:fill="F2F2F2"/>
              </w:rPr>
              <w:t>vendor_absorbs</w:t>
            </w:r>
            <w:proofErr w:type="spellEnd"/>
          </w:p>
        </w:tc>
        <w:tc>
          <w:tcPr>
            <w:tcW w:w="3120" w:type="dxa"/>
            <w:tcMar>
              <w:top w:w="60" w:type="dxa"/>
              <w:left w:w="90" w:type="dxa"/>
              <w:bottom w:w="60" w:type="dxa"/>
              <w:right w:w="90" w:type="dxa"/>
            </w:tcMar>
          </w:tcPr>
          <w:p w14:paraId="01FBAA0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Nada (envío gratis)</w:t>
            </w:r>
          </w:p>
        </w:tc>
        <w:tc>
          <w:tcPr>
            <w:tcW w:w="3120" w:type="dxa"/>
            <w:tcMar>
              <w:top w:w="60" w:type="dxa"/>
              <w:left w:w="90" w:type="dxa"/>
              <w:bottom w:w="60" w:type="dxa"/>
              <w:right w:w="90" w:type="dxa"/>
            </w:tcMar>
          </w:tcPr>
          <w:p w14:paraId="2EB6AD41"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Costo cotizado completo</w:t>
            </w:r>
          </w:p>
        </w:tc>
      </w:tr>
      <w:tr w:rsidR="009A1961" w:rsidRPr="00C57288" w14:paraId="6B34FAE6" w14:textId="77777777">
        <w:tblPrEx>
          <w:tblCellMar>
            <w:top w:w="0" w:type="dxa"/>
            <w:bottom w:w="0" w:type="dxa"/>
          </w:tblCellMar>
        </w:tblPrEx>
        <w:tc>
          <w:tcPr>
            <w:tcW w:w="3120" w:type="dxa"/>
            <w:tcMar>
              <w:top w:w="60" w:type="dxa"/>
              <w:left w:w="90" w:type="dxa"/>
              <w:bottom w:w="60" w:type="dxa"/>
              <w:right w:w="90" w:type="dxa"/>
            </w:tcMar>
          </w:tcPr>
          <w:p w14:paraId="688E15B7" w14:textId="77777777" w:rsidR="009A1961" w:rsidRPr="00C57288" w:rsidRDefault="00000000">
            <w:pPr>
              <w:spacing w:before="20" w:after="20"/>
              <w:rPr>
                <w:rFonts w:ascii="Times New Roman" w:hAnsi="Times New Roman" w:cs="Times New Roman"/>
                <w:sz w:val="24"/>
                <w:szCs w:val="24"/>
              </w:rPr>
            </w:pPr>
            <w:proofErr w:type="spellStart"/>
            <w:r w:rsidRPr="00C57288">
              <w:rPr>
                <w:rFonts w:ascii="Times New Roman" w:eastAsia="Consolas" w:hAnsi="Times New Roman" w:cs="Times New Roman"/>
                <w:sz w:val="24"/>
                <w:szCs w:val="24"/>
                <w:shd w:val="clear" w:color="auto" w:fill="F2F2F2"/>
              </w:rPr>
              <w:t>shared_fixed</w:t>
            </w:r>
            <w:proofErr w:type="spellEnd"/>
          </w:p>
        </w:tc>
        <w:tc>
          <w:tcPr>
            <w:tcW w:w="3120" w:type="dxa"/>
            <w:tcMar>
              <w:top w:w="60" w:type="dxa"/>
              <w:left w:w="90" w:type="dxa"/>
              <w:bottom w:w="60" w:type="dxa"/>
              <w:right w:w="90" w:type="dxa"/>
            </w:tcMar>
          </w:tcPr>
          <w:p w14:paraId="2DE3EAF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Tarifa fija configurada</w:t>
            </w:r>
          </w:p>
        </w:tc>
        <w:tc>
          <w:tcPr>
            <w:tcW w:w="3120" w:type="dxa"/>
            <w:tcMar>
              <w:top w:w="60" w:type="dxa"/>
              <w:left w:w="90" w:type="dxa"/>
              <w:bottom w:w="60" w:type="dxa"/>
              <w:right w:w="90" w:type="dxa"/>
            </w:tcMar>
          </w:tcPr>
          <w:p w14:paraId="1BBAE02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La diferencia</w:t>
            </w:r>
          </w:p>
        </w:tc>
      </w:tr>
    </w:tbl>
    <w:p w14:paraId="6A8A2A23" w14:textId="77777777" w:rsidR="009A1961" w:rsidRPr="00C57288" w:rsidRDefault="009A1961">
      <w:pPr>
        <w:spacing w:after="120"/>
        <w:rPr>
          <w:rFonts w:ascii="Times New Roman" w:hAnsi="Times New Roman" w:cs="Times New Roman"/>
          <w:sz w:val="24"/>
          <w:szCs w:val="24"/>
        </w:rPr>
      </w:pPr>
    </w:p>
    <w:p w14:paraId="517F5FCC"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lastRenderedPageBreak/>
        <w:t xml:space="preserve">Se verificó una invariante importante: en </w:t>
      </w:r>
      <w:proofErr w:type="spellStart"/>
      <w:r w:rsidRPr="00C57288">
        <w:rPr>
          <w:rFonts w:ascii="Times New Roman" w:eastAsia="Consolas" w:hAnsi="Times New Roman" w:cs="Times New Roman"/>
          <w:sz w:val="24"/>
          <w:szCs w:val="24"/>
          <w:shd w:val="clear" w:color="auto" w:fill="F2F2F2"/>
        </w:rPr>
        <w:t>shared_fixed</w:t>
      </w:r>
      <w:proofErr w:type="spellEnd"/>
      <w:r w:rsidRPr="00C57288">
        <w:rPr>
          <w:rFonts w:ascii="Times New Roman" w:hAnsi="Times New Roman" w:cs="Times New Roman"/>
          <w:sz w:val="24"/>
          <w:szCs w:val="24"/>
        </w:rPr>
        <w:t xml:space="preserve">, </w:t>
      </w:r>
      <w:r w:rsidRPr="00C57288">
        <w:rPr>
          <w:rFonts w:ascii="Times New Roman" w:hAnsi="Times New Roman" w:cs="Times New Roman"/>
          <w:b/>
          <w:bCs/>
          <w:sz w:val="24"/>
          <w:szCs w:val="24"/>
        </w:rPr>
        <w:t>el cliente nunca paga más que el costo real</w:t>
      </w:r>
      <w:r w:rsidRPr="00C57288">
        <w:rPr>
          <w:rFonts w:ascii="Times New Roman" w:hAnsi="Times New Roman" w:cs="Times New Roman"/>
          <w:sz w:val="24"/>
          <w:szCs w:val="24"/>
        </w:rPr>
        <w:t xml:space="preserve"> del envío, aunque la tarifa fija configurada sea superior.</w:t>
      </w:r>
    </w:p>
    <w:p w14:paraId="1E8B0235" w14:textId="77777777" w:rsidR="009A1961" w:rsidRPr="00C57288" w:rsidRDefault="00000000">
      <w:pPr>
        <w:pStyle w:val="Ttulo3"/>
        <w:spacing w:before="240" w:after="120"/>
        <w:rPr>
          <w:rFonts w:ascii="Times New Roman" w:hAnsi="Times New Roman" w:cs="Times New Roman"/>
          <w:sz w:val="24"/>
          <w:szCs w:val="24"/>
        </w:rPr>
      </w:pPr>
      <w:bookmarkStart w:id="10" w:name="_Toc234996254"/>
      <w:r w:rsidRPr="00C57288">
        <w:rPr>
          <w:rFonts w:ascii="Times New Roman" w:hAnsi="Times New Roman" w:cs="Times New Roman"/>
          <w:sz w:val="24"/>
          <w:szCs w:val="24"/>
        </w:rPr>
        <w:t>2.5 Pruebas manuales de extremo a extremo</w:t>
      </w:r>
      <w:bookmarkEnd w:id="10"/>
    </w:p>
    <w:p w14:paraId="55E070B6"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Los flujos que dependen de la interfaz o de la API real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se cubren con listas de verificación manuales, documentadas en el repositorio:</w:t>
      </w:r>
    </w:p>
    <w:p w14:paraId="1E50DE92"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tests/test02b-checkout-manual.md</w:t>
      </w:r>
      <w:r w:rsidRPr="00C57288">
        <w:rPr>
          <w:rFonts w:ascii="Times New Roman" w:hAnsi="Times New Roman" w:cs="Times New Roman"/>
          <w:sz w:val="24"/>
          <w:szCs w:val="24"/>
        </w:rPr>
        <w:t xml:space="preserve"> — aplicación del modo de cobro en el </w:t>
      </w:r>
      <w:proofErr w:type="spellStart"/>
      <w:r w:rsidRPr="00C57288">
        <w:rPr>
          <w:rFonts w:ascii="Times New Roman" w:hAnsi="Times New Roman" w:cs="Times New Roman"/>
          <w:sz w:val="24"/>
          <w:szCs w:val="24"/>
        </w:rPr>
        <w:t>checkout</w:t>
      </w:r>
      <w:proofErr w:type="spellEnd"/>
      <w:r w:rsidRPr="00C57288">
        <w:rPr>
          <w:rFonts w:ascii="Times New Roman" w:hAnsi="Times New Roman" w:cs="Times New Roman"/>
          <w:sz w:val="24"/>
          <w:szCs w:val="24"/>
        </w:rPr>
        <w:t>.</w:t>
      </w:r>
    </w:p>
    <w:p w14:paraId="1F774276"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tests/test04b-guide-manual.md</w:t>
      </w:r>
      <w:r w:rsidRPr="00C57288">
        <w:rPr>
          <w:rFonts w:ascii="Times New Roman" w:hAnsi="Times New Roman" w:cs="Times New Roman"/>
          <w:sz w:val="24"/>
          <w:szCs w:val="24"/>
        </w:rPr>
        <w:t xml:space="preserve"> — botón de guía en el panel del vendedor.</w:t>
      </w:r>
    </w:p>
    <w:p w14:paraId="3D3D5DEB"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tests/test06b-origin-manual.md</w:t>
      </w:r>
      <w:r w:rsidRPr="00C57288">
        <w:rPr>
          <w:rFonts w:ascii="Times New Roman" w:hAnsi="Times New Roman" w:cs="Times New Roman"/>
          <w:sz w:val="24"/>
          <w:szCs w:val="24"/>
        </w:rPr>
        <w:t xml:space="preserve"> — sincronización del origen del vendedor con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w:t>
      </w:r>
    </w:p>
    <w:p w14:paraId="7648CAEC"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tests/test07b-carrier-manual.md</w:t>
      </w:r>
      <w:r w:rsidRPr="00C57288">
        <w:rPr>
          <w:rFonts w:ascii="Times New Roman" w:hAnsi="Times New Roman" w:cs="Times New Roman"/>
          <w:sz w:val="24"/>
          <w:szCs w:val="24"/>
        </w:rPr>
        <w:t xml:space="preserve"> — filtro de transportadora por vendedor.</w:t>
      </w:r>
    </w:p>
    <w:p w14:paraId="619DB5AB"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eastAsia="Consolas" w:hAnsi="Times New Roman" w:cs="Times New Roman"/>
          <w:sz w:val="24"/>
          <w:szCs w:val="24"/>
          <w:shd w:val="clear" w:color="auto" w:fill="F2F2F2"/>
        </w:rPr>
        <w:t>tests/test08b-label-manual.md</w:t>
      </w:r>
      <w:r w:rsidRPr="00C57288">
        <w:rPr>
          <w:rFonts w:ascii="Times New Roman" w:hAnsi="Times New Roman" w:cs="Times New Roman"/>
          <w:sz w:val="24"/>
          <w:szCs w:val="24"/>
        </w:rPr>
        <w:t xml:space="preserve"> — generación real de la guía contra la API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w:t>
      </w:r>
    </w:p>
    <w:p w14:paraId="7A4F5DB9" w14:textId="77777777" w:rsidR="009A1961" w:rsidRPr="00C57288" w:rsidRDefault="00000000">
      <w:pPr>
        <w:pStyle w:val="Ttulo3"/>
        <w:spacing w:before="240" w:after="120"/>
        <w:rPr>
          <w:rFonts w:ascii="Times New Roman" w:hAnsi="Times New Roman" w:cs="Times New Roman"/>
          <w:sz w:val="24"/>
          <w:szCs w:val="24"/>
        </w:rPr>
      </w:pPr>
      <w:bookmarkStart w:id="11" w:name="_Toc234996255"/>
      <w:r w:rsidRPr="00C57288">
        <w:rPr>
          <w:rFonts w:ascii="Times New Roman" w:hAnsi="Times New Roman" w:cs="Times New Roman"/>
          <w:sz w:val="24"/>
          <w:szCs w:val="24"/>
        </w:rPr>
        <w:t>2.6 Limitación conocida del entorno</w:t>
      </w:r>
      <w:bookmarkEnd w:id="11"/>
    </w:p>
    <w:p w14:paraId="51CB8508"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Actualmente </w:t>
      </w:r>
      <w:r w:rsidRPr="00C57288">
        <w:rPr>
          <w:rFonts w:ascii="Times New Roman" w:hAnsi="Times New Roman" w:cs="Times New Roman"/>
          <w:b/>
          <w:bCs/>
          <w:sz w:val="24"/>
          <w:szCs w:val="24"/>
        </w:rPr>
        <w:t>ningún pedido utiliza el método `</w:t>
      </w:r>
      <w:proofErr w:type="spellStart"/>
      <w:r w:rsidRPr="00C57288">
        <w:rPr>
          <w:rFonts w:ascii="Times New Roman" w:hAnsi="Times New Roman" w:cs="Times New Roman"/>
          <w:b/>
          <w:bCs/>
          <w:sz w:val="24"/>
          <w:szCs w:val="24"/>
        </w:rPr>
        <w:t>envia_shipping</w:t>
      </w:r>
      <w:proofErr w:type="spellEnd"/>
      <w:r w:rsidRPr="00C57288">
        <w:rPr>
          <w:rFonts w:ascii="Times New Roman" w:hAnsi="Times New Roman" w:cs="Times New Roman"/>
          <w:b/>
          <w:bCs/>
          <w:sz w:val="24"/>
          <w:szCs w:val="24"/>
        </w:rPr>
        <w:t>`</w:t>
      </w:r>
      <w:r w:rsidRPr="00C57288">
        <w:rPr>
          <w:rFonts w:ascii="Times New Roman" w:hAnsi="Times New Roman" w:cs="Times New Roman"/>
          <w:sz w:val="24"/>
          <w:szCs w:val="24"/>
        </w:rPr>
        <w:t xml:space="preserve">. La cotización automática está bloqueada por configuración en el panel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w:t>
      </w:r>
      <w:proofErr w:type="spellStart"/>
      <w:r w:rsidRPr="00C57288">
        <w:rPr>
          <w:rFonts w:ascii="Times New Roman" w:hAnsi="Times New Roman" w:cs="Times New Roman"/>
          <w:sz w:val="24"/>
          <w:szCs w:val="24"/>
        </w:rPr>
        <w:t>Ecommerce</w:t>
      </w:r>
      <w:proofErr w:type="spellEnd"/>
      <w:r w:rsidRPr="00C57288">
        <w:rPr>
          <w:rFonts w:ascii="Times New Roman" w:hAnsi="Times New Roman" w:cs="Times New Roman"/>
          <w:sz w:val="24"/>
          <w:szCs w:val="24"/>
        </w:rPr>
        <w:t xml:space="preserve"> Pro (no por código): falta crear una regla de envío automático y activar el conmutador de </w:t>
      </w:r>
      <w:r w:rsidRPr="00C57288">
        <w:rPr>
          <w:rFonts w:ascii="Times New Roman" w:hAnsi="Times New Roman" w:cs="Times New Roman"/>
          <w:i/>
          <w:iCs/>
          <w:sz w:val="24"/>
          <w:szCs w:val="24"/>
        </w:rPr>
        <w:t xml:space="preserve">cotización automática en el </w:t>
      </w:r>
      <w:proofErr w:type="spellStart"/>
      <w:r w:rsidRPr="00C57288">
        <w:rPr>
          <w:rFonts w:ascii="Times New Roman" w:hAnsi="Times New Roman" w:cs="Times New Roman"/>
          <w:i/>
          <w:iCs/>
          <w:sz w:val="24"/>
          <w:szCs w:val="24"/>
        </w:rPr>
        <w:t>checkout</w:t>
      </w:r>
      <w:proofErr w:type="spellEnd"/>
      <w:r w:rsidRPr="00C57288">
        <w:rPr>
          <w:rFonts w:ascii="Times New Roman" w:hAnsi="Times New Roman" w:cs="Times New Roman"/>
          <w:sz w:val="24"/>
          <w:szCs w:val="24"/>
        </w:rPr>
        <w:t xml:space="preserve">. Mientras eso siga así, los flujos de guía solo pueden ejercitarse de forma sintética, como hace </w:t>
      </w:r>
      <w:r w:rsidRPr="00C57288">
        <w:rPr>
          <w:rFonts w:ascii="Times New Roman" w:eastAsia="Consolas" w:hAnsi="Times New Roman" w:cs="Times New Roman"/>
          <w:sz w:val="24"/>
          <w:szCs w:val="24"/>
          <w:shd w:val="clear" w:color="auto" w:fill="F2F2F2"/>
        </w:rPr>
        <w:t>test10</w:t>
      </w:r>
      <w:r w:rsidRPr="00C57288">
        <w:rPr>
          <w:rFonts w:ascii="Times New Roman" w:hAnsi="Times New Roman" w:cs="Times New Roman"/>
          <w:sz w:val="24"/>
          <w:szCs w:val="24"/>
        </w:rPr>
        <w:t>.</w:t>
      </w:r>
    </w:p>
    <w:p w14:paraId="07BB6372" w14:textId="77777777" w:rsidR="009A1961" w:rsidRPr="00C57288" w:rsidRDefault="009A1961">
      <w:pPr>
        <w:pBdr>
          <w:bottom w:val="single" w:sz="6" w:space="0" w:color="D0D0D0"/>
        </w:pBdr>
        <w:spacing w:before="80" w:after="120"/>
        <w:rPr>
          <w:rFonts w:ascii="Times New Roman" w:hAnsi="Times New Roman" w:cs="Times New Roman"/>
          <w:sz w:val="24"/>
          <w:szCs w:val="24"/>
        </w:rPr>
      </w:pPr>
    </w:p>
    <w:p w14:paraId="3AE2B03B" w14:textId="77777777" w:rsidR="009A1961" w:rsidRPr="00C57288" w:rsidRDefault="00000000">
      <w:pPr>
        <w:pStyle w:val="Ttulo2"/>
        <w:spacing w:before="240" w:after="120"/>
        <w:rPr>
          <w:rFonts w:ascii="Times New Roman" w:hAnsi="Times New Roman" w:cs="Times New Roman"/>
          <w:sz w:val="24"/>
          <w:szCs w:val="24"/>
        </w:rPr>
      </w:pPr>
      <w:bookmarkStart w:id="12" w:name="_Toc234996256"/>
      <w:r w:rsidRPr="00C57288">
        <w:rPr>
          <w:rFonts w:ascii="Times New Roman" w:hAnsi="Times New Roman" w:cs="Times New Roman"/>
          <w:sz w:val="24"/>
          <w:szCs w:val="24"/>
        </w:rPr>
        <w:t>3. Pruebas de usabilidad</w:t>
      </w:r>
      <w:bookmarkEnd w:id="12"/>
    </w:p>
    <w:p w14:paraId="258F9A88" w14:textId="77777777" w:rsidR="009A1961" w:rsidRPr="00C57288" w:rsidRDefault="00000000">
      <w:pPr>
        <w:pStyle w:val="Ttulo3"/>
        <w:spacing w:before="240" w:after="120"/>
        <w:rPr>
          <w:rFonts w:ascii="Times New Roman" w:hAnsi="Times New Roman" w:cs="Times New Roman"/>
          <w:sz w:val="24"/>
          <w:szCs w:val="24"/>
        </w:rPr>
      </w:pPr>
      <w:bookmarkStart w:id="13" w:name="_Toc234996257"/>
      <w:r w:rsidRPr="00C57288">
        <w:rPr>
          <w:rFonts w:ascii="Times New Roman" w:hAnsi="Times New Roman" w:cs="Times New Roman"/>
          <w:sz w:val="24"/>
          <w:szCs w:val="24"/>
        </w:rPr>
        <w:t>3.1 Método</w:t>
      </w:r>
      <w:bookmarkEnd w:id="13"/>
    </w:p>
    <w:p w14:paraId="112817BE"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Se recorrieron las tareas principales de cada rol siguiendo las guías de usuario del proyecto, evaluando claridad de los mensajes, número de pasos y capacidad de recuperación ante el error.</w:t>
      </w:r>
    </w:p>
    <w:p w14:paraId="4A23A0AD" w14:textId="77777777" w:rsidR="009A1961" w:rsidRPr="00C57288" w:rsidRDefault="00000000">
      <w:pPr>
        <w:pStyle w:val="Ttulo3"/>
        <w:spacing w:before="240" w:after="120"/>
        <w:rPr>
          <w:rFonts w:ascii="Times New Roman" w:hAnsi="Times New Roman" w:cs="Times New Roman"/>
          <w:sz w:val="24"/>
          <w:szCs w:val="24"/>
        </w:rPr>
      </w:pPr>
      <w:bookmarkStart w:id="14" w:name="_Toc234996258"/>
      <w:r w:rsidRPr="00C57288">
        <w:rPr>
          <w:rFonts w:ascii="Times New Roman" w:hAnsi="Times New Roman" w:cs="Times New Roman"/>
          <w:sz w:val="24"/>
          <w:szCs w:val="24"/>
        </w:rPr>
        <w:t>3.2 Hallazgos por rol</w:t>
      </w:r>
      <w:bookmarkEnd w:id="14"/>
    </w:p>
    <w:p w14:paraId="53D7DFB8"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Administrador.</w:t>
      </w:r>
      <w:r w:rsidRPr="00C57288">
        <w:rPr>
          <w:rFonts w:ascii="Times New Roman" w:hAnsi="Times New Roman" w:cs="Times New Roman"/>
          <w:sz w:val="24"/>
          <w:szCs w:val="24"/>
        </w:rPr>
        <w:t xml:space="preserve"> La configuración de envíos está centralizada en una única pantalla (</w:t>
      </w:r>
      <w:proofErr w:type="spellStart"/>
      <w:r w:rsidRPr="00C57288">
        <w:rPr>
          <w:rFonts w:ascii="Times New Roman" w:hAnsi="Times New Roman" w:cs="Times New Roman"/>
          <w:i/>
          <w:iCs/>
          <w:sz w:val="24"/>
          <w:szCs w:val="24"/>
        </w:rPr>
        <w:t>WooCommerce</w:t>
      </w:r>
      <w:proofErr w:type="spellEnd"/>
      <w:r w:rsidRPr="00C57288">
        <w:rPr>
          <w:rFonts w:ascii="Times New Roman" w:hAnsi="Times New Roman" w:cs="Times New Roman"/>
          <w:i/>
          <w:iCs/>
          <w:sz w:val="24"/>
          <w:szCs w:val="24"/>
        </w:rPr>
        <w:t xml:space="preserve"> → Envíos Amazonia</w:t>
      </w:r>
      <w:r w:rsidRPr="00C57288">
        <w:rPr>
          <w:rFonts w:ascii="Times New Roman" w:hAnsi="Times New Roman" w:cs="Times New Roman"/>
          <w:sz w:val="24"/>
          <w:szCs w:val="24"/>
        </w:rPr>
        <w:t xml:space="preserve">), lo cual es acertado. Se valoró positivamente que el campo de API </w:t>
      </w:r>
      <w:proofErr w:type="spellStart"/>
      <w:r w:rsidRPr="00C57288">
        <w:rPr>
          <w:rFonts w:ascii="Times New Roman" w:hAnsi="Times New Roman" w:cs="Times New Roman"/>
          <w:sz w:val="24"/>
          <w:szCs w:val="24"/>
        </w:rPr>
        <w:t>key</w:t>
      </w:r>
      <w:proofErr w:type="spellEnd"/>
      <w:r w:rsidRPr="00C57288">
        <w:rPr>
          <w:rFonts w:ascii="Times New Roman" w:hAnsi="Times New Roman" w:cs="Times New Roman"/>
          <w:sz w:val="24"/>
          <w:szCs w:val="24"/>
        </w:rPr>
        <w:t xml:space="preserve"> muestre un indicador explícito de estado (</w:t>
      </w:r>
      <w:r w:rsidRPr="00C57288">
        <w:rPr>
          <w:rFonts w:ascii="Times New Roman" w:hAnsi="Times New Roman" w:cs="Times New Roman"/>
          <w:i/>
          <w:iCs/>
          <w:sz w:val="24"/>
          <w:szCs w:val="24"/>
        </w:rPr>
        <w:t>"</w:t>
      </w:r>
      <w:r w:rsidRPr="00C57288">
        <w:rPr>
          <w:rFonts w:ascii="Segoe UI Symbol" w:hAnsi="Segoe UI Symbol" w:cs="Segoe UI Symbol"/>
          <w:i/>
          <w:iCs/>
          <w:sz w:val="24"/>
          <w:szCs w:val="24"/>
        </w:rPr>
        <w:t>✓</w:t>
      </w:r>
      <w:r w:rsidRPr="00C57288">
        <w:rPr>
          <w:rFonts w:ascii="Times New Roman" w:hAnsi="Times New Roman" w:cs="Times New Roman"/>
          <w:i/>
          <w:iCs/>
          <w:sz w:val="24"/>
          <w:szCs w:val="24"/>
        </w:rPr>
        <w:t xml:space="preserve"> Configurada"</w:t>
      </w:r>
      <w:r w:rsidRPr="00C57288">
        <w:rPr>
          <w:rFonts w:ascii="Times New Roman" w:hAnsi="Times New Roman" w:cs="Times New Roman"/>
          <w:sz w:val="24"/>
          <w:szCs w:val="24"/>
        </w:rPr>
        <w:t xml:space="preserve"> / </w:t>
      </w:r>
      <w:r w:rsidRPr="00C57288">
        <w:rPr>
          <w:rFonts w:ascii="Times New Roman" w:hAnsi="Times New Roman" w:cs="Times New Roman"/>
          <w:i/>
          <w:iCs/>
          <w:sz w:val="24"/>
          <w:szCs w:val="24"/>
        </w:rPr>
        <w:t>"</w:t>
      </w:r>
      <w:r w:rsidRPr="00C57288">
        <w:rPr>
          <w:rFonts w:ascii="Segoe UI Symbol" w:hAnsi="Segoe UI Symbol" w:cs="Segoe UI Symbol"/>
          <w:i/>
          <w:iCs/>
          <w:sz w:val="24"/>
          <w:szCs w:val="24"/>
        </w:rPr>
        <w:t>✗</w:t>
      </w:r>
      <w:r w:rsidRPr="00C57288">
        <w:rPr>
          <w:rFonts w:ascii="Times New Roman" w:hAnsi="Times New Roman" w:cs="Times New Roman"/>
          <w:i/>
          <w:iCs/>
          <w:sz w:val="24"/>
          <w:szCs w:val="24"/>
        </w:rPr>
        <w:t xml:space="preserve"> Falta configurarla"</w:t>
      </w:r>
      <w:r w:rsidRPr="00C57288">
        <w:rPr>
          <w:rFonts w:ascii="Times New Roman" w:hAnsi="Times New Roman" w:cs="Times New Roman"/>
          <w:sz w:val="24"/>
          <w:szCs w:val="24"/>
        </w:rPr>
        <w:t>), en lugar de dejar al administrador adivinar si el valor quedó guardado.</w:t>
      </w:r>
    </w:p>
    <w:p w14:paraId="1BAE6BA4"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Vendedor.</w:t>
      </w:r>
      <w:r w:rsidRPr="00C57288">
        <w:rPr>
          <w:rFonts w:ascii="Times New Roman" w:hAnsi="Times New Roman" w:cs="Times New Roman"/>
          <w:sz w:val="24"/>
          <w:szCs w:val="24"/>
        </w:rPr>
        <w:t xml:space="preserve"> El flujo de generación de guía pide confirmación explícita antes de actuar, con un mensaje que advierte de la consecuencia real: </w:t>
      </w:r>
      <w:r w:rsidRPr="00C57288">
        <w:rPr>
          <w:rFonts w:ascii="Times New Roman" w:hAnsi="Times New Roman" w:cs="Times New Roman"/>
          <w:i/>
          <w:iCs/>
          <w:sz w:val="24"/>
          <w:szCs w:val="24"/>
        </w:rPr>
        <w:t xml:space="preserve">"Esto crea un envío real con la transportadora y consume saldo de la cuenta de </w:t>
      </w:r>
      <w:proofErr w:type="spellStart"/>
      <w:r w:rsidRPr="00C57288">
        <w:rPr>
          <w:rFonts w:ascii="Times New Roman" w:hAnsi="Times New Roman" w:cs="Times New Roman"/>
          <w:i/>
          <w:iCs/>
          <w:sz w:val="24"/>
          <w:szCs w:val="24"/>
        </w:rPr>
        <w:t>Envia</w:t>
      </w:r>
      <w:proofErr w:type="spellEnd"/>
      <w:r w:rsidRPr="00C57288">
        <w:rPr>
          <w:rFonts w:ascii="Times New Roman" w:hAnsi="Times New Roman" w:cs="Times New Roman"/>
          <w:i/>
          <w:iCs/>
          <w:sz w:val="24"/>
          <w:szCs w:val="24"/>
        </w:rPr>
        <w:t>"</w:t>
      </w:r>
      <w:r w:rsidRPr="00C57288">
        <w:rPr>
          <w:rFonts w:ascii="Times New Roman" w:hAnsi="Times New Roman" w:cs="Times New Roman"/>
          <w:sz w:val="24"/>
          <w:szCs w:val="24"/>
        </w:rPr>
        <w:t>. Es el comportamiento correcto para una acción irreversible y con costo.</w:t>
      </w:r>
    </w:p>
    <w:p w14:paraId="0D64253C"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Cliente.</w:t>
      </w:r>
      <w:r w:rsidRPr="00C57288">
        <w:rPr>
          <w:rFonts w:ascii="Times New Roman" w:hAnsi="Times New Roman" w:cs="Times New Roman"/>
          <w:sz w:val="24"/>
          <w:szCs w:val="24"/>
        </w:rPr>
        <w:t xml:space="preserve"> Se verificó que, cuando un vendedor no tiene un origen de envío válido, el </w:t>
      </w:r>
      <w:proofErr w:type="spellStart"/>
      <w:r w:rsidRPr="00C57288">
        <w:rPr>
          <w:rFonts w:ascii="Times New Roman" w:hAnsi="Times New Roman" w:cs="Times New Roman"/>
          <w:sz w:val="24"/>
          <w:szCs w:val="24"/>
        </w:rPr>
        <w:t>checkout</w:t>
      </w:r>
      <w:proofErr w:type="spellEnd"/>
      <w:r w:rsidRPr="00C57288">
        <w:rPr>
          <w:rFonts w:ascii="Times New Roman" w:hAnsi="Times New Roman" w:cs="Times New Roman"/>
          <w:sz w:val="24"/>
          <w:szCs w:val="24"/>
        </w:rPr>
        <w:t xml:space="preserve"> </w:t>
      </w:r>
      <w:r w:rsidRPr="00C57288">
        <w:rPr>
          <w:rFonts w:ascii="Times New Roman" w:hAnsi="Times New Roman" w:cs="Times New Roman"/>
          <w:b/>
          <w:bCs/>
          <w:sz w:val="24"/>
          <w:szCs w:val="24"/>
        </w:rPr>
        <w:t>se bloquea con un aviso explícito</w:t>
      </w:r>
      <w:r w:rsidRPr="00C57288">
        <w:rPr>
          <w:rFonts w:ascii="Times New Roman" w:hAnsi="Times New Roman" w:cs="Times New Roman"/>
          <w:sz w:val="24"/>
          <w:szCs w:val="24"/>
        </w:rPr>
        <w:t xml:space="preserve"> en lugar de dejar al cliente ante una lista de envíos vacía sin explicación.</w:t>
      </w:r>
    </w:p>
    <w:p w14:paraId="55F51A2E" w14:textId="77777777" w:rsidR="009A1961" w:rsidRPr="00C57288" w:rsidRDefault="00000000">
      <w:pPr>
        <w:pStyle w:val="Ttulo3"/>
        <w:spacing w:before="240" w:after="120"/>
        <w:rPr>
          <w:rFonts w:ascii="Times New Roman" w:hAnsi="Times New Roman" w:cs="Times New Roman"/>
          <w:sz w:val="24"/>
          <w:szCs w:val="24"/>
        </w:rPr>
      </w:pPr>
      <w:bookmarkStart w:id="15" w:name="_Toc234996259"/>
      <w:r w:rsidRPr="00C57288">
        <w:rPr>
          <w:rFonts w:ascii="Times New Roman" w:hAnsi="Times New Roman" w:cs="Times New Roman"/>
          <w:sz w:val="24"/>
          <w:szCs w:val="24"/>
        </w:rPr>
        <w:t>3.3 Fricciones detectadas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A1961" w:rsidRPr="00C57288" w14:paraId="7CE7DDE9" w14:textId="77777777">
        <w:tblPrEx>
          <w:tblCellMar>
            <w:top w:w="0" w:type="dxa"/>
            <w:bottom w:w="0" w:type="dxa"/>
          </w:tblCellMar>
        </w:tblPrEx>
        <w:trPr>
          <w:tblHeader/>
        </w:trPr>
        <w:tc>
          <w:tcPr>
            <w:tcW w:w="2340" w:type="dxa"/>
            <w:shd w:val="clear" w:color="auto" w:fill="1F6F4A"/>
            <w:tcMar>
              <w:top w:w="60" w:type="dxa"/>
              <w:left w:w="90" w:type="dxa"/>
              <w:bottom w:w="60" w:type="dxa"/>
              <w:right w:w="90" w:type="dxa"/>
            </w:tcMar>
          </w:tcPr>
          <w:p w14:paraId="36FA3712"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lastRenderedPageBreak/>
              <w:t>#</w:t>
            </w:r>
          </w:p>
        </w:tc>
        <w:tc>
          <w:tcPr>
            <w:tcW w:w="2340" w:type="dxa"/>
            <w:shd w:val="clear" w:color="auto" w:fill="1F6F4A"/>
            <w:tcMar>
              <w:top w:w="60" w:type="dxa"/>
              <w:left w:w="90" w:type="dxa"/>
              <w:bottom w:w="60" w:type="dxa"/>
              <w:right w:w="90" w:type="dxa"/>
            </w:tcMar>
          </w:tcPr>
          <w:p w14:paraId="381F77A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Observación</w:t>
            </w:r>
          </w:p>
        </w:tc>
        <w:tc>
          <w:tcPr>
            <w:tcW w:w="2340" w:type="dxa"/>
            <w:shd w:val="clear" w:color="auto" w:fill="1F6F4A"/>
            <w:tcMar>
              <w:top w:w="60" w:type="dxa"/>
              <w:left w:w="90" w:type="dxa"/>
              <w:bottom w:w="60" w:type="dxa"/>
              <w:right w:w="90" w:type="dxa"/>
            </w:tcMar>
          </w:tcPr>
          <w:p w14:paraId="2A3DC112"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Severidad</w:t>
            </w:r>
          </w:p>
        </w:tc>
        <w:tc>
          <w:tcPr>
            <w:tcW w:w="2340" w:type="dxa"/>
            <w:shd w:val="clear" w:color="auto" w:fill="1F6F4A"/>
            <w:tcMar>
              <w:top w:w="60" w:type="dxa"/>
              <w:left w:w="90" w:type="dxa"/>
              <w:bottom w:w="60" w:type="dxa"/>
              <w:right w:w="90" w:type="dxa"/>
            </w:tcMar>
          </w:tcPr>
          <w:p w14:paraId="1E2497FF"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Recomendación</w:t>
            </w:r>
          </w:p>
        </w:tc>
      </w:tr>
      <w:tr w:rsidR="009A1961" w:rsidRPr="00C57288" w14:paraId="2AE98F2A" w14:textId="77777777">
        <w:tblPrEx>
          <w:tblCellMar>
            <w:top w:w="0" w:type="dxa"/>
            <w:bottom w:w="0" w:type="dxa"/>
          </w:tblCellMar>
        </w:tblPrEx>
        <w:tc>
          <w:tcPr>
            <w:tcW w:w="2340" w:type="dxa"/>
            <w:tcMar>
              <w:top w:w="60" w:type="dxa"/>
              <w:left w:w="90" w:type="dxa"/>
              <w:bottom w:w="60" w:type="dxa"/>
              <w:right w:w="90" w:type="dxa"/>
            </w:tcMar>
          </w:tcPr>
          <w:p w14:paraId="6639306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U-1</w:t>
            </w:r>
          </w:p>
        </w:tc>
        <w:tc>
          <w:tcPr>
            <w:tcW w:w="2340" w:type="dxa"/>
            <w:tcMar>
              <w:top w:w="60" w:type="dxa"/>
              <w:left w:w="90" w:type="dxa"/>
              <w:bottom w:w="60" w:type="dxa"/>
              <w:right w:w="90" w:type="dxa"/>
            </w:tcMar>
          </w:tcPr>
          <w:p w14:paraId="3B02A387" w14:textId="77777777" w:rsidR="009A1961" w:rsidRPr="00C57288" w:rsidRDefault="00000000">
            <w:pPr>
              <w:spacing w:before="20" w:after="20"/>
              <w:rPr>
                <w:rFonts w:ascii="Times New Roman" w:hAnsi="Times New Roman" w:cs="Times New Roman"/>
                <w:sz w:val="24"/>
                <w:szCs w:val="24"/>
              </w:rPr>
            </w:pPr>
            <w:proofErr w:type="spellStart"/>
            <w:r w:rsidRPr="00C57288">
              <w:rPr>
                <w:rFonts w:ascii="Times New Roman" w:hAnsi="Times New Roman" w:cs="Times New Roman"/>
                <w:sz w:val="24"/>
                <w:szCs w:val="24"/>
              </w:rPr>
              <w:t>WooCommerce</w:t>
            </w:r>
            <w:proofErr w:type="spellEnd"/>
            <w:r w:rsidRPr="00C57288">
              <w:rPr>
                <w:rFonts w:ascii="Times New Roman" w:hAnsi="Times New Roman" w:cs="Times New Roman"/>
                <w:sz w:val="24"/>
                <w:szCs w:val="24"/>
              </w:rPr>
              <w:t xml:space="preserve"> solo dibuja los botones de selección de envío cuando hay dos o más tarifas. Con una sola opción, el cliente no percibe que exista elección.</w:t>
            </w:r>
          </w:p>
        </w:tc>
        <w:tc>
          <w:tcPr>
            <w:tcW w:w="2340" w:type="dxa"/>
            <w:tcMar>
              <w:top w:w="60" w:type="dxa"/>
              <w:left w:w="90" w:type="dxa"/>
              <w:bottom w:w="60" w:type="dxa"/>
              <w:right w:w="90" w:type="dxa"/>
            </w:tcMar>
          </w:tcPr>
          <w:p w14:paraId="6F48502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Baja</w:t>
            </w:r>
          </w:p>
        </w:tc>
        <w:tc>
          <w:tcPr>
            <w:tcW w:w="2340" w:type="dxa"/>
            <w:tcMar>
              <w:top w:w="60" w:type="dxa"/>
              <w:left w:w="90" w:type="dxa"/>
              <w:bottom w:w="60" w:type="dxa"/>
              <w:right w:w="90" w:type="dxa"/>
            </w:tcMar>
          </w:tcPr>
          <w:p w14:paraId="4437C767"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Comportamiento del núcleo; documentar, no parchear.</w:t>
            </w:r>
          </w:p>
        </w:tc>
      </w:tr>
      <w:tr w:rsidR="009A1961" w:rsidRPr="00C57288" w14:paraId="6C2CE877" w14:textId="77777777">
        <w:tblPrEx>
          <w:tblCellMar>
            <w:top w:w="0" w:type="dxa"/>
            <w:bottom w:w="0" w:type="dxa"/>
          </w:tblCellMar>
        </w:tblPrEx>
        <w:tc>
          <w:tcPr>
            <w:tcW w:w="2340" w:type="dxa"/>
            <w:tcMar>
              <w:top w:w="60" w:type="dxa"/>
              <w:left w:w="90" w:type="dxa"/>
              <w:bottom w:w="60" w:type="dxa"/>
              <w:right w:w="90" w:type="dxa"/>
            </w:tcMar>
          </w:tcPr>
          <w:p w14:paraId="5D260271"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U-2</w:t>
            </w:r>
          </w:p>
        </w:tc>
        <w:tc>
          <w:tcPr>
            <w:tcW w:w="2340" w:type="dxa"/>
            <w:tcMar>
              <w:top w:w="60" w:type="dxa"/>
              <w:left w:w="90" w:type="dxa"/>
              <w:bottom w:w="60" w:type="dxa"/>
              <w:right w:w="90" w:type="dxa"/>
            </w:tcMar>
          </w:tcPr>
          <w:p w14:paraId="16388E22"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Productos sin peso ni dimensiones producen tarifas imprecisas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asume valores por defecto).</w:t>
            </w:r>
          </w:p>
        </w:tc>
        <w:tc>
          <w:tcPr>
            <w:tcW w:w="2340" w:type="dxa"/>
            <w:tcMar>
              <w:top w:w="60" w:type="dxa"/>
              <w:left w:w="90" w:type="dxa"/>
              <w:bottom w:w="60" w:type="dxa"/>
              <w:right w:w="90" w:type="dxa"/>
            </w:tcMar>
          </w:tcPr>
          <w:p w14:paraId="12B1631B"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Media</w:t>
            </w:r>
          </w:p>
        </w:tc>
        <w:tc>
          <w:tcPr>
            <w:tcW w:w="2340" w:type="dxa"/>
            <w:tcMar>
              <w:top w:w="60" w:type="dxa"/>
              <w:left w:w="90" w:type="dxa"/>
              <w:bottom w:w="60" w:type="dxa"/>
              <w:right w:w="90" w:type="dxa"/>
            </w:tcMar>
          </w:tcPr>
          <w:p w14:paraId="3A33B17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Hacer obligatorios peso y medidas al publicar un producto.</w:t>
            </w:r>
          </w:p>
        </w:tc>
      </w:tr>
      <w:tr w:rsidR="009A1961" w:rsidRPr="00C57288" w14:paraId="7D046BB0" w14:textId="77777777">
        <w:tblPrEx>
          <w:tblCellMar>
            <w:top w:w="0" w:type="dxa"/>
            <w:bottom w:w="0" w:type="dxa"/>
          </w:tblCellMar>
        </w:tblPrEx>
        <w:tc>
          <w:tcPr>
            <w:tcW w:w="2340" w:type="dxa"/>
            <w:tcMar>
              <w:top w:w="60" w:type="dxa"/>
              <w:left w:w="90" w:type="dxa"/>
              <w:bottom w:w="60" w:type="dxa"/>
              <w:right w:w="90" w:type="dxa"/>
            </w:tcMar>
          </w:tcPr>
          <w:p w14:paraId="11DF1831"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U-3</w:t>
            </w:r>
          </w:p>
        </w:tc>
        <w:tc>
          <w:tcPr>
            <w:tcW w:w="2340" w:type="dxa"/>
            <w:tcMar>
              <w:top w:w="60" w:type="dxa"/>
              <w:left w:w="90" w:type="dxa"/>
              <w:bottom w:w="60" w:type="dxa"/>
              <w:right w:w="90" w:type="dxa"/>
            </w:tcMar>
          </w:tcPr>
          <w:p w14:paraId="36AFC62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El mensaje de error de la API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se muestra al vendedor tal cual lo devuelve el proveedor, en inglés y con jerga técnica.</w:t>
            </w:r>
          </w:p>
        </w:tc>
        <w:tc>
          <w:tcPr>
            <w:tcW w:w="2340" w:type="dxa"/>
            <w:tcMar>
              <w:top w:w="60" w:type="dxa"/>
              <w:left w:w="90" w:type="dxa"/>
              <w:bottom w:w="60" w:type="dxa"/>
              <w:right w:w="90" w:type="dxa"/>
            </w:tcMar>
          </w:tcPr>
          <w:p w14:paraId="1050878E"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Media</w:t>
            </w:r>
          </w:p>
        </w:tc>
        <w:tc>
          <w:tcPr>
            <w:tcW w:w="2340" w:type="dxa"/>
            <w:tcMar>
              <w:top w:w="60" w:type="dxa"/>
              <w:left w:w="90" w:type="dxa"/>
              <w:bottom w:w="60" w:type="dxa"/>
              <w:right w:w="90" w:type="dxa"/>
            </w:tcMar>
          </w:tcPr>
          <w:p w14:paraId="7C6D027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Traducir y simplificar los errores más frecuentes.</w:t>
            </w:r>
          </w:p>
        </w:tc>
      </w:tr>
    </w:tbl>
    <w:p w14:paraId="2DA444D6" w14:textId="77777777" w:rsidR="009A1961" w:rsidRPr="00C57288" w:rsidRDefault="009A1961">
      <w:pPr>
        <w:spacing w:after="120"/>
        <w:rPr>
          <w:rFonts w:ascii="Times New Roman" w:hAnsi="Times New Roman" w:cs="Times New Roman"/>
          <w:sz w:val="24"/>
          <w:szCs w:val="24"/>
        </w:rPr>
      </w:pPr>
    </w:p>
    <w:p w14:paraId="11F19000" w14:textId="77777777" w:rsidR="009A1961" w:rsidRPr="00C57288" w:rsidRDefault="009A1961">
      <w:pPr>
        <w:pBdr>
          <w:bottom w:val="single" w:sz="6" w:space="0" w:color="D0D0D0"/>
        </w:pBdr>
        <w:spacing w:before="80" w:after="120"/>
        <w:rPr>
          <w:rFonts w:ascii="Times New Roman" w:hAnsi="Times New Roman" w:cs="Times New Roman"/>
          <w:sz w:val="24"/>
          <w:szCs w:val="24"/>
        </w:rPr>
      </w:pPr>
    </w:p>
    <w:p w14:paraId="7B2E03B2" w14:textId="77777777" w:rsidR="009A1961" w:rsidRPr="00C57288" w:rsidRDefault="00000000">
      <w:pPr>
        <w:pStyle w:val="Ttulo2"/>
        <w:spacing w:before="240" w:after="120"/>
        <w:rPr>
          <w:rFonts w:ascii="Times New Roman" w:hAnsi="Times New Roman" w:cs="Times New Roman"/>
          <w:sz w:val="24"/>
          <w:szCs w:val="24"/>
        </w:rPr>
      </w:pPr>
      <w:bookmarkStart w:id="16" w:name="_Toc234996260"/>
      <w:r w:rsidRPr="00C57288">
        <w:rPr>
          <w:rFonts w:ascii="Times New Roman" w:hAnsi="Times New Roman" w:cs="Times New Roman"/>
          <w:sz w:val="24"/>
          <w:szCs w:val="24"/>
        </w:rPr>
        <w:t>4. Pruebas de seguridad</w:t>
      </w:r>
      <w:bookmarkEnd w:id="16"/>
    </w:p>
    <w:p w14:paraId="2F50D09B" w14:textId="77777777" w:rsidR="009A1961" w:rsidRPr="00C57288" w:rsidRDefault="00000000">
      <w:pPr>
        <w:pStyle w:val="Ttulo3"/>
        <w:spacing w:before="240" w:after="120"/>
        <w:rPr>
          <w:rFonts w:ascii="Times New Roman" w:hAnsi="Times New Roman" w:cs="Times New Roman"/>
          <w:sz w:val="24"/>
          <w:szCs w:val="24"/>
        </w:rPr>
      </w:pPr>
      <w:bookmarkStart w:id="17" w:name="_Toc234996261"/>
      <w:r w:rsidRPr="00C57288">
        <w:rPr>
          <w:rFonts w:ascii="Times New Roman" w:hAnsi="Times New Roman" w:cs="Times New Roman"/>
          <w:sz w:val="24"/>
          <w:szCs w:val="24"/>
        </w:rPr>
        <w:t>4.1 Método</w:t>
      </w:r>
      <w:bookmarkEnd w:id="17"/>
    </w:p>
    <w:p w14:paraId="4A5F9769"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Revisión manual del código propio orientada a los riesgos reales de un </w:t>
      </w:r>
      <w:proofErr w:type="spellStart"/>
      <w:r w:rsidRPr="00C57288">
        <w:rPr>
          <w:rFonts w:ascii="Times New Roman" w:hAnsi="Times New Roman" w:cs="Times New Roman"/>
          <w:sz w:val="24"/>
          <w:szCs w:val="24"/>
        </w:rPr>
        <w:t>marketplace</w:t>
      </w:r>
      <w:proofErr w:type="spellEnd"/>
      <w:r w:rsidRPr="00C57288">
        <w:rPr>
          <w:rFonts w:ascii="Times New Roman" w:hAnsi="Times New Roman" w:cs="Times New Roman"/>
          <w:sz w:val="24"/>
          <w:szCs w:val="24"/>
        </w:rPr>
        <w:t xml:space="preserve"> </w:t>
      </w:r>
      <w:proofErr w:type="spellStart"/>
      <w:r w:rsidRPr="00C57288">
        <w:rPr>
          <w:rFonts w:ascii="Times New Roman" w:hAnsi="Times New Roman" w:cs="Times New Roman"/>
          <w:sz w:val="24"/>
          <w:szCs w:val="24"/>
        </w:rPr>
        <w:t>multivendedor</w:t>
      </w:r>
      <w:proofErr w:type="spellEnd"/>
      <w:r w:rsidRPr="00C57288">
        <w:rPr>
          <w:rFonts w:ascii="Times New Roman" w:hAnsi="Times New Roman" w:cs="Times New Roman"/>
          <w:sz w:val="24"/>
          <w:szCs w:val="24"/>
        </w:rPr>
        <w:t>: control de acceso entre vendedores, exposición de credenciales, validación de entradas, escapado de salidas e idempotencia de operaciones con costo económico. Las hipótesis se confirmaron ejecutando código contra la base de datos real.</w:t>
      </w:r>
    </w:p>
    <w:p w14:paraId="50406D76" w14:textId="77777777" w:rsidR="009A1961" w:rsidRPr="00C57288" w:rsidRDefault="00000000">
      <w:pPr>
        <w:pStyle w:val="Ttulo3"/>
        <w:spacing w:before="240" w:after="120"/>
        <w:rPr>
          <w:rFonts w:ascii="Times New Roman" w:hAnsi="Times New Roman" w:cs="Times New Roman"/>
          <w:sz w:val="24"/>
          <w:szCs w:val="24"/>
        </w:rPr>
      </w:pPr>
      <w:bookmarkStart w:id="18" w:name="_Toc234996262"/>
      <w:r w:rsidRPr="00C57288">
        <w:rPr>
          <w:rFonts w:ascii="Times New Roman" w:hAnsi="Times New Roman" w:cs="Times New Roman"/>
          <w:sz w:val="24"/>
          <w:szCs w:val="24"/>
        </w:rPr>
        <w:t>4.2 Resumen de hallazgos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A1961" w:rsidRPr="00C57288" w14:paraId="787F55B2" w14:textId="77777777">
        <w:tblPrEx>
          <w:tblCellMar>
            <w:top w:w="0" w:type="dxa"/>
            <w:bottom w:w="0" w:type="dxa"/>
          </w:tblCellMar>
        </w:tblPrEx>
        <w:trPr>
          <w:tblHeader/>
        </w:trPr>
        <w:tc>
          <w:tcPr>
            <w:tcW w:w="2340" w:type="dxa"/>
            <w:shd w:val="clear" w:color="auto" w:fill="1F6F4A"/>
            <w:tcMar>
              <w:top w:w="60" w:type="dxa"/>
              <w:left w:w="90" w:type="dxa"/>
              <w:bottom w:w="60" w:type="dxa"/>
              <w:right w:w="90" w:type="dxa"/>
            </w:tcMar>
          </w:tcPr>
          <w:p w14:paraId="52B42B4C"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ID</w:t>
            </w:r>
          </w:p>
        </w:tc>
        <w:tc>
          <w:tcPr>
            <w:tcW w:w="2340" w:type="dxa"/>
            <w:shd w:val="clear" w:color="auto" w:fill="1F6F4A"/>
            <w:tcMar>
              <w:top w:w="60" w:type="dxa"/>
              <w:left w:w="90" w:type="dxa"/>
              <w:bottom w:w="60" w:type="dxa"/>
              <w:right w:w="90" w:type="dxa"/>
            </w:tcMar>
          </w:tcPr>
          <w:p w14:paraId="64EDDDDF"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Hallazgo</w:t>
            </w:r>
          </w:p>
        </w:tc>
        <w:tc>
          <w:tcPr>
            <w:tcW w:w="2340" w:type="dxa"/>
            <w:shd w:val="clear" w:color="auto" w:fill="1F6F4A"/>
            <w:tcMar>
              <w:top w:w="60" w:type="dxa"/>
              <w:left w:w="90" w:type="dxa"/>
              <w:bottom w:w="60" w:type="dxa"/>
              <w:right w:w="90" w:type="dxa"/>
            </w:tcMar>
          </w:tcPr>
          <w:p w14:paraId="146596FF"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Severidad</w:t>
            </w:r>
          </w:p>
        </w:tc>
        <w:tc>
          <w:tcPr>
            <w:tcW w:w="2340" w:type="dxa"/>
            <w:shd w:val="clear" w:color="auto" w:fill="1F6F4A"/>
            <w:tcMar>
              <w:top w:w="60" w:type="dxa"/>
              <w:left w:w="90" w:type="dxa"/>
              <w:bottom w:w="60" w:type="dxa"/>
              <w:right w:w="90" w:type="dxa"/>
            </w:tcMar>
          </w:tcPr>
          <w:p w14:paraId="185E661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Estado</w:t>
            </w:r>
          </w:p>
        </w:tc>
      </w:tr>
      <w:tr w:rsidR="009A1961" w:rsidRPr="00C57288" w14:paraId="001C1F51" w14:textId="77777777">
        <w:tblPrEx>
          <w:tblCellMar>
            <w:top w:w="0" w:type="dxa"/>
            <w:bottom w:w="0" w:type="dxa"/>
          </w:tblCellMar>
        </w:tblPrEx>
        <w:tc>
          <w:tcPr>
            <w:tcW w:w="2340" w:type="dxa"/>
            <w:tcMar>
              <w:top w:w="60" w:type="dxa"/>
              <w:left w:w="90" w:type="dxa"/>
              <w:bottom w:w="60" w:type="dxa"/>
              <w:right w:w="90" w:type="dxa"/>
            </w:tcMar>
          </w:tcPr>
          <w:p w14:paraId="4807899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S-1</w:t>
            </w:r>
          </w:p>
        </w:tc>
        <w:tc>
          <w:tcPr>
            <w:tcW w:w="2340" w:type="dxa"/>
            <w:tcMar>
              <w:top w:w="60" w:type="dxa"/>
              <w:left w:w="90" w:type="dxa"/>
              <w:bottom w:w="60" w:type="dxa"/>
              <w:right w:w="90" w:type="dxa"/>
            </w:tcMar>
          </w:tcPr>
          <w:p w14:paraId="643676D7"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Cualquier vendedor podía generar la guía de </w:t>
            </w:r>
            <w:r w:rsidRPr="00C57288">
              <w:rPr>
                <w:rFonts w:ascii="Times New Roman" w:hAnsi="Times New Roman" w:cs="Times New Roman"/>
                <w:b/>
                <w:bCs/>
                <w:sz w:val="24"/>
                <w:szCs w:val="24"/>
              </w:rPr>
              <w:t>cualquier</w:t>
            </w:r>
            <w:r w:rsidRPr="00C57288">
              <w:rPr>
                <w:rFonts w:ascii="Times New Roman" w:hAnsi="Times New Roman" w:cs="Times New Roman"/>
                <w:sz w:val="24"/>
                <w:szCs w:val="24"/>
              </w:rPr>
              <w:t xml:space="preserve"> pedido</w:t>
            </w:r>
          </w:p>
        </w:tc>
        <w:tc>
          <w:tcPr>
            <w:tcW w:w="2340" w:type="dxa"/>
            <w:tcMar>
              <w:top w:w="60" w:type="dxa"/>
              <w:left w:w="90" w:type="dxa"/>
              <w:bottom w:w="60" w:type="dxa"/>
              <w:right w:w="90" w:type="dxa"/>
            </w:tcMar>
          </w:tcPr>
          <w:p w14:paraId="187A022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Crítica</w:t>
            </w:r>
          </w:p>
        </w:tc>
        <w:tc>
          <w:tcPr>
            <w:tcW w:w="2340" w:type="dxa"/>
            <w:tcMar>
              <w:top w:w="60" w:type="dxa"/>
              <w:left w:w="90" w:type="dxa"/>
              <w:bottom w:w="60" w:type="dxa"/>
              <w:right w:w="90" w:type="dxa"/>
            </w:tcMar>
          </w:tcPr>
          <w:p w14:paraId="1BB1692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Corregido</w:t>
            </w:r>
          </w:p>
        </w:tc>
      </w:tr>
      <w:tr w:rsidR="009A1961" w:rsidRPr="00C57288" w14:paraId="2CAD1995" w14:textId="77777777">
        <w:tblPrEx>
          <w:tblCellMar>
            <w:top w:w="0" w:type="dxa"/>
            <w:bottom w:w="0" w:type="dxa"/>
          </w:tblCellMar>
        </w:tblPrEx>
        <w:tc>
          <w:tcPr>
            <w:tcW w:w="2340" w:type="dxa"/>
            <w:tcMar>
              <w:top w:w="60" w:type="dxa"/>
              <w:left w:w="90" w:type="dxa"/>
              <w:bottom w:w="60" w:type="dxa"/>
              <w:right w:w="90" w:type="dxa"/>
            </w:tcMar>
          </w:tcPr>
          <w:p w14:paraId="51EA1C99"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S-2</w:t>
            </w:r>
          </w:p>
        </w:tc>
        <w:tc>
          <w:tcPr>
            <w:tcW w:w="2340" w:type="dxa"/>
            <w:tcMar>
              <w:top w:w="60" w:type="dxa"/>
              <w:left w:w="90" w:type="dxa"/>
              <w:bottom w:w="60" w:type="dxa"/>
              <w:right w:w="90" w:type="dxa"/>
            </w:tcMar>
          </w:tcPr>
          <w:p w14:paraId="1D57FFF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En pedidos </w:t>
            </w:r>
            <w:proofErr w:type="spellStart"/>
            <w:r w:rsidRPr="00C57288">
              <w:rPr>
                <w:rFonts w:ascii="Times New Roman" w:hAnsi="Times New Roman" w:cs="Times New Roman"/>
                <w:sz w:val="24"/>
                <w:szCs w:val="24"/>
              </w:rPr>
              <w:t>multivendedor</w:t>
            </w:r>
            <w:proofErr w:type="spellEnd"/>
            <w:r w:rsidRPr="00C57288">
              <w:rPr>
                <w:rFonts w:ascii="Times New Roman" w:hAnsi="Times New Roman" w:cs="Times New Roman"/>
                <w:sz w:val="24"/>
                <w:szCs w:val="24"/>
              </w:rPr>
              <w:t>, un vendedor podía ver y descargar la guía de otro</w:t>
            </w:r>
          </w:p>
        </w:tc>
        <w:tc>
          <w:tcPr>
            <w:tcW w:w="2340" w:type="dxa"/>
            <w:tcMar>
              <w:top w:w="60" w:type="dxa"/>
              <w:left w:w="90" w:type="dxa"/>
              <w:bottom w:w="60" w:type="dxa"/>
              <w:right w:w="90" w:type="dxa"/>
            </w:tcMar>
          </w:tcPr>
          <w:p w14:paraId="540260B2"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Alta</w:t>
            </w:r>
          </w:p>
        </w:tc>
        <w:tc>
          <w:tcPr>
            <w:tcW w:w="2340" w:type="dxa"/>
            <w:tcMar>
              <w:top w:w="60" w:type="dxa"/>
              <w:left w:w="90" w:type="dxa"/>
              <w:bottom w:w="60" w:type="dxa"/>
              <w:right w:w="90" w:type="dxa"/>
            </w:tcMar>
          </w:tcPr>
          <w:p w14:paraId="7A44639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Corregido</w:t>
            </w:r>
          </w:p>
        </w:tc>
      </w:tr>
      <w:tr w:rsidR="009A1961" w:rsidRPr="00C57288" w14:paraId="03466C31" w14:textId="77777777">
        <w:tblPrEx>
          <w:tblCellMar>
            <w:top w:w="0" w:type="dxa"/>
            <w:bottom w:w="0" w:type="dxa"/>
          </w:tblCellMar>
        </w:tblPrEx>
        <w:tc>
          <w:tcPr>
            <w:tcW w:w="2340" w:type="dxa"/>
            <w:tcMar>
              <w:top w:w="60" w:type="dxa"/>
              <w:left w:w="90" w:type="dxa"/>
              <w:bottom w:w="60" w:type="dxa"/>
              <w:right w:w="90" w:type="dxa"/>
            </w:tcMar>
          </w:tcPr>
          <w:p w14:paraId="07BB238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lastRenderedPageBreak/>
              <w:t>S-3</w:t>
            </w:r>
          </w:p>
        </w:tc>
        <w:tc>
          <w:tcPr>
            <w:tcW w:w="2340" w:type="dxa"/>
            <w:tcMar>
              <w:top w:w="60" w:type="dxa"/>
              <w:left w:w="90" w:type="dxa"/>
              <w:bottom w:w="60" w:type="dxa"/>
              <w:right w:w="90" w:type="dxa"/>
            </w:tcMar>
          </w:tcPr>
          <w:p w14:paraId="314DAC1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La guía se generaba con el peso y el valor del pedido completo, no del paquete del vendedor</w:t>
            </w:r>
          </w:p>
        </w:tc>
        <w:tc>
          <w:tcPr>
            <w:tcW w:w="2340" w:type="dxa"/>
            <w:tcMar>
              <w:top w:w="60" w:type="dxa"/>
              <w:left w:w="90" w:type="dxa"/>
              <w:bottom w:w="60" w:type="dxa"/>
              <w:right w:w="90" w:type="dxa"/>
            </w:tcMar>
          </w:tcPr>
          <w:p w14:paraId="0BCF7F8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Media</w:t>
            </w:r>
          </w:p>
        </w:tc>
        <w:tc>
          <w:tcPr>
            <w:tcW w:w="2340" w:type="dxa"/>
            <w:tcMar>
              <w:top w:w="60" w:type="dxa"/>
              <w:left w:w="90" w:type="dxa"/>
              <w:bottom w:w="60" w:type="dxa"/>
              <w:right w:w="90" w:type="dxa"/>
            </w:tcMar>
          </w:tcPr>
          <w:p w14:paraId="325BB54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Corregido</w:t>
            </w:r>
          </w:p>
        </w:tc>
      </w:tr>
      <w:tr w:rsidR="009A1961" w:rsidRPr="00C57288" w14:paraId="60CECC87" w14:textId="77777777">
        <w:tblPrEx>
          <w:tblCellMar>
            <w:top w:w="0" w:type="dxa"/>
            <w:bottom w:w="0" w:type="dxa"/>
          </w:tblCellMar>
        </w:tblPrEx>
        <w:tc>
          <w:tcPr>
            <w:tcW w:w="2340" w:type="dxa"/>
            <w:tcMar>
              <w:top w:w="60" w:type="dxa"/>
              <w:left w:w="90" w:type="dxa"/>
              <w:bottom w:w="60" w:type="dxa"/>
              <w:right w:w="90" w:type="dxa"/>
            </w:tcMar>
          </w:tcPr>
          <w:p w14:paraId="3FB14FE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S-4</w:t>
            </w:r>
          </w:p>
        </w:tc>
        <w:tc>
          <w:tcPr>
            <w:tcW w:w="2340" w:type="dxa"/>
            <w:tcMar>
              <w:top w:w="60" w:type="dxa"/>
              <w:left w:w="90" w:type="dxa"/>
              <w:bottom w:w="60" w:type="dxa"/>
              <w:right w:w="90" w:type="dxa"/>
            </w:tcMar>
          </w:tcPr>
          <w:p w14:paraId="1052D199" w14:textId="77777777" w:rsidR="009A1961" w:rsidRPr="00C57288" w:rsidRDefault="00000000">
            <w:pPr>
              <w:spacing w:before="20" w:after="20"/>
              <w:rPr>
                <w:rFonts w:ascii="Times New Roman" w:hAnsi="Times New Roman" w:cs="Times New Roman"/>
                <w:sz w:val="24"/>
                <w:szCs w:val="24"/>
              </w:rPr>
            </w:pPr>
            <w:proofErr w:type="gramStart"/>
            <w:r w:rsidRPr="00C57288">
              <w:rPr>
                <w:rFonts w:ascii="Times New Roman" w:hAnsi="Times New Roman" w:cs="Times New Roman"/>
                <w:sz w:val="24"/>
                <w:szCs w:val="24"/>
              </w:rPr>
              <w:t>El suite</w:t>
            </w:r>
            <w:proofErr w:type="gramEnd"/>
            <w:r w:rsidRPr="00C57288">
              <w:rPr>
                <w:rFonts w:ascii="Times New Roman" w:hAnsi="Times New Roman" w:cs="Times New Roman"/>
                <w:sz w:val="24"/>
                <w:szCs w:val="24"/>
              </w:rPr>
              <w:t xml:space="preserve"> de pruebas certificaba como correcto código que no se ejecutaba</w:t>
            </w:r>
          </w:p>
        </w:tc>
        <w:tc>
          <w:tcPr>
            <w:tcW w:w="2340" w:type="dxa"/>
            <w:tcMar>
              <w:top w:w="60" w:type="dxa"/>
              <w:left w:w="90" w:type="dxa"/>
              <w:bottom w:w="60" w:type="dxa"/>
              <w:right w:w="90" w:type="dxa"/>
            </w:tcMar>
          </w:tcPr>
          <w:p w14:paraId="543F970C"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Alta</w:t>
            </w:r>
          </w:p>
        </w:tc>
        <w:tc>
          <w:tcPr>
            <w:tcW w:w="2340" w:type="dxa"/>
            <w:tcMar>
              <w:top w:w="60" w:type="dxa"/>
              <w:left w:w="90" w:type="dxa"/>
              <w:bottom w:w="60" w:type="dxa"/>
              <w:right w:w="90" w:type="dxa"/>
            </w:tcMar>
          </w:tcPr>
          <w:p w14:paraId="2692979B"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Corregido</w:t>
            </w:r>
          </w:p>
        </w:tc>
      </w:tr>
      <w:tr w:rsidR="009A1961" w:rsidRPr="00C57288" w14:paraId="6C1CEE4C" w14:textId="77777777">
        <w:tblPrEx>
          <w:tblCellMar>
            <w:top w:w="0" w:type="dxa"/>
            <w:bottom w:w="0" w:type="dxa"/>
          </w:tblCellMar>
        </w:tblPrEx>
        <w:tc>
          <w:tcPr>
            <w:tcW w:w="2340" w:type="dxa"/>
            <w:tcMar>
              <w:top w:w="60" w:type="dxa"/>
              <w:left w:w="90" w:type="dxa"/>
              <w:bottom w:w="60" w:type="dxa"/>
              <w:right w:w="90" w:type="dxa"/>
            </w:tcMar>
          </w:tcPr>
          <w:p w14:paraId="78895239"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S-5</w:t>
            </w:r>
          </w:p>
        </w:tc>
        <w:tc>
          <w:tcPr>
            <w:tcW w:w="2340" w:type="dxa"/>
            <w:tcMar>
              <w:top w:w="60" w:type="dxa"/>
              <w:left w:w="90" w:type="dxa"/>
              <w:bottom w:w="60" w:type="dxa"/>
              <w:right w:w="90" w:type="dxa"/>
            </w:tcMar>
          </w:tcPr>
          <w:p w14:paraId="47244639"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Copia de seguridad </w:t>
            </w:r>
            <w:proofErr w:type="gramStart"/>
            <w:r w:rsidRPr="00C57288">
              <w:rPr>
                <w:rFonts w:ascii="Times New Roman" w:hAnsi="Times New Roman" w:cs="Times New Roman"/>
                <w:sz w:val="24"/>
                <w:szCs w:val="24"/>
              </w:rPr>
              <w:t xml:space="preserve">del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env</w:t>
            </w:r>
            <w:proofErr w:type="spellEnd"/>
            <w:proofErr w:type="gramEnd"/>
            <w:r w:rsidRPr="00C57288">
              <w:rPr>
                <w:rFonts w:ascii="Times New Roman" w:hAnsi="Times New Roman" w:cs="Times New Roman"/>
                <w:sz w:val="24"/>
                <w:szCs w:val="24"/>
              </w:rPr>
              <w:t xml:space="preserve"> quedaba fuera </w:t>
            </w:r>
            <w:proofErr w:type="gramStart"/>
            <w:r w:rsidRPr="00C57288">
              <w:rPr>
                <w:rFonts w:ascii="Times New Roman" w:hAnsi="Times New Roman" w:cs="Times New Roman"/>
                <w:sz w:val="24"/>
                <w:szCs w:val="24"/>
              </w:rPr>
              <w:t xml:space="preserve">de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gitignore</w:t>
            </w:r>
            <w:proofErr w:type="spellEnd"/>
            <w:proofErr w:type="gramEnd"/>
          </w:p>
        </w:tc>
        <w:tc>
          <w:tcPr>
            <w:tcW w:w="2340" w:type="dxa"/>
            <w:tcMar>
              <w:top w:w="60" w:type="dxa"/>
              <w:left w:w="90" w:type="dxa"/>
              <w:bottom w:w="60" w:type="dxa"/>
              <w:right w:w="90" w:type="dxa"/>
            </w:tcMar>
          </w:tcPr>
          <w:p w14:paraId="55A6D9B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Media</w:t>
            </w:r>
          </w:p>
        </w:tc>
        <w:tc>
          <w:tcPr>
            <w:tcW w:w="2340" w:type="dxa"/>
            <w:tcMar>
              <w:top w:w="60" w:type="dxa"/>
              <w:left w:w="90" w:type="dxa"/>
              <w:bottom w:w="60" w:type="dxa"/>
              <w:right w:w="90" w:type="dxa"/>
            </w:tcMar>
          </w:tcPr>
          <w:p w14:paraId="7CFC0A1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Corregido</w:t>
            </w:r>
          </w:p>
        </w:tc>
      </w:tr>
      <w:tr w:rsidR="009A1961" w:rsidRPr="00C57288" w14:paraId="3D66A715" w14:textId="77777777">
        <w:tblPrEx>
          <w:tblCellMar>
            <w:top w:w="0" w:type="dxa"/>
            <w:bottom w:w="0" w:type="dxa"/>
          </w:tblCellMar>
        </w:tblPrEx>
        <w:tc>
          <w:tcPr>
            <w:tcW w:w="2340" w:type="dxa"/>
            <w:tcMar>
              <w:top w:w="60" w:type="dxa"/>
              <w:left w:w="90" w:type="dxa"/>
              <w:bottom w:w="60" w:type="dxa"/>
              <w:right w:w="90" w:type="dxa"/>
            </w:tcMar>
          </w:tcPr>
          <w:p w14:paraId="2CEECBE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S-6</w:t>
            </w:r>
          </w:p>
        </w:tc>
        <w:tc>
          <w:tcPr>
            <w:tcW w:w="2340" w:type="dxa"/>
            <w:tcMar>
              <w:top w:w="60" w:type="dxa"/>
              <w:left w:w="90" w:type="dxa"/>
              <w:bottom w:w="60" w:type="dxa"/>
              <w:right w:w="90" w:type="dxa"/>
            </w:tcMar>
          </w:tcPr>
          <w:p w14:paraId="60102A5D"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La clave de IA viaja en la URL con el proveedor Gemini</w:t>
            </w:r>
          </w:p>
        </w:tc>
        <w:tc>
          <w:tcPr>
            <w:tcW w:w="2340" w:type="dxa"/>
            <w:tcMar>
              <w:top w:w="60" w:type="dxa"/>
              <w:left w:w="90" w:type="dxa"/>
              <w:bottom w:w="60" w:type="dxa"/>
              <w:right w:w="90" w:type="dxa"/>
            </w:tcMar>
          </w:tcPr>
          <w:p w14:paraId="67361164"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Baja</w:t>
            </w:r>
          </w:p>
        </w:tc>
        <w:tc>
          <w:tcPr>
            <w:tcW w:w="2340" w:type="dxa"/>
            <w:tcMar>
              <w:top w:w="60" w:type="dxa"/>
              <w:left w:w="90" w:type="dxa"/>
              <w:bottom w:w="60" w:type="dxa"/>
              <w:right w:w="90" w:type="dxa"/>
            </w:tcMar>
          </w:tcPr>
          <w:p w14:paraId="204620D7"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Aceptado</w:t>
            </w:r>
          </w:p>
        </w:tc>
      </w:tr>
    </w:tbl>
    <w:p w14:paraId="26249557" w14:textId="77777777" w:rsidR="009A1961" w:rsidRPr="00C57288" w:rsidRDefault="009A1961">
      <w:pPr>
        <w:spacing w:after="120"/>
        <w:rPr>
          <w:rFonts w:ascii="Times New Roman" w:hAnsi="Times New Roman" w:cs="Times New Roman"/>
          <w:sz w:val="24"/>
          <w:szCs w:val="24"/>
        </w:rPr>
      </w:pPr>
    </w:p>
    <w:p w14:paraId="6481F3BC" w14:textId="77777777" w:rsidR="009A1961" w:rsidRPr="00C57288" w:rsidRDefault="00000000">
      <w:pPr>
        <w:pStyle w:val="Ttulo3"/>
        <w:spacing w:before="240" w:after="120"/>
        <w:rPr>
          <w:rFonts w:ascii="Times New Roman" w:hAnsi="Times New Roman" w:cs="Times New Roman"/>
          <w:sz w:val="24"/>
          <w:szCs w:val="24"/>
        </w:rPr>
      </w:pPr>
      <w:bookmarkStart w:id="19" w:name="_Toc234996263"/>
      <w:r w:rsidRPr="00C57288">
        <w:rPr>
          <w:rFonts w:ascii="Times New Roman" w:hAnsi="Times New Roman" w:cs="Times New Roman"/>
          <w:sz w:val="24"/>
          <w:szCs w:val="24"/>
        </w:rPr>
        <w:t>4.3 S-1 — Escalada horizontal de privilegios en la generación de guías</w:t>
      </w:r>
      <w:bookmarkEnd w:id="19"/>
    </w:p>
    <w:p w14:paraId="687057EC"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Severidad: Crítica.</w:t>
      </w:r>
      <w:r w:rsidRPr="00C57288">
        <w:rPr>
          <w:rFonts w:ascii="Times New Roman" w:hAnsi="Times New Roman" w:cs="Times New Roman"/>
          <w:sz w:val="24"/>
          <w:szCs w:val="24"/>
        </w:rPr>
        <w:t xml:space="preserve"> Clasificación OWASP: A01 </w:t>
      </w:r>
      <w:r w:rsidRPr="00C57288">
        <w:rPr>
          <w:rFonts w:ascii="Times New Roman" w:hAnsi="Times New Roman" w:cs="Times New Roman"/>
          <w:i/>
          <w:iCs/>
          <w:sz w:val="24"/>
          <w:szCs w:val="24"/>
        </w:rPr>
        <w:t>Broken Access Control</w:t>
      </w:r>
      <w:r w:rsidRPr="00C57288">
        <w:rPr>
          <w:rFonts w:ascii="Times New Roman" w:hAnsi="Times New Roman" w:cs="Times New Roman"/>
          <w:sz w:val="24"/>
          <w:szCs w:val="24"/>
        </w:rPr>
        <w:t xml:space="preserve"> (referencia directa insegura a objeto).</w:t>
      </w:r>
    </w:p>
    <w:p w14:paraId="38E9F6C4"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Descripción.</w:t>
      </w:r>
      <w:r w:rsidRPr="00C57288">
        <w:rPr>
          <w:rFonts w:ascii="Times New Roman" w:hAnsi="Times New Roman" w:cs="Times New Roman"/>
          <w:sz w:val="24"/>
          <w:szCs w:val="24"/>
        </w:rPr>
        <w:t xml:space="preserve"> El </w:t>
      </w:r>
      <w:proofErr w:type="spellStart"/>
      <w:r w:rsidRPr="00C57288">
        <w:rPr>
          <w:rFonts w:ascii="Times New Roman" w:hAnsi="Times New Roman" w:cs="Times New Roman"/>
          <w:sz w:val="24"/>
          <w:szCs w:val="24"/>
        </w:rPr>
        <w:t>endpoint</w:t>
      </w:r>
      <w:proofErr w:type="spellEnd"/>
      <w:r w:rsidRPr="00C57288">
        <w:rPr>
          <w:rFonts w:ascii="Times New Roman" w:hAnsi="Times New Roman" w:cs="Times New Roman"/>
          <w:sz w:val="24"/>
          <w:szCs w:val="24"/>
        </w:rPr>
        <w:t xml:space="preserve"> REST </w:t>
      </w:r>
      <w:r w:rsidRPr="00C57288">
        <w:rPr>
          <w:rFonts w:ascii="Times New Roman" w:eastAsia="Consolas" w:hAnsi="Times New Roman" w:cs="Times New Roman"/>
          <w:sz w:val="24"/>
          <w:szCs w:val="24"/>
          <w:shd w:val="clear" w:color="auto" w:fill="F2F2F2"/>
        </w:rPr>
        <w:t>POST /</w:t>
      </w:r>
      <w:proofErr w:type="spellStart"/>
      <w:r w:rsidRPr="00C57288">
        <w:rPr>
          <w:rFonts w:ascii="Times New Roman" w:eastAsia="Consolas" w:hAnsi="Times New Roman" w:cs="Times New Roman"/>
          <w:sz w:val="24"/>
          <w:szCs w:val="24"/>
          <w:shd w:val="clear" w:color="auto" w:fill="F2F2F2"/>
        </w:rPr>
        <w:t>wp-json</w:t>
      </w:r>
      <w:proofErr w:type="spellEnd"/>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avs</w:t>
      </w:r>
      <w:proofErr w:type="spellEnd"/>
      <w:r w:rsidRPr="00C57288">
        <w:rPr>
          <w:rFonts w:ascii="Times New Roman" w:eastAsia="Consolas" w:hAnsi="Times New Roman" w:cs="Times New Roman"/>
          <w:sz w:val="24"/>
          <w:szCs w:val="24"/>
          <w:shd w:val="clear" w:color="auto" w:fill="F2F2F2"/>
        </w:rPr>
        <w:t>/v1/</w:t>
      </w:r>
      <w:proofErr w:type="spellStart"/>
      <w:r w:rsidRPr="00C57288">
        <w:rPr>
          <w:rFonts w:ascii="Times New Roman" w:eastAsia="Consolas" w:hAnsi="Times New Roman" w:cs="Times New Roman"/>
          <w:sz w:val="24"/>
          <w:szCs w:val="24"/>
          <w:shd w:val="clear" w:color="auto" w:fill="F2F2F2"/>
        </w:rPr>
        <w:t>generate-label</w:t>
      </w:r>
      <w:proofErr w:type="spellEnd"/>
      <w:r w:rsidRPr="00C57288">
        <w:rPr>
          <w:rFonts w:ascii="Times New Roman" w:hAnsi="Times New Roman" w:cs="Times New Roman"/>
          <w:sz w:val="24"/>
          <w:szCs w:val="24"/>
        </w:rPr>
        <w:t xml:space="preserve"> protegía su acceso así:</w:t>
      </w:r>
    </w:p>
    <w:p w14:paraId="02AC849D" w14:textId="77777777" w:rsidR="009A1961" w:rsidRPr="00C57288" w:rsidRDefault="00000000">
      <w:pPr>
        <w:shd w:val="clear" w:color="auto" w:fill="F2F2F2"/>
        <w:spacing w:before="100" w:after="100"/>
        <w:rPr>
          <w:rFonts w:ascii="Times New Roman" w:hAnsi="Times New Roman" w:cs="Times New Roman"/>
          <w:sz w:val="24"/>
          <w:szCs w:val="24"/>
          <w:lang w:val="en-GB"/>
        </w:rPr>
      </w:pPr>
      <w:proofErr w:type="gramStart"/>
      <w:r w:rsidRPr="00C57288">
        <w:rPr>
          <w:rFonts w:ascii="Times New Roman" w:eastAsia="Consolas" w:hAnsi="Times New Roman" w:cs="Times New Roman"/>
          <w:sz w:val="24"/>
          <w:szCs w:val="24"/>
          <w:lang w:val="en-GB"/>
        </w:rPr>
        <w:t>return !</w:t>
      </w:r>
      <w:proofErr w:type="gramEnd"/>
      <w:r w:rsidRPr="00C57288">
        <w:rPr>
          <w:rFonts w:ascii="Times New Roman" w:eastAsia="Consolas" w:hAnsi="Times New Roman" w:cs="Times New Roman"/>
          <w:sz w:val="24"/>
          <w:szCs w:val="24"/>
          <w:lang w:val="en-GB"/>
        </w:rPr>
        <w:t xml:space="preserve"> </w:t>
      </w:r>
      <w:proofErr w:type="spellStart"/>
      <w:r w:rsidRPr="00C57288">
        <w:rPr>
          <w:rFonts w:ascii="Times New Roman" w:eastAsia="Consolas" w:hAnsi="Times New Roman" w:cs="Times New Roman"/>
          <w:sz w:val="24"/>
          <w:szCs w:val="24"/>
          <w:lang w:val="en-GB"/>
        </w:rPr>
        <w:t>function_</w:t>
      </w:r>
      <w:proofErr w:type="gramStart"/>
      <w:r w:rsidRPr="00C57288">
        <w:rPr>
          <w:rFonts w:ascii="Times New Roman" w:eastAsia="Consolas" w:hAnsi="Times New Roman" w:cs="Times New Roman"/>
          <w:sz w:val="24"/>
          <w:szCs w:val="24"/>
          <w:lang w:val="en-GB"/>
        </w:rPr>
        <w:t>exists</w:t>
      </w:r>
      <w:proofErr w:type="spellEnd"/>
      <w:r w:rsidRPr="00C57288">
        <w:rPr>
          <w:rFonts w:ascii="Times New Roman" w:eastAsia="Consolas" w:hAnsi="Times New Roman" w:cs="Times New Roman"/>
          <w:sz w:val="24"/>
          <w:szCs w:val="24"/>
          <w:lang w:val="en-GB"/>
        </w:rPr>
        <w:t>( '</w:t>
      </w:r>
      <w:proofErr w:type="spellStart"/>
      <w:proofErr w:type="gramEnd"/>
      <w:r w:rsidRPr="00C57288">
        <w:rPr>
          <w:rFonts w:ascii="Times New Roman" w:eastAsia="Consolas" w:hAnsi="Times New Roman" w:cs="Times New Roman"/>
          <w:sz w:val="24"/>
          <w:szCs w:val="24"/>
          <w:lang w:val="en-GB"/>
        </w:rPr>
        <w:t>wcfm_is_order_for_vendor</w:t>
      </w:r>
      <w:proofErr w:type="spellEnd"/>
      <w:proofErr w:type="gramStart"/>
      <w:r w:rsidRPr="00C57288">
        <w:rPr>
          <w:rFonts w:ascii="Times New Roman" w:eastAsia="Consolas" w:hAnsi="Times New Roman" w:cs="Times New Roman"/>
          <w:sz w:val="24"/>
          <w:szCs w:val="24"/>
          <w:lang w:val="en-GB"/>
        </w:rPr>
        <w:t>' )</w:t>
      </w:r>
      <w:proofErr w:type="gramEnd"/>
      <w:r w:rsidRPr="00C57288">
        <w:rPr>
          <w:rFonts w:ascii="Times New Roman" w:eastAsia="Consolas" w:hAnsi="Times New Roman" w:cs="Times New Roman"/>
          <w:sz w:val="24"/>
          <w:szCs w:val="24"/>
          <w:lang w:val="en-GB"/>
        </w:rPr>
        <w:t xml:space="preserve"> || </w:t>
      </w:r>
      <w:proofErr w:type="spellStart"/>
      <w:r w:rsidRPr="00C57288">
        <w:rPr>
          <w:rFonts w:ascii="Times New Roman" w:eastAsia="Consolas" w:hAnsi="Times New Roman" w:cs="Times New Roman"/>
          <w:sz w:val="24"/>
          <w:szCs w:val="24"/>
          <w:lang w:val="en-GB"/>
        </w:rPr>
        <w:t>wcfm_is_order_for_</w:t>
      </w:r>
      <w:proofErr w:type="gramStart"/>
      <w:r w:rsidRPr="00C57288">
        <w:rPr>
          <w:rFonts w:ascii="Times New Roman" w:eastAsia="Consolas" w:hAnsi="Times New Roman" w:cs="Times New Roman"/>
          <w:sz w:val="24"/>
          <w:szCs w:val="24"/>
          <w:lang w:val="en-GB"/>
        </w:rPr>
        <w:t>vendor</w:t>
      </w:r>
      <w:proofErr w:type="spellEnd"/>
      <w:r w:rsidRPr="00C57288">
        <w:rPr>
          <w:rFonts w:ascii="Times New Roman" w:eastAsia="Consolas" w:hAnsi="Times New Roman" w:cs="Times New Roman"/>
          <w:sz w:val="24"/>
          <w:szCs w:val="24"/>
          <w:lang w:val="en-GB"/>
        </w:rPr>
        <w:t>( $</w:t>
      </w:r>
      <w:proofErr w:type="spellStart"/>
      <w:proofErr w:type="gramEnd"/>
      <w:r w:rsidRPr="00C57288">
        <w:rPr>
          <w:rFonts w:ascii="Times New Roman" w:eastAsia="Consolas" w:hAnsi="Times New Roman" w:cs="Times New Roman"/>
          <w:sz w:val="24"/>
          <w:szCs w:val="24"/>
          <w:lang w:val="en-GB"/>
        </w:rPr>
        <w:t>order_</w:t>
      </w:r>
      <w:proofErr w:type="gramStart"/>
      <w:r w:rsidRPr="00C57288">
        <w:rPr>
          <w:rFonts w:ascii="Times New Roman" w:eastAsia="Consolas" w:hAnsi="Times New Roman" w:cs="Times New Roman"/>
          <w:sz w:val="24"/>
          <w:szCs w:val="24"/>
          <w:lang w:val="en-GB"/>
        </w:rPr>
        <w:t>id</w:t>
      </w:r>
      <w:proofErr w:type="spellEnd"/>
      <w:r w:rsidRPr="00C57288">
        <w:rPr>
          <w:rFonts w:ascii="Times New Roman" w:eastAsia="Consolas" w:hAnsi="Times New Roman" w:cs="Times New Roman"/>
          <w:sz w:val="24"/>
          <w:szCs w:val="24"/>
          <w:lang w:val="en-GB"/>
        </w:rPr>
        <w:t xml:space="preserve"> )</w:t>
      </w:r>
      <w:proofErr w:type="gramEnd"/>
      <w:r w:rsidRPr="00C57288">
        <w:rPr>
          <w:rFonts w:ascii="Times New Roman" w:eastAsia="Consolas" w:hAnsi="Times New Roman" w:cs="Times New Roman"/>
          <w:sz w:val="24"/>
          <w:szCs w:val="24"/>
          <w:lang w:val="en-GB"/>
        </w:rPr>
        <w:t>;</w:t>
      </w:r>
    </w:p>
    <w:p w14:paraId="2F68327C"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La función </w:t>
      </w:r>
      <w:proofErr w:type="spellStart"/>
      <w:r w:rsidRPr="00C57288">
        <w:rPr>
          <w:rFonts w:ascii="Times New Roman" w:eastAsia="Consolas" w:hAnsi="Times New Roman" w:cs="Times New Roman"/>
          <w:sz w:val="24"/>
          <w:szCs w:val="24"/>
          <w:shd w:val="clear" w:color="auto" w:fill="F2F2F2"/>
        </w:rPr>
        <w:t>wcfm_is_order_for_</w:t>
      </w:r>
      <w:proofErr w:type="gramStart"/>
      <w:r w:rsidRPr="00C57288">
        <w:rPr>
          <w:rFonts w:ascii="Times New Roman" w:eastAsia="Consolas" w:hAnsi="Times New Roman" w:cs="Times New Roman"/>
          <w:sz w:val="24"/>
          <w:szCs w:val="24"/>
          <w:shd w:val="clear" w:color="auto" w:fill="F2F2F2"/>
        </w:rPr>
        <w:t>vendor</w:t>
      </w:r>
      <w:proofErr w:type="spellEnd"/>
      <w:r w:rsidRPr="00C57288">
        <w:rPr>
          <w:rFonts w:ascii="Times New Roman" w:eastAsia="Consolas" w:hAnsi="Times New Roman" w:cs="Times New Roman"/>
          <w:sz w:val="24"/>
          <w:szCs w:val="24"/>
          <w:shd w:val="clear" w:color="auto" w:fill="F2F2F2"/>
        </w:rPr>
        <w:t>(</w:t>
      </w:r>
      <w:proofErr w:type="gramEnd"/>
      <w:r w:rsidRPr="00C57288">
        <w:rPr>
          <w:rFonts w:ascii="Times New Roman" w:eastAsia="Consolas" w:hAnsi="Times New Roman" w:cs="Times New Roman"/>
          <w:sz w:val="24"/>
          <w:szCs w:val="24"/>
          <w:shd w:val="clear" w:color="auto" w:fill="F2F2F2"/>
        </w:rPr>
        <w:t>)</w:t>
      </w:r>
      <w:r w:rsidRPr="00C57288">
        <w:rPr>
          <w:rFonts w:ascii="Times New Roman" w:hAnsi="Times New Roman" w:cs="Times New Roman"/>
          <w:sz w:val="24"/>
          <w:szCs w:val="24"/>
        </w:rPr>
        <w:t xml:space="preserve"> </w:t>
      </w:r>
      <w:r w:rsidRPr="00C57288">
        <w:rPr>
          <w:rFonts w:ascii="Times New Roman" w:hAnsi="Times New Roman" w:cs="Times New Roman"/>
          <w:b/>
          <w:bCs/>
          <w:sz w:val="24"/>
          <w:szCs w:val="24"/>
        </w:rPr>
        <w:t>no existe en WCFM</w:t>
      </w:r>
      <w:r w:rsidRPr="00C57288">
        <w:rPr>
          <w:rFonts w:ascii="Times New Roman" w:hAnsi="Times New Roman" w:cs="Times New Roman"/>
          <w:sz w:val="24"/>
          <w:szCs w:val="24"/>
        </w:rPr>
        <w:t xml:space="preserve">. Se verificó por búsqueda exhaustiva en todo el árbol de </w:t>
      </w:r>
      <w:proofErr w:type="spellStart"/>
      <w:r w:rsidRPr="00C57288">
        <w:rPr>
          <w:rFonts w:ascii="Times New Roman" w:hAnsi="Times New Roman" w:cs="Times New Roman"/>
          <w:sz w:val="24"/>
          <w:szCs w:val="24"/>
        </w:rPr>
        <w:t>plugins</w:t>
      </w:r>
      <w:proofErr w:type="spellEnd"/>
      <w:r w:rsidRPr="00C57288">
        <w:rPr>
          <w:rFonts w:ascii="Times New Roman" w:hAnsi="Times New Roman" w:cs="Times New Roman"/>
          <w:sz w:val="24"/>
          <w:szCs w:val="24"/>
        </w:rPr>
        <w:t xml:space="preserve">. Por </w:t>
      </w:r>
      <w:proofErr w:type="gramStart"/>
      <w:r w:rsidRPr="00C57288">
        <w:rPr>
          <w:rFonts w:ascii="Times New Roman" w:hAnsi="Times New Roman" w:cs="Times New Roman"/>
          <w:sz w:val="24"/>
          <w:szCs w:val="24"/>
        </w:rPr>
        <w:t>tanto</w:t>
      </w:r>
      <w:proofErr w:type="gramEnd"/>
      <w:r w:rsidRPr="00C57288">
        <w:rPr>
          <w:rFonts w:ascii="Times New Roman" w:hAnsi="Times New Roman" w:cs="Times New Roman"/>
          <w:sz w:val="24"/>
          <w:szCs w:val="24"/>
        </w:rPr>
        <w:t xml:space="preserve"> </w:t>
      </w:r>
      <w:proofErr w:type="spellStart"/>
      <w:r w:rsidRPr="00C57288">
        <w:rPr>
          <w:rFonts w:ascii="Times New Roman" w:eastAsia="Consolas" w:hAnsi="Times New Roman" w:cs="Times New Roman"/>
          <w:sz w:val="24"/>
          <w:szCs w:val="24"/>
          <w:shd w:val="clear" w:color="auto" w:fill="F2F2F2"/>
        </w:rPr>
        <w:t>function_exists</w:t>
      </w:r>
      <w:proofErr w:type="spellEnd"/>
      <w:r w:rsidRPr="00C57288">
        <w:rPr>
          <w:rFonts w:ascii="Times New Roman" w:eastAsia="Consolas" w:hAnsi="Times New Roman" w:cs="Times New Roman"/>
          <w:sz w:val="24"/>
          <w:szCs w:val="24"/>
          <w:shd w:val="clear" w:color="auto" w:fill="F2F2F2"/>
        </w:rPr>
        <w:t>(...)</w:t>
      </w:r>
      <w:r w:rsidRPr="00C57288">
        <w:rPr>
          <w:rFonts w:ascii="Times New Roman" w:hAnsi="Times New Roman" w:cs="Times New Roman"/>
          <w:sz w:val="24"/>
          <w:szCs w:val="24"/>
        </w:rPr>
        <w:t xml:space="preserve"> devolvía </w:t>
      </w:r>
      <w:r w:rsidRPr="00C57288">
        <w:rPr>
          <w:rFonts w:ascii="Times New Roman" w:eastAsia="Consolas" w:hAnsi="Times New Roman" w:cs="Times New Roman"/>
          <w:sz w:val="24"/>
          <w:szCs w:val="24"/>
          <w:shd w:val="clear" w:color="auto" w:fill="F2F2F2"/>
        </w:rPr>
        <w:t>false</w:t>
      </w:r>
      <w:r w:rsidRPr="00C57288">
        <w:rPr>
          <w:rFonts w:ascii="Times New Roman" w:hAnsi="Times New Roman" w:cs="Times New Roman"/>
          <w:sz w:val="24"/>
          <w:szCs w:val="24"/>
        </w:rPr>
        <w:t xml:space="preserve">, su negación devolvía </w:t>
      </w:r>
      <w:r w:rsidRPr="00C57288">
        <w:rPr>
          <w:rFonts w:ascii="Times New Roman" w:eastAsia="Consolas" w:hAnsi="Times New Roman" w:cs="Times New Roman"/>
          <w:sz w:val="24"/>
          <w:szCs w:val="24"/>
          <w:shd w:val="clear" w:color="auto" w:fill="F2F2F2"/>
        </w:rPr>
        <w:t>true</w:t>
      </w:r>
      <w:r w:rsidRPr="00C57288">
        <w:rPr>
          <w:rFonts w:ascii="Times New Roman" w:hAnsi="Times New Roman" w:cs="Times New Roman"/>
          <w:sz w:val="24"/>
          <w:szCs w:val="24"/>
        </w:rPr>
        <w:t xml:space="preserve">, y la expresión completa </w:t>
      </w:r>
      <w:r w:rsidRPr="00C57288">
        <w:rPr>
          <w:rFonts w:ascii="Times New Roman" w:hAnsi="Times New Roman" w:cs="Times New Roman"/>
          <w:b/>
          <w:bCs/>
          <w:sz w:val="24"/>
          <w:szCs w:val="24"/>
        </w:rPr>
        <w:t>concedía el acceso sin comprobar nada</w:t>
      </w:r>
      <w:r w:rsidRPr="00C57288">
        <w:rPr>
          <w:rFonts w:ascii="Times New Roman" w:hAnsi="Times New Roman" w:cs="Times New Roman"/>
          <w:sz w:val="24"/>
          <w:szCs w:val="24"/>
        </w:rPr>
        <w:t>. La misma lógica estaba duplicada en el control de visibilidad del botón.</w:t>
      </w:r>
    </w:p>
    <w:p w14:paraId="4B658269"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Es el patrón clásico de </w:t>
      </w:r>
      <w:proofErr w:type="spellStart"/>
      <w:r w:rsidRPr="00C57288">
        <w:rPr>
          <w:rFonts w:ascii="Times New Roman" w:hAnsi="Times New Roman" w:cs="Times New Roman"/>
          <w:i/>
          <w:iCs/>
          <w:sz w:val="24"/>
          <w:szCs w:val="24"/>
        </w:rPr>
        <w:t>fail</w:t>
      </w:r>
      <w:proofErr w:type="spellEnd"/>
      <w:r w:rsidRPr="00C57288">
        <w:rPr>
          <w:rFonts w:ascii="Times New Roman" w:hAnsi="Times New Roman" w:cs="Times New Roman"/>
          <w:i/>
          <w:iCs/>
          <w:sz w:val="24"/>
          <w:szCs w:val="24"/>
        </w:rPr>
        <w:t>-open</w:t>
      </w:r>
      <w:r w:rsidRPr="00C57288">
        <w:rPr>
          <w:rFonts w:ascii="Times New Roman" w:hAnsi="Times New Roman" w:cs="Times New Roman"/>
          <w:sz w:val="24"/>
          <w:szCs w:val="24"/>
        </w:rPr>
        <w:t xml:space="preserve">: usar </w:t>
      </w:r>
      <w:proofErr w:type="spellStart"/>
      <w:r w:rsidRPr="00C57288">
        <w:rPr>
          <w:rFonts w:ascii="Times New Roman" w:eastAsia="Consolas" w:hAnsi="Times New Roman" w:cs="Times New Roman"/>
          <w:sz w:val="24"/>
          <w:szCs w:val="24"/>
          <w:shd w:val="clear" w:color="auto" w:fill="F2F2F2"/>
        </w:rPr>
        <w:t>function_</w:t>
      </w:r>
      <w:proofErr w:type="gramStart"/>
      <w:r w:rsidRPr="00C57288">
        <w:rPr>
          <w:rFonts w:ascii="Times New Roman" w:eastAsia="Consolas" w:hAnsi="Times New Roman" w:cs="Times New Roman"/>
          <w:sz w:val="24"/>
          <w:szCs w:val="24"/>
          <w:shd w:val="clear" w:color="auto" w:fill="F2F2F2"/>
        </w:rPr>
        <w:t>exists</w:t>
      </w:r>
      <w:proofErr w:type="spellEnd"/>
      <w:r w:rsidRPr="00C57288">
        <w:rPr>
          <w:rFonts w:ascii="Times New Roman" w:eastAsia="Consolas" w:hAnsi="Times New Roman" w:cs="Times New Roman"/>
          <w:sz w:val="24"/>
          <w:szCs w:val="24"/>
          <w:shd w:val="clear" w:color="auto" w:fill="F2F2F2"/>
        </w:rPr>
        <w:t>(</w:t>
      </w:r>
      <w:proofErr w:type="gramEnd"/>
      <w:r w:rsidRPr="00C57288">
        <w:rPr>
          <w:rFonts w:ascii="Times New Roman" w:eastAsia="Consolas" w:hAnsi="Times New Roman" w:cs="Times New Roman"/>
          <w:sz w:val="24"/>
          <w:szCs w:val="24"/>
          <w:shd w:val="clear" w:color="auto" w:fill="F2F2F2"/>
        </w:rPr>
        <w:t>)</w:t>
      </w:r>
      <w:r w:rsidRPr="00C57288">
        <w:rPr>
          <w:rFonts w:ascii="Times New Roman" w:hAnsi="Times New Roman" w:cs="Times New Roman"/>
          <w:sz w:val="24"/>
          <w:szCs w:val="24"/>
        </w:rPr>
        <w:t xml:space="preserve"> como guardia de permisos hace que la ausencia de la dependencia se traduzca en acceso concedido.</w:t>
      </w:r>
    </w:p>
    <w:p w14:paraId="1048CBF1"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Impacto.</w:t>
      </w:r>
      <w:r w:rsidRPr="00C57288">
        <w:rPr>
          <w:rFonts w:ascii="Times New Roman" w:hAnsi="Times New Roman" w:cs="Times New Roman"/>
          <w:sz w:val="24"/>
          <w:szCs w:val="24"/>
        </w:rPr>
        <w:t xml:space="preserve"> Cualquier vendedor autenticado podía generar la guía de cualquier pedido del </w:t>
      </w:r>
      <w:proofErr w:type="spellStart"/>
      <w:r w:rsidRPr="00C57288">
        <w:rPr>
          <w:rFonts w:ascii="Times New Roman" w:hAnsi="Times New Roman" w:cs="Times New Roman"/>
          <w:sz w:val="24"/>
          <w:szCs w:val="24"/>
        </w:rPr>
        <w:t>marketplace</w:t>
      </w:r>
      <w:proofErr w:type="spellEnd"/>
      <w:r w:rsidRPr="00C57288">
        <w:rPr>
          <w:rFonts w:ascii="Times New Roman" w:hAnsi="Times New Roman" w:cs="Times New Roman"/>
          <w:sz w:val="24"/>
          <w:szCs w:val="24"/>
        </w:rPr>
        <w:t>, incluidos los de otros vendedores. Consecuencias:</w:t>
      </w:r>
    </w:p>
    <w:p w14:paraId="53C48F34"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Costo económico real:</w:t>
      </w:r>
      <w:r w:rsidRPr="00C57288">
        <w:rPr>
          <w:rFonts w:ascii="Times New Roman" w:hAnsi="Times New Roman" w:cs="Times New Roman"/>
          <w:sz w:val="24"/>
          <w:szCs w:val="24"/>
        </w:rPr>
        <w:t xml:space="preserve"> generar una guía crea un envío real y consume saldo de la cuenta central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w:t>
      </w:r>
    </w:p>
    <w:p w14:paraId="36B68FA3"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Exposición de datos personales del cliente:</w:t>
      </w:r>
      <w:r w:rsidRPr="00C57288">
        <w:rPr>
          <w:rFonts w:ascii="Times New Roman" w:hAnsi="Times New Roman" w:cs="Times New Roman"/>
          <w:sz w:val="24"/>
          <w:szCs w:val="24"/>
        </w:rPr>
        <w:t xml:space="preserve"> la respuesta devuelve la URL del PDF, y ese PDF contiene el nombre, la dirección y el teléfono del comprador.</w:t>
      </w:r>
    </w:p>
    <w:p w14:paraId="14B14093"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Escritura en pedidos ajenos:</w:t>
      </w:r>
      <w:r w:rsidRPr="00C57288">
        <w:rPr>
          <w:rFonts w:ascii="Times New Roman" w:hAnsi="Times New Roman" w:cs="Times New Roman"/>
          <w:sz w:val="24"/>
          <w:szCs w:val="24"/>
        </w:rPr>
        <w:t xml:space="preserve"> se guardaban metadatos en pedidos de otros vendedores.</w:t>
      </w:r>
    </w:p>
    <w:p w14:paraId="6F071181"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 xml:space="preserve">Prueba de </w:t>
      </w:r>
      <w:proofErr w:type="spellStart"/>
      <w:r w:rsidRPr="00C57288">
        <w:rPr>
          <w:rFonts w:ascii="Times New Roman" w:hAnsi="Times New Roman" w:cs="Times New Roman"/>
          <w:b/>
          <w:bCs/>
          <w:sz w:val="24"/>
          <w:szCs w:val="24"/>
        </w:rPr>
        <w:t>explotabilidad</w:t>
      </w:r>
      <w:proofErr w:type="spellEnd"/>
      <w:r w:rsidRPr="00C57288">
        <w:rPr>
          <w:rFonts w:ascii="Times New Roman" w:hAnsi="Times New Roman" w:cs="Times New Roman"/>
          <w:b/>
          <w:bCs/>
          <w:sz w:val="24"/>
          <w:szCs w:val="24"/>
        </w:rPr>
        <w:t>.</w:t>
      </w:r>
      <w:r w:rsidRPr="00C57288">
        <w:rPr>
          <w:rFonts w:ascii="Times New Roman" w:hAnsi="Times New Roman" w:cs="Times New Roman"/>
          <w:sz w:val="24"/>
          <w:szCs w:val="24"/>
        </w:rPr>
        <w:t xml:space="preserve"> Sobre datos reales del sistema se comprobó que el vendedor 4, que no participa en el pedido #148, obtenía acceso concedido con la lógica anterior:</w:t>
      </w:r>
    </w:p>
    <w:p w14:paraId="7D37745A" w14:textId="77777777" w:rsidR="009A1961" w:rsidRPr="00C57288" w:rsidRDefault="00000000">
      <w:pPr>
        <w:shd w:val="clear" w:color="auto" w:fill="F2F2F2"/>
        <w:spacing w:before="100"/>
        <w:rPr>
          <w:rFonts w:ascii="Times New Roman" w:hAnsi="Times New Roman" w:cs="Times New Roman"/>
          <w:sz w:val="24"/>
          <w:szCs w:val="24"/>
        </w:rPr>
      </w:pPr>
      <w:r w:rsidRPr="00C57288">
        <w:rPr>
          <w:rFonts w:ascii="Times New Roman" w:eastAsia="Consolas" w:hAnsi="Times New Roman" w:cs="Times New Roman"/>
          <w:sz w:val="24"/>
          <w:szCs w:val="24"/>
        </w:rPr>
        <w:lastRenderedPageBreak/>
        <w:t xml:space="preserve">Pedido de </w:t>
      </w:r>
      <w:proofErr w:type="gramStart"/>
      <w:r w:rsidRPr="00C57288">
        <w:rPr>
          <w:rFonts w:ascii="Times New Roman" w:eastAsia="Consolas" w:hAnsi="Times New Roman" w:cs="Times New Roman"/>
          <w:sz w:val="24"/>
          <w:szCs w:val="24"/>
        </w:rPr>
        <w:t>prueba :</w:t>
      </w:r>
      <w:proofErr w:type="gramEnd"/>
      <w:r w:rsidRPr="00C57288">
        <w:rPr>
          <w:rFonts w:ascii="Times New Roman" w:eastAsia="Consolas" w:hAnsi="Times New Roman" w:cs="Times New Roman"/>
          <w:sz w:val="24"/>
          <w:szCs w:val="24"/>
        </w:rPr>
        <w:t xml:space="preserve"> #148</w:t>
      </w:r>
    </w:p>
    <w:p w14:paraId="53778F83" w14:textId="77777777" w:rsidR="009A1961" w:rsidRPr="00C57288" w:rsidRDefault="00000000">
      <w:pPr>
        <w:shd w:val="clear" w:color="auto" w:fill="F2F2F2"/>
        <w:rPr>
          <w:rFonts w:ascii="Times New Roman" w:hAnsi="Times New Roman" w:cs="Times New Roman"/>
          <w:sz w:val="24"/>
          <w:szCs w:val="24"/>
        </w:rPr>
      </w:pPr>
      <w:r w:rsidRPr="00C57288">
        <w:rPr>
          <w:rFonts w:ascii="Times New Roman" w:eastAsia="Consolas" w:hAnsi="Times New Roman" w:cs="Times New Roman"/>
          <w:sz w:val="24"/>
          <w:szCs w:val="24"/>
        </w:rPr>
        <w:t xml:space="preserve">Vendedor dueño </w:t>
      </w:r>
      <w:proofErr w:type="gramStart"/>
      <w:r w:rsidRPr="00C57288">
        <w:rPr>
          <w:rFonts w:ascii="Times New Roman" w:eastAsia="Consolas" w:hAnsi="Times New Roman" w:cs="Times New Roman"/>
          <w:sz w:val="24"/>
          <w:szCs w:val="24"/>
        </w:rPr>
        <w:t xml:space="preserve">  :</w:t>
      </w:r>
      <w:proofErr w:type="gramEnd"/>
      <w:r w:rsidRPr="00C57288">
        <w:rPr>
          <w:rFonts w:ascii="Times New Roman" w:eastAsia="Consolas" w:hAnsi="Times New Roman" w:cs="Times New Roman"/>
          <w:sz w:val="24"/>
          <w:szCs w:val="24"/>
        </w:rPr>
        <w:t xml:space="preserve"> 2</w:t>
      </w:r>
    </w:p>
    <w:p w14:paraId="2CC9874E" w14:textId="77777777" w:rsidR="009A1961" w:rsidRPr="00C57288" w:rsidRDefault="00000000">
      <w:pPr>
        <w:shd w:val="clear" w:color="auto" w:fill="F2F2F2"/>
        <w:rPr>
          <w:rFonts w:ascii="Times New Roman" w:hAnsi="Times New Roman" w:cs="Times New Roman"/>
          <w:sz w:val="24"/>
          <w:szCs w:val="24"/>
          <w:lang w:val="pt-BR"/>
        </w:rPr>
      </w:pPr>
      <w:r w:rsidRPr="00C57288">
        <w:rPr>
          <w:rFonts w:ascii="Times New Roman" w:eastAsia="Consolas" w:hAnsi="Times New Roman" w:cs="Times New Roman"/>
          <w:sz w:val="24"/>
          <w:szCs w:val="24"/>
          <w:lang w:val="pt-BR"/>
        </w:rPr>
        <w:t xml:space="preserve">Vendedor </w:t>
      </w:r>
      <w:proofErr w:type="spellStart"/>
      <w:r w:rsidRPr="00C57288">
        <w:rPr>
          <w:rFonts w:ascii="Times New Roman" w:eastAsia="Consolas" w:hAnsi="Times New Roman" w:cs="Times New Roman"/>
          <w:sz w:val="24"/>
          <w:szCs w:val="24"/>
          <w:lang w:val="pt-BR"/>
        </w:rPr>
        <w:t>ajeno</w:t>
      </w:r>
      <w:proofErr w:type="spellEnd"/>
      <w:r w:rsidRPr="00C57288">
        <w:rPr>
          <w:rFonts w:ascii="Times New Roman" w:eastAsia="Consolas" w:hAnsi="Times New Roman" w:cs="Times New Roman"/>
          <w:sz w:val="24"/>
          <w:szCs w:val="24"/>
          <w:lang w:val="pt-BR"/>
        </w:rPr>
        <w:t xml:space="preserve"> </w:t>
      </w:r>
      <w:proofErr w:type="gramStart"/>
      <w:r w:rsidRPr="00C57288">
        <w:rPr>
          <w:rFonts w:ascii="Times New Roman" w:eastAsia="Consolas" w:hAnsi="Times New Roman" w:cs="Times New Roman"/>
          <w:sz w:val="24"/>
          <w:szCs w:val="24"/>
          <w:lang w:val="pt-BR"/>
        </w:rPr>
        <w:t xml:space="preserve">  :</w:t>
      </w:r>
      <w:proofErr w:type="gramEnd"/>
      <w:r w:rsidRPr="00C57288">
        <w:rPr>
          <w:rFonts w:ascii="Times New Roman" w:eastAsia="Consolas" w:hAnsi="Times New Roman" w:cs="Times New Roman"/>
          <w:sz w:val="24"/>
          <w:szCs w:val="24"/>
          <w:lang w:val="pt-BR"/>
        </w:rPr>
        <w:t xml:space="preserve"> 4</w:t>
      </w:r>
    </w:p>
    <w:p w14:paraId="4A5898B2" w14:textId="77777777" w:rsidR="009A1961" w:rsidRPr="00C57288" w:rsidRDefault="00000000">
      <w:pPr>
        <w:shd w:val="clear" w:color="auto" w:fill="F2F2F2"/>
        <w:rPr>
          <w:rFonts w:ascii="Times New Roman" w:hAnsi="Times New Roman" w:cs="Times New Roman"/>
          <w:sz w:val="24"/>
          <w:szCs w:val="24"/>
          <w:lang w:val="pt-BR"/>
        </w:rPr>
      </w:pPr>
      <w:proofErr w:type="spellStart"/>
      <w:r w:rsidRPr="00C57288">
        <w:rPr>
          <w:rFonts w:ascii="Times New Roman" w:eastAsia="Consolas" w:hAnsi="Times New Roman" w:cs="Times New Roman"/>
          <w:sz w:val="24"/>
          <w:szCs w:val="24"/>
          <w:lang w:val="pt-BR"/>
        </w:rPr>
        <w:t>wcfm_is_order_for_</w:t>
      </w:r>
      <w:proofErr w:type="gramStart"/>
      <w:r w:rsidRPr="00C57288">
        <w:rPr>
          <w:rFonts w:ascii="Times New Roman" w:eastAsia="Consolas" w:hAnsi="Times New Roman" w:cs="Times New Roman"/>
          <w:sz w:val="24"/>
          <w:szCs w:val="24"/>
          <w:lang w:val="pt-BR"/>
        </w:rPr>
        <w:t>vendor</w:t>
      </w:r>
      <w:proofErr w:type="spellEnd"/>
      <w:r w:rsidRPr="00C57288">
        <w:rPr>
          <w:rFonts w:ascii="Times New Roman" w:eastAsia="Consolas" w:hAnsi="Times New Roman" w:cs="Times New Roman"/>
          <w:sz w:val="24"/>
          <w:szCs w:val="24"/>
          <w:lang w:val="pt-BR"/>
        </w:rPr>
        <w:t>(</w:t>
      </w:r>
      <w:proofErr w:type="gramEnd"/>
      <w:r w:rsidRPr="00C57288">
        <w:rPr>
          <w:rFonts w:ascii="Times New Roman" w:eastAsia="Consolas" w:hAnsi="Times New Roman" w:cs="Times New Roman"/>
          <w:sz w:val="24"/>
          <w:szCs w:val="24"/>
          <w:lang w:val="pt-BR"/>
        </w:rPr>
        <w:t>) existe</w:t>
      </w:r>
      <w:proofErr w:type="gramStart"/>
      <w:r w:rsidRPr="00C57288">
        <w:rPr>
          <w:rFonts w:ascii="Times New Roman" w:eastAsia="Consolas" w:hAnsi="Times New Roman" w:cs="Times New Roman"/>
          <w:sz w:val="24"/>
          <w:szCs w:val="24"/>
          <w:lang w:val="pt-BR"/>
        </w:rPr>
        <w:t>? :</w:t>
      </w:r>
      <w:proofErr w:type="gramEnd"/>
      <w:r w:rsidRPr="00C57288">
        <w:rPr>
          <w:rFonts w:ascii="Times New Roman" w:eastAsia="Consolas" w:hAnsi="Times New Roman" w:cs="Times New Roman"/>
          <w:sz w:val="24"/>
          <w:szCs w:val="24"/>
          <w:lang w:val="pt-BR"/>
        </w:rPr>
        <w:t xml:space="preserve"> NO</w:t>
      </w:r>
    </w:p>
    <w:p w14:paraId="43E6CAF1" w14:textId="77777777" w:rsidR="009A1961" w:rsidRPr="00C57288" w:rsidRDefault="00000000">
      <w:pPr>
        <w:shd w:val="clear" w:color="auto" w:fill="F2F2F2"/>
        <w:rPr>
          <w:rFonts w:ascii="Times New Roman" w:hAnsi="Times New Roman" w:cs="Times New Roman"/>
          <w:sz w:val="24"/>
          <w:szCs w:val="24"/>
        </w:rPr>
      </w:pPr>
      <w:r w:rsidRPr="00C57288">
        <w:rPr>
          <w:rFonts w:ascii="Times New Roman" w:eastAsia="Consolas" w:hAnsi="Times New Roman" w:cs="Times New Roman"/>
          <w:sz w:val="24"/>
          <w:szCs w:val="24"/>
        </w:rPr>
        <w:t xml:space="preserve">LOGICA VIEJA -&gt; vendedor ajeno 4 sobre pedido #148: </w:t>
      </w:r>
      <w:proofErr w:type="gramStart"/>
      <w:r w:rsidRPr="00C57288">
        <w:rPr>
          <w:rFonts w:ascii="Times New Roman" w:eastAsia="Consolas" w:hAnsi="Times New Roman" w:cs="Times New Roman"/>
          <w:sz w:val="24"/>
          <w:szCs w:val="24"/>
        </w:rPr>
        <w:t>PERMITIDO  &lt;</w:t>
      </w:r>
      <w:proofErr w:type="gramEnd"/>
      <w:r w:rsidRPr="00C57288">
        <w:rPr>
          <w:rFonts w:ascii="Times New Roman" w:eastAsia="Consolas" w:hAnsi="Times New Roman" w:cs="Times New Roman"/>
          <w:sz w:val="24"/>
          <w:szCs w:val="24"/>
        </w:rPr>
        <w:t>-- VULNERABLE</w:t>
      </w:r>
    </w:p>
    <w:p w14:paraId="08045712" w14:textId="77777777" w:rsidR="009A1961" w:rsidRPr="00C57288" w:rsidRDefault="00000000">
      <w:pPr>
        <w:shd w:val="clear" w:color="auto" w:fill="F2F2F2"/>
        <w:rPr>
          <w:rFonts w:ascii="Times New Roman" w:hAnsi="Times New Roman" w:cs="Times New Roman"/>
          <w:sz w:val="24"/>
          <w:szCs w:val="24"/>
        </w:rPr>
      </w:pPr>
      <w:r w:rsidRPr="00C57288">
        <w:rPr>
          <w:rFonts w:ascii="Times New Roman" w:eastAsia="Consolas" w:hAnsi="Times New Roman" w:cs="Times New Roman"/>
          <w:sz w:val="24"/>
          <w:szCs w:val="24"/>
        </w:rPr>
        <w:t>LOGICA NUEVA -&gt; vendedor ajeno 4 sobre pedido #148: denegado   &lt;-- corregido</w:t>
      </w:r>
    </w:p>
    <w:p w14:paraId="298D0703" w14:textId="77777777" w:rsidR="009A1961" w:rsidRPr="00C57288" w:rsidRDefault="00000000">
      <w:pPr>
        <w:shd w:val="clear" w:color="auto" w:fill="F2F2F2"/>
        <w:spacing w:after="100"/>
        <w:rPr>
          <w:rFonts w:ascii="Times New Roman" w:hAnsi="Times New Roman" w:cs="Times New Roman"/>
          <w:sz w:val="24"/>
          <w:szCs w:val="24"/>
        </w:rPr>
      </w:pPr>
      <w:r w:rsidRPr="00C57288">
        <w:rPr>
          <w:rFonts w:ascii="Times New Roman" w:eastAsia="Consolas" w:hAnsi="Times New Roman" w:cs="Times New Roman"/>
          <w:sz w:val="24"/>
          <w:szCs w:val="24"/>
        </w:rPr>
        <w:t xml:space="preserve">LOGICA NUEVA -&gt; vendedor dueño 2 sobre pedido #148: </w:t>
      </w:r>
      <w:proofErr w:type="gramStart"/>
      <w:r w:rsidRPr="00C57288">
        <w:rPr>
          <w:rFonts w:ascii="Times New Roman" w:eastAsia="Consolas" w:hAnsi="Times New Roman" w:cs="Times New Roman"/>
          <w:sz w:val="24"/>
          <w:szCs w:val="24"/>
        </w:rPr>
        <w:t>permitido  &lt;</w:t>
      </w:r>
      <w:proofErr w:type="gramEnd"/>
      <w:r w:rsidRPr="00C57288">
        <w:rPr>
          <w:rFonts w:ascii="Times New Roman" w:eastAsia="Consolas" w:hAnsi="Times New Roman" w:cs="Times New Roman"/>
          <w:sz w:val="24"/>
          <w:szCs w:val="24"/>
        </w:rPr>
        <w:t>-- correcto</w:t>
      </w:r>
    </w:p>
    <w:p w14:paraId="2252BDC8"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Corrección.</w:t>
      </w:r>
      <w:r w:rsidRPr="00C57288">
        <w:rPr>
          <w:rFonts w:ascii="Times New Roman" w:hAnsi="Times New Roman" w:cs="Times New Roman"/>
          <w:sz w:val="24"/>
          <w:szCs w:val="24"/>
        </w:rPr>
        <w:t xml:space="preserve"> La propiedad del pedido se resuelve ahora contra la fuente de verdad de WCFM: la tabla </w:t>
      </w:r>
      <w:proofErr w:type="spellStart"/>
      <w:r w:rsidRPr="00C57288">
        <w:rPr>
          <w:rFonts w:ascii="Times New Roman" w:eastAsia="Consolas" w:hAnsi="Times New Roman" w:cs="Times New Roman"/>
          <w:sz w:val="24"/>
          <w:szCs w:val="24"/>
          <w:shd w:val="clear" w:color="auto" w:fill="F2F2F2"/>
        </w:rPr>
        <w:t>wcfm_marketplace_orders</w:t>
      </w:r>
      <w:proofErr w:type="spellEnd"/>
      <w:r w:rsidRPr="00C57288">
        <w:rPr>
          <w:rFonts w:ascii="Times New Roman" w:hAnsi="Times New Roman" w:cs="Times New Roman"/>
          <w:sz w:val="24"/>
          <w:szCs w:val="24"/>
        </w:rPr>
        <w:t xml:space="preserve">, que registra una fila por cada par (pedido, vendedor). Se implementó en </w:t>
      </w:r>
      <w:proofErr w:type="spellStart"/>
      <w:r w:rsidRPr="00C57288">
        <w:rPr>
          <w:rFonts w:ascii="Times New Roman" w:eastAsia="Consolas" w:hAnsi="Times New Roman" w:cs="Times New Roman"/>
          <w:sz w:val="24"/>
          <w:szCs w:val="24"/>
          <w:shd w:val="clear" w:color="auto" w:fill="F2F2F2"/>
        </w:rPr>
        <w:t>AVS_</w:t>
      </w:r>
      <w:proofErr w:type="gramStart"/>
      <w:r w:rsidRPr="00C57288">
        <w:rPr>
          <w:rFonts w:ascii="Times New Roman" w:eastAsia="Consolas" w:hAnsi="Times New Roman" w:cs="Times New Roman"/>
          <w:sz w:val="24"/>
          <w:szCs w:val="24"/>
          <w:shd w:val="clear" w:color="auto" w:fill="F2F2F2"/>
        </w:rPr>
        <w:t>Label</w:t>
      </w:r>
      <w:proofErr w:type="spellEnd"/>
      <w:r w:rsidRPr="00C57288">
        <w:rPr>
          <w:rFonts w:ascii="Times New Roman" w:eastAsia="Consolas" w:hAnsi="Times New Roman" w:cs="Times New Roman"/>
          <w:sz w:val="24"/>
          <w:szCs w:val="24"/>
          <w:shd w:val="clear" w:color="auto" w:fill="F2F2F2"/>
        </w:rPr>
        <w:t>::</w:t>
      </w:r>
      <w:proofErr w:type="spellStart"/>
      <w:proofErr w:type="gramEnd"/>
      <w:r w:rsidRPr="00C57288">
        <w:rPr>
          <w:rFonts w:ascii="Times New Roman" w:eastAsia="Consolas" w:hAnsi="Times New Roman" w:cs="Times New Roman"/>
          <w:sz w:val="24"/>
          <w:szCs w:val="24"/>
          <w:shd w:val="clear" w:color="auto" w:fill="F2F2F2"/>
        </w:rPr>
        <w:t>vendor_owns_</w:t>
      </w:r>
      <w:proofErr w:type="gramStart"/>
      <w:r w:rsidRPr="00C57288">
        <w:rPr>
          <w:rFonts w:ascii="Times New Roman" w:eastAsia="Consolas" w:hAnsi="Times New Roman" w:cs="Times New Roman"/>
          <w:sz w:val="24"/>
          <w:szCs w:val="24"/>
          <w:shd w:val="clear" w:color="auto" w:fill="F2F2F2"/>
        </w:rPr>
        <w:t>order</w:t>
      </w:r>
      <w:proofErr w:type="spellEnd"/>
      <w:r w:rsidRPr="00C57288">
        <w:rPr>
          <w:rFonts w:ascii="Times New Roman" w:eastAsia="Consolas" w:hAnsi="Times New Roman" w:cs="Times New Roman"/>
          <w:sz w:val="24"/>
          <w:szCs w:val="24"/>
          <w:shd w:val="clear" w:color="auto" w:fill="F2F2F2"/>
        </w:rPr>
        <w:t>(</w:t>
      </w:r>
      <w:proofErr w:type="gramEnd"/>
      <w:r w:rsidRPr="00C57288">
        <w:rPr>
          <w:rFonts w:ascii="Times New Roman" w:eastAsia="Consolas" w:hAnsi="Times New Roman" w:cs="Times New Roman"/>
          <w:sz w:val="24"/>
          <w:szCs w:val="24"/>
          <w:shd w:val="clear" w:color="auto" w:fill="F2F2F2"/>
        </w:rPr>
        <w:t>)</w:t>
      </w:r>
      <w:r w:rsidRPr="00C57288">
        <w:rPr>
          <w:rFonts w:ascii="Times New Roman" w:hAnsi="Times New Roman" w:cs="Times New Roman"/>
          <w:sz w:val="24"/>
          <w:szCs w:val="24"/>
        </w:rPr>
        <w:t xml:space="preserve"> mediante consulta preparada, y tanto el </w:t>
      </w:r>
      <w:proofErr w:type="spellStart"/>
      <w:r w:rsidRPr="00C57288">
        <w:rPr>
          <w:rFonts w:ascii="Times New Roman" w:hAnsi="Times New Roman" w:cs="Times New Roman"/>
          <w:sz w:val="24"/>
          <w:szCs w:val="24"/>
        </w:rPr>
        <w:t>endpoint</w:t>
      </w:r>
      <w:proofErr w:type="spellEnd"/>
      <w:r w:rsidRPr="00C57288">
        <w:rPr>
          <w:rFonts w:ascii="Times New Roman" w:hAnsi="Times New Roman" w:cs="Times New Roman"/>
          <w:sz w:val="24"/>
          <w:szCs w:val="24"/>
        </w:rPr>
        <w:t xml:space="preserve"> REST como el botón del panel delegan en una </w:t>
      </w:r>
      <w:r w:rsidRPr="00C57288">
        <w:rPr>
          <w:rFonts w:ascii="Times New Roman" w:hAnsi="Times New Roman" w:cs="Times New Roman"/>
          <w:b/>
          <w:bCs/>
          <w:sz w:val="24"/>
          <w:szCs w:val="24"/>
        </w:rPr>
        <w:t>única</w:t>
      </w:r>
      <w:r w:rsidRPr="00C57288">
        <w:rPr>
          <w:rFonts w:ascii="Times New Roman" w:hAnsi="Times New Roman" w:cs="Times New Roman"/>
          <w:sz w:val="24"/>
          <w:szCs w:val="24"/>
        </w:rPr>
        <w:t xml:space="preserve"> regla de permiso, eliminando la lógica duplicada.</w:t>
      </w:r>
    </w:p>
    <w:p w14:paraId="5B476444"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Regresión cubierta por</w:t>
      </w:r>
      <w:r w:rsidRPr="00C57288">
        <w:rPr>
          <w:rFonts w:ascii="Times New Roman" w:hAnsi="Times New Roman" w:cs="Times New Roman"/>
          <w:sz w:val="24"/>
          <w:szCs w:val="24"/>
        </w:rPr>
        <w:t xml:space="preserve"> </w:t>
      </w:r>
      <w:proofErr w:type="spellStart"/>
      <w:r w:rsidRPr="00C57288">
        <w:rPr>
          <w:rFonts w:ascii="Times New Roman" w:eastAsia="Consolas" w:hAnsi="Times New Roman" w:cs="Times New Roman"/>
          <w:sz w:val="24"/>
          <w:szCs w:val="24"/>
          <w:shd w:val="clear" w:color="auto" w:fill="F2F2F2"/>
        </w:rPr>
        <w:t>tests</w:t>
      </w:r>
      <w:proofErr w:type="spellEnd"/>
      <w:r w:rsidRPr="00C57288">
        <w:rPr>
          <w:rFonts w:ascii="Times New Roman" w:eastAsia="Consolas" w:hAnsi="Times New Roman" w:cs="Times New Roman"/>
          <w:sz w:val="24"/>
          <w:szCs w:val="24"/>
          <w:shd w:val="clear" w:color="auto" w:fill="F2F2F2"/>
        </w:rPr>
        <w:t>/test09-access.php</w:t>
      </w:r>
      <w:r w:rsidRPr="00C57288">
        <w:rPr>
          <w:rFonts w:ascii="Times New Roman" w:hAnsi="Times New Roman" w:cs="Times New Roman"/>
          <w:sz w:val="24"/>
          <w:szCs w:val="24"/>
        </w:rPr>
        <w:t>, que verifica que un vendedor ajeno es rechazado, el participante es aceptado, el anónimo es rechazado y el administrador es aceptado.</w:t>
      </w:r>
    </w:p>
    <w:p w14:paraId="5CDE70E6" w14:textId="77777777" w:rsidR="009A1961" w:rsidRPr="00C57288" w:rsidRDefault="00000000">
      <w:pPr>
        <w:pStyle w:val="Ttulo3"/>
        <w:spacing w:before="240" w:after="120"/>
        <w:rPr>
          <w:rFonts w:ascii="Times New Roman" w:hAnsi="Times New Roman" w:cs="Times New Roman"/>
          <w:sz w:val="24"/>
          <w:szCs w:val="24"/>
        </w:rPr>
      </w:pPr>
      <w:bookmarkStart w:id="20" w:name="_Toc234996264"/>
      <w:r w:rsidRPr="00C57288">
        <w:rPr>
          <w:rFonts w:ascii="Times New Roman" w:hAnsi="Times New Roman" w:cs="Times New Roman"/>
          <w:sz w:val="24"/>
          <w:szCs w:val="24"/>
        </w:rPr>
        <w:t>4.4 S-2 — Fuga de guías entre vendedores en pedidos compartidos</w:t>
      </w:r>
      <w:bookmarkEnd w:id="20"/>
    </w:p>
    <w:p w14:paraId="5C9E0C7B"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Severidad: Alta.</w:t>
      </w:r>
    </w:p>
    <w:p w14:paraId="3651BE39"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Descripción.</w:t>
      </w:r>
      <w:r w:rsidRPr="00C57288">
        <w:rPr>
          <w:rFonts w:ascii="Times New Roman" w:hAnsi="Times New Roman" w:cs="Times New Roman"/>
          <w:sz w:val="24"/>
          <w:szCs w:val="24"/>
        </w:rPr>
        <w:t xml:space="preserve"> En WCFM, un pedido con productos de varios vendedores comparte un mismo </w:t>
      </w:r>
      <w:proofErr w:type="spellStart"/>
      <w:r w:rsidRPr="00C57288">
        <w:rPr>
          <w:rFonts w:ascii="Times New Roman" w:eastAsia="Consolas" w:hAnsi="Times New Roman" w:cs="Times New Roman"/>
          <w:sz w:val="24"/>
          <w:szCs w:val="24"/>
          <w:shd w:val="clear" w:color="auto" w:fill="F2F2F2"/>
        </w:rPr>
        <w:t>order_id</w:t>
      </w:r>
      <w:proofErr w:type="spellEnd"/>
      <w:r w:rsidRPr="00C57288">
        <w:rPr>
          <w:rFonts w:ascii="Times New Roman" w:hAnsi="Times New Roman" w:cs="Times New Roman"/>
          <w:sz w:val="24"/>
          <w:szCs w:val="24"/>
        </w:rPr>
        <w:t xml:space="preserve"> (se confirmó el caso real del pedido </w:t>
      </w:r>
      <w:r w:rsidRPr="00C57288">
        <w:rPr>
          <w:rFonts w:ascii="Times New Roman" w:hAnsi="Times New Roman" w:cs="Times New Roman"/>
          <w:b/>
          <w:bCs/>
          <w:sz w:val="24"/>
          <w:szCs w:val="24"/>
        </w:rPr>
        <w:t>#144</w:t>
      </w:r>
      <w:r w:rsidRPr="00C57288">
        <w:rPr>
          <w:rFonts w:ascii="Times New Roman" w:hAnsi="Times New Roman" w:cs="Times New Roman"/>
          <w:sz w:val="24"/>
          <w:szCs w:val="24"/>
        </w:rPr>
        <w:t xml:space="preserve">, con los vendedores 2 y 5). El plugin guardaba la guía </w:t>
      </w:r>
      <w:r w:rsidRPr="00C57288">
        <w:rPr>
          <w:rFonts w:ascii="Times New Roman" w:hAnsi="Times New Roman" w:cs="Times New Roman"/>
          <w:b/>
          <w:bCs/>
          <w:sz w:val="24"/>
          <w:szCs w:val="24"/>
        </w:rPr>
        <w:t>a nivel de pedido</w:t>
      </w:r>
      <w:r w:rsidRPr="00C57288">
        <w:rPr>
          <w:rFonts w:ascii="Times New Roman" w:hAnsi="Times New Roman" w:cs="Times New Roman"/>
          <w:sz w:val="24"/>
          <w:szCs w:val="24"/>
        </w:rPr>
        <w:t xml:space="preserve"> y seleccionaba </w:t>
      </w:r>
      <w:r w:rsidRPr="00C57288">
        <w:rPr>
          <w:rFonts w:ascii="Times New Roman" w:hAnsi="Times New Roman" w:cs="Times New Roman"/>
          <w:i/>
          <w:iCs/>
          <w:sz w:val="24"/>
          <w:szCs w:val="24"/>
        </w:rPr>
        <w:t>el primer</w:t>
      </w:r>
      <w:r w:rsidRPr="00C57288">
        <w:rPr>
          <w:rFonts w:ascii="Times New Roman" w:hAnsi="Times New Roman" w:cs="Times New Roman"/>
          <w:sz w:val="24"/>
          <w:szCs w:val="24"/>
        </w:rPr>
        <w:t xml:space="preserve"> ítem de envío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que encontraba, sin comprobar a qué vendedor pertenecía.</w:t>
      </w:r>
    </w:p>
    <w:p w14:paraId="78FB6DFD"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Impacto.</w:t>
      </w:r>
      <w:r w:rsidRPr="00C57288">
        <w:rPr>
          <w:rFonts w:ascii="Times New Roman" w:hAnsi="Times New Roman" w:cs="Times New Roman"/>
          <w:sz w:val="24"/>
          <w:szCs w:val="24"/>
        </w:rPr>
        <w:t xml:space="preserve"> En un pedido compartido:</w:t>
      </w:r>
    </w:p>
    <w:p w14:paraId="60B78895"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sz w:val="24"/>
          <w:szCs w:val="24"/>
        </w:rPr>
        <w:t xml:space="preserve">Un vendedor podía generar la guía tomando el paquete y el </w:t>
      </w:r>
      <w:r w:rsidRPr="00C57288">
        <w:rPr>
          <w:rFonts w:ascii="Times New Roman" w:hAnsi="Times New Roman" w:cs="Times New Roman"/>
          <w:b/>
          <w:bCs/>
          <w:sz w:val="24"/>
          <w:szCs w:val="24"/>
        </w:rPr>
        <w:t>origen de otro vendedor</w:t>
      </w:r>
      <w:r w:rsidRPr="00C57288">
        <w:rPr>
          <w:rFonts w:ascii="Times New Roman" w:hAnsi="Times New Roman" w:cs="Times New Roman"/>
          <w:sz w:val="24"/>
          <w:szCs w:val="24"/>
        </w:rPr>
        <w:t>.</w:t>
      </w:r>
    </w:p>
    <w:p w14:paraId="7BFF97C3"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sz w:val="24"/>
          <w:szCs w:val="24"/>
        </w:rPr>
        <w:t xml:space="preserve">Una vez generada, el segundo vendedor veía el botón </w:t>
      </w:r>
      <w:r w:rsidRPr="00C57288">
        <w:rPr>
          <w:rFonts w:ascii="Times New Roman" w:hAnsi="Times New Roman" w:cs="Times New Roman"/>
          <w:i/>
          <w:iCs/>
          <w:sz w:val="24"/>
          <w:szCs w:val="24"/>
        </w:rPr>
        <w:t>"Descargar guía (PDF)"</w:t>
      </w:r>
      <w:r w:rsidRPr="00C57288">
        <w:rPr>
          <w:rFonts w:ascii="Times New Roman" w:hAnsi="Times New Roman" w:cs="Times New Roman"/>
          <w:sz w:val="24"/>
          <w:szCs w:val="24"/>
        </w:rPr>
        <w:t xml:space="preserve"> apuntando al PDF del primero, </w:t>
      </w:r>
      <w:r w:rsidRPr="00C57288">
        <w:rPr>
          <w:rFonts w:ascii="Times New Roman" w:hAnsi="Times New Roman" w:cs="Times New Roman"/>
          <w:b/>
          <w:bCs/>
          <w:sz w:val="24"/>
          <w:szCs w:val="24"/>
        </w:rPr>
        <w:t>con la dirección del cliente</w:t>
      </w:r>
      <w:r w:rsidRPr="00C57288">
        <w:rPr>
          <w:rFonts w:ascii="Times New Roman" w:hAnsi="Times New Roman" w:cs="Times New Roman"/>
          <w:sz w:val="24"/>
          <w:szCs w:val="24"/>
        </w:rPr>
        <w:t>.</w:t>
      </w:r>
    </w:p>
    <w:p w14:paraId="176E19AA"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sz w:val="24"/>
          <w:szCs w:val="24"/>
        </w:rPr>
        <w:t xml:space="preserve">El segundo vendedor </w:t>
      </w:r>
      <w:r w:rsidRPr="00C57288">
        <w:rPr>
          <w:rFonts w:ascii="Times New Roman" w:hAnsi="Times New Roman" w:cs="Times New Roman"/>
          <w:b/>
          <w:bCs/>
          <w:sz w:val="24"/>
          <w:szCs w:val="24"/>
        </w:rPr>
        <w:t>nunca podía generar la suya</w:t>
      </w:r>
      <w:r w:rsidRPr="00C57288">
        <w:rPr>
          <w:rFonts w:ascii="Times New Roman" w:hAnsi="Times New Roman" w:cs="Times New Roman"/>
          <w:sz w:val="24"/>
          <w:szCs w:val="24"/>
        </w:rPr>
        <w:t>, porque el pedido ya figuraba con guía.</w:t>
      </w:r>
    </w:p>
    <w:p w14:paraId="75DB521E"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Corrección.</w:t>
      </w:r>
      <w:r w:rsidRPr="00C57288">
        <w:rPr>
          <w:rFonts w:ascii="Times New Roman" w:hAnsi="Times New Roman" w:cs="Times New Roman"/>
          <w:sz w:val="24"/>
          <w:szCs w:val="24"/>
        </w:rPr>
        <w:t xml:space="preserve"> La guía pasó a almacenarse en el </w:t>
      </w:r>
      <w:r w:rsidRPr="00C57288">
        <w:rPr>
          <w:rFonts w:ascii="Times New Roman" w:hAnsi="Times New Roman" w:cs="Times New Roman"/>
          <w:b/>
          <w:bCs/>
          <w:sz w:val="24"/>
          <w:szCs w:val="24"/>
        </w:rPr>
        <w:t>ítem de envío</w:t>
      </w:r>
      <w:r w:rsidRPr="00C57288">
        <w:rPr>
          <w:rFonts w:ascii="Times New Roman" w:hAnsi="Times New Roman" w:cs="Times New Roman"/>
          <w:sz w:val="24"/>
          <w:szCs w:val="24"/>
        </w:rPr>
        <w:t xml:space="preserve"> (uno por vendedor) en lugar de en el pedido. Cada vendedor genera, ve y descarga únicamente su propio paquete. Cuando un administrador no indica el vendedor en un pedido con varios paquetes, la operación se </w:t>
      </w:r>
      <w:r w:rsidRPr="00C57288">
        <w:rPr>
          <w:rFonts w:ascii="Times New Roman" w:hAnsi="Times New Roman" w:cs="Times New Roman"/>
          <w:b/>
          <w:bCs/>
          <w:sz w:val="24"/>
          <w:szCs w:val="24"/>
        </w:rPr>
        <w:t>rechaza explícitamente</w:t>
      </w:r>
      <w:r w:rsidRPr="00C57288">
        <w:rPr>
          <w:rFonts w:ascii="Times New Roman" w:hAnsi="Times New Roman" w:cs="Times New Roman"/>
          <w:sz w:val="24"/>
          <w:szCs w:val="24"/>
        </w:rPr>
        <w:t xml:space="preserve"> (</w:t>
      </w:r>
      <w:proofErr w:type="spellStart"/>
      <w:r w:rsidRPr="00C57288">
        <w:rPr>
          <w:rFonts w:ascii="Times New Roman" w:eastAsia="Consolas" w:hAnsi="Times New Roman" w:cs="Times New Roman"/>
          <w:sz w:val="24"/>
          <w:szCs w:val="24"/>
          <w:shd w:val="clear" w:color="auto" w:fill="F2F2F2"/>
        </w:rPr>
        <w:t>avs_ambiguous</w:t>
      </w:r>
      <w:proofErr w:type="spellEnd"/>
      <w:r w:rsidRPr="00C57288">
        <w:rPr>
          <w:rFonts w:ascii="Times New Roman" w:hAnsi="Times New Roman" w:cs="Times New Roman"/>
          <w:sz w:val="24"/>
          <w:szCs w:val="24"/>
        </w:rPr>
        <w:t>) en lugar de adivinar, que era precisamente el origen del fallo.</w:t>
      </w:r>
    </w:p>
    <w:p w14:paraId="79EA2E0C"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Regresión cubierta por</w:t>
      </w:r>
      <w:r w:rsidRPr="00C57288">
        <w:rPr>
          <w:rFonts w:ascii="Times New Roman" w:hAnsi="Times New Roman" w:cs="Times New Roman"/>
          <w:sz w:val="24"/>
          <w:szCs w:val="24"/>
        </w:rPr>
        <w:t xml:space="preserve"> </w:t>
      </w:r>
      <w:proofErr w:type="spellStart"/>
      <w:r w:rsidRPr="00C57288">
        <w:rPr>
          <w:rFonts w:ascii="Times New Roman" w:eastAsia="Consolas" w:hAnsi="Times New Roman" w:cs="Times New Roman"/>
          <w:sz w:val="24"/>
          <w:szCs w:val="24"/>
          <w:shd w:val="clear" w:color="auto" w:fill="F2F2F2"/>
        </w:rPr>
        <w:t>tests</w:t>
      </w:r>
      <w:proofErr w:type="spellEnd"/>
      <w:r w:rsidRPr="00C57288">
        <w:rPr>
          <w:rFonts w:ascii="Times New Roman" w:eastAsia="Consolas" w:hAnsi="Times New Roman" w:cs="Times New Roman"/>
          <w:sz w:val="24"/>
          <w:szCs w:val="24"/>
          <w:shd w:val="clear" w:color="auto" w:fill="F2F2F2"/>
        </w:rPr>
        <w:t>/test10-multivendor-label.php</w:t>
      </w:r>
      <w:r w:rsidRPr="00C57288">
        <w:rPr>
          <w:rFonts w:ascii="Times New Roman" w:hAnsi="Times New Roman" w:cs="Times New Roman"/>
          <w:sz w:val="24"/>
          <w:szCs w:val="24"/>
        </w:rPr>
        <w:t xml:space="preserve">, que construye un pedido con dos paquetes de </w:t>
      </w:r>
      <w:proofErr w:type="spellStart"/>
      <w:r w:rsidRPr="00C57288">
        <w:rPr>
          <w:rFonts w:ascii="Times New Roman" w:hAnsi="Times New Roman" w:cs="Times New Roman"/>
          <w:sz w:val="24"/>
          <w:szCs w:val="24"/>
        </w:rPr>
        <w:t>Envia</w:t>
      </w:r>
      <w:proofErr w:type="spellEnd"/>
      <w:r w:rsidRPr="00C57288">
        <w:rPr>
          <w:rFonts w:ascii="Times New Roman" w:hAnsi="Times New Roman" w:cs="Times New Roman"/>
          <w:sz w:val="24"/>
          <w:szCs w:val="24"/>
        </w:rPr>
        <w:t xml:space="preserve"> y verifica el aislamiento.</w:t>
      </w:r>
    </w:p>
    <w:p w14:paraId="27F58AF5" w14:textId="77777777" w:rsidR="009A1961" w:rsidRPr="00C57288" w:rsidRDefault="00000000">
      <w:pPr>
        <w:pStyle w:val="Ttulo3"/>
        <w:spacing w:before="240" w:after="120"/>
        <w:rPr>
          <w:rFonts w:ascii="Times New Roman" w:hAnsi="Times New Roman" w:cs="Times New Roman"/>
          <w:sz w:val="24"/>
          <w:szCs w:val="24"/>
        </w:rPr>
      </w:pPr>
      <w:bookmarkStart w:id="21" w:name="_Toc234996265"/>
      <w:r w:rsidRPr="00C57288">
        <w:rPr>
          <w:rFonts w:ascii="Times New Roman" w:hAnsi="Times New Roman" w:cs="Times New Roman"/>
          <w:sz w:val="24"/>
          <w:szCs w:val="24"/>
        </w:rPr>
        <w:t>4.5 S-3 — Paquete calculado sobre el pedido completo</w:t>
      </w:r>
      <w:bookmarkEnd w:id="21"/>
    </w:p>
    <w:p w14:paraId="11E09194"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Severidad: Media.</w:t>
      </w:r>
    </w:p>
    <w:p w14:paraId="6F3D938F"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El peso y el valor declarado de la guía se calculaban sumando </w:t>
      </w:r>
      <w:r w:rsidRPr="00C57288">
        <w:rPr>
          <w:rFonts w:ascii="Times New Roman" w:hAnsi="Times New Roman" w:cs="Times New Roman"/>
          <w:b/>
          <w:bCs/>
          <w:sz w:val="24"/>
          <w:szCs w:val="24"/>
        </w:rPr>
        <w:t>todos</w:t>
      </w:r>
      <w:r w:rsidRPr="00C57288">
        <w:rPr>
          <w:rFonts w:ascii="Times New Roman" w:hAnsi="Times New Roman" w:cs="Times New Roman"/>
          <w:sz w:val="24"/>
          <w:szCs w:val="24"/>
        </w:rPr>
        <w:t xml:space="preserve"> los productos del pedido. En un pedido </w:t>
      </w:r>
      <w:proofErr w:type="spellStart"/>
      <w:r w:rsidRPr="00C57288">
        <w:rPr>
          <w:rFonts w:ascii="Times New Roman" w:hAnsi="Times New Roman" w:cs="Times New Roman"/>
          <w:sz w:val="24"/>
          <w:szCs w:val="24"/>
        </w:rPr>
        <w:t>multivendedor</w:t>
      </w:r>
      <w:proofErr w:type="spellEnd"/>
      <w:r w:rsidRPr="00C57288">
        <w:rPr>
          <w:rFonts w:ascii="Times New Roman" w:hAnsi="Times New Roman" w:cs="Times New Roman"/>
          <w:sz w:val="24"/>
          <w:szCs w:val="24"/>
        </w:rPr>
        <w:t>, la guía de un vendedor salía con el peso y el valor de la mercancía de todos, produciendo una guía incorrecta y más cara. Corregido: el paquete se construye únicamente con las líneas atribuibles al vendedor.</w:t>
      </w:r>
    </w:p>
    <w:p w14:paraId="2852C904" w14:textId="77777777" w:rsidR="009A1961" w:rsidRPr="00C57288" w:rsidRDefault="00000000">
      <w:pPr>
        <w:pStyle w:val="Ttulo3"/>
        <w:spacing w:before="240" w:after="120"/>
        <w:rPr>
          <w:rFonts w:ascii="Times New Roman" w:hAnsi="Times New Roman" w:cs="Times New Roman"/>
          <w:sz w:val="24"/>
          <w:szCs w:val="24"/>
        </w:rPr>
      </w:pPr>
      <w:bookmarkStart w:id="22" w:name="_Toc234996266"/>
      <w:r w:rsidRPr="00C57288">
        <w:rPr>
          <w:rFonts w:ascii="Times New Roman" w:hAnsi="Times New Roman" w:cs="Times New Roman"/>
          <w:sz w:val="24"/>
          <w:szCs w:val="24"/>
        </w:rPr>
        <w:lastRenderedPageBreak/>
        <w:t>4.6 S-4 — Integridad de la evidencia de pruebas</w:t>
      </w:r>
      <w:bookmarkEnd w:id="22"/>
    </w:p>
    <w:p w14:paraId="0AF65FDE"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Severidad: Alta (integridad del proceso, no del producto).</w:t>
      </w:r>
      <w:r w:rsidRPr="00C57288">
        <w:rPr>
          <w:rFonts w:ascii="Times New Roman" w:hAnsi="Times New Roman" w:cs="Times New Roman"/>
          <w:sz w:val="24"/>
          <w:szCs w:val="24"/>
        </w:rPr>
        <w:t xml:space="preserve"> Descrito en la sección 2.2. Se considera un hallazgo de seguridad porque anulaba la capacidad de detectar regresiones: un fallo total de la aplicación se reportaba como éxito.</w:t>
      </w:r>
    </w:p>
    <w:p w14:paraId="28C89114" w14:textId="77777777" w:rsidR="009A1961" w:rsidRPr="00C57288" w:rsidRDefault="00000000">
      <w:pPr>
        <w:pStyle w:val="Ttulo3"/>
        <w:spacing w:before="240" w:after="120"/>
        <w:rPr>
          <w:rFonts w:ascii="Times New Roman" w:hAnsi="Times New Roman" w:cs="Times New Roman"/>
          <w:sz w:val="24"/>
          <w:szCs w:val="24"/>
        </w:rPr>
      </w:pPr>
      <w:bookmarkStart w:id="23" w:name="_Toc234996267"/>
      <w:r w:rsidRPr="00C57288">
        <w:rPr>
          <w:rFonts w:ascii="Times New Roman" w:hAnsi="Times New Roman" w:cs="Times New Roman"/>
          <w:sz w:val="24"/>
          <w:szCs w:val="24"/>
        </w:rPr>
        <w:t>4.7 S-5 — Credenciales fuera del control de versiones</w:t>
      </w:r>
      <w:bookmarkEnd w:id="23"/>
    </w:p>
    <w:p w14:paraId="31728668"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Severidad: Media.</w:t>
      </w:r>
      <w:r w:rsidRPr="00C57288">
        <w:rPr>
          <w:rFonts w:ascii="Times New Roman" w:hAnsi="Times New Roman" w:cs="Times New Roman"/>
          <w:sz w:val="24"/>
          <w:szCs w:val="24"/>
        </w:rPr>
        <w:t xml:space="preserve"> Durante la intervención se detectó </w:t>
      </w:r>
      <w:proofErr w:type="gramStart"/>
      <w:r w:rsidRPr="00C57288">
        <w:rPr>
          <w:rFonts w:ascii="Times New Roman" w:hAnsi="Times New Roman" w:cs="Times New Roman"/>
          <w:sz w:val="24"/>
          <w:szCs w:val="24"/>
        </w:rPr>
        <w:t xml:space="preserve">que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gitignore</w:t>
      </w:r>
      <w:proofErr w:type="spellEnd"/>
      <w:proofErr w:type="gramEnd"/>
      <w:r w:rsidRPr="00C57288">
        <w:rPr>
          <w:rFonts w:ascii="Times New Roman" w:hAnsi="Times New Roman" w:cs="Times New Roman"/>
          <w:sz w:val="24"/>
          <w:szCs w:val="24"/>
        </w:rPr>
        <w:t xml:space="preserve"> cubría únicamente nombres exactos </w:t>
      </w:r>
      <w:proofErr w:type="gramStart"/>
      <w:r w:rsidRPr="00C57288">
        <w:rPr>
          <w:rFonts w:ascii="Times New Roman" w:hAnsi="Times New Roman" w:cs="Times New Roman"/>
          <w:sz w:val="24"/>
          <w:szCs w:val="24"/>
        </w:rPr>
        <w:t>(</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env</w:t>
      </w:r>
      <w:proofErr w:type="spellEnd"/>
      <w:r w:rsidRPr="00C57288">
        <w:rPr>
          <w:rFonts w:ascii="Times New Roman" w:hAnsi="Times New Roman" w:cs="Times New Roman"/>
          <w:sz w:val="24"/>
          <w:szCs w:val="24"/>
        </w:rPr>
        <w:t xml:space="preserve">,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env</w:t>
      </w:r>
      <w:proofErr w:type="gramEnd"/>
      <w:r w:rsidRPr="00C57288">
        <w:rPr>
          <w:rFonts w:ascii="Times New Roman" w:eastAsia="Consolas" w:hAnsi="Times New Roman" w:cs="Times New Roman"/>
          <w:sz w:val="24"/>
          <w:szCs w:val="24"/>
          <w:shd w:val="clear" w:color="auto" w:fill="F2F2F2"/>
        </w:rPr>
        <w:t>.local</w:t>
      </w:r>
      <w:proofErr w:type="spellEnd"/>
      <w:proofErr w:type="gramStart"/>
      <w:r w:rsidRPr="00C57288">
        <w:rPr>
          <w:rFonts w:ascii="Times New Roman" w:hAnsi="Times New Roman" w:cs="Times New Roman"/>
          <w:sz w:val="24"/>
          <w:szCs w:val="24"/>
        </w:rPr>
        <w:t xml:space="preserve">,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env</w:t>
      </w:r>
      <w:proofErr w:type="gramEnd"/>
      <w:r w:rsidRPr="00C57288">
        <w:rPr>
          <w:rFonts w:ascii="Times New Roman" w:eastAsia="Consolas" w:hAnsi="Times New Roman" w:cs="Times New Roman"/>
          <w:sz w:val="24"/>
          <w:szCs w:val="24"/>
          <w:shd w:val="clear" w:color="auto" w:fill="F2F2F2"/>
        </w:rPr>
        <w:t>.production</w:t>
      </w:r>
      <w:proofErr w:type="spellEnd"/>
      <w:r w:rsidRPr="00C57288">
        <w:rPr>
          <w:rFonts w:ascii="Times New Roman" w:hAnsi="Times New Roman" w:cs="Times New Roman"/>
          <w:sz w:val="24"/>
          <w:szCs w:val="24"/>
        </w:rPr>
        <w:t xml:space="preserve">), de modo que cualquier otra variante —por </w:t>
      </w:r>
      <w:proofErr w:type="gramStart"/>
      <w:r w:rsidRPr="00C57288">
        <w:rPr>
          <w:rFonts w:ascii="Times New Roman" w:hAnsi="Times New Roman" w:cs="Times New Roman"/>
          <w:sz w:val="24"/>
          <w:szCs w:val="24"/>
        </w:rPr>
        <w:t>ejemplo</w:t>
      </w:r>
      <w:proofErr w:type="gramEnd"/>
      <w:r w:rsidRPr="00C57288">
        <w:rPr>
          <w:rFonts w:ascii="Times New Roman" w:hAnsi="Times New Roman" w:cs="Times New Roman"/>
          <w:sz w:val="24"/>
          <w:szCs w:val="24"/>
        </w:rPr>
        <w:t xml:space="preserve"> una copia de respaldo— habría quedado expuesta al control de versiones con la contraseña de producción. Corregido ampliando la regla </w:t>
      </w:r>
      <w:proofErr w:type="gramStart"/>
      <w:r w:rsidRPr="00C57288">
        <w:rPr>
          <w:rFonts w:ascii="Times New Roman" w:hAnsi="Times New Roman" w:cs="Times New Roman"/>
          <w:sz w:val="24"/>
          <w:szCs w:val="24"/>
        </w:rPr>
        <w:t xml:space="preserve">a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env</w:t>
      </w:r>
      <w:proofErr w:type="spellEnd"/>
      <w:proofErr w:type="gramEnd"/>
      <w:r w:rsidRPr="00C57288">
        <w:rPr>
          <w:rFonts w:ascii="Times New Roman" w:eastAsia="Consolas" w:hAnsi="Times New Roman" w:cs="Times New Roman"/>
          <w:sz w:val="24"/>
          <w:szCs w:val="24"/>
          <w:shd w:val="clear" w:color="auto" w:fill="F2F2F2"/>
        </w:rPr>
        <w:t>.*</w:t>
      </w:r>
      <w:r w:rsidRPr="00C57288">
        <w:rPr>
          <w:rFonts w:ascii="Times New Roman" w:hAnsi="Times New Roman" w:cs="Times New Roman"/>
          <w:sz w:val="24"/>
          <w:szCs w:val="24"/>
        </w:rPr>
        <w:t xml:space="preserve">, con excepción explícita de la </w:t>
      </w:r>
      <w:proofErr w:type="gramStart"/>
      <w:r w:rsidRPr="00C57288">
        <w:rPr>
          <w:rFonts w:ascii="Times New Roman" w:hAnsi="Times New Roman" w:cs="Times New Roman"/>
          <w:sz w:val="24"/>
          <w:szCs w:val="24"/>
        </w:rPr>
        <w:t xml:space="preserve">plantilla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env</w:t>
      </w:r>
      <w:proofErr w:type="gramEnd"/>
      <w:r w:rsidRPr="00C57288">
        <w:rPr>
          <w:rFonts w:ascii="Times New Roman" w:eastAsia="Consolas" w:hAnsi="Times New Roman" w:cs="Times New Roman"/>
          <w:sz w:val="24"/>
          <w:szCs w:val="24"/>
          <w:shd w:val="clear" w:color="auto" w:fill="F2F2F2"/>
        </w:rPr>
        <w:t>.example</w:t>
      </w:r>
      <w:proofErr w:type="spellEnd"/>
      <w:r w:rsidRPr="00C57288">
        <w:rPr>
          <w:rFonts w:ascii="Times New Roman" w:hAnsi="Times New Roman" w:cs="Times New Roman"/>
          <w:sz w:val="24"/>
          <w:szCs w:val="24"/>
        </w:rPr>
        <w:t>.</w:t>
      </w:r>
    </w:p>
    <w:p w14:paraId="119B0AF7" w14:textId="77777777" w:rsidR="009A1961" w:rsidRPr="00C57288" w:rsidRDefault="00000000">
      <w:pPr>
        <w:pStyle w:val="Ttulo3"/>
        <w:spacing w:before="240" w:after="120"/>
        <w:rPr>
          <w:rFonts w:ascii="Times New Roman" w:hAnsi="Times New Roman" w:cs="Times New Roman"/>
          <w:sz w:val="24"/>
          <w:szCs w:val="24"/>
        </w:rPr>
      </w:pPr>
      <w:bookmarkStart w:id="24" w:name="_Toc234996268"/>
      <w:r w:rsidRPr="00C57288">
        <w:rPr>
          <w:rFonts w:ascii="Times New Roman" w:hAnsi="Times New Roman" w:cs="Times New Roman"/>
          <w:sz w:val="24"/>
          <w:szCs w:val="24"/>
        </w:rPr>
        <w:t>4.8 S-6 — Clave de IA en la cadena de consulta (Gemini)</w:t>
      </w:r>
      <w:bookmarkEnd w:id="24"/>
    </w:p>
    <w:p w14:paraId="04006EA4"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b/>
          <w:bCs/>
          <w:sz w:val="24"/>
          <w:szCs w:val="24"/>
        </w:rPr>
        <w:t>Severidad: Baja. Estado: aceptado.</w:t>
      </w:r>
      <w:r w:rsidRPr="00C57288">
        <w:rPr>
          <w:rFonts w:ascii="Times New Roman" w:hAnsi="Times New Roman" w:cs="Times New Roman"/>
          <w:sz w:val="24"/>
          <w:szCs w:val="24"/>
        </w:rPr>
        <w:t xml:space="preserve"> Con el proveedor Gemini, la clave de API viaja como parámetro de URL, siguiendo el diseño documentado por Google. Aunque es la forma prescrita por el proveedor, las claves en la URL pueden quedar registradas en logs intermedios. Se acepta el riesgo por ser una restricción externa; se recomienda preferir proveedores que admitan la clave en la cabecera </w:t>
      </w:r>
      <w:proofErr w:type="spellStart"/>
      <w:r w:rsidRPr="00C57288">
        <w:rPr>
          <w:rFonts w:ascii="Times New Roman" w:eastAsia="Consolas" w:hAnsi="Times New Roman" w:cs="Times New Roman"/>
          <w:sz w:val="24"/>
          <w:szCs w:val="24"/>
          <w:shd w:val="clear" w:color="auto" w:fill="F2F2F2"/>
        </w:rPr>
        <w:t>Authorization</w:t>
      </w:r>
      <w:proofErr w:type="spellEnd"/>
      <w:r w:rsidRPr="00C57288">
        <w:rPr>
          <w:rFonts w:ascii="Times New Roman" w:hAnsi="Times New Roman" w:cs="Times New Roman"/>
          <w:sz w:val="24"/>
          <w:szCs w:val="24"/>
        </w:rPr>
        <w:t>.</w:t>
      </w:r>
    </w:p>
    <w:p w14:paraId="1FA132F1" w14:textId="77777777" w:rsidR="009A1961" w:rsidRPr="00C57288" w:rsidRDefault="00000000">
      <w:pPr>
        <w:pStyle w:val="Ttulo3"/>
        <w:spacing w:before="240" w:after="120"/>
        <w:rPr>
          <w:rFonts w:ascii="Times New Roman" w:hAnsi="Times New Roman" w:cs="Times New Roman"/>
          <w:sz w:val="24"/>
          <w:szCs w:val="24"/>
        </w:rPr>
      </w:pPr>
      <w:bookmarkStart w:id="25" w:name="_Toc234996269"/>
      <w:r w:rsidRPr="00C57288">
        <w:rPr>
          <w:rFonts w:ascii="Times New Roman" w:hAnsi="Times New Roman" w:cs="Times New Roman"/>
          <w:sz w:val="24"/>
          <w:szCs w:val="24"/>
        </w:rPr>
        <w:t>4.9 Controles verificados como correctos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1961" w:rsidRPr="00C57288" w14:paraId="29521180" w14:textId="77777777">
        <w:tblPrEx>
          <w:tblCellMar>
            <w:top w:w="0" w:type="dxa"/>
            <w:bottom w:w="0" w:type="dxa"/>
          </w:tblCellMar>
        </w:tblPrEx>
        <w:trPr>
          <w:tblHeader/>
        </w:trPr>
        <w:tc>
          <w:tcPr>
            <w:tcW w:w="4680" w:type="dxa"/>
            <w:shd w:val="clear" w:color="auto" w:fill="1F6F4A"/>
            <w:tcMar>
              <w:top w:w="60" w:type="dxa"/>
              <w:left w:w="90" w:type="dxa"/>
              <w:bottom w:w="60" w:type="dxa"/>
              <w:right w:w="90" w:type="dxa"/>
            </w:tcMar>
          </w:tcPr>
          <w:p w14:paraId="062C053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Control</w:t>
            </w:r>
          </w:p>
        </w:tc>
        <w:tc>
          <w:tcPr>
            <w:tcW w:w="4680" w:type="dxa"/>
            <w:shd w:val="clear" w:color="auto" w:fill="1F6F4A"/>
            <w:tcMar>
              <w:top w:w="60" w:type="dxa"/>
              <w:left w:w="90" w:type="dxa"/>
              <w:bottom w:w="60" w:type="dxa"/>
              <w:right w:w="90" w:type="dxa"/>
            </w:tcMar>
          </w:tcPr>
          <w:p w14:paraId="61D0FBA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b/>
                <w:bCs/>
                <w:color w:val="FFFFFF"/>
                <w:sz w:val="24"/>
                <w:szCs w:val="24"/>
              </w:rPr>
              <w:t>Verificación</w:t>
            </w:r>
          </w:p>
        </w:tc>
      </w:tr>
      <w:tr w:rsidR="009A1961" w:rsidRPr="00C57288" w14:paraId="3C8209C3" w14:textId="77777777">
        <w:tblPrEx>
          <w:tblCellMar>
            <w:top w:w="0" w:type="dxa"/>
            <w:bottom w:w="0" w:type="dxa"/>
          </w:tblCellMar>
        </w:tblPrEx>
        <w:tc>
          <w:tcPr>
            <w:tcW w:w="4680" w:type="dxa"/>
            <w:tcMar>
              <w:top w:w="60" w:type="dxa"/>
              <w:left w:w="90" w:type="dxa"/>
              <w:bottom w:w="60" w:type="dxa"/>
              <w:right w:w="90" w:type="dxa"/>
            </w:tcMar>
          </w:tcPr>
          <w:p w14:paraId="4C76365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Consultas SQL</w:t>
            </w:r>
          </w:p>
        </w:tc>
        <w:tc>
          <w:tcPr>
            <w:tcW w:w="4680" w:type="dxa"/>
            <w:tcMar>
              <w:top w:w="60" w:type="dxa"/>
              <w:left w:w="90" w:type="dxa"/>
              <w:bottom w:w="60" w:type="dxa"/>
              <w:right w:w="90" w:type="dxa"/>
            </w:tcMar>
          </w:tcPr>
          <w:p w14:paraId="6E0E7A9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Se usan sentencias preparadas (</w:t>
            </w:r>
            <w:r w:rsidRPr="00C57288">
              <w:rPr>
                <w:rFonts w:ascii="Times New Roman" w:eastAsia="Consolas" w:hAnsi="Times New Roman" w:cs="Times New Roman"/>
                <w:sz w:val="24"/>
                <w:szCs w:val="24"/>
                <w:shd w:val="clear" w:color="auto" w:fill="F2F2F2"/>
              </w:rPr>
              <w:t>$</w:t>
            </w:r>
            <w:proofErr w:type="spellStart"/>
            <w:r w:rsidRPr="00C57288">
              <w:rPr>
                <w:rFonts w:ascii="Times New Roman" w:eastAsia="Consolas" w:hAnsi="Times New Roman" w:cs="Times New Roman"/>
                <w:sz w:val="24"/>
                <w:szCs w:val="24"/>
                <w:shd w:val="clear" w:color="auto" w:fill="F2F2F2"/>
              </w:rPr>
              <w:t>wpdb</w:t>
            </w:r>
            <w:proofErr w:type="spellEnd"/>
            <w:r w:rsidRPr="00C57288">
              <w:rPr>
                <w:rFonts w:ascii="Times New Roman" w:eastAsia="Consolas" w:hAnsi="Times New Roman" w:cs="Times New Roman"/>
                <w:sz w:val="24"/>
                <w:szCs w:val="24"/>
                <w:shd w:val="clear" w:color="auto" w:fill="F2F2F2"/>
              </w:rPr>
              <w:t>-&gt;prepare</w:t>
            </w:r>
            <w:r w:rsidRPr="00C57288">
              <w:rPr>
                <w:rFonts w:ascii="Times New Roman" w:hAnsi="Times New Roman" w:cs="Times New Roman"/>
                <w:sz w:val="24"/>
                <w:szCs w:val="24"/>
              </w:rPr>
              <w:t>); no se detectó concatenación de entrada del usuario.</w:t>
            </w:r>
          </w:p>
        </w:tc>
      </w:tr>
      <w:tr w:rsidR="009A1961" w:rsidRPr="00C57288" w14:paraId="57D7741D" w14:textId="77777777">
        <w:tblPrEx>
          <w:tblCellMar>
            <w:top w:w="0" w:type="dxa"/>
            <w:bottom w:w="0" w:type="dxa"/>
          </w:tblCellMar>
        </w:tblPrEx>
        <w:tc>
          <w:tcPr>
            <w:tcW w:w="4680" w:type="dxa"/>
            <w:tcMar>
              <w:top w:w="60" w:type="dxa"/>
              <w:left w:w="90" w:type="dxa"/>
              <w:bottom w:w="60" w:type="dxa"/>
              <w:right w:w="90" w:type="dxa"/>
            </w:tcMar>
          </w:tcPr>
          <w:p w14:paraId="63BD511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Escapado de salida</w:t>
            </w:r>
          </w:p>
        </w:tc>
        <w:tc>
          <w:tcPr>
            <w:tcW w:w="4680" w:type="dxa"/>
            <w:tcMar>
              <w:top w:w="60" w:type="dxa"/>
              <w:left w:w="90" w:type="dxa"/>
              <w:bottom w:w="60" w:type="dxa"/>
              <w:right w:w="90" w:type="dxa"/>
            </w:tcMar>
          </w:tcPr>
          <w:p w14:paraId="70DC8B43"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Se aplica </w:t>
            </w:r>
            <w:proofErr w:type="spellStart"/>
            <w:r w:rsidRPr="00C57288">
              <w:rPr>
                <w:rFonts w:ascii="Times New Roman" w:eastAsia="Consolas" w:hAnsi="Times New Roman" w:cs="Times New Roman"/>
                <w:sz w:val="24"/>
                <w:szCs w:val="24"/>
                <w:shd w:val="clear" w:color="auto" w:fill="F2F2F2"/>
              </w:rPr>
              <w:t>esc_html</w:t>
            </w:r>
            <w:proofErr w:type="spellEnd"/>
            <w:r w:rsidRPr="00C57288">
              <w:rPr>
                <w:rFonts w:ascii="Times New Roman" w:hAnsi="Times New Roman" w:cs="Times New Roman"/>
                <w:sz w:val="24"/>
                <w:szCs w:val="24"/>
              </w:rPr>
              <w:t xml:space="preserve">, </w:t>
            </w:r>
            <w:proofErr w:type="spellStart"/>
            <w:r w:rsidRPr="00C57288">
              <w:rPr>
                <w:rFonts w:ascii="Times New Roman" w:eastAsia="Consolas" w:hAnsi="Times New Roman" w:cs="Times New Roman"/>
                <w:sz w:val="24"/>
                <w:szCs w:val="24"/>
                <w:shd w:val="clear" w:color="auto" w:fill="F2F2F2"/>
              </w:rPr>
              <w:t>esc_url</w:t>
            </w:r>
            <w:proofErr w:type="spellEnd"/>
            <w:r w:rsidRPr="00C57288">
              <w:rPr>
                <w:rFonts w:ascii="Times New Roman" w:hAnsi="Times New Roman" w:cs="Times New Roman"/>
                <w:sz w:val="24"/>
                <w:szCs w:val="24"/>
              </w:rPr>
              <w:t xml:space="preserve"> y </w:t>
            </w:r>
            <w:proofErr w:type="spellStart"/>
            <w:r w:rsidRPr="00C57288">
              <w:rPr>
                <w:rFonts w:ascii="Times New Roman" w:eastAsia="Consolas" w:hAnsi="Times New Roman" w:cs="Times New Roman"/>
                <w:sz w:val="24"/>
                <w:szCs w:val="24"/>
                <w:shd w:val="clear" w:color="auto" w:fill="F2F2F2"/>
              </w:rPr>
              <w:t>esc_attr</w:t>
            </w:r>
            <w:proofErr w:type="spellEnd"/>
            <w:r w:rsidRPr="00C57288">
              <w:rPr>
                <w:rFonts w:ascii="Times New Roman" w:hAnsi="Times New Roman" w:cs="Times New Roman"/>
                <w:sz w:val="24"/>
                <w:szCs w:val="24"/>
              </w:rPr>
              <w:t xml:space="preserve"> en el panel del vendedor y en la pantalla de administración.</w:t>
            </w:r>
          </w:p>
        </w:tc>
      </w:tr>
      <w:tr w:rsidR="009A1961" w:rsidRPr="00C57288" w14:paraId="116D5338" w14:textId="77777777">
        <w:tblPrEx>
          <w:tblCellMar>
            <w:top w:w="0" w:type="dxa"/>
            <w:bottom w:w="0" w:type="dxa"/>
          </w:tblCellMar>
        </w:tblPrEx>
        <w:tc>
          <w:tcPr>
            <w:tcW w:w="4680" w:type="dxa"/>
            <w:tcMar>
              <w:top w:w="60" w:type="dxa"/>
              <w:left w:w="90" w:type="dxa"/>
              <w:bottom w:w="60" w:type="dxa"/>
              <w:right w:w="90" w:type="dxa"/>
            </w:tcMar>
          </w:tcPr>
          <w:p w14:paraId="7F8E503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Protección CSRF</w:t>
            </w:r>
          </w:p>
        </w:tc>
        <w:tc>
          <w:tcPr>
            <w:tcW w:w="4680" w:type="dxa"/>
            <w:tcMar>
              <w:top w:w="60" w:type="dxa"/>
              <w:left w:w="90" w:type="dxa"/>
              <w:bottom w:w="60" w:type="dxa"/>
              <w:right w:w="90" w:type="dxa"/>
            </w:tcMar>
          </w:tcPr>
          <w:p w14:paraId="11A8BD28"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Las llamadas REST viajan con </w:t>
            </w:r>
            <w:proofErr w:type="spellStart"/>
            <w:r w:rsidRPr="00C57288">
              <w:rPr>
                <w:rFonts w:ascii="Times New Roman" w:hAnsi="Times New Roman" w:cs="Times New Roman"/>
                <w:sz w:val="24"/>
                <w:szCs w:val="24"/>
              </w:rPr>
              <w:t>nonce</w:t>
            </w:r>
            <w:proofErr w:type="spellEnd"/>
            <w:r w:rsidRPr="00C57288">
              <w:rPr>
                <w:rFonts w:ascii="Times New Roman" w:hAnsi="Times New Roman" w:cs="Times New Roman"/>
                <w:sz w:val="24"/>
                <w:szCs w:val="24"/>
              </w:rPr>
              <w:t xml:space="preserve"> </w:t>
            </w:r>
            <w:r w:rsidRPr="00C57288">
              <w:rPr>
                <w:rFonts w:ascii="Times New Roman" w:eastAsia="Consolas" w:hAnsi="Times New Roman" w:cs="Times New Roman"/>
                <w:sz w:val="24"/>
                <w:szCs w:val="24"/>
                <w:shd w:val="clear" w:color="auto" w:fill="F2F2F2"/>
              </w:rPr>
              <w:t>X-WP-</w:t>
            </w:r>
            <w:proofErr w:type="spellStart"/>
            <w:r w:rsidRPr="00C57288">
              <w:rPr>
                <w:rFonts w:ascii="Times New Roman" w:eastAsia="Consolas" w:hAnsi="Times New Roman" w:cs="Times New Roman"/>
                <w:sz w:val="24"/>
                <w:szCs w:val="24"/>
                <w:shd w:val="clear" w:color="auto" w:fill="F2F2F2"/>
              </w:rPr>
              <w:t>Nonce</w:t>
            </w:r>
            <w:proofErr w:type="spellEnd"/>
            <w:r w:rsidRPr="00C57288">
              <w:rPr>
                <w:rFonts w:ascii="Times New Roman" w:hAnsi="Times New Roman" w:cs="Times New Roman"/>
                <w:sz w:val="24"/>
                <w:szCs w:val="24"/>
              </w:rPr>
              <w:t>; WordPress lo exige para la autenticación por cookie.</w:t>
            </w:r>
          </w:p>
        </w:tc>
      </w:tr>
      <w:tr w:rsidR="009A1961" w:rsidRPr="00C57288" w14:paraId="600EFD8D" w14:textId="77777777">
        <w:tblPrEx>
          <w:tblCellMar>
            <w:top w:w="0" w:type="dxa"/>
            <w:bottom w:w="0" w:type="dxa"/>
          </w:tblCellMar>
        </w:tblPrEx>
        <w:tc>
          <w:tcPr>
            <w:tcW w:w="4680" w:type="dxa"/>
            <w:tcMar>
              <w:top w:w="60" w:type="dxa"/>
              <w:left w:w="90" w:type="dxa"/>
              <w:bottom w:w="60" w:type="dxa"/>
              <w:right w:w="90" w:type="dxa"/>
            </w:tcMar>
          </w:tcPr>
          <w:p w14:paraId="2A1E3ADA"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Confianza en la entrada</w:t>
            </w:r>
          </w:p>
        </w:tc>
        <w:tc>
          <w:tcPr>
            <w:tcW w:w="4680" w:type="dxa"/>
            <w:tcMar>
              <w:top w:w="60" w:type="dxa"/>
              <w:left w:w="90" w:type="dxa"/>
              <w:bottom w:w="60" w:type="dxa"/>
              <w:right w:w="90" w:type="dxa"/>
            </w:tcMar>
          </w:tcPr>
          <w:p w14:paraId="64C476D0"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Tras la corrección, el identificador de vendedor se toma </w:t>
            </w:r>
            <w:r w:rsidRPr="00C57288">
              <w:rPr>
                <w:rFonts w:ascii="Times New Roman" w:hAnsi="Times New Roman" w:cs="Times New Roman"/>
                <w:b/>
                <w:bCs/>
                <w:sz w:val="24"/>
                <w:szCs w:val="24"/>
              </w:rPr>
              <w:t>de la sesión</w:t>
            </w:r>
            <w:r w:rsidRPr="00C57288">
              <w:rPr>
                <w:rFonts w:ascii="Times New Roman" w:hAnsi="Times New Roman" w:cs="Times New Roman"/>
                <w:sz w:val="24"/>
                <w:szCs w:val="24"/>
              </w:rPr>
              <w:t>, nunca del cuerpo de la petición. Solo un administrador puede indicarlo explícitamente.</w:t>
            </w:r>
          </w:p>
        </w:tc>
      </w:tr>
      <w:tr w:rsidR="009A1961" w:rsidRPr="00C57288" w14:paraId="190E7B61" w14:textId="77777777">
        <w:tblPrEx>
          <w:tblCellMar>
            <w:top w:w="0" w:type="dxa"/>
            <w:bottom w:w="0" w:type="dxa"/>
          </w:tblCellMar>
        </w:tblPrEx>
        <w:tc>
          <w:tcPr>
            <w:tcW w:w="4680" w:type="dxa"/>
            <w:tcMar>
              <w:top w:w="60" w:type="dxa"/>
              <w:left w:w="90" w:type="dxa"/>
              <w:bottom w:w="60" w:type="dxa"/>
              <w:right w:w="90" w:type="dxa"/>
            </w:tcMar>
          </w:tcPr>
          <w:p w14:paraId="3A21EAF5"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Idempotencia</w:t>
            </w:r>
          </w:p>
        </w:tc>
        <w:tc>
          <w:tcPr>
            <w:tcW w:w="4680" w:type="dxa"/>
            <w:tcMar>
              <w:top w:w="60" w:type="dxa"/>
              <w:left w:w="90" w:type="dxa"/>
              <w:bottom w:w="60" w:type="dxa"/>
              <w:right w:w="90" w:type="dxa"/>
            </w:tcMar>
          </w:tcPr>
          <w:p w14:paraId="423F7F9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Una guía ya generada no se vuelve a cobrar; el descuento al </w:t>
            </w:r>
            <w:proofErr w:type="spellStart"/>
            <w:r w:rsidRPr="00C57288">
              <w:rPr>
                <w:rFonts w:ascii="Times New Roman" w:hAnsi="Times New Roman" w:cs="Times New Roman"/>
                <w:sz w:val="24"/>
                <w:szCs w:val="24"/>
              </w:rPr>
              <w:t>ledger</w:t>
            </w:r>
            <w:proofErr w:type="spellEnd"/>
            <w:r w:rsidRPr="00C57288">
              <w:rPr>
                <w:rFonts w:ascii="Times New Roman" w:hAnsi="Times New Roman" w:cs="Times New Roman"/>
                <w:sz w:val="24"/>
                <w:szCs w:val="24"/>
              </w:rPr>
              <w:t xml:space="preserve"> está protegido por el metadato </w:t>
            </w:r>
            <w:r w:rsidRPr="00C57288">
              <w:rPr>
                <w:rFonts w:ascii="Times New Roman" w:eastAsia="Consolas" w:hAnsi="Times New Roman" w:cs="Times New Roman"/>
                <w:sz w:val="24"/>
                <w:szCs w:val="24"/>
                <w:shd w:val="clear" w:color="auto" w:fill="F2F2F2"/>
              </w:rPr>
              <w:t>_</w:t>
            </w:r>
            <w:proofErr w:type="spellStart"/>
            <w:r w:rsidRPr="00C57288">
              <w:rPr>
                <w:rFonts w:ascii="Times New Roman" w:eastAsia="Consolas" w:hAnsi="Times New Roman" w:cs="Times New Roman"/>
                <w:sz w:val="24"/>
                <w:szCs w:val="24"/>
                <w:shd w:val="clear" w:color="auto" w:fill="F2F2F2"/>
              </w:rPr>
              <w:t>avs_ledger_done</w:t>
            </w:r>
            <w:proofErr w:type="spellEnd"/>
            <w:r w:rsidRPr="00C57288">
              <w:rPr>
                <w:rFonts w:ascii="Times New Roman" w:hAnsi="Times New Roman" w:cs="Times New Roman"/>
                <w:sz w:val="24"/>
                <w:szCs w:val="24"/>
              </w:rPr>
              <w:t>.</w:t>
            </w:r>
          </w:p>
        </w:tc>
      </w:tr>
      <w:tr w:rsidR="009A1961" w:rsidRPr="00C57288" w14:paraId="29D7E336" w14:textId="77777777">
        <w:tblPrEx>
          <w:tblCellMar>
            <w:top w:w="0" w:type="dxa"/>
            <w:bottom w:w="0" w:type="dxa"/>
          </w:tblCellMar>
        </w:tblPrEx>
        <w:tc>
          <w:tcPr>
            <w:tcW w:w="4680" w:type="dxa"/>
            <w:tcMar>
              <w:top w:w="60" w:type="dxa"/>
              <w:left w:w="90" w:type="dxa"/>
              <w:bottom w:w="60" w:type="dxa"/>
              <w:right w:w="90" w:type="dxa"/>
            </w:tcMar>
          </w:tcPr>
          <w:p w14:paraId="5BA00291"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lastRenderedPageBreak/>
              <w:t>Almacenamiento de credenciales</w:t>
            </w:r>
          </w:p>
        </w:tc>
        <w:tc>
          <w:tcPr>
            <w:tcW w:w="4680" w:type="dxa"/>
            <w:tcMar>
              <w:top w:w="60" w:type="dxa"/>
              <w:left w:w="90" w:type="dxa"/>
              <w:bottom w:w="60" w:type="dxa"/>
              <w:right w:w="90" w:type="dxa"/>
            </w:tcMar>
          </w:tcPr>
          <w:p w14:paraId="248F55B6" w14:textId="77777777" w:rsidR="009A1961" w:rsidRPr="00C57288" w:rsidRDefault="00000000">
            <w:pPr>
              <w:spacing w:before="20" w:after="20"/>
              <w:rPr>
                <w:rFonts w:ascii="Times New Roman" w:hAnsi="Times New Roman" w:cs="Times New Roman"/>
                <w:sz w:val="24"/>
                <w:szCs w:val="24"/>
              </w:rPr>
            </w:pPr>
            <w:r w:rsidRPr="00C57288">
              <w:rPr>
                <w:rFonts w:ascii="Times New Roman" w:hAnsi="Times New Roman" w:cs="Times New Roman"/>
                <w:sz w:val="24"/>
                <w:szCs w:val="24"/>
              </w:rPr>
              <w:t xml:space="preserve">Las claves de API se guardan como opciones de WordPress y se presentan en campos de tipo </w:t>
            </w:r>
            <w:proofErr w:type="spellStart"/>
            <w:proofErr w:type="gramStart"/>
            <w:r w:rsidRPr="00C57288">
              <w:rPr>
                <w:rFonts w:ascii="Times New Roman" w:eastAsia="Consolas" w:hAnsi="Times New Roman" w:cs="Times New Roman"/>
                <w:sz w:val="24"/>
                <w:szCs w:val="24"/>
                <w:shd w:val="clear" w:color="auto" w:fill="F2F2F2"/>
              </w:rPr>
              <w:t>password</w:t>
            </w:r>
            <w:proofErr w:type="spellEnd"/>
            <w:proofErr w:type="gramEnd"/>
            <w:r w:rsidRPr="00C57288">
              <w:rPr>
                <w:rFonts w:ascii="Times New Roman" w:hAnsi="Times New Roman" w:cs="Times New Roman"/>
                <w:sz w:val="24"/>
                <w:szCs w:val="24"/>
              </w:rPr>
              <w:t>, no en texto plano.</w:t>
            </w:r>
          </w:p>
        </w:tc>
      </w:tr>
    </w:tbl>
    <w:p w14:paraId="5A345C04" w14:textId="77777777" w:rsidR="009A1961" w:rsidRPr="00C57288" w:rsidRDefault="009A1961">
      <w:pPr>
        <w:spacing w:after="120"/>
        <w:rPr>
          <w:rFonts w:ascii="Times New Roman" w:hAnsi="Times New Roman" w:cs="Times New Roman"/>
          <w:sz w:val="24"/>
          <w:szCs w:val="24"/>
        </w:rPr>
      </w:pPr>
    </w:p>
    <w:p w14:paraId="25BAF7A5" w14:textId="77777777" w:rsidR="009A1961" w:rsidRPr="00C57288" w:rsidRDefault="009A1961">
      <w:pPr>
        <w:pBdr>
          <w:bottom w:val="single" w:sz="6" w:space="0" w:color="D0D0D0"/>
        </w:pBdr>
        <w:spacing w:before="80" w:after="120"/>
        <w:rPr>
          <w:rFonts w:ascii="Times New Roman" w:hAnsi="Times New Roman" w:cs="Times New Roman"/>
          <w:sz w:val="24"/>
          <w:szCs w:val="24"/>
        </w:rPr>
      </w:pPr>
    </w:p>
    <w:p w14:paraId="10BB47E4" w14:textId="77777777" w:rsidR="009A1961" w:rsidRPr="00C57288" w:rsidRDefault="00000000">
      <w:pPr>
        <w:pStyle w:val="Ttulo2"/>
        <w:spacing w:before="240" w:after="120"/>
        <w:rPr>
          <w:rFonts w:ascii="Times New Roman" w:hAnsi="Times New Roman" w:cs="Times New Roman"/>
          <w:sz w:val="24"/>
          <w:szCs w:val="24"/>
        </w:rPr>
      </w:pPr>
      <w:bookmarkStart w:id="26" w:name="_Toc234996270"/>
      <w:r w:rsidRPr="00C57288">
        <w:rPr>
          <w:rFonts w:ascii="Times New Roman" w:hAnsi="Times New Roman" w:cs="Times New Roman"/>
          <w:sz w:val="24"/>
          <w:szCs w:val="24"/>
        </w:rPr>
        <w:t>5. Conclusiones</w:t>
      </w:r>
      <w:bookmarkEnd w:id="26"/>
    </w:p>
    <w:p w14:paraId="7BC1AC39"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La campaña de pruebas cumplió su objetivo, pero el resultado más relevante no fue confirmar lo que funcionaba, sino </w:t>
      </w:r>
      <w:r w:rsidRPr="00C57288">
        <w:rPr>
          <w:rFonts w:ascii="Times New Roman" w:hAnsi="Times New Roman" w:cs="Times New Roman"/>
          <w:b/>
          <w:bCs/>
          <w:sz w:val="24"/>
          <w:szCs w:val="24"/>
        </w:rPr>
        <w:t>descubrir que la evidencia previa era falsa</w:t>
      </w:r>
      <w:r w:rsidRPr="00C57288">
        <w:rPr>
          <w:rFonts w:ascii="Times New Roman" w:hAnsi="Times New Roman" w:cs="Times New Roman"/>
          <w:sz w:val="24"/>
          <w:szCs w:val="24"/>
        </w:rPr>
        <w:t xml:space="preserve">. </w:t>
      </w:r>
      <w:proofErr w:type="gramStart"/>
      <w:r w:rsidRPr="00C57288">
        <w:rPr>
          <w:rFonts w:ascii="Times New Roman" w:hAnsi="Times New Roman" w:cs="Times New Roman"/>
          <w:sz w:val="24"/>
          <w:szCs w:val="24"/>
        </w:rPr>
        <w:t>El suite</w:t>
      </w:r>
      <w:proofErr w:type="gramEnd"/>
      <w:r w:rsidRPr="00C57288">
        <w:rPr>
          <w:rFonts w:ascii="Times New Roman" w:hAnsi="Times New Roman" w:cs="Times New Roman"/>
          <w:sz w:val="24"/>
          <w:szCs w:val="24"/>
        </w:rPr>
        <w:t xml:space="preserve"> declaraba "9/9 aprobado" mientras siete de sus nueve pruebas ni siquiera llegaban a ejecutarse.</w:t>
      </w:r>
    </w:p>
    <w:p w14:paraId="4FF901F7"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 xml:space="preserve">Corregido el marco de pruebas, la revisión de seguridad reveló dos defectos serios de control de acceso, ambos originados en la misma causa: </w:t>
      </w:r>
      <w:r w:rsidRPr="00C57288">
        <w:rPr>
          <w:rFonts w:ascii="Times New Roman" w:hAnsi="Times New Roman" w:cs="Times New Roman"/>
          <w:b/>
          <w:bCs/>
          <w:sz w:val="24"/>
          <w:szCs w:val="24"/>
        </w:rPr>
        <w:t>confiar en una función que no existe</w:t>
      </w:r>
      <w:r w:rsidRPr="00C57288">
        <w:rPr>
          <w:rFonts w:ascii="Times New Roman" w:hAnsi="Times New Roman" w:cs="Times New Roman"/>
          <w:sz w:val="24"/>
          <w:szCs w:val="24"/>
        </w:rPr>
        <w:t xml:space="preserve"> como guardia de permisos. El </w:t>
      </w:r>
      <w:proofErr w:type="gramStart"/>
      <w:r w:rsidRPr="00C57288">
        <w:rPr>
          <w:rFonts w:ascii="Times New Roman" w:hAnsi="Times New Roman" w:cs="Times New Roman"/>
          <w:sz w:val="24"/>
          <w:szCs w:val="24"/>
        </w:rPr>
        <w:t xml:space="preserve">patrón </w:t>
      </w:r>
      <w:r w:rsidRPr="00C57288">
        <w:rPr>
          <w:rFonts w:ascii="Times New Roman" w:eastAsia="Consolas" w:hAnsi="Times New Roman" w:cs="Times New Roman"/>
          <w:sz w:val="24"/>
          <w:szCs w:val="24"/>
          <w:shd w:val="clear" w:color="auto" w:fill="F2F2F2"/>
        </w:rPr>
        <w:t>!</w:t>
      </w:r>
      <w:proofErr w:type="gramEnd"/>
      <w:r w:rsidRPr="00C57288">
        <w:rPr>
          <w:rFonts w:ascii="Times New Roman" w:eastAsia="Consolas" w:hAnsi="Times New Roman" w:cs="Times New Roman"/>
          <w:sz w:val="24"/>
          <w:szCs w:val="24"/>
          <w:shd w:val="clear" w:color="auto" w:fill="F2F2F2"/>
        </w:rPr>
        <w:t xml:space="preserve"> </w:t>
      </w:r>
      <w:proofErr w:type="spellStart"/>
      <w:r w:rsidRPr="00C57288">
        <w:rPr>
          <w:rFonts w:ascii="Times New Roman" w:eastAsia="Consolas" w:hAnsi="Times New Roman" w:cs="Times New Roman"/>
          <w:sz w:val="24"/>
          <w:szCs w:val="24"/>
          <w:shd w:val="clear" w:color="auto" w:fill="F2F2F2"/>
        </w:rPr>
        <w:t>function_exists</w:t>
      </w:r>
      <w:proofErr w:type="spellEnd"/>
      <w:r w:rsidRPr="00C57288">
        <w:rPr>
          <w:rFonts w:ascii="Times New Roman" w:eastAsia="Consolas" w:hAnsi="Times New Roman" w:cs="Times New Roman"/>
          <w:sz w:val="24"/>
          <w:szCs w:val="24"/>
          <w:shd w:val="clear" w:color="auto" w:fill="F2F2F2"/>
        </w:rPr>
        <w:t>($f) || $f(...)</w:t>
      </w:r>
      <w:r w:rsidRPr="00C57288">
        <w:rPr>
          <w:rFonts w:ascii="Times New Roman" w:hAnsi="Times New Roman" w:cs="Times New Roman"/>
          <w:sz w:val="24"/>
          <w:szCs w:val="24"/>
        </w:rPr>
        <w:t xml:space="preserve"> concede acceso cuando la dependencia falta, y estaba duplicado en dos lugares.</w:t>
      </w:r>
    </w:p>
    <w:p w14:paraId="1ECD32EE" w14:textId="77777777" w:rsidR="009A1961" w:rsidRPr="00C57288" w:rsidRDefault="00000000">
      <w:pPr>
        <w:spacing w:before="60" w:after="60" w:line="276" w:lineRule="auto"/>
        <w:jc w:val="both"/>
        <w:rPr>
          <w:rFonts w:ascii="Times New Roman" w:hAnsi="Times New Roman" w:cs="Times New Roman"/>
          <w:sz w:val="24"/>
          <w:szCs w:val="24"/>
        </w:rPr>
      </w:pPr>
      <w:r w:rsidRPr="00C57288">
        <w:rPr>
          <w:rFonts w:ascii="Times New Roman" w:hAnsi="Times New Roman" w:cs="Times New Roman"/>
          <w:sz w:val="24"/>
          <w:szCs w:val="24"/>
        </w:rPr>
        <w:t>Estado final:</w:t>
      </w:r>
    </w:p>
    <w:p w14:paraId="412791E7"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11 de 11 pruebas automatizadas aprobadas</w:t>
      </w:r>
      <w:r w:rsidRPr="00C57288">
        <w:rPr>
          <w:rFonts w:ascii="Times New Roman" w:hAnsi="Times New Roman" w:cs="Times New Roman"/>
          <w:sz w:val="24"/>
          <w:szCs w:val="24"/>
        </w:rPr>
        <w:t>, con evidencia ahora verificable.</w:t>
      </w:r>
    </w:p>
    <w:p w14:paraId="261522A9"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Cinco defectos corregidos</w:t>
      </w:r>
      <w:r w:rsidRPr="00C57288">
        <w:rPr>
          <w:rFonts w:ascii="Times New Roman" w:hAnsi="Times New Roman" w:cs="Times New Roman"/>
          <w:sz w:val="24"/>
          <w:szCs w:val="24"/>
        </w:rPr>
        <w:t>, dos de ellos de severidad crítica o alta, con pruebas de regresión que impiden su reaparición.</w:t>
      </w:r>
    </w:p>
    <w:p w14:paraId="13DF7BC6" w14:textId="77777777" w:rsidR="009A1961" w:rsidRPr="00C57288" w:rsidRDefault="00000000">
      <w:pPr>
        <w:pStyle w:val="Prrafodelista"/>
        <w:numPr>
          <w:ilvl w:val="0"/>
          <w:numId w:val="1"/>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Un riesgo aceptado</w:t>
      </w:r>
      <w:r w:rsidRPr="00C57288">
        <w:rPr>
          <w:rFonts w:ascii="Times New Roman" w:hAnsi="Times New Roman" w:cs="Times New Roman"/>
          <w:sz w:val="24"/>
          <w:szCs w:val="24"/>
        </w:rPr>
        <w:t xml:space="preserve"> (S-6), documentado con su justificación.</w:t>
      </w:r>
    </w:p>
    <w:p w14:paraId="7F9C0E41" w14:textId="77777777" w:rsidR="009A1961" w:rsidRPr="00C57288" w:rsidRDefault="00000000">
      <w:pPr>
        <w:pStyle w:val="Ttulo3"/>
        <w:spacing w:before="240" w:after="120"/>
        <w:rPr>
          <w:rFonts w:ascii="Times New Roman" w:hAnsi="Times New Roman" w:cs="Times New Roman"/>
          <w:sz w:val="24"/>
          <w:szCs w:val="24"/>
        </w:rPr>
      </w:pPr>
      <w:bookmarkStart w:id="27" w:name="_Toc234996271"/>
      <w:r w:rsidRPr="00C57288">
        <w:rPr>
          <w:rFonts w:ascii="Times New Roman" w:hAnsi="Times New Roman" w:cs="Times New Roman"/>
          <w:sz w:val="24"/>
          <w:szCs w:val="24"/>
        </w:rPr>
        <w:t>5.1 Recomendaciones</w:t>
      </w:r>
      <w:bookmarkEnd w:id="27"/>
    </w:p>
    <w:p w14:paraId="20DBBDB7"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Prohibir `</w:t>
      </w:r>
      <w:proofErr w:type="spellStart"/>
      <w:r w:rsidRPr="00C57288">
        <w:rPr>
          <w:rFonts w:ascii="Times New Roman" w:hAnsi="Times New Roman" w:cs="Times New Roman"/>
          <w:b/>
          <w:bCs/>
          <w:sz w:val="24"/>
          <w:szCs w:val="24"/>
        </w:rPr>
        <w:t>function_</w:t>
      </w:r>
      <w:proofErr w:type="gramStart"/>
      <w:r w:rsidRPr="00C57288">
        <w:rPr>
          <w:rFonts w:ascii="Times New Roman" w:hAnsi="Times New Roman" w:cs="Times New Roman"/>
          <w:b/>
          <w:bCs/>
          <w:sz w:val="24"/>
          <w:szCs w:val="24"/>
        </w:rPr>
        <w:t>exists</w:t>
      </w:r>
      <w:proofErr w:type="spellEnd"/>
      <w:r w:rsidRPr="00C57288">
        <w:rPr>
          <w:rFonts w:ascii="Times New Roman" w:hAnsi="Times New Roman" w:cs="Times New Roman"/>
          <w:b/>
          <w:bCs/>
          <w:sz w:val="24"/>
          <w:szCs w:val="24"/>
        </w:rPr>
        <w:t>(</w:t>
      </w:r>
      <w:proofErr w:type="gramEnd"/>
      <w:r w:rsidRPr="00C57288">
        <w:rPr>
          <w:rFonts w:ascii="Times New Roman" w:hAnsi="Times New Roman" w:cs="Times New Roman"/>
          <w:b/>
          <w:bCs/>
          <w:sz w:val="24"/>
          <w:szCs w:val="24"/>
        </w:rPr>
        <w:t>)` como guardia de autorización.</w:t>
      </w:r>
      <w:r w:rsidRPr="00C57288">
        <w:rPr>
          <w:rFonts w:ascii="Times New Roman" w:hAnsi="Times New Roman" w:cs="Times New Roman"/>
          <w:sz w:val="24"/>
          <w:szCs w:val="24"/>
        </w:rPr>
        <w:t xml:space="preserve"> Si una dependencia falta, el sistema debe negar el acceso, no concederlo.</w:t>
      </w:r>
    </w:p>
    <w:p w14:paraId="2909D0C0"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 xml:space="preserve">Desbloquear la cotización de </w:t>
      </w:r>
      <w:proofErr w:type="spellStart"/>
      <w:r w:rsidRPr="00C57288">
        <w:rPr>
          <w:rFonts w:ascii="Times New Roman" w:hAnsi="Times New Roman" w:cs="Times New Roman"/>
          <w:b/>
          <w:bCs/>
          <w:sz w:val="24"/>
          <w:szCs w:val="24"/>
        </w:rPr>
        <w:t>Envia</w:t>
      </w:r>
      <w:proofErr w:type="spellEnd"/>
      <w:r w:rsidRPr="00C57288">
        <w:rPr>
          <w:rFonts w:ascii="Times New Roman" w:hAnsi="Times New Roman" w:cs="Times New Roman"/>
          <w:sz w:val="24"/>
          <w:szCs w:val="24"/>
        </w:rPr>
        <w:t xml:space="preserve"> en el panel </w:t>
      </w:r>
      <w:proofErr w:type="spellStart"/>
      <w:r w:rsidRPr="00C57288">
        <w:rPr>
          <w:rFonts w:ascii="Times New Roman" w:hAnsi="Times New Roman" w:cs="Times New Roman"/>
          <w:sz w:val="24"/>
          <w:szCs w:val="24"/>
        </w:rPr>
        <w:t>Ecommerce</w:t>
      </w:r>
      <w:proofErr w:type="spellEnd"/>
      <w:r w:rsidRPr="00C57288">
        <w:rPr>
          <w:rFonts w:ascii="Times New Roman" w:hAnsi="Times New Roman" w:cs="Times New Roman"/>
          <w:sz w:val="24"/>
          <w:szCs w:val="24"/>
        </w:rPr>
        <w:t xml:space="preserve"> Pro para poder ejercitar los flujos de guía de extremo a extremo con datos reales.</w:t>
      </w:r>
    </w:p>
    <w:p w14:paraId="789A2339"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Exigir peso y dimensiones</w:t>
      </w:r>
      <w:r w:rsidRPr="00C57288">
        <w:rPr>
          <w:rFonts w:ascii="Times New Roman" w:hAnsi="Times New Roman" w:cs="Times New Roman"/>
          <w:sz w:val="24"/>
          <w:szCs w:val="24"/>
        </w:rPr>
        <w:t xml:space="preserve"> al publicar productos, para que las tarifas y las guías sean correctas.</w:t>
      </w:r>
    </w:p>
    <w:p w14:paraId="4C463ADE" w14:textId="77777777" w:rsidR="009A1961" w:rsidRPr="00C57288" w:rsidRDefault="00000000">
      <w:pPr>
        <w:pStyle w:val="Prrafodelista"/>
        <w:numPr>
          <w:ilvl w:val="0"/>
          <w:numId w:val="2"/>
        </w:numPr>
        <w:spacing w:before="40" w:after="40"/>
        <w:rPr>
          <w:rFonts w:ascii="Times New Roman" w:hAnsi="Times New Roman" w:cs="Times New Roman"/>
          <w:sz w:val="24"/>
          <w:szCs w:val="24"/>
        </w:rPr>
      </w:pPr>
      <w:r w:rsidRPr="00C57288">
        <w:rPr>
          <w:rFonts w:ascii="Times New Roman" w:hAnsi="Times New Roman" w:cs="Times New Roman"/>
          <w:b/>
          <w:bCs/>
          <w:sz w:val="24"/>
          <w:szCs w:val="24"/>
        </w:rPr>
        <w:t xml:space="preserve">Revisar el resto de </w:t>
      </w:r>
      <w:proofErr w:type="spellStart"/>
      <w:r w:rsidRPr="00C57288">
        <w:rPr>
          <w:rFonts w:ascii="Times New Roman" w:hAnsi="Times New Roman" w:cs="Times New Roman"/>
          <w:b/>
          <w:bCs/>
          <w:sz w:val="24"/>
          <w:szCs w:val="24"/>
        </w:rPr>
        <w:t>endpoints</w:t>
      </w:r>
      <w:proofErr w:type="spellEnd"/>
      <w:r w:rsidRPr="00C57288">
        <w:rPr>
          <w:rFonts w:ascii="Times New Roman" w:hAnsi="Times New Roman" w:cs="Times New Roman"/>
          <w:sz w:val="24"/>
          <w:szCs w:val="24"/>
        </w:rPr>
        <w:t xml:space="preserve"> con el mismo criterio antes de incorporar Mercado Pago Split, que manejará dinero real.</w:t>
      </w:r>
    </w:p>
    <w:sectPr w:rsidR="009A1961" w:rsidRPr="00C572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831AC"/>
    <w:multiLevelType w:val="hybridMultilevel"/>
    <w:tmpl w:val="8D8A4C64"/>
    <w:lvl w:ilvl="0" w:tplc="06368554">
      <w:start w:val="1"/>
      <w:numFmt w:val="decimal"/>
      <w:lvlText w:val="%1."/>
      <w:lvlJc w:val="left"/>
      <w:pPr>
        <w:ind w:left="460" w:hanging="260"/>
      </w:pPr>
    </w:lvl>
    <w:lvl w:ilvl="1" w:tplc="5A3ADE38">
      <w:numFmt w:val="decimal"/>
      <w:lvlText w:val=""/>
      <w:lvlJc w:val="left"/>
    </w:lvl>
    <w:lvl w:ilvl="2" w:tplc="BD504BF4">
      <w:numFmt w:val="decimal"/>
      <w:lvlText w:val=""/>
      <w:lvlJc w:val="left"/>
    </w:lvl>
    <w:lvl w:ilvl="3" w:tplc="5D3C403A">
      <w:numFmt w:val="decimal"/>
      <w:lvlText w:val=""/>
      <w:lvlJc w:val="left"/>
    </w:lvl>
    <w:lvl w:ilvl="4" w:tplc="64AC91EC">
      <w:numFmt w:val="decimal"/>
      <w:lvlText w:val=""/>
      <w:lvlJc w:val="left"/>
    </w:lvl>
    <w:lvl w:ilvl="5" w:tplc="8C3C7CAA">
      <w:numFmt w:val="decimal"/>
      <w:lvlText w:val=""/>
      <w:lvlJc w:val="left"/>
    </w:lvl>
    <w:lvl w:ilvl="6" w:tplc="18B431B6">
      <w:numFmt w:val="decimal"/>
      <w:lvlText w:val=""/>
      <w:lvlJc w:val="left"/>
    </w:lvl>
    <w:lvl w:ilvl="7" w:tplc="7678671A">
      <w:numFmt w:val="decimal"/>
      <w:lvlText w:val=""/>
      <w:lvlJc w:val="left"/>
    </w:lvl>
    <w:lvl w:ilvl="8" w:tplc="C46E3578">
      <w:numFmt w:val="decimal"/>
      <w:lvlText w:val=""/>
      <w:lvlJc w:val="left"/>
    </w:lvl>
  </w:abstractNum>
  <w:abstractNum w:abstractNumId="1" w15:restartNumberingAfterBreak="0">
    <w:nsid w:val="708E529A"/>
    <w:multiLevelType w:val="hybridMultilevel"/>
    <w:tmpl w:val="73946C64"/>
    <w:lvl w:ilvl="0" w:tplc="D042EC62">
      <w:start w:val="1"/>
      <w:numFmt w:val="bullet"/>
      <w:lvlText w:val="●"/>
      <w:lvlJc w:val="left"/>
      <w:pPr>
        <w:ind w:left="720" w:hanging="360"/>
      </w:pPr>
    </w:lvl>
    <w:lvl w:ilvl="1" w:tplc="24BA3E3E">
      <w:start w:val="1"/>
      <w:numFmt w:val="bullet"/>
      <w:lvlText w:val="○"/>
      <w:lvlJc w:val="left"/>
      <w:pPr>
        <w:ind w:left="1440" w:hanging="360"/>
      </w:pPr>
    </w:lvl>
    <w:lvl w:ilvl="2" w:tplc="3EDA91AA">
      <w:start w:val="1"/>
      <w:numFmt w:val="bullet"/>
      <w:lvlText w:val="■"/>
      <w:lvlJc w:val="left"/>
      <w:pPr>
        <w:ind w:left="2160" w:hanging="360"/>
      </w:pPr>
    </w:lvl>
    <w:lvl w:ilvl="3" w:tplc="AD228626">
      <w:start w:val="1"/>
      <w:numFmt w:val="bullet"/>
      <w:lvlText w:val="●"/>
      <w:lvlJc w:val="left"/>
      <w:pPr>
        <w:ind w:left="2880" w:hanging="360"/>
      </w:pPr>
    </w:lvl>
    <w:lvl w:ilvl="4" w:tplc="E30E2CD6">
      <w:start w:val="1"/>
      <w:numFmt w:val="bullet"/>
      <w:lvlText w:val="○"/>
      <w:lvlJc w:val="left"/>
      <w:pPr>
        <w:ind w:left="3600" w:hanging="360"/>
      </w:pPr>
    </w:lvl>
    <w:lvl w:ilvl="5" w:tplc="8EA265AA">
      <w:start w:val="1"/>
      <w:numFmt w:val="bullet"/>
      <w:lvlText w:val="■"/>
      <w:lvlJc w:val="left"/>
      <w:pPr>
        <w:ind w:left="4320" w:hanging="360"/>
      </w:pPr>
    </w:lvl>
    <w:lvl w:ilvl="6" w:tplc="C4824F7C">
      <w:start w:val="1"/>
      <w:numFmt w:val="bullet"/>
      <w:lvlText w:val="●"/>
      <w:lvlJc w:val="left"/>
      <w:pPr>
        <w:ind w:left="5040" w:hanging="360"/>
      </w:pPr>
    </w:lvl>
    <w:lvl w:ilvl="7" w:tplc="9D2E6DDE">
      <w:start w:val="1"/>
      <w:numFmt w:val="bullet"/>
      <w:lvlText w:val="●"/>
      <w:lvlJc w:val="left"/>
      <w:pPr>
        <w:ind w:left="5760" w:hanging="360"/>
      </w:pPr>
    </w:lvl>
    <w:lvl w:ilvl="8" w:tplc="76FAEE58">
      <w:start w:val="1"/>
      <w:numFmt w:val="bullet"/>
      <w:lvlText w:val="●"/>
      <w:lvlJc w:val="left"/>
      <w:pPr>
        <w:ind w:left="6480" w:hanging="360"/>
      </w:pPr>
    </w:lvl>
  </w:abstractNum>
  <w:num w:numId="1" w16cid:durableId="608465864">
    <w:abstractNumId w:val="1"/>
    <w:lvlOverride w:ilvl="0">
      <w:startOverride w:val="1"/>
    </w:lvlOverride>
  </w:num>
  <w:num w:numId="2" w16cid:durableId="1384451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961"/>
    <w:rsid w:val="00144D0B"/>
    <w:rsid w:val="009A1961"/>
    <w:rsid w:val="00C572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1870"/>
  <w15:docId w15:val="{B85A3490-0C21-47C1-AC1D-44B8F4E99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40"/>
      <w:outlineLvl w:val="0"/>
    </w:pPr>
    <w:rPr>
      <w:b/>
      <w:bCs/>
      <w:color w:val="1F6F4A"/>
      <w:sz w:val="34"/>
      <w:szCs w:val="34"/>
    </w:rPr>
  </w:style>
  <w:style w:type="paragraph" w:styleId="Ttulo2">
    <w:name w:val="heading 2"/>
    <w:uiPriority w:val="9"/>
    <w:unhideWhenUsed/>
    <w:qFormat/>
    <w:pPr>
      <w:spacing w:before="260" w:after="110"/>
      <w:outlineLvl w:val="1"/>
    </w:pPr>
    <w:rPr>
      <w:b/>
      <w:bCs/>
      <w:color w:val="2E2E2E"/>
      <w:sz w:val="27"/>
      <w:szCs w:val="27"/>
    </w:rPr>
  </w:style>
  <w:style w:type="paragraph" w:styleId="Ttulo3">
    <w:name w:val="heading 3"/>
    <w:uiPriority w:val="9"/>
    <w:unhideWhenUsed/>
    <w:qFormat/>
    <w:pPr>
      <w:spacing w:before="200" w:after="90"/>
      <w:outlineLvl w:val="2"/>
    </w:pPr>
    <w:rPr>
      <w:b/>
      <w:bCs/>
      <w:color w:val="595959"/>
      <w:sz w:val="23"/>
      <w:szCs w:val="23"/>
    </w:rPr>
  </w:style>
  <w:style w:type="paragraph" w:styleId="Ttulo4">
    <w:name w:val="heading 4"/>
    <w:uiPriority w:val="9"/>
    <w:semiHidden/>
    <w:unhideWhenUsed/>
    <w:qFormat/>
    <w:pPr>
      <w:spacing w:before="160" w:after="80"/>
      <w:outlineLvl w:val="3"/>
    </w:pPr>
    <w:rPr>
      <w:b/>
      <w:bCs/>
      <w:i/>
      <w:iCs/>
      <w:color w:val="595959"/>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57288"/>
    <w:pPr>
      <w:spacing w:after="100"/>
    </w:pPr>
  </w:style>
  <w:style w:type="paragraph" w:styleId="TDC2">
    <w:name w:val="toc 2"/>
    <w:basedOn w:val="Normal"/>
    <w:next w:val="Normal"/>
    <w:autoRedefine/>
    <w:uiPriority w:val="39"/>
    <w:unhideWhenUsed/>
    <w:rsid w:val="00C57288"/>
    <w:pPr>
      <w:spacing w:after="100"/>
      <w:ind w:left="210"/>
    </w:pPr>
  </w:style>
  <w:style w:type="paragraph" w:styleId="TDC3">
    <w:name w:val="toc 3"/>
    <w:basedOn w:val="Normal"/>
    <w:next w:val="Normal"/>
    <w:autoRedefine/>
    <w:uiPriority w:val="39"/>
    <w:unhideWhenUsed/>
    <w:rsid w:val="00C57288"/>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2887</Words>
  <Characters>15880</Characters>
  <Application>Microsoft Office Word</Application>
  <DocSecurity>0</DocSecurity>
  <Lines>132</Lines>
  <Paragraphs>37</Paragraphs>
  <ScaleCrop>false</ScaleCrop>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dc:title>
  <dc:creator>Marketplace Amazonia</dc:creator>
  <dc:description>Pruebas de funcionalidad, usabilidad y seguridad</dc:description>
  <cp:lastModifiedBy>Diego Fernando Cañon Perez</cp:lastModifiedBy>
  <cp:revision>2</cp:revision>
  <dcterms:created xsi:type="dcterms:W3CDTF">2026-07-14T20:21:00Z</dcterms:created>
  <dcterms:modified xsi:type="dcterms:W3CDTF">2026-07-15T14:04:00Z</dcterms:modified>
</cp:coreProperties>
</file>